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CD" w:rsidRDefault="005608CC" w:rsidP="00F55B15">
      <w:pPr>
        <w:spacing w:after="0" w:line="240" w:lineRule="auto"/>
        <w:jc w:val="center"/>
        <w:rPr>
          <w:rFonts w:eastAsia="Times New Roman" w:cstheme="minorHAnsi"/>
          <w:b/>
          <w:bCs/>
          <w:color w:val="0000FF"/>
          <w:sz w:val="20"/>
          <w:szCs w:val="20"/>
          <w:lang w:eastAsia="es-CO"/>
        </w:rPr>
      </w:pPr>
      <w:bookmarkStart w:id="0" w:name="_GoBack"/>
      <w:bookmarkEnd w:id="0"/>
      <w:proofErr w:type="gramStart"/>
      <w:r>
        <w:rPr>
          <w:rFonts w:eastAsia="Times New Roman" w:cstheme="minorHAnsi"/>
          <w:b/>
          <w:bCs/>
          <w:color w:val="0000FF"/>
          <w:sz w:val="20"/>
          <w:szCs w:val="20"/>
          <w:lang w:eastAsia="es-CO"/>
        </w:rPr>
        <w:t>n</w:t>
      </w:r>
      <w:proofErr w:type="gramEnd"/>
      <w:r w:rsidR="001526CD" w:rsidRPr="001526CD">
        <w:rPr>
          <w:rFonts w:eastAsia="Times New Roman" w:cstheme="minorHAnsi"/>
          <w:b/>
          <w:bCs/>
          <w:noProof/>
          <w:color w:val="0000FF"/>
          <w:sz w:val="20"/>
          <w:szCs w:val="20"/>
          <w:lang w:eastAsia="es-CO"/>
        </w:rPr>
        <w:drawing>
          <wp:inline distT="0" distB="0" distL="0" distR="0">
            <wp:extent cx="567041" cy="1215851"/>
            <wp:effectExtent l="19050" t="0" r="4459"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5704" cy="1234427"/>
                    </a:xfrm>
                    <a:prstGeom prst="rect">
                      <a:avLst/>
                    </a:prstGeom>
                    <a:noFill/>
                  </pic:spPr>
                </pic:pic>
              </a:graphicData>
            </a:graphic>
          </wp:inline>
        </w:drawing>
      </w:r>
    </w:p>
    <w:p w:rsidR="001526CD" w:rsidRDefault="001526CD" w:rsidP="00F55B15">
      <w:pPr>
        <w:spacing w:after="0" w:line="240" w:lineRule="auto"/>
        <w:jc w:val="center"/>
        <w:rPr>
          <w:rFonts w:eastAsia="Times New Roman" w:cstheme="minorHAnsi"/>
          <w:b/>
          <w:bCs/>
          <w:color w:val="0000FF"/>
          <w:sz w:val="20"/>
          <w:szCs w:val="20"/>
          <w:lang w:eastAsia="es-CO"/>
        </w:rPr>
      </w:pPr>
    </w:p>
    <w:p w:rsidR="00F55B15" w:rsidRPr="00844EF9" w:rsidRDefault="00F55B15" w:rsidP="00F55B15">
      <w:pPr>
        <w:spacing w:after="0" w:line="240" w:lineRule="auto"/>
        <w:jc w:val="center"/>
        <w:rPr>
          <w:rFonts w:eastAsia="Times New Roman" w:cstheme="minorHAnsi"/>
          <w:b/>
          <w:bCs/>
          <w:color w:val="0000FF"/>
          <w:lang w:eastAsia="es-CO"/>
        </w:rPr>
      </w:pPr>
      <w:r w:rsidRPr="00844EF9">
        <w:rPr>
          <w:rFonts w:eastAsia="Times New Roman" w:cstheme="minorHAnsi"/>
          <w:b/>
          <w:bCs/>
          <w:color w:val="0000FF"/>
          <w:lang w:eastAsia="es-CO"/>
        </w:rPr>
        <w:t>SOLICITUD DE ADQUISICION DE SERVICIOS DE CONSULTORIA</w:t>
      </w:r>
    </w:p>
    <w:p w:rsidR="00F55B15" w:rsidRPr="00844EF9" w:rsidRDefault="00E55EE8" w:rsidP="00F55B15">
      <w:pPr>
        <w:spacing w:after="0" w:line="240" w:lineRule="auto"/>
        <w:jc w:val="center"/>
        <w:rPr>
          <w:rFonts w:eastAsia="Times New Roman" w:cstheme="minorHAnsi"/>
          <w:b/>
          <w:bCs/>
          <w:color w:val="0000FF"/>
          <w:lang w:eastAsia="es-CO"/>
        </w:rPr>
      </w:pPr>
      <w:r w:rsidRPr="00844EF9">
        <w:rPr>
          <w:rFonts w:eastAsia="Times New Roman" w:cstheme="minorHAnsi"/>
          <w:b/>
          <w:bCs/>
          <w:color w:val="0000FF"/>
          <w:lang w:eastAsia="es-CO"/>
        </w:rPr>
        <w:t xml:space="preserve"> O SERVICIOS </w:t>
      </w:r>
      <w:r w:rsidR="002C5405" w:rsidRPr="00844EF9">
        <w:rPr>
          <w:rFonts w:eastAsia="Times New Roman" w:cstheme="minorHAnsi"/>
          <w:b/>
          <w:bCs/>
          <w:color w:val="0000FF"/>
          <w:lang w:eastAsia="es-CO"/>
        </w:rPr>
        <w:t xml:space="preserve">DE SOPORTE </w:t>
      </w:r>
      <w:r w:rsidRPr="00844EF9">
        <w:rPr>
          <w:rFonts w:eastAsia="Times New Roman" w:cstheme="minorHAnsi"/>
          <w:b/>
          <w:bCs/>
          <w:color w:val="0000FF"/>
          <w:lang w:eastAsia="es-CO"/>
        </w:rPr>
        <w:t>CON INDIVIDUOS</w:t>
      </w:r>
    </w:p>
    <w:p w:rsidR="0049491B" w:rsidRPr="00844EF9" w:rsidRDefault="0049491B" w:rsidP="00F55B15">
      <w:pPr>
        <w:spacing w:after="0" w:line="240" w:lineRule="auto"/>
        <w:jc w:val="center"/>
        <w:rPr>
          <w:rFonts w:eastAsia="Times New Roman" w:cstheme="minorHAnsi"/>
          <w:b/>
          <w:bCs/>
          <w:color w:val="0000FF"/>
          <w:lang w:eastAsia="es-CO"/>
        </w:rPr>
      </w:pPr>
      <w:r w:rsidRPr="00844EF9">
        <w:rPr>
          <w:rFonts w:eastAsia="Times New Roman" w:cstheme="minorHAnsi"/>
          <w:b/>
          <w:bCs/>
          <w:color w:val="0000FF"/>
          <w:lang w:eastAsia="es-CO"/>
        </w:rPr>
        <w:t xml:space="preserve">METODO DE </w:t>
      </w:r>
      <w:r w:rsidR="00503AAD" w:rsidRPr="00844EF9">
        <w:rPr>
          <w:rFonts w:eastAsia="Times New Roman" w:cstheme="minorHAnsi"/>
          <w:b/>
          <w:bCs/>
          <w:color w:val="0000FF"/>
          <w:lang w:eastAsia="es-CO"/>
        </w:rPr>
        <w:t>ADQUISICION</w:t>
      </w:r>
      <w:proofErr w:type="gramStart"/>
      <w:r w:rsidR="00503AAD" w:rsidRPr="00844EF9">
        <w:rPr>
          <w:rFonts w:eastAsia="Times New Roman" w:cstheme="minorHAnsi"/>
          <w:b/>
          <w:bCs/>
          <w:color w:val="0000FF"/>
          <w:lang w:eastAsia="es-CO"/>
        </w:rPr>
        <w:t>:</w:t>
      </w:r>
      <w:r w:rsidR="002C5405" w:rsidRPr="00844EF9">
        <w:rPr>
          <w:rFonts w:eastAsia="Times New Roman" w:cstheme="minorHAnsi"/>
          <w:b/>
          <w:bCs/>
          <w:color w:val="0000FF"/>
          <w:lang w:eastAsia="es-CO"/>
        </w:rPr>
        <w:t>A</w:t>
      </w:r>
      <w:proofErr w:type="gramEnd"/>
      <w:r w:rsidR="002C5405" w:rsidRPr="00844EF9">
        <w:rPr>
          <w:rFonts w:eastAsia="Times New Roman" w:cstheme="minorHAnsi"/>
          <w:b/>
          <w:bCs/>
          <w:color w:val="0000FF"/>
          <w:lang w:eastAsia="es-CO"/>
        </w:rPr>
        <w:t xml:space="preserve"> TRAVES DE</w:t>
      </w:r>
      <w:r w:rsidR="00E55EE8" w:rsidRPr="00844EF9">
        <w:rPr>
          <w:rFonts w:eastAsia="Times New Roman" w:cstheme="minorHAnsi"/>
          <w:b/>
          <w:bCs/>
          <w:lang w:eastAsia="es-CO"/>
        </w:rPr>
        <w:t>CONTRATO INDIVIDUAL</w:t>
      </w:r>
      <w:r w:rsidR="00AE09A9" w:rsidRPr="00844EF9">
        <w:rPr>
          <w:rFonts w:eastAsia="Times New Roman" w:cstheme="minorHAnsi"/>
          <w:b/>
          <w:bCs/>
          <w:lang w:eastAsia="es-CO"/>
        </w:rPr>
        <w:t xml:space="preserve"> (CI)</w:t>
      </w:r>
      <w:r w:rsidRPr="00844EF9">
        <w:rPr>
          <w:rFonts w:eastAsia="Times New Roman" w:cstheme="minorHAnsi"/>
          <w:b/>
          <w:bCs/>
          <w:lang w:eastAsia="es-CO"/>
        </w:rPr>
        <w:t>.</w:t>
      </w:r>
    </w:p>
    <w:p w:rsidR="00F55B15" w:rsidRPr="00844EF9" w:rsidRDefault="00F55B15" w:rsidP="00F55B15">
      <w:pPr>
        <w:spacing w:after="0" w:line="240" w:lineRule="auto"/>
        <w:jc w:val="center"/>
        <w:rPr>
          <w:rFonts w:eastAsia="Times New Roman" w:cstheme="minorHAnsi"/>
          <w:b/>
          <w:bCs/>
          <w:color w:val="0000FF"/>
          <w:lang w:eastAsia="es-CO"/>
        </w:rPr>
      </w:pPr>
    </w:p>
    <w:p w:rsidR="00D51A69" w:rsidRDefault="00090D7B" w:rsidP="00D51A69">
      <w:pPr>
        <w:pBdr>
          <w:top w:val="single" w:sz="4" w:space="1" w:color="auto"/>
          <w:left w:val="single" w:sz="4" w:space="4" w:color="auto"/>
          <w:bottom w:val="single" w:sz="4" w:space="1" w:color="auto"/>
          <w:right w:val="single" w:sz="4" w:space="6" w:color="auto"/>
        </w:pBdr>
        <w:spacing w:after="0" w:line="240" w:lineRule="auto"/>
        <w:rPr>
          <w:rFonts w:eastAsia="Times New Roman" w:cstheme="minorHAnsi"/>
          <w:b/>
          <w:bCs/>
          <w:color w:val="000000"/>
          <w:sz w:val="20"/>
          <w:szCs w:val="20"/>
          <w:lang w:eastAsia="es-CO"/>
        </w:rPr>
      </w:pPr>
      <w:r w:rsidRPr="0081176A">
        <w:rPr>
          <w:rFonts w:eastAsia="Times New Roman" w:cstheme="minorHAnsi"/>
          <w:b/>
          <w:bCs/>
          <w:color w:val="000000"/>
          <w:sz w:val="20"/>
          <w:szCs w:val="20"/>
          <w:lang w:eastAsia="es-CO"/>
        </w:rPr>
        <w:t xml:space="preserve">PARA:  </w:t>
      </w:r>
    </w:p>
    <w:p w:rsidR="00D51A69" w:rsidRPr="00D51A69" w:rsidRDefault="00D51A69" w:rsidP="00D51A69">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sz w:val="20"/>
          <w:szCs w:val="20"/>
          <w:lang w:eastAsia="es-CO"/>
        </w:rPr>
      </w:pPr>
      <w:r w:rsidRPr="00D51A69">
        <w:rPr>
          <w:rFonts w:eastAsia="Times New Roman" w:cstheme="minorHAnsi"/>
          <w:b/>
          <w:bCs/>
          <w:color w:val="000000"/>
          <w:sz w:val="20"/>
          <w:szCs w:val="20"/>
          <w:lang w:eastAsia="es-CO"/>
        </w:rPr>
        <w:t>SILVIA RUCKS</w:t>
      </w:r>
    </w:p>
    <w:p w:rsidR="00090D7B" w:rsidRPr="0081176A" w:rsidRDefault="00D51A69" w:rsidP="00D51A69">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sz w:val="20"/>
          <w:szCs w:val="20"/>
          <w:lang w:eastAsia="es-CO"/>
        </w:rPr>
      </w:pPr>
      <w:r w:rsidRPr="00D51A69">
        <w:rPr>
          <w:rFonts w:eastAsia="Times New Roman" w:cstheme="minorHAnsi"/>
          <w:b/>
          <w:bCs/>
          <w:color w:val="000000"/>
          <w:sz w:val="20"/>
          <w:szCs w:val="20"/>
          <w:lang w:eastAsia="es-CO"/>
        </w:rPr>
        <w:t>DIRECTORA DE PAIS PNUD</w:t>
      </w:r>
    </w:p>
    <w:p w:rsidR="00090D7B" w:rsidRDefault="00090D7B" w:rsidP="00090D7B">
      <w:pPr>
        <w:pBdr>
          <w:top w:val="single" w:sz="4" w:space="1" w:color="auto"/>
          <w:left w:val="single" w:sz="4" w:space="4" w:color="auto"/>
          <w:bottom w:val="single" w:sz="4" w:space="1" w:color="auto"/>
          <w:right w:val="single" w:sz="4" w:space="6" w:color="auto"/>
        </w:pBdr>
        <w:spacing w:after="0" w:line="240" w:lineRule="auto"/>
        <w:rPr>
          <w:rFonts w:eastAsia="Times New Roman" w:cstheme="minorHAnsi"/>
          <w:b/>
          <w:bCs/>
          <w:color w:val="000000"/>
          <w:sz w:val="20"/>
          <w:szCs w:val="20"/>
          <w:lang w:eastAsia="es-CO"/>
        </w:rPr>
      </w:pPr>
      <w:r w:rsidRPr="0081176A">
        <w:rPr>
          <w:rFonts w:eastAsia="Times New Roman" w:cstheme="minorHAnsi"/>
          <w:b/>
          <w:bCs/>
          <w:color w:val="000000"/>
          <w:sz w:val="20"/>
          <w:szCs w:val="20"/>
          <w:lang w:eastAsia="es-CO"/>
        </w:rPr>
        <w:t xml:space="preserve">DE: </w:t>
      </w:r>
      <w:r w:rsidRPr="0081176A">
        <w:rPr>
          <w:rFonts w:eastAsia="Times New Roman" w:cstheme="minorHAnsi"/>
          <w:b/>
          <w:bCs/>
          <w:color w:val="000000"/>
          <w:sz w:val="20"/>
          <w:szCs w:val="20"/>
          <w:lang w:eastAsia="es-CO"/>
        </w:rPr>
        <w:tab/>
      </w:r>
    </w:p>
    <w:p w:rsidR="00D51A69" w:rsidRPr="00D51A69" w:rsidRDefault="00D51A69" w:rsidP="00D51A69">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sz w:val="20"/>
          <w:szCs w:val="20"/>
          <w:lang w:eastAsia="es-CO"/>
        </w:rPr>
      </w:pPr>
      <w:r>
        <w:rPr>
          <w:rFonts w:eastAsia="Times New Roman" w:cstheme="minorHAnsi"/>
          <w:b/>
          <w:bCs/>
          <w:color w:val="000000"/>
          <w:sz w:val="20"/>
          <w:szCs w:val="20"/>
          <w:lang w:eastAsia="es-CO"/>
        </w:rPr>
        <w:t>JOSE RICARDO PUYANA</w:t>
      </w:r>
    </w:p>
    <w:p w:rsidR="00D51A69" w:rsidRPr="00D51A69" w:rsidRDefault="00D51A69" w:rsidP="00D51A69">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sz w:val="20"/>
          <w:szCs w:val="20"/>
          <w:lang w:eastAsia="es-CO"/>
        </w:rPr>
      </w:pPr>
      <w:r>
        <w:rPr>
          <w:rFonts w:eastAsia="Times New Roman" w:cstheme="minorHAnsi"/>
          <w:b/>
          <w:bCs/>
          <w:color w:val="000000"/>
          <w:sz w:val="20"/>
          <w:szCs w:val="20"/>
          <w:lang w:eastAsia="es-CO"/>
        </w:rPr>
        <w:t>COORDINADOR AREA DE GOBERNABILIDAD DEMOCRATICA</w:t>
      </w:r>
      <w:r w:rsidRPr="00D51A69">
        <w:rPr>
          <w:rFonts w:eastAsia="Times New Roman" w:cstheme="minorHAnsi"/>
          <w:b/>
          <w:bCs/>
          <w:color w:val="000000"/>
          <w:sz w:val="20"/>
          <w:szCs w:val="20"/>
          <w:lang w:eastAsia="es-CO"/>
        </w:rPr>
        <w:tab/>
      </w:r>
    </w:p>
    <w:p w:rsidR="00F55B15" w:rsidRPr="00844EF9" w:rsidRDefault="00D51A69" w:rsidP="00F55B15">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lang w:eastAsia="es-CO"/>
        </w:rPr>
      </w:pPr>
      <w:r w:rsidRPr="00D51A69">
        <w:rPr>
          <w:rFonts w:eastAsia="Times New Roman" w:cstheme="minorHAnsi"/>
          <w:b/>
          <w:bCs/>
          <w:color w:val="000000"/>
          <w:sz w:val="20"/>
          <w:szCs w:val="20"/>
          <w:lang w:eastAsia="es-CO"/>
        </w:rPr>
        <w:t>PROYECTO 00076167</w:t>
      </w:r>
    </w:p>
    <w:p w:rsidR="00F55B15" w:rsidRPr="00844EF9" w:rsidRDefault="00F55B15" w:rsidP="00F55B15">
      <w:pPr>
        <w:spacing w:after="0" w:line="240" w:lineRule="auto"/>
        <w:jc w:val="center"/>
        <w:rPr>
          <w:rFonts w:eastAsia="Times New Roman" w:cstheme="minorHAnsi"/>
          <w:b/>
          <w:bCs/>
          <w:color w:val="000000"/>
          <w:lang w:eastAsia="es-CO"/>
        </w:rPr>
      </w:pPr>
    </w:p>
    <w:p w:rsidR="00F55B15" w:rsidRPr="00844EF9" w:rsidRDefault="00F55B15" w:rsidP="00F55B15">
      <w:pPr>
        <w:spacing w:after="0" w:line="240" w:lineRule="auto"/>
        <w:jc w:val="center"/>
        <w:rPr>
          <w:rFonts w:eastAsia="Times New Roman" w:cstheme="minorHAnsi"/>
          <w:b/>
          <w:bCs/>
          <w:color w:val="0000FF"/>
          <w:lang w:eastAsia="es-CO"/>
        </w:rPr>
      </w:pPr>
      <w:r w:rsidRPr="00844EF9">
        <w:rPr>
          <w:rFonts w:eastAsia="Times New Roman" w:cstheme="minorHAnsi"/>
          <w:b/>
          <w:bCs/>
          <w:color w:val="0000FF"/>
          <w:lang w:eastAsia="es-CO"/>
        </w:rPr>
        <w:t>INFORMACIÓN  BASICA PARA LA APERTURA DE UN PROCESO COMPETITIVO</w:t>
      </w:r>
    </w:p>
    <w:p w:rsidR="00F55B15" w:rsidRPr="00844EF9" w:rsidRDefault="00F55B15" w:rsidP="00F55B15">
      <w:pPr>
        <w:spacing w:after="0" w:line="240" w:lineRule="auto"/>
        <w:jc w:val="center"/>
        <w:rPr>
          <w:rFonts w:eastAsia="Times New Roman" w:cstheme="minorHAnsi"/>
          <w:b/>
          <w:bCs/>
          <w:color w:val="000000"/>
          <w:lang w:eastAsia="es-CO"/>
        </w:rPr>
      </w:pPr>
    </w:p>
    <w:tbl>
      <w:tblPr>
        <w:tblStyle w:val="Tablaconcuadrcula"/>
        <w:tblW w:w="10080" w:type="dxa"/>
        <w:tblInd w:w="108" w:type="dxa"/>
        <w:tblLayout w:type="fixed"/>
        <w:tblLook w:val="04A0" w:firstRow="1" w:lastRow="0" w:firstColumn="1" w:lastColumn="0" w:noHBand="0" w:noVBand="1"/>
      </w:tblPr>
      <w:tblGrid>
        <w:gridCol w:w="2127"/>
        <w:gridCol w:w="7953"/>
      </w:tblGrid>
      <w:tr w:rsidR="00F55B15" w:rsidRPr="00844EF9" w:rsidTr="00F70A49">
        <w:trPr>
          <w:trHeight w:val="483"/>
        </w:trPr>
        <w:tc>
          <w:tcPr>
            <w:tcW w:w="2127" w:type="dxa"/>
            <w:vAlign w:val="center"/>
          </w:tcPr>
          <w:p w:rsidR="00F55B15" w:rsidRPr="00844EF9" w:rsidRDefault="00F55B15" w:rsidP="00A957FF">
            <w:pPr>
              <w:pStyle w:val="Prrafodelista"/>
              <w:numPr>
                <w:ilvl w:val="0"/>
                <w:numId w:val="2"/>
              </w:numPr>
              <w:ind w:left="318" w:hanging="284"/>
              <w:rPr>
                <w:rFonts w:eastAsia="Times New Roman" w:cstheme="minorHAnsi"/>
                <w:bCs/>
                <w:lang w:eastAsia="es-CO"/>
              </w:rPr>
            </w:pPr>
            <w:r w:rsidRPr="00844EF9">
              <w:rPr>
                <w:rFonts w:eastAsia="Times New Roman" w:cstheme="minorHAnsi"/>
                <w:lang w:eastAsia="es-CO"/>
              </w:rPr>
              <w:t>Objeto de la contratación</w:t>
            </w:r>
          </w:p>
        </w:tc>
        <w:tc>
          <w:tcPr>
            <w:tcW w:w="7953" w:type="dxa"/>
            <w:vAlign w:val="center"/>
          </w:tcPr>
          <w:p w:rsidR="00F55B15" w:rsidRPr="00844EF9" w:rsidRDefault="00D51A69" w:rsidP="00A957FF">
            <w:pPr>
              <w:rPr>
                <w:rFonts w:eastAsia="Times New Roman" w:cstheme="minorHAnsi"/>
                <w:bCs/>
                <w:highlight w:val="cyan"/>
                <w:lang w:eastAsia="es-CO"/>
              </w:rPr>
            </w:pPr>
            <w:r w:rsidRPr="00D51A69">
              <w:rPr>
                <w:rFonts w:cstheme="minorHAnsi"/>
                <w:i/>
              </w:rPr>
              <w:t>Consultoría para el desarrollo de una evaluación de medio término del Proyecto Fortalecimiento Democrático, que valore el nivel de avance de sus productos en relación con la consecución de sus resultados esperados.</w:t>
            </w:r>
          </w:p>
        </w:tc>
      </w:tr>
      <w:tr w:rsidR="00F55B15" w:rsidRPr="00844EF9" w:rsidTr="00F70A49">
        <w:trPr>
          <w:trHeight w:val="417"/>
        </w:trPr>
        <w:tc>
          <w:tcPr>
            <w:tcW w:w="2127" w:type="dxa"/>
            <w:vAlign w:val="center"/>
          </w:tcPr>
          <w:p w:rsidR="00F55B15" w:rsidRPr="00844EF9" w:rsidRDefault="00F55B15" w:rsidP="00A957FF">
            <w:pPr>
              <w:pStyle w:val="Prrafodelista"/>
              <w:numPr>
                <w:ilvl w:val="0"/>
                <w:numId w:val="2"/>
              </w:numPr>
              <w:ind w:left="318" w:hanging="284"/>
              <w:rPr>
                <w:rFonts w:eastAsia="Times New Roman" w:cstheme="minorHAnsi"/>
                <w:bCs/>
                <w:lang w:eastAsia="es-CO"/>
              </w:rPr>
            </w:pPr>
            <w:r w:rsidRPr="00844EF9">
              <w:rPr>
                <w:rFonts w:eastAsia="Times New Roman" w:cstheme="minorHAnsi"/>
                <w:lang w:eastAsia="es-CO"/>
              </w:rPr>
              <w:t xml:space="preserve">Presupuesto estimado  </w:t>
            </w:r>
          </w:p>
        </w:tc>
        <w:tc>
          <w:tcPr>
            <w:tcW w:w="7953" w:type="dxa"/>
            <w:vAlign w:val="center"/>
          </w:tcPr>
          <w:p w:rsidR="00F55B15" w:rsidRPr="00844EF9" w:rsidRDefault="00D51A69" w:rsidP="00A957FF">
            <w:pPr>
              <w:rPr>
                <w:rFonts w:eastAsia="Times New Roman" w:cstheme="minorHAnsi"/>
                <w:bCs/>
                <w:highlight w:val="cyan"/>
                <w:lang w:eastAsia="es-CO"/>
              </w:rPr>
            </w:pPr>
            <w:r w:rsidRPr="00D51A69">
              <w:rPr>
                <w:rFonts w:cstheme="minorHAnsi"/>
                <w:i/>
              </w:rPr>
              <w:t>COP 27.000.000</w:t>
            </w:r>
          </w:p>
        </w:tc>
      </w:tr>
      <w:tr w:rsidR="00F55B15" w:rsidRPr="00844EF9" w:rsidTr="00F70A49">
        <w:trPr>
          <w:trHeight w:val="564"/>
        </w:trPr>
        <w:tc>
          <w:tcPr>
            <w:tcW w:w="2127" w:type="dxa"/>
            <w:vAlign w:val="center"/>
          </w:tcPr>
          <w:p w:rsidR="00F55B15" w:rsidRPr="00844EF9" w:rsidRDefault="002C5405" w:rsidP="00A957FF">
            <w:pPr>
              <w:pStyle w:val="Prrafodelista"/>
              <w:numPr>
                <w:ilvl w:val="0"/>
                <w:numId w:val="2"/>
              </w:numPr>
              <w:ind w:left="318" w:hanging="284"/>
              <w:rPr>
                <w:rFonts w:eastAsia="Times New Roman" w:cstheme="minorHAnsi"/>
                <w:bCs/>
                <w:lang w:eastAsia="es-CO"/>
              </w:rPr>
            </w:pPr>
            <w:r w:rsidRPr="00844EF9">
              <w:rPr>
                <w:rFonts w:eastAsia="Times New Roman" w:cstheme="minorHAnsi"/>
                <w:color w:val="000000" w:themeColor="text1"/>
                <w:lang w:eastAsia="es-CO"/>
              </w:rPr>
              <w:t>Distribución Presupuestal para Agencias.</w:t>
            </w:r>
          </w:p>
        </w:tc>
        <w:tc>
          <w:tcPr>
            <w:tcW w:w="7953" w:type="dxa"/>
          </w:tcPr>
          <w:p w:rsidR="00F55B15" w:rsidRPr="00844EF9" w:rsidRDefault="00D51A69" w:rsidP="00A957FF">
            <w:pPr>
              <w:rPr>
                <w:rFonts w:eastAsia="Times New Roman" w:cstheme="minorHAnsi"/>
                <w:bCs/>
                <w:highlight w:val="cyan"/>
                <w:lang w:eastAsia="es-CO"/>
              </w:rPr>
            </w:pPr>
            <w:r w:rsidRPr="00C319E4">
              <w:rPr>
                <w:rFonts w:cstheme="minorHAnsi"/>
                <w:i/>
              </w:rPr>
              <w:t>N/A</w:t>
            </w:r>
          </w:p>
        </w:tc>
      </w:tr>
      <w:tr w:rsidR="00F55B15" w:rsidRPr="00844EF9" w:rsidTr="00F70A49">
        <w:trPr>
          <w:trHeight w:val="276"/>
        </w:trPr>
        <w:tc>
          <w:tcPr>
            <w:tcW w:w="2127" w:type="dxa"/>
            <w:hideMark/>
          </w:tcPr>
          <w:p w:rsidR="00F55B15" w:rsidRPr="00844EF9" w:rsidRDefault="00F55B15" w:rsidP="00A957FF">
            <w:pPr>
              <w:pStyle w:val="Prrafodelista"/>
              <w:numPr>
                <w:ilvl w:val="0"/>
                <w:numId w:val="2"/>
              </w:numPr>
              <w:ind w:left="318" w:hanging="284"/>
              <w:rPr>
                <w:rFonts w:eastAsia="Times New Roman" w:cstheme="minorHAnsi"/>
                <w:lang w:eastAsia="es-CO"/>
              </w:rPr>
            </w:pPr>
            <w:r w:rsidRPr="00844EF9">
              <w:rPr>
                <w:rFonts w:eastAsia="Times New Roman" w:cstheme="minorHAnsi"/>
                <w:lang w:eastAsia="es-CO"/>
              </w:rPr>
              <w:t xml:space="preserve">Requisición ATLAS </w:t>
            </w:r>
          </w:p>
        </w:tc>
        <w:tc>
          <w:tcPr>
            <w:tcW w:w="7953" w:type="dxa"/>
            <w:hideMark/>
          </w:tcPr>
          <w:p w:rsidR="00F55B15" w:rsidRPr="00844EF9" w:rsidRDefault="000608C5" w:rsidP="00D51A69">
            <w:pPr>
              <w:rPr>
                <w:rFonts w:cstheme="minorHAnsi"/>
              </w:rPr>
            </w:pPr>
            <w:r w:rsidRPr="00844EF9">
              <w:rPr>
                <w:rFonts w:cstheme="minorHAnsi"/>
              </w:rPr>
              <w:t xml:space="preserve">Numero de Requisición aprobada y valida </w:t>
            </w:r>
            <w:r w:rsidR="00D51A69">
              <w:rPr>
                <w:rFonts w:cstheme="minorHAnsi"/>
              </w:rPr>
              <w:t xml:space="preserve">15117 </w:t>
            </w:r>
          </w:p>
        </w:tc>
      </w:tr>
      <w:tr w:rsidR="00EC7A5C" w:rsidRPr="00844EF9" w:rsidTr="00F70A49">
        <w:trPr>
          <w:trHeight w:val="276"/>
        </w:trPr>
        <w:tc>
          <w:tcPr>
            <w:tcW w:w="2127" w:type="dxa"/>
            <w:hideMark/>
          </w:tcPr>
          <w:p w:rsidR="00EC7A5C" w:rsidRPr="00844EF9" w:rsidRDefault="00EC7A5C" w:rsidP="00FD0BA7">
            <w:pPr>
              <w:pStyle w:val="Prrafodelista"/>
              <w:numPr>
                <w:ilvl w:val="0"/>
                <w:numId w:val="2"/>
              </w:numPr>
              <w:tabs>
                <w:tab w:val="left" w:pos="459"/>
              </w:tabs>
              <w:ind w:left="459" w:hanging="425"/>
              <w:rPr>
                <w:rFonts w:eastAsia="Times New Roman" w:cstheme="minorHAnsi"/>
                <w:lang w:eastAsia="es-CO"/>
              </w:rPr>
            </w:pPr>
            <w:r w:rsidRPr="00844EF9">
              <w:rPr>
                <w:rFonts w:cstheme="minorHAnsi"/>
                <w:lang w:val="es-ES"/>
              </w:rPr>
              <w:t>Perfil Requerido</w:t>
            </w:r>
          </w:p>
        </w:tc>
        <w:tc>
          <w:tcPr>
            <w:tcW w:w="7953" w:type="dxa"/>
            <w:hideMark/>
          </w:tcPr>
          <w:p w:rsidR="00EC7A5C" w:rsidRPr="00844EF9" w:rsidRDefault="00EC7A5C" w:rsidP="00A957FF">
            <w:pPr>
              <w:jc w:val="both"/>
              <w:rPr>
                <w:rFonts w:cstheme="minorHAnsi"/>
                <w:snapToGrid w:val="0"/>
              </w:rPr>
            </w:pPr>
          </w:p>
          <w:tbl>
            <w:tblPr>
              <w:tblW w:w="674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45"/>
            </w:tblGrid>
            <w:tr w:rsidR="00EC7A5C" w:rsidRPr="00844EF9" w:rsidTr="00F70A49">
              <w:trPr>
                <w:cantSplit/>
                <w:trHeight w:val="174"/>
              </w:trPr>
              <w:tc>
                <w:tcPr>
                  <w:tcW w:w="6745" w:type="dxa"/>
                  <w:vAlign w:val="center"/>
                </w:tcPr>
                <w:p w:rsidR="00EC7A5C" w:rsidRPr="00844EF9" w:rsidRDefault="00EC7A5C" w:rsidP="00A957FF">
                  <w:pPr>
                    <w:spacing w:after="0" w:line="240" w:lineRule="auto"/>
                    <w:jc w:val="center"/>
                    <w:rPr>
                      <w:rFonts w:cstheme="minorHAnsi"/>
                    </w:rPr>
                  </w:pPr>
                  <w:r w:rsidRPr="00844EF9">
                    <w:rPr>
                      <w:rFonts w:cstheme="minorHAnsi"/>
                    </w:rPr>
                    <w:t>Formación académica y experiencia especifica.</w:t>
                  </w:r>
                </w:p>
              </w:tc>
            </w:tr>
            <w:tr w:rsidR="00EC7A5C" w:rsidRPr="00844EF9" w:rsidTr="00F70A49">
              <w:trPr>
                <w:trHeight w:val="1138"/>
              </w:trPr>
              <w:tc>
                <w:tcPr>
                  <w:tcW w:w="6745" w:type="dxa"/>
                  <w:vAlign w:val="center"/>
                </w:tcPr>
                <w:p w:rsidR="00D51A69" w:rsidRDefault="00D51A69" w:rsidP="00D51A69">
                  <w:pPr>
                    <w:pStyle w:val="Prrafodelista"/>
                    <w:numPr>
                      <w:ilvl w:val="0"/>
                      <w:numId w:val="40"/>
                    </w:numPr>
                    <w:spacing w:after="0" w:line="240" w:lineRule="auto"/>
                    <w:jc w:val="both"/>
                    <w:rPr>
                      <w:rFonts w:cstheme="minorHAnsi"/>
                      <w:lang w:val="es-MX"/>
                    </w:rPr>
                  </w:pPr>
                  <w:r w:rsidRPr="00795FB0">
                    <w:rPr>
                      <w:rFonts w:cstheme="minorHAnsi"/>
                      <w:lang w:val="es-MX"/>
                    </w:rPr>
                    <w:t>Profesional en ciencias políticas, gobierno y relaciones internacionales o estudios afines, con posgrado en materias relacionadas.</w:t>
                  </w:r>
                </w:p>
                <w:p w:rsidR="00D51A69" w:rsidRPr="00C319E4" w:rsidRDefault="00D51A69" w:rsidP="00D51A69">
                  <w:pPr>
                    <w:pStyle w:val="Prrafodelista"/>
                    <w:spacing w:after="0" w:line="240" w:lineRule="auto"/>
                    <w:jc w:val="both"/>
                    <w:rPr>
                      <w:rFonts w:cstheme="minorHAnsi"/>
                      <w:lang w:val="es-MX"/>
                    </w:rPr>
                  </w:pPr>
                </w:p>
                <w:p w:rsidR="00D51A69" w:rsidRPr="00C319E4" w:rsidRDefault="00D51A69" w:rsidP="00D51A69">
                  <w:pPr>
                    <w:pStyle w:val="Prrafodelista"/>
                    <w:numPr>
                      <w:ilvl w:val="0"/>
                      <w:numId w:val="40"/>
                    </w:numPr>
                    <w:spacing w:after="0" w:line="240" w:lineRule="auto"/>
                    <w:jc w:val="both"/>
                    <w:rPr>
                      <w:rFonts w:cstheme="minorHAnsi"/>
                      <w:lang w:val="es-MX"/>
                    </w:rPr>
                  </w:pPr>
                  <w:r w:rsidRPr="00795FB0">
                    <w:rPr>
                      <w:rFonts w:cstheme="minorHAnsi"/>
                      <w:lang w:val="es-MX"/>
                    </w:rPr>
                    <w:t xml:space="preserve">Experiencia </w:t>
                  </w:r>
                  <w:r>
                    <w:rPr>
                      <w:rFonts w:cstheme="minorHAnsi"/>
                      <w:lang w:val="es-MX"/>
                    </w:rPr>
                    <w:t>de</w:t>
                  </w:r>
                  <w:r w:rsidR="0098083F">
                    <w:rPr>
                      <w:rFonts w:cstheme="minorHAnsi"/>
                      <w:lang w:val="es-MX"/>
                    </w:rPr>
                    <w:t xml:space="preserve"> </w:t>
                  </w:r>
                  <w:r>
                    <w:rPr>
                      <w:rFonts w:cstheme="minorHAnsi"/>
                      <w:lang w:val="es-MX"/>
                    </w:rPr>
                    <w:t>6</w:t>
                  </w:r>
                  <w:r w:rsidRPr="00795FB0">
                    <w:rPr>
                      <w:rFonts w:cstheme="minorHAnsi"/>
                      <w:lang w:val="es-MX"/>
                    </w:rPr>
                    <w:t xml:space="preserve"> años en metodologías de planificación y evaluación de programas.</w:t>
                  </w:r>
                </w:p>
                <w:p w:rsidR="00D51A69" w:rsidRPr="00C319E4" w:rsidRDefault="00D51A69" w:rsidP="00D51A69">
                  <w:pPr>
                    <w:pStyle w:val="Prrafodelista"/>
                    <w:rPr>
                      <w:rFonts w:cstheme="minorHAnsi"/>
                      <w:lang w:val="es-MX"/>
                    </w:rPr>
                  </w:pPr>
                </w:p>
                <w:p w:rsidR="00D51A69" w:rsidRPr="00C319E4" w:rsidRDefault="00D51A69" w:rsidP="00D51A69">
                  <w:pPr>
                    <w:pStyle w:val="Prrafodelista"/>
                    <w:numPr>
                      <w:ilvl w:val="0"/>
                      <w:numId w:val="40"/>
                    </w:numPr>
                    <w:spacing w:after="0" w:line="240" w:lineRule="auto"/>
                    <w:jc w:val="both"/>
                    <w:rPr>
                      <w:rFonts w:cstheme="minorHAnsi"/>
                      <w:lang w:val="es-MX"/>
                    </w:rPr>
                  </w:pPr>
                  <w:r>
                    <w:rPr>
                      <w:rFonts w:cstheme="minorHAnsi"/>
                      <w:lang w:val="es-MX"/>
                    </w:rPr>
                    <w:t>C</w:t>
                  </w:r>
                  <w:r w:rsidRPr="00C319E4">
                    <w:rPr>
                      <w:rFonts w:cstheme="minorHAnsi"/>
                      <w:lang w:val="es-MX"/>
                    </w:rPr>
                    <w:t xml:space="preserve">onocimiento del Sistema de las Naciones Unidas, en particular del PNUD. </w:t>
                  </w:r>
                </w:p>
                <w:p w:rsidR="00D51A69" w:rsidRPr="00C319E4" w:rsidRDefault="00D51A69" w:rsidP="00D51A69">
                  <w:pPr>
                    <w:pStyle w:val="Prrafodelista"/>
                    <w:rPr>
                      <w:rFonts w:cstheme="minorHAnsi"/>
                      <w:lang w:val="es-MX"/>
                    </w:rPr>
                  </w:pPr>
                </w:p>
                <w:p w:rsidR="00D51A69" w:rsidRPr="00D51A69" w:rsidRDefault="00D51A69" w:rsidP="00D51A69">
                  <w:pPr>
                    <w:pStyle w:val="Prrafodelista"/>
                    <w:numPr>
                      <w:ilvl w:val="0"/>
                      <w:numId w:val="40"/>
                    </w:numPr>
                    <w:spacing w:after="0" w:line="240" w:lineRule="auto"/>
                    <w:jc w:val="both"/>
                    <w:rPr>
                      <w:rFonts w:cstheme="minorHAnsi"/>
                      <w:lang w:val="es-MX"/>
                    </w:rPr>
                  </w:pPr>
                  <w:r w:rsidRPr="00C319E4">
                    <w:rPr>
                      <w:rFonts w:cstheme="minorHAnsi"/>
                      <w:lang w:val="es-MX"/>
                    </w:rPr>
                    <w:t xml:space="preserve">Habilidades de comunicación oral y escrita. </w:t>
                  </w:r>
                  <w:r w:rsidRPr="00D51A69">
                    <w:rPr>
                      <w:rFonts w:cstheme="minorHAnsi"/>
                      <w:lang w:val="es-MX"/>
                    </w:rPr>
                    <w:t>Capacidad de análisis.</w:t>
                  </w:r>
                  <w:r>
                    <w:rPr>
                      <w:rFonts w:cstheme="minorHAnsi"/>
                      <w:lang w:val="es-MX"/>
                    </w:rPr>
                    <w:t xml:space="preserve"> Verificables mediante </w:t>
                  </w:r>
                  <w:r w:rsidR="00C5524B">
                    <w:rPr>
                      <w:rFonts w:cstheme="minorHAnsi"/>
                      <w:lang w:val="es-MX"/>
                    </w:rPr>
                    <w:t xml:space="preserve">entrevista y </w:t>
                  </w:r>
                  <w:r>
                    <w:rPr>
                      <w:rFonts w:cstheme="minorHAnsi"/>
                      <w:lang w:val="es-MX"/>
                    </w:rPr>
                    <w:t>prueba</w:t>
                  </w:r>
                  <w:r w:rsidR="00C5524B">
                    <w:rPr>
                      <w:rFonts w:cstheme="minorHAnsi"/>
                      <w:lang w:val="es-MX"/>
                    </w:rPr>
                    <w:t xml:space="preserve"> escrita</w:t>
                  </w:r>
                  <w:r>
                    <w:rPr>
                      <w:rFonts w:cstheme="minorHAnsi"/>
                      <w:lang w:val="es-MX"/>
                    </w:rPr>
                    <w:t>.</w:t>
                  </w:r>
                </w:p>
                <w:p w:rsidR="00D51A69" w:rsidRPr="00C319E4" w:rsidRDefault="00D51A69" w:rsidP="00D51A69">
                  <w:pPr>
                    <w:pStyle w:val="Prrafodelista"/>
                    <w:rPr>
                      <w:rFonts w:cstheme="minorHAnsi"/>
                      <w:lang w:val="es-MX"/>
                    </w:rPr>
                  </w:pPr>
                </w:p>
                <w:p w:rsidR="00D51A69" w:rsidRPr="00C319E4" w:rsidRDefault="00D51A69" w:rsidP="00D51A69">
                  <w:pPr>
                    <w:pStyle w:val="Prrafodelista"/>
                    <w:numPr>
                      <w:ilvl w:val="0"/>
                      <w:numId w:val="40"/>
                    </w:numPr>
                    <w:spacing w:after="0" w:line="240" w:lineRule="auto"/>
                    <w:jc w:val="both"/>
                    <w:rPr>
                      <w:rFonts w:cstheme="minorHAnsi"/>
                      <w:lang w:val="es-MX"/>
                    </w:rPr>
                  </w:pPr>
                  <w:r w:rsidRPr="00C319E4">
                    <w:rPr>
                      <w:rFonts w:cstheme="minorHAnsi"/>
                      <w:lang w:val="es-MX"/>
                    </w:rPr>
                    <w:t xml:space="preserve">Conocimiento del contexto nacional en materia de gobernabilidad democrática. </w:t>
                  </w:r>
                </w:p>
                <w:p w:rsidR="00EC7A5C" w:rsidRPr="00844EF9" w:rsidRDefault="00EC7A5C" w:rsidP="0026174E">
                  <w:pPr>
                    <w:spacing w:after="0" w:line="240" w:lineRule="auto"/>
                    <w:jc w:val="both"/>
                    <w:rPr>
                      <w:rFonts w:cstheme="minorHAnsi"/>
                      <w:i/>
                      <w:highlight w:val="cyan"/>
                    </w:rPr>
                  </w:pPr>
                </w:p>
                <w:p w:rsidR="00EC7A5C" w:rsidRPr="00D51A69" w:rsidRDefault="00C2489A" w:rsidP="00D51A69">
                  <w:pPr>
                    <w:pStyle w:val="Prrafodelista"/>
                    <w:numPr>
                      <w:ilvl w:val="0"/>
                      <w:numId w:val="40"/>
                    </w:numPr>
                    <w:spacing w:after="0" w:line="240" w:lineRule="auto"/>
                    <w:jc w:val="both"/>
                    <w:rPr>
                      <w:rFonts w:cstheme="minorHAnsi"/>
                      <w:i/>
                      <w:lang w:val="es-ES"/>
                    </w:rPr>
                  </w:pPr>
                  <w:r w:rsidRPr="00D51A69">
                    <w:rPr>
                      <w:rFonts w:cstheme="minorHAnsi"/>
                      <w:lang w:val="es-MX"/>
                    </w:rPr>
                    <w:t>Publicacion</w:t>
                  </w:r>
                  <w:r w:rsidR="00844EF9" w:rsidRPr="00D51A69">
                    <w:rPr>
                      <w:rFonts w:cstheme="minorHAnsi"/>
                      <w:lang w:val="es-MX"/>
                    </w:rPr>
                    <w:t>es relacionadas con el objeto d</w:t>
                  </w:r>
                  <w:r w:rsidRPr="00D51A69">
                    <w:rPr>
                      <w:rFonts w:cstheme="minorHAnsi"/>
                      <w:lang w:val="es-MX"/>
                    </w:rPr>
                    <w:t>e</w:t>
                  </w:r>
                  <w:r w:rsidR="0098083F">
                    <w:rPr>
                      <w:rFonts w:cstheme="minorHAnsi"/>
                      <w:lang w:val="es-MX"/>
                    </w:rPr>
                    <w:t xml:space="preserve"> </w:t>
                  </w:r>
                  <w:r w:rsidRPr="00D51A69">
                    <w:rPr>
                      <w:rFonts w:cstheme="minorHAnsi"/>
                      <w:lang w:val="es-MX"/>
                    </w:rPr>
                    <w:t>la consultoría</w:t>
                  </w:r>
                </w:p>
                <w:p w:rsidR="00C2489A" w:rsidRPr="00844EF9" w:rsidRDefault="00C2489A" w:rsidP="0026174E">
                  <w:pPr>
                    <w:spacing w:after="0" w:line="240" w:lineRule="auto"/>
                    <w:jc w:val="both"/>
                    <w:rPr>
                      <w:rFonts w:cstheme="minorHAnsi"/>
                      <w:i/>
                      <w:highlight w:val="cyan"/>
                      <w:lang w:val="es-ES"/>
                    </w:rPr>
                  </w:pPr>
                </w:p>
              </w:tc>
            </w:tr>
          </w:tbl>
          <w:p w:rsidR="00EC7A5C" w:rsidRPr="00844EF9" w:rsidRDefault="00EC7A5C" w:rsidP="00A957FF">
            <w:pPr>
              <w:jc w:val="both"/>
              <w:rPr>
                <w:rFonts w:cstheme="minorHAnsi"/>
                <w:snapToGrid w:val="0"/>
              </w:rPr>
            </w:pPr>
          </w:p>
        </w:tc>
      </w:tr>
      <w:tr w:rsidR="007B443D" w:rsidRPr="00844EF9" w:rsidTr="00F70A49">
        <w:trPr>
          <w:trHeight w:val="276"/>
        </w:trPr>
        <w:tc>
          <w:tcPr>
            <w:tcW w:w="2127" w:type="dxa"/>
            <w:hideMark/>
          </w:tcPr>
          <w:p w:rsidR="007B443D" w:rsidRPr="00844EF9" w:rsidRDefault="007B443D" w:rsidP="00A67FE8">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lastRenderedPageBreak/>
              <w:t>Tipo de Contrato Individual</w:t>
            </w:r>
          </w:p>
        </w:tc>
        <w:tc>
          <w:tcPr>
            <w:tcW w:w="7953" w:type="dxa"/>
            <w:hideMark/>
          </w:tcPr>
          <w:p w:rsidR="007B443D" w:rsidRPr="00D51A69" w:rsidRDefault="00986E5F" w:rsidP="00A957FF">
            <w:pPr>
              <w:jc w:val="both"/>
              <w:rPr>
                <w:rFonts w:eastAsia="Times New Roman" w:cstheme="minorHAnsi"/>
                <w:i/>
                <w:lang w:eastAsia="es-CO"/>
              </w:rPr>
            </w:pPr>
            <w:r w:rsidRPr="00D51A69">
              <w:rPr>
                <w:rFonts w:eastAsia="Times New Roman" w:cstheme="minorHAnsi"/>
                <w:i/>
                <w:lang w:eastAsia="es-CO"/>
              </w:rPr>
              <w:t>Seleccionar:</w:t>
            </w:r>
          </w:p>
          <w:p w:rsidR="00011AD8" w:rsidRPr="007E50F4" w:rsidRDefault="00986E5F" w:rsidP="00A957FF">
            <w:pPr>
              <w:jc w:val="both"/>
              <w:rPr>
                <w:rFonts w:eastAsia="Times New Roman" w:cstheme="minorHAnsi"/>
                <w:i/>
                <w:lang w:eastAsia="es-CO"/>
              </w:rPr>
            </w:pPr>
            <w:r w:rsidRPr="00D51A69">
              <w:rPr>
                <w:rFonts w:eastAsia="Times New Roman" w:cstheme="minorHAnsi"/>
                <w:i/>
                <w:lang w:eastAsia="es-CO"/>
              </w:rPr>
              <w:t>Suma Global</w:t>
            </w:r>
            <w:r w:rsidR="002A372D" w:rsidRPr="00D51A69">
              <w:rPr>
                <w:rFonts w:eastAsia="Times New Roman" w:cstheme="minorHAnsi"/>
                <w:i/>
                <w:lang w:eastAsia="es-CO"/>
              </w:rPr>
              <w:t>: Establece</w:t>
            </w:r>
            <w:r w:rsidR="002A372D" w:rsidRPr="007E50F4">
              <w:rPr>
                <w:rFonts w:eastAsia="Times New Roman" w:cstheme="minorHAnsi"/>
                <w:i/>
                <w:lang w:eastAsia="es-CO"/>
              </w:rPr>
              <w:t xml:space="preserve"> productos específicos donde sus precios  deben incluir todos los costos necesarios para desarrollarlos</w:t>
            </w:r>
            <w:r w:rsidR="00735642" w:rsidRPr="007E50F4">
              <w:rPr>
                <w:rFonts w:eastAsia="Times New Roman" w:cstheme="minorHAnsi"/>
                <w:i/>
                <w:lang w:eastAsia="es-CO"/>
              </w:rPr>
              <w:t>.</w:t>
            </w:r>
          </w:p>
          <w:p w:rsidR="00116640" w:rsidRPr="007E50F4" w:rsidRDefault="00116640" w:rsidP="00A957FF">
            <w:pPr>
              <w:jc w:val="both"/>
              <w:rPr>
                <w:rFonts w:eastAsia="Times New Roman" w:cstheme="minorHAnsi"/>
                <w:i/>
                <w:lang w:eastAsia="es-CO"/>
              </w:rPr>
            </w:pPr>
          </w:p>
          <w:p w:rsidR="00116640" w:rsidRPr="007E50F4" w:rsidRDefault="00116640" w:rsidP="00116640">
            <w:pPr>
              <w:autoSpaceDE w:val="0"/>
              <w:autoSpaceDN w:val="0"/>
              <w:adjustRightInd w:val="0"/>
              <w:spacing w:line="288" w:lineRule="auto"/>
              <w:jc w:val="both"/>
              <w:rPr>
                <w:rFonts w:cstheme="minorHAnsi"/>
                <w:i/>
                <w:lang w:val="es-ES"/>
              </w:rPr>
            </w:pPr>
            <w:r w:rsidRPr="007E50F4">
              <w:rPr>
                <w:rFonts w:cstheme="minorHAnsi"/>
                <w:b/>
                <w:i/>
                <w:lang w:val="es-ES"/>
              </w:rPr>
              <w:t>Cualquier gasto de viaje previsto se incluirá en la propuesta financiera</w:t>
            </w:r>
            <w:r w:rsidRPr="007E50F4">
              <w:rPr>
                <w:rFonts w:cstheme="minorHAnsi"/>
                <w:i/>
                <w:lang w:val="es-ES"/>
              </w:rPr>
              <w:t>. Esto incluye también los viajes al lugar de destino/repatriación. En general, el PNUD no acepta gastos por concepto de viaje superiores al costo de los boletos de clase económica. Si el titular de un CI desea viajar en una clase superior, deberá hacerlo con sus propios recursos. Además, cualquier viaje en misión previsto se incluirá en los TDR, para que puedan contemplarse en la propuesta financiera</w:t>
            </w:r>
            <w:r w:rsidRPr="007E50F4">
              <w:rPr>
                <w:rFonts w:cstheme="minorHAnsi"/>
                <w:b/>
                <w:i/>
                <w:lang w:val="es-ES"/>
              </w:rPr>
              <w:t>. No se cubrirán dietas adicionales para viajes ya previstos en el contrato, ya que estos montos deberán estar incluidos en la propuesta financiera</w:t>
            </w:r>
            <w:r w:rsidRPr="007E50F4">
              <w:rPr>
                <w:rFonts w:cstheme="minorHAnsi"/>
                <w:i/>
                <w:lang w:val="es-ES"/>
              </w:rPr>
              <w:t xml:space="preserve"> dentro de los honorarios del Contratista/Consultor Individual. </w:t>
            </w:r>
          </w:p>
          <w:p w:rsidR="00116640" w:rsidRPr="007E50F4" w:rsidRDefault="00116640" w:rsidP="00116640">
            <w:pPr>
              <w:autoSpaceDE w:val="0"/>
              <w:autoSpaceDN w:val="0"/>
              <w:adjustRightInd w:val="0"/>
              <w:spacing w:line="288" w:lineRule="auto"/>
              <w:jc w:val="both"/>
              <w:rPr>
                <w:rFonts w:cstheme="minorHAnsi"/>
                <w:i/>
                <w:lang w:val="es-ES"/>
              </w:rPr>
            </w:pPr>
          </w:p>
          <w:p w:rsidR="00116640" w:rsidRPr="00D51A69" w:rsidRDefault="00116640" w:rsidP="00116640">
            <w:pPr>
              <w:autoSpaceDE w:val="0"/>
              <w:autoSpaceDN w:val="0"/>
              <w:adjustRightInd w:val="0"/>
              <w:spacing w:line="288" w:lineRule="auto"/>
              <w:jc w:val="both"/>
              <w:rPr>
                <w:rFonts w:cstheme="minorHAnsi"/>
                <w:i/>
                <w:lang w:val="es-ES"/>
              </w:rPr>
            </w:pPr>
            <w:r w:rsidRPr="00D51A69">
              <w:rPr>
                <w:rFonts w:cstheme="minorHAnsi"/>
                <w:i/>
                <w:lang w:val="es-ES"/>
              </w:rPr>
              <w:t>LOS VIAJES PREVISTOS Y QUE DEBEN INCLUIRSE EN LA PROPUESTA SON:</w:t>
            </w:r>
          </w:p>
          <w:p w:rsidR="00116640" w:rsidRPr="007E50F4" w:rsidRDefault="00116640" w:rsidP="00116640">
            <w:pPr>
              <w:autoSpaceDE w:val="0"/>
              <w:autoSpaceDN w:val="0"/>
              <w:adjustRightInd w:val="0"/>
              <w:spacing w:line="288" w:lineRule="auto"/>
              <w:jc w:val="both"/>
              <w:rPr>
                <w:rFonts w:cstheme="minorHAnsi"/>
                <w:i/>
                <w:highlight w:val="cyan"/>
                <w:lang w:val="es-ES"/>
              </w:rPr>
            </w:pPr>
          </w:p>
          <w:tbl>
            <w:tblPr>
              <w:tblW w:w="7403" w:type="dxa"/>
              <w:tblInd w:w="59" w:type="dxa"/>
              <w:tblLayout w:type="fixed"/>
              <w:tblCellMar>
                <w:left w:w="70" w:type="dxa"/>
                <w:right w:w="70" w:type="dxa"/>
              </w:tblCellMar>
              <w:tblLook w:val="04A0" w:firstRow="1" w:lastRow="0" w:firstColumn="1" w:lastColumn="0" w:noHBand="0" w:noVBand="1"/>
            </w:tblPr>
            <w:tblGrid>
              <w:gridCol w:w="1194"/>
              <w:gridCol w:w="1469"/>
              <w:gridCol w:w="1740"/>
              <w:gridCol w:w="811"/>
              <w:gridCol w:w="2189"/>
            </w:tblGrid>
            <w:tr w:rsidR="00116640" w:rsidRPr="007E50F4" w:rsidTr="00D51A69">
              <w:trPr>
                <w:trHeight w:val="1229"/>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40" w:rsidRPr="00C05BB4" w:rsidRDefault="00116640" w:rsidP="001442EB">
                  <w:pPr>
                    <w:spacing w:after="0" w:line="240" w:lineRule="auto"/>
                    <w:rPr>
                      <w:rFonts w:eastAsia="Times New Roman" w:cstheme="minorHAnsi"/>
                      <w:i/>
                      <w:color w:val="000000"/>
                      <w:lang w:eastAsia="es-CO"/>
                    </w:rPr>
                  </w:pPr>
                  <w:r w:rsidRPr="00C05BB4">
                    <w:rPr>
                      <w:rFonts w:eastAsia="Times New Roman" w:cstheme="minorHAnsi"/>
                      <w:i/>
                      <w:color w:val="000000"/>
                      <w:lang w:eastAsia="es-CO"/>
                    </w:rPr>
                    <w:t>Ciudad de Origen</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16640" w:rsidRPr="00C05BB4" w:rsidRDefault="00116640" w:rsidP="001442EB">
                  <w:pPr>
                    <w:spacing w:after="0" w:line="240" w:lineRule="auto"/>
                    <w:rPr>
                      <w:rFonts w:eastAsia="Times New Roman" w:cstheme="minorHAnsi"/>
                      <w:i/>
                      <w:color w:val="000000"/>
                      <w:lang w:eastAsia="es-CO"/>
                    </w:rPr>
                  </w:pPr>
                  <w:r w:rsidRPr="00C05BB4">
                    <w:rPr>
                      <w:rFonts w:eastAsia="Times New Roman" w:cstheme="minorHAnsi"/>
                      <w:i/>
                      <w:color w:val="000000"/>
                      <w:lang w:eastAsia="es-CO"/>
                    </w:rPr>
                    <w:t>Ciudad de Destino</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16640" w:rsidRPr="00C05BB4" w:rsidRDefault="00116640" w:rsidP="001442EB">
                  <w:pPr>
                    <w:spacing w:after="0" w:line="240" w:lineRule="auto"/>
                    <w:rPr>
                      <w:rFonts w:eastAsia="Times New Roman" w:cstheme="minorHAnsi"/>
                      <w:i/>
                      <w:color w:val="000000"/>
                      <w:lang w:eastAsia="es-CO"/>
                    </w:rPr>
                  </w:pPr>
                  <w:r w:rsidRPr="00C05BB4">
                    <w:rPr>
                      <w:rFonts w:eastAsia="Times New Roman" w:cstheme="minorHAnsi"/>
                      <w:i/>
                      <w:color w:val="000000"/>
                      <w:lang w:eastAsia="es-CO"/>
                    </w:rPr>
                    <w:t>A título informativo. Costo del viaje ya incluido en la propuesta</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116640" w:rsidRPr="00C05BB4" w:rsidRDefault="00116640" w:rsidP="001442EB">
                  <w:pPr>
                    <w:spacing w:after="0" w:line="240" w:lineRule="auto"/>
                    <w:rPr>
                      <w:rFonts w:eastAsia="Times New Roman" w:cstheme="minorHAnsi"/>
                      <w:i/>
                      <w:color w:val="000000"/>
                      <w:lang w:eastAsia="es-CO"/>
                    </w:rPr>
                  </w:pPr>
                  <w:r w:rsidRPr="00C05BB4">
                    <w:rPr>
                      <w:rFonts w:eastAsia="Times New Roman" w:cstheme="minorHAnsi"/>
                      <w:i/>
                      <w:color w:val="000000"/>
                      <w:lang w:eastAsia="es-CO"/>
                    </w:rPr>
                    <w:t>Noches</w:t>
                  </w:r>
                </w:p>
              </w:tc>
              <w:tc>
                <w:tcPr>
                  <w:tcW w:w="2189" w:type="dxa"/>
                  <w:tcBorders>
                    <w:top w:val="single" w:sz="4" w:space="0" w:color="auto"/>
                    <w:left w:val="nil"/>
                    <w:bottom w:val="single" w:sz="4" w:space="0" w:color="auto"/>
                    <w:right w:val="single" w:sz="4" w:space="0" w:color="auto"/>
                  </w:tcBorders>
                  <w:shd w:val="clear" w:color="auto" w:fill="auto"/>
                  <w:vAlign w:val="center"/>
                  <w:hideMark/>
                </w:tcPr>
                <w:p w:rsidR="00116640" w:rsidRPr="00C05BB4" w:rsidRDefault="00116640" w:rsidP="001442EB">
                  <w:pPr>
                    <w:spacing w:after="0" w:line="240" w:lineRule="auto"/>
                    <w:rPr>
                      <w:rFonts w:eastAsia="Times New Roman" w:cstheme="minorHAnsi"/>
                      <w:i/>
                      <w:color w:val="000000"/>
                      <w:lang w:eastAsia="es-CO"/>
                    </w:rPr>
                  </w:pPr>
                  <w:r w:rsidRPr="00C05BB4">
                    <w:rPr>
                      <w:rFonts w:eastAsia="Times New Roman" w:cstheme="minorHAnsi"/>
                      <w:i/>
                      <w:color w:val="000000"/>
                      <w:lang w:eastAsia="es-CO"/>
                    </w:rPr>
                    <w:t>A título informativo. Costo de los viáticos ya incluido en la propuesta (Hospedaje, alimentación, traslados)</w:t>
                  </w:r>
                </w:p>
              </w:tc>
            </w:tr>
            <w:tr w:rsidR="00D51A69" w:rsidRPr="007E50F4" w:rsidTr="00D51A69">
              <w:trPr>
                <w:trHeight w:val="584"/>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sidRPr="00C319E4">
                    <w:rPr>
                      <w:rFonts w:eastAsia="Times New Roman" w:cstheme="minorHAnsi"/>
                      <w:i/>
                      <w:color w:val="000000"/>
                      <w:lang w:eastAsia="es-CO"/>
                    </w:rPr>
                    <w:t> </w:t>
                  </w:r>
                  <w:r>
                    <w:rPr>
                      <w:rFonts w:eastAsia="Times New Roman" w:cstheme="minorHAnsi"/>
                      <w:i/>
                      <w:color w:val="000000"/>
                      <w:lang w:eastAsia="es-CO"/>
                    </w:rPr>
                    <w:t>Bogotá</w:t>
                  </w:r>
                </w:p>
              </w:tc>
              <w:tc>
                <w:tcPr>
                  <w:tcW w:w="1469"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 xml:space="preserve"> Cartagena</w:t>
                  </w:r>
                </w:p>
              </w:tc>
              <w:tc>
                <w:tcPr>
                  <w:tcW w:w="1740"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sidRPr="00C319E4">
                    <w:rPr>
                      <w:rFonts w:eastAsia="Times New Roman" w:cstheme="minorHAnsi"/>
                      <w:i/>
                      <w:color w:val="000000"/>
                      <w:lang w:eastAsia="es-CO"/>
                    </w:rPr>
                    <w:t>$(a ser diligenciado por el consultor)</w:t>
                  </w:r>
                </w:p>
              </w:tc>
              <w:tc>
                <w:tcPr>
                  <w:tcW w:w="811"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189"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sidRPr="00C319E4">
                    <w:rPr>
                      <w:rFonts w:eastAsia="Times New Roman" w:cstheme="minorHAnsi"/>
                      <w:i/>
                      <w:color w:val="000000"/>
                      <w:lang w:eastAsia="es-CO"/>
                    </w:rPr>
                    <w:t>$(a ser diligenciado por el consultor)</w:t>
                  </w:r>
                </w:p>
              </w:tc>
            </w:tr>
            <w:tr w:rsidR="00D51A69" w:rsidRPr="007E50F4" w:rsidTr="00D51A69">
              <w:trPr>
                <w:trHeight w:val="584"/>
              </w:trPr>
              <w:tc>
                <w:tcPr>
                  <w:tcW w:w="1194" w:type="dxa"/>
                  <w:tcBorders>
                    <w:top w:val="nil"/>
                    <w:left w:val="single" w:sz="4" w:space="0" w:color="auto"/>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Bogotá</w:t>
                  </w:r>
                </w:p>
              </w:tc>
              <w:tc>
                <w:tcPr>
                  <w:tcW w:w="1469"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Pasto</w:t>
                  </w:r>
                </w:p>
              </w:tc>
              <w:tc>
                <w:tcPr>
                  <w:tcW w:w="1740"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p>
              </w:tc>
              <w:tc>
                <w:tcPr>
                  <w:tcW w:w="811" w:type="dxa"/>
                  <w:tcBorders>
                    <w:top w:val="nil"/>
                    <w:left w:val="nil"/>
                    <w:bottom w:val="single" w:sz="4" w:space="0" w:color="auto"/>
                    <w:right w:val="single" w:sz="4" w:space="0" w:color="auto"/>
                  </w:tcBorders>
                  <w:shd w:val="clear" w:color="auto" w:fill="auto"/>
                  <w:noWrap/>
                  <w:vAlign w:val="bottom"/>
                </w:tcPr>
                <w:p w:rsidR="00D51A69" w:rsidRPr="00C319E4" w:rsidDel="00A04CF8"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189"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p>
              </w:tc>
            </w:tr>
            <w:tr w:rsidR="00D51A69" w:rsidRPr="007E50F4" w:rsidTr="00D51A69">
              <w:trPr>
                <w:trHeight w:val="584"/>
              </w:trPr>
              <w:tc>
                <w:tcPr>
                  <w:tcW w:w="1194" w:type="dxa"/>
                  <w:tcBorders>
                    <w:top w:val="nil"/>
                    <w:left w:val="single" w:sz="4" w:space="0" w:color="auto"/>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 xml:space="preserve">Bogotá </w:t>
                  </w:r>
                </w:p>
              </w:tc>
              <w:tc>
                <w:tcPr>
                  <w:tcW w:w="1469" w:type="dxa"/>
                  <w:tcBorders>
                    <w:top w:val="nil"/>
                    <w:left w:val="nil"/>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Bucaramanga</w:t>
                  </w:r>
                </w:p>
              </w:tc>
              <w:tc>
                <w:tcPr>
                  <w:tcW w:w="1740"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p>
              </w:tc>
              <w:tc>
                <w:tcPr>
                  <w:tcW w:w="811" w:type="dxa"/>
                  <w:tcBorders>
                    <w:top w:val="nil"/>
                    <w:left w:val="nil"/>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189"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p>
              </w:tc>
            </w:tr>
          </w:tbl>
          <w:p w:rsidR="00116640" w:rsidRPr="007E50F4" w:rsidRDefault="00116640" w:rsidP="00116640">
            <w:pPr>
              <w:autoSpaceDE w:val="0"/>
              <w:autoSpaceDN w:val="0"/>
              <w:adjustRightInd w:val="0"/>
              <w:spacing w:line="288" w:lineRule="auto"/>
              <w:jc w:val="both"/>
              <w:rPr>
                <w:rFonts w:cstheme="minorHAnsi"/>
                <w:i/>
                <w:lang w:val="es-ES"/>
              </w:rPr>
            </w:pPr>
          </w:p>
          <w:p w:rsidR="00116640" w:rsidRPr="007E50F4" w:rsidRDefault="00116640" w:rsidP="00A957FF">
            <w:pPr>
              <w:jc w:val="both"/>
              <w:rPr>
                <w:rFonts w:eastAsia="Times New Roman" w:cstheme="minorHAnsi"/>
                <w:i/>
                <w:color w:val="1F497D" w:themeColor="text2"/>
                <w:lang w:val="es-ES" w:eastAsia="es-CO"/>
              </w:rPr>
            </w:pPr>
          </w:p>
          <w:p w:rsidR="009E4972" w:rsidRPr="007E50F4" w:rsidRDefault="009E4972" w:rsidP="00A957FF">
            <w:pPr>
              <w:jc w:val="both"/>
              <w:rPr>
                <w:rFonts w:eastAsia="Times New Roman" w:cstheme="minorHAnsi"/>
                <w:b/>
                <w:i/>
                <w:lang w:eastAsia="es-CO"/>
              </w:rPr>
            </w:pPr>
            <w:r w:rsidRPr="007E50F4">
              <w:rPr>
                <w:rFonts w:eastAsia="Times New Roman" w:cstheme="minorHAnsi"/>
                <w:b/>
                <w:i/>
                <w:lang w:eastAsia="es-CO"/>
              </w:rPr>
              <w:t>Nota:</w:t>
            </w:r>
          </w:p>
          <w:p w:rsidR="00986E5F" w:rsidRPr="007E50F4" w:rsidRDefault="009E4972" w:rsidP="00A957FF">
            <w:pPr>
              <w:jc w:val="both"/>
              <w:rPr>
                <w:rFonts w:eastAsia="Times New Roman" w:cstheme="minorHAnsi"/>
                <w:b/>
                <w:i/>
                <w:lang w:eastAsia="es-CO"/>
              </w:rPr>
            </w:pPr>
            <w:r w:rsidRPr="007E50F4">
              <w:rPr>
                <w:rFonts w:cstheme="minorHAnsi"/>
                <w:b/>
                <w:i/>
                <w:lang w:val="es-ES"/>
              </w:rPr>
              <w:t>Para personas contratadas a través de una institución o compañía, se extenderá un Acuerdo de Préstamo Reembolsable (RLA).</w:t>
            </w:r>
          </w:p>
          <w:p w:rsidR="007E50F4" w:rsidRPr="007E50F4" w:rsidRDefault="007E50F4" w:rsidP="00A957FF">
            <w:pPr>
              <w:jc w:val="both"/>
              <w:rPr>
                <w:rFonts w:eastAsia="Times New Roman" w:cstheme="minorHAnsi"/>
                <w:i/>
                <w:lang w:eastAsia="es-CO"/>
              </w:rPr>
            </w:pPr>
          </w:p>
          <w:p w:rsidR="007E50F4" w:rsidRPr="007E50F4" w:rsidRDefault="007E50F4" w:rsidP="00A957FF">
            <w:pPr>
              <w:jc w:val="both"/>
              <w:rPr>
                <w:rFonts w:eastAsia="Times New Roman" w:cstheme="minorHAnsi"/>
                <w:i/>
                <w:lang w:eastAsia="es-CO"/>
              </w:rPr>
            </w:pPr>
          </w:p>
          <w:p w:rsidR="007E50F4" w:rsidRPr="007E50F4" w:rsidRDefault="007E50F4" w:rsidP="007E50F4">
            <w:pPr>
              <w:autoSpaceDE w:val="0"/>
              <w:autoSpaceDN w:val="0"/>
              <w:adjustRightInd w:val="0"/>
              <w:spacing w:line="288" w:lineRule="auto"/>
              <w:jc w:val="both"/>
              <w:rPr>
                <w:rFonts w:cstheme="minorHAnsi"/>
                <w:i/>
                <w:lang w:val="es-ES"/>
              </w:rPr>
            </w:pPr>
            <w:r w:rsidRPr="007E50F4">
              <w:rPr>
                <w:rFonts w:cstheme="minorHAnsi"/>
                <w:i/>
                <w:lang w:val="es-ES"/>
              </w:rPr>
              <w:t xml:space="preserve">En el caso de </w:t>
            </w:r>
            <w:r w:rsidRPr="007E50F4">
              <w:rPr>
                <w:rFonts w:cstheme="minorHAnsi"/>
                <w:b/>
                <w:i/>
                <w:u w:val="single"/>
                <w:lang w:val="es-ES"/>
              </w:rPr>
              <w:t>viajes imprevistos</w:t>
            </w:r>
            <w:r w:rsidRPr="007E50F4">
              <w:rPr>
                <w:rFonts w:cstheme="minorHAnsi"/>
                <w:i/>
                <w:lang w:val="es-ES"/>
              </w:rPr>
              <w:t xml:space="preserve">, la respectiva oficina administrativa y el Contratista/Consultor Individual </w:t>
            </w:r>
            <w:r w:rsidRPr="007E50F4">
              <w:rPr>
                <w:rFonts w:cstheme="minorHAnsi"/>
                <w:b/>
                <w:i/>
                <w:lang w:val="es-ES"/>
              </w:rPr>
              <w:t xml:space="preserve">acordarán </w:t>
            </w:r>
            <w:r w:rsidRPr="007E50F4">
              <w:rPr>
                <w:rFonts w:cstheme="minorHAnsi"/>
                <w:i/>
                <w:lang w:val="es-ES"/>
              </w:rPr>
              <w:t>el monto pagar de los costos (pasajes, alojamiento y tasas de embarque) antes del viaje para su posterior reembolso.</w:t>
            </w:r>
          </w:p>
          <w:p w:rsidR="007E50F4" w:rsidRPr="007E50F4" w:rsidRDefault="007E50F4" w:rsidP="007E50F4">
            <w:pPr>
              <w:pStyle w:val="Prrafodelista"/>
              <w:jc w:val="both"/>
              <w:rPr>
                <w:rFonts w:cstheme="minorHAnsi"/>
                <w:b/>
                <w:i/>
                <w:lang w:val="es-ES"/>
              </w:rPr>
            </w:pPr>
          </w:p>
          <w:p w:rsidR="007E50F4" w:rsidRPr="007E50F4" w:rsidRDefault="007E50F4" w:rsidP="007E50F4">
            <w:pPr>
              <w:jc w:val="both"/>
              <w:rPr>
                <w:rFonts w:cstheme="minorHAnsi"/>
                <w:i/>
                <w:lang w:val="es-ES"/>
              </w:rPr>
            </w:pPr>
            <w:r w:rsidRPr="007E50F4">
              <w:rPr>
                <w:rFonts w:cstheme="minorHAnsi"/>
                <w:i/>
                <w:lang w:val="es-ES"/>
              </w:rPr>
              <w:t xml:space="preserve">Los gastos por concepto </w:t>
            </w:r>
            <w:r w:rsidRPr="007E50F4">
              <w:rPr>
                <w:rFonts w:cstheme="minorHAnsi"/>
                <w:b/>
                <w:i/>
                <w:u w:val="single"/>
                <w:lang w:val="es-ES"/>
              </w:rPr>
              <w:t>de viajes imprevistos</w:t>
            </w:r>
            <w:r w:rsidRPr="007E50F4">
              <w:rPr>
                <w:rFonts w:cstheme="minorHAnsi"/>
                <w:i/>
                <w:lang w:val="es-ES"/>
              </w:rPr>
              <w:t xml:space="preserve"> finalmente se liquidarán usando la solicitud F-10, independiente de si hubo algún cambio en relación con el plan original.</w:t>
            </w:r>
          </w:p>
          <w:p w:rsidR="007E50F4" w:rsidRPr="007E50F4" w:rsidRDefault="007E50F4" w:rsidP="007E50F4">
            <w:pPr>
              <w:jc w:val="both"/>
              <w:rPr>
                <w:rFonts w:cstheme="minorHAnsi"/>
                <w:i/>
                <w:lang w:val="es-ES"/>
              </w:rPr>
            </w:pPr>
          </w:p>
          <w:p w:rsidR="007E50F4" w:rsidRDefault="007E50F4" w:rsidP="007E50F4">
            <w:pPr>
              <w:jc w:val="both"/>
              <w:rPr>
                <w:rFonts w:cstheme="minorHAnsi"/>
                <w:i/>
                <w:lang w:val="es-ES"/>
              </w:rPr>
            </w:pPr>
            <w:r w:rsidRPr="007E50F4">
              <w:rPr>
                <w:rFonts w:cstheme="minorHAnsi"/>
                <w:i/>
                <w:lang w:val="es-ES"/>
              </w:rPr>
              <w:t xml:space="preserve">El pago </w:t>
            </w:r>
            <w:r w:rsidRPr="007E50F4">
              <w:rPr>
                <w:rFonts w:cstheme="minorHAnsi"/>
                <w:b/>
                <w:i/>
                <w:u w:val="single"/>
                <w:lang w:val="es-ES"/>
              </w:rPr>
              <w:t>de viajes imprevistos</w:t>
            </w:r>
            <w:r w:rsidRPr="007E50F4">
              <w:rPr>
                <w:rFonts w:cstheme="minorHAnsi"/>
                <w:i/>
                <w:lang w:val="es-ES"/>
              </w:rPr>
              <w:t xml:space="preserve"> se efectuará con antelación al viaje siguiendo el procedimiento administrativo establecido o bien se reembolsará al Consultor/Contratista contra la presentación de una solicitud de reembolso de gastos de viaje (formulario F-10) que incluya todos los documentos justificativos o de respaldo que sean necesarios.</w:t>
            </w:r>
          </w:p>
          <w:p w:rsidR="00F70A49" w:rsidRDefault="00F70A49" w:rsidP="007E50F4">
            <w:pPr>
              <w:jc w:val="both"/>
              <w:rPr>
                <w:rFonts w:cstheme="minorHAnsi"/>
                <w:i/>
                <w:lang w:val="es-ES"/>
              </w:rPr>
            </w:pPr>
          </w:p>
          <w:p w:rsidR="00F70A49" w:rsidRPr="00D51A69" w:rsidRDefault="00F70A49" w:rsidP="00F70A49">
            <w:pPr>
              <w:autoSpaceDE w:val="0"/>
              <w:autoSpaceDN w:val="0"/>
              <w:adjustRightInd w:val="0"/>
              <w:spacing w:line="288" w:lineRule="auto"/>
              <w:jc w:val="both"/>
              <w:rPr>
                <w:rFonts w:cstheme="minorHAnsi"/>
                <w:i/>
                <w:lang w:val="es-ES"/>
              </w:rPr>
            </w:pPr>
            <w:r w:rsidRPr="00D51A69">
              <w:rPr>
                <w:rFonts w:cstheme="minorHAnsi"/>
                <w:i/>
                <w:lang w:val="es-ES"/>
              </w:rPr>
              <w:t>LOS VIAJES IMPREVISTOS INICIALMENMTE SE ENMARCARIAN EN LOS SIGUIENTES DESTINOS POR FAVOR INFORMAR TARIFAS LAS CUALES SERVIRAN DE BASE PARA LIQUIDARLOS SI SE LLEGASEN A PRESENTAR.</w:t>
            </w:r>
          </w:p>
          <w:p w:rsidR="00F70A49" w:rsidRPr="00D51A69" w:rsidRDefault="00F70A49" w:rsidP="00F70A49">
            <w:pPr>
              <w:autoSpaceDE w:val="0"/>
              <w:autoSpaceDN w:val="0"/>
              <w:adjustRightInd w:val="0"/>
              <w:spacing w:line="288" w:lineRule="auto"/>
              <w:jc w:val="both"/>
              <w:rPr>
                <w:rFonts w:cstheme="minorHAnsi"/>
                <w:i/>
                <w:lang w:val="es-ES"/>
              </w:rPr>
            </w:pPr>
          </w:p>
          <w:tbl>
            <w:tblPr>
              <w:tblW w:w="7300" w:type="dxa"/>
              <w:tblInd w:w="59" w:type="dxa"/>
              <w:tblLayout w:type="fixed"/>
              <w:tblCellMar>
                <w:left w:w="70" w:type="dxa"/>
                <w:right w:w="70" w:type="dxa"/>
              </w:tblCellMar>
              <w:tblLook w:val="04A0" w:firstRow="1" w:lastRow="0" w:firstColumn="1" w:lastColumn="0" w:noHBand="0" w:noVBand="1"/>
            </w:tblPr>
            <w:tblGrid>
              <w:gridCol w:w="1178"/>
              <w:gridCol w:w="1485"/>
              <w:gridCol w:w="1679"/>
              <w:gridCol w:w="657"/>
              <w:gridCol w:w="2301"/>
            </w:tblGrid>
            <w:tr w:rsidR="00F70A49" w:rsidRPr="00D51A69" w:rsidTr="00D51A69">
              <w:trPr>
                <w:trHeight w:val="107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A49" w:rsidRPr="00D51A69" w:rsidRDefault="00F70A49" w:rsidP="001442EB">
                  <w:pPr>
                    <w:spacing w:after="0" w:line="240" w:lineRule="auto"/>
                    <w:rPr>
                      <w:rFonts w:eastAsia="Times New Roman" w:cstheme="minorHAnsi"/>
                      <w:i/>
                      <w:color w:val="000000"/>
                      <w:lang w:eastAsia="es-CO"/>
                    </w:rPr>
                  </w:pPr>
                  <w:r w:rsidRPr="00D51A69">
                    <w:rPr>
                      <w:rFonts w:eastAsia="Times New Roman" w:cstheme="minorHAnsi"/>
                      <w:i/>
                      <w:color w:val="000000"/>
                      <w:lang w:eastAsia="es-CO"/>
                    </w:rPr>
                    <w:t>Ciudad de Origen</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F70A49" w:rsidRPr="00D51A69" w:rsidRDefault="00F70A49" w:rsidP="001442EB">
                  <w:pPr>
                    <w:spacing w:after="0" w:line="240" w:lineRule="auto"/>
                    <w:rPr>
                      <w:rFonts w:eastAsia="Times New Roman" w:cstheme="minorHAnsi"/>
                      <w:i/>
                      <w:color w:val="000000"/>
                      <w:lang w:eastAsia="es-CO"/>
                    </w:rPr>
                  </w:pPr>
                  <w:r w:rsidRPr="00D51A69">
                    <w:rPr>
                      <w:rFonts w:eastAsia="Times New Roman" w:cstheme="minorHAnsi"/>
                      <w:i/>
                      <w:color w:val="000000"/>
                      <w:lang w:eastAsia="es-CO"/>
                    </w:rPr>
                    <w:t>Ciudad de Destino</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F70A49" w:rsidRPr="00D51A69" w:rsidRDefault="00F70A49" w:rsidP="00F70A49">
                  <w:pPr>
                    <w:spacing w:after="0" w:line="240" w:lineRule="auto"/>
                    <w:rPr>
                      <w:rFonts w:eastAsia="Times New Roman" w:cstheme="minorHAnsi"/>
                      <w:i/>
                      <w:color w:val="000000"/>
                      <w:lang w:eastAsia="es-CO"/>
                    </w:rPr>
                  </w:pPr>
                  <w:r w:rsidRPr="00D51A69">
                    <w:rPr>
                      <w:rFonts w:eastAsia="Times New Roman" w:cstheme="minorHAnsi"/>
                      <w:i/>
                      <w:color w:val="000000"/>
                      <w:lang w:eastAsia="es-CO"/>
                    </w:rPr>
                    <w:t xml:space="preserve">Costo del viaje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F70A49" w:rsidRPr="00D51A69" w:rsidRDefault="00F70A49" w:rsidP="001442EB">
                  <w:pPr>
                    <w:spacing w:after="0" w:line="240" w:lineRule="auto"/>
                    <w:rPr>
                      <w:rFonts w:eastAsia="Times New Roman" w:cstheme="minorHAnsi"/>
                      <w:i/>
                      <w:color w:val="000000"/>
                      <w:lang w:eastAsia="es-CO"/>
                    </w:rPr>
                  </w:pPr>
                  <w:r w:rsidRPr="00D51A69">
                    <w:rPr>
                      <w:rFonts w:eastAsia="Times New Roman" w:cstheme="minorHAnsi"/>
                      <w:i/>
                      <w:color w:val="000000"/>
                      <w:lang w:eastAsia="es-CO"/>
                    </w:rPr>
                    <w:t>Día pernoctado</w:t>
                  </w: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F70A49" w:rsidRPr="00D51A69" w:rsidRDefault="00F70A49" w:rsidP="006C6C5F">
                  <w:pPr>
                    <w:spacing w:after="0" w:line="240" w:lineRule="auto"/>
                    <w:rPr>
                      <w:rFonts w:eastAsia="Times New Roman" w:cstheme="minorHAnsi"/>
                      <w:i/>
                      <w:color w:val="000000"/>
                      <w:lang w:eastAsia="es-CO"/>
                    </w:rPr>
                  </w:pPr>
                  <w:r w:rsidRPr="00D51A69">
                    <w:rPr>
                      <w:rFonts w:eastAsia="Times New Roman" w:cstheme="minorHAnsi"/>
                      <w:i/>
                      <w:color w:val="000000"/>
                      <w:lang w:eastAsia="es-CO"/>
                    </w:rPr>
                    <w:t>A título informativo. Costo de los viáticos (Hospedaje, alimentación, traslados)</w:t>
                  </w:r>
                </w:p>
              </w:tc>
            </w:tr>
            <w:tr w:rsidR="00D51A69" w:rsidRPr="007E50F4" w:rsidTr="00D51A69">
              <w:trPr>
                <w:trHeight w:val="512"/>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sidRPr="00C319E4">
                    <w:rPr>
                      <w:rFonts w:eastAsia="Times New Roman" w:cstheme="minorHAnsi"/>
                      <w:i/>
                      <w:color w:val="000000"/>
                      <w:lang w:eastAsia="es-CO"/>
                    </w:rPr>
                    <w:t> </w:t>
                  </w:r>
                  <w:r>
                    <w:rPr>
                      <w:rFonts w:eastAsia="Times New Roman" w:cstheme="minorHAnsi"/>
                      <w:i/>
                      <w:color w:val="000000"/>
                      <w:lang w:eastAsia="es-CO"/>
                    </w:rPr>
                    <w:t>Bogotá</w:t>
                  </w:r>
                </w:p>
              </w:tc>
              <w:tc>
                <w:tcPr>
                  <w:tcW w:w="1485"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 xml:space="preserve"> Cartagena</w:t>
                  </w:r>
                </w:p>
              </w:tc>
              <w:tc>
                <w:tcPr>
                  <w:tcW w:w="1679"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$700.000</w:t>
                  </w:r>
                </w:p>
              </w:tc>
              <w:tc>
                <w:tcPr>
                  <w:tcW w:w="657" w:type="dxa"/>
                  <w:tcBorders>
                    <w:top w:val="nil"/>
                    <w:left w:val="nil"/>
                    <w:bottom w:val="single" w:sz="4" w:space="0" w:color="auto"/>
                    <w:right w:val="single" w:sz="4" w:space="0" w:color="auto"/>
                  </w:tcBorders>
                  <w:shd w:val="clear" w:color="auto" w:fill="auto"/>
                  <w:noWrap/>
                  <w:vAlign w:val="bottom"/>
                  <w:hideMark/>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301" w:type="dxa"/>
                  <w:tcBorders>
                    <w:top w:val="nil"/>
                    <w:left w:val="nil"/>
                    <w:bottom w:val="single" w:sz="4" w:space="0" w:color="auto"/>
                    <w:right w:val="single" w:sz="4" w:space="0" w:color="auto"/>
                  </w:tcBorders>
                  <w:shd w:val="clear" w:color="auto" w:fill="auto"/>
                  <w:noWrap/>
                  <w:vAlign w:val="bottom"/>
                  <w:hideMark/>
                </w:tcPr>
                <w:p w:rsidR="00D51A69" w:rsidRPr="00C319E4" w:rsidRDefault="00C5524B" w:rsidP="005905C6">
                  <w:pPr>
                    <w:spacing w:after="0" w:line="240" w:lineRule="auto"/>
                    <w:rPr>
                      <w:rFonts w:eastAsia="Times New Roman" w:cstheme="minorHAnsi"/>
                      <w:i/>
                      <w:color w:val="000000"/>
                      <w:lang w:eastAsia="es-CO"/>
                    </w:rPr>
                  </w:pPr>
                  <w:r>
                    <w:rPr>
                      <w:rFonts w:eastAsia="Times New Roman" w:cstheme="minorHAnsi"/>
                      <w:i/>
                      <w:color w:val="000000"/>
                      <w:lang w:eastAsia="es-CO"/>
                    </w:rPr>
                    <w:t>$413.000 x día pernoctado</w:t>
                  </w:r>
                </w:p>
              </w:tc>
            </w:tr>
            <w:tr w:rsidR="00D51A69" w:rsidRPr="007E50F4" w:rsidTr="00D51A69">
              <w:trPr>
                <w:trHeight w:val="512"/>
              </w:trPr>
              <w:tc>
                <w:tcPr>
                  <w:tcW w:w="1178" w:type="dxa"/>
                  <w:tcBorders>
                    <w:top w:val="nil"/>
                    <w:left w:val="single" w:sz="4" w:space="0" w:color="auto"/>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Bogotá</w:t>
                  </w:r>
                </w:p>
              </w:tc>
              <w:tc>
                <w:tcPr>
                  <w:tcW w:w="1485"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Pasto</w:t>
                  </w:r>
                </w:p>
              </w:tc>
              <w:tc>
                <w:tcPr>
                  <w:tcW w:w="1679" w:type="dxa"/>
                  <w:tcBorders>
                    <w:top w:val="nil"/>
                    <w:left w:val="nil"/>
                    <w:bottom w:val="single" w:sz="4" w:space="0" w:color="auto"/>
                    <w:right w:val="single" w:sz="4" w:space="0" w:color="auto"/>
                  </w:tcBorders>
                  <w:shd w:val="clear" w:color="auto" w:fill="auto"/>
                  <w:noWrap/>
                  <w:vAlign w:val="bottom"/>
                </w:tcPr>
                <w:p w:rsidR="00D51A69" w:rsidRPr="00C319E4"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$900.000</w:t>
                  </w:r>
                </w:p>
              </w:tc>
              <w:tc>
                <w:tcPr>
                  <w:tcW w:w="657" w:type="dxa"/>
                  <w:tcBorders>
                    <w:top w:val="nil"/>
                    <w:left w:val="nil"/>
                    <w:bottom w:val="single" w:sz="4" w:space="0" w:color="auto"/>
                    <w:right w:val="single" w:sz="4" w:space="0" w:color="auto"/>
                  </w:tcBorders>
                  <w:shd w:val="clear" w:color="auto" w:fill="auto"/>
                  <w:noWrap/>
                  <w:vAlign w:val="bottom"/>
                </w:tcPr>
                <w:p w:rsidR="00D51A69" w:rsidRPr="00C319E4" w:rsidDel="00A04CF8"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301" w:type="dxa"/>
                  <w:tcBorders>
                    <w:top w:val="nil"/>
                    <w:left w:val="nil"/>
                    <w:bottom w:val="single" w:sz="4" w:space="0" w:color="auto"/>
                    <w:right w:val="single" w:sz="4" w:space="0" w:color="auto"/>
                  </w:tcBorders>
                  <w:shd w:val="clear" w:color="auto" w:fill="auto"/>
                  <w:noWrap/>
                  <w:vAlign w:val="bottom"/>
                </w:tcPr>
                <w:p w:rsidR="00D51A69" w:rsidRPr="00C319E4" w:rsidRDefault="00C5524B" w:rsidP="005905C6">
                  <w:pPr>
                    <w:spacing w:after="0" w:line="240" w:lineRule="auto"/>
                    <w:rPr>
                      <w:rFonts w:eastAsia="Times New Roman" w:cstheme="minorHAnsi"/>
                      <w:i/>
                      <w:color w:val="000000"/>
                      <w:lang w:eastAsia="es-CO"/>
                    </w:rPr>
                  </w:pPr>
                  <w:r>
                    <w:rPr>
                      <w:rFonts w:eastAsia="Times New Roman" w:cstheme="minorHAnsi"/>
                      <w:i/>
                      <w:color w:val="000000"/>
                      <w:lang w:eastAsia="es-CO"/>
                    </w:rPr>
                    <w:t>$ 207.000 x día pernoctado</w:t>
                  </w:r>
                </w:p>
              </w:tc>
            </w:tr>
            <w:tr w:rsidR="00D51A69" w:rsidRPr="007E50F4" w:rsidTr="00D51A69">
              <w:trPr>
                <w:trHeight w:val="512"/>
              </w:trPr>
              <w:tc>
                <w:tcPr>
                  <w:tcW w:w="1178" w:type="dxa"/>
                  <w:tcBorders>
                    <w:top w:val="nil"/>
                    <w:left w:val="single" w:sz="4" w:space="0" w:color="auto"/>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 xml:space="preserve">Bogotá </w:t>
                  </w:r>
                </w:p>
              </w:tc>
              <w:tc>
                <w:tcPr>
                  <w:tcW w:w="1485" w:type="dxa"/>
                  <w:tcBorders>
                    <w:top w:val="nil"/>
                    <w:left w:val="nil"/>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Bucaramanga</w:t>
                  </w:r>
                </w:p>
              </w:tc>
              <w:tc>
                <w:tcPr>
                  <w:tcW w:w="1679" w:type="dxa"/>
                  <w:tcBorders>
                    <w:top w:val="nil"/>
                    <w:left w:val="nil"/>
                    <w:bottom w:val="single" w:sz="4" w:space="0" w:color="auto"/>
                    <w:right w:val="single" w:sz="4" w:space="0" w:color="auto"/>
                  </w:tcBorders>
                  <w:shd w:val="clear" w:color="auto" w:fill="auto"/>
                  <w:noWrap/>
                  <w:vAlign w:val="bottom"/>
                </w:tcPr>
                <w:p w:rsidR="00D51A69" w:rsidRPr="00C319E4" w:rsidRDefault="00C5524B" w:rsidP="005905C6">
                  <w:pPr>
                    <w:spacing w:after="0" w:line="240" w:lineRule="auto"/>
                    <w:rPr>
                      <w:rFonts w:eastAsia="Times New Roman" w:cstheme="minorHAnsi"/>
                      <w:i/>
                      <w:color w:val="000000"/>
                      <w:lang w:eastAsia="es-CO"/>
                    </w:rPr>
                  </w:pPr>
                  <w:r>
                    <w:rPr>
                      <w:rFonts w:eastAsia="Times New Roman" w:cstheme="minorHAnsi"/>
                      <w:i/>
                      <w:color w:val="000000"/>
                      <w:lang w:eastAsia="es-CO"/>
                    </w:rPr>
                    <w:t>$500.000</w:t>
                  </w:r>
                </w:p>
              </w:tc>
              <w:tc>
                <w:tcPr>
                  <w:tcW w:w="657" w:type="dxa"/>
                  <w:tcBorders>
                    <w:top w:val="nil"/>
                    <w:left w:val="nil"/>
                    <w:bottom w:val="single" w:sz="4" w:space="0" w:color="auto"/>
                    <w:right w:val="single" w:sz="4" w:space="0" w:color="auto"/>
                  </w:tcBorders>
                  <w:shd w:val="clear" w:color="auto" w:fill="auto"/>
                  <w:noWrap/>
                  <w:vAlign w:val="bottom"/>
                </w:tcPr>
                <w:p w:rsidR="00D51A69" w:rsidRDefault="00D51A69" w:rsidP="005905C6">
                  <w:pPr>
                    <w:spacing w:after="0" w:line="240" w:lineRule="auto"/>
                    <w:rPr>
                      <w:rFonts w:eastAsia="Times New Roman" w:cstheme="minorHAnsi"/>
                      <w:i/>
                      <w:color w:val="000000"/>
                      <w:lang w:eastAsia="es-CO"/>
                    </w:rPr>
                  </w:pPr>
                  <w:r>
                    <w:rPr>
                      <w:rFonts w:eastAsia="Times New Roman" w:cstheme="minorHAnsi"/>
                      <w:i/>
                      <w:color w:val="000000"/>
                      <w:lang w:eastAsia="es-CO"/>
                    </w:rPr>
                    <w:t>2</w:t>
                  </w:r>
                </w:p>
              </w:tc>
              <w:tc>
                <w:tcPr>
                  <w:tcW w:w="2301" w:type="dxa"/>
                  <w:tcBorders>
                    <w:top w:val="nil"/>
                    <w:left w:val="nil"/>
                    <w:bottom w:val="single" w:sz="4" w:space="0" w:color="auto"/>
                    <w:right w:val="single" w:sz="4" w:space="0" w:color="auto"/>
                  </w:tcBorders>
                  <w:shd w:val="clear" w:color="auto" w:fill="auto"/>
                  <w:noWrap/>
                  <w:vAlign w:val="bottom"/>
                </w:tcPr>
                <w:p w:rsidR="00D51A69" w:rsidRPr="00C319E4" w:rsidRDefault="00C5524B" w:rsidP="005905C6">
                  <w:pPr>
                    <w:spacing w:after="0" w:line="240" w:lineRule="auto"/>
                    <w:rPr>
                      <w:rFonts w:eastAsia="Times New Roman" w:cstheme="minorHAnsi"/>
                      <w:i/>
                      <w:color w:val="000000"/>
                      <w:lang w:eastAsia="es-CO"/>
                    </w:rPr>
                  </w:pPr>
                  <w:r>
                    <w:rPr>
                      <w:rFonts w:eastAsia="Times New Roman" w:cstheme="minorHAnsi"/>
                      <w:i/>
                      <w:color w:val="000000"/>
                      <w:lang w:eastAsia="es-CO"/>
                    </w:rPr>
                    <w:t>$335.000 x día pernoctado</w:t>
                  </w:r>
                </w:p>
              </w:tc>
            </w:tr>
          </w:tbl>
          <w:p w:rsidR="00011AD8" w:rsidRPr="00844EF9" w:rsidRDefault="00011AD8" w:rsidP="00A957FF">
            <w:pPr>
              <w:jc w:val="both"/>
              <w:rPr>
                <w:rFonts w:eastAsia="Times New Roman" w:cstheme="minorHAnsi"/>
                <w:lang w:eastAsia="es-CO"/>
              </w:rPr>
            </w:pPr>
          </w:p>
        </w:tc>
      </w:tr>
      <w:tr w:rsidR="00EC7A5C" w:rsidRPr="00844EF9" w:rsidTr="00F70A49">
        <w:trPr>
          <w:trHeight w:val="276"/>
        </w:trPr>
        <w:tc>
          <w:tcPr>
            <w:tcW w:w="2127" w:type="dxa"/>
            <w:hideMark/>
          </w:tcPr>
          <w:p w:rsidR="00EC7A5C" w:rsidRPr="00844EF9" w:rsidRDefault="00EC7A5C" w:rsidP="00A67FE8">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lastRenderedPageBreak/>
              <w:t>Criterios de Evaluación  y adjudicación.</w:t>
            </w:r>
          </w:p>
        </w:tc>
        <w:tc>
          <w:tcPr>
            <w:tcW w:w="7953" w:type="dxa"/>
            <w:hideMark/>
          </w:tcPr>
          <w:p w:rsidR="00EC7A5C" w:rsidRPr="00844EF9" w:rsidRDefault="00EC7A5C" w:rsidP="002C5405">
            <w:pPr>
              <w:pStyle w:val="Prrafodelista"/>
              <w:numPr>
                <w:ilvl w:val="0"/>
                <w:numId w:val="39"/>
              </w:numPr>
              <w:jc w:val="both"/>
              <w:rPr>
                <w:rFonts w:eastAsia="Times New Roman" w:cstheme="minorHAnsi"/>
                <w:lang w:eastAsia="es-CO"/>
              </w:rPr>
            </w:pPr>
            <w:r w:rsidRPr="00844EF9">
              <w:rPr>
                <w:rFonts w:eastAsia="Times New Roman" w:cstheme="minorHAnsi"/>
                <w:lang w:eastAsia="es-CO"/>
              </w:rPr>
              <w:t>Cumplimiento del perfil requerido, ponderación de entrevista (70%)  y  propuesta económica (30%).</w:t>
            </w:r>
          </w:p>
          <w:p w:rsidR="00EC7A5C" w:rsidRPr="00844EF9" w:rsidRDefault="00EC7A5C" w:rsidP="002C5405">
            <w:pPr>
              <w:pStyle w:val="Prrafodelista"/>
              <w:ind w:left="1080"/>
              <w:jc w:val="both"/>
              <w:rPr>
                <w:rFonts w:eastAsia="Times New Roman" w:cstheme="minorHAnsi"/>
                <w:lang w:eastAsia="es-CO"/>
              </w:rPr>
            </w:pPr>
          </w:p>
          <w:tbl>
            <w:tblPr>
              <w:tblW w:w="664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7"/>
            </w:tblGrid>
            <w:tr w:rsidR="00EC7A5C" w:rsidRPr="00844EF9" w:rsidTr="00476DB2">
              <w:trPr>
                <w:trHeight w:val="239"/>
              </w:trPr>
              <w:tc>
                <w:tcPr>
                  <w:tcW w:w="6647" w:type="dxa"/>
                  <w:vAlign w:val="center"/>
                </w:tcPr>
                <w:p w:rsidR="00EC7A5C" w:rsidRPr="00844EF9" w:rsidRDefault="00EC7A5C" w:rsidP="002C5405">
                  <w:pPr>
                    <w:spacing w:after="0" w:line="240" w:lineRule="auto"/>
                    <w:jc w:val="center"/>
                    <w:rPr>
                      <w:rFonts w:cstheme="minorHAnsi"/>
                      <w:snapToGrid w:val="0"/>
                    </w:rPr>
                  </w:pPr>
                  <w:r w:rsidRPr="00844EF9">
                    <w:rPr>
                      <w:rFonts w:cstheme="minorHAnsi"/>
                      <w:snapToGrid w:val="0"/>
                    </w:rPr>
                    <w:t>CRITERIOS DE ENTREVISTA (Mínimo 4)</w:t>
                  </w:r>
                </w:p>
              </w:tc>
            </w:tr>
            <w:tr w:rsidR="00EC7A5C" w:rsidRPr="00844EF9" w:rsidTr="00476DB2">
              <w:trPr>
                <w:trHeight w:val="224"/>
              </w:trPr>
              <w:tc>
                <w:tcPr>
                  <w:tcW w:w="6647" w:type="dxa"/>
                </w:tcPr>
                <w:p w:rsidR="00EC7A5C" w:rsidRPr="00844EF9" w:rsidRDefault="00C5524B" w:rsidP="00C5524B">
                  <w:pPr>
                    <w:spacing w:after="0" w:line="240" w:lineRule="auto"/>
                    <w:rPr>
                      <w:rFonts w:cstheme="minorHAnsi"/>
                      <w:snapToGrid w:val="0"/>
                      <w:highlight w:val="cyan"/>
                    </w:rPr>
                  </w:pPr>
                  <w:r w:rsidRPr="00C5524B">
                    <w:rPr>
                      <w:rFonts w:cstheme="minorHAnsi"/>
                      <w:snapToGrid w:val="0"/>
                    </w:rPr>
                    <w:t xml:space="preserve">Experiencia </w:t>
                  </w:r>
                  <w:r>
                    <w:rPr>
                      <w:rFonts w:cstheme="minorHAnsi"/>
                      <w:snapToGrid w:val="0"/>
                    </w:rPr>
                    <w:t xml:space="preserve">y dominio de temas relacionados con </w:t>
                  </w:r>
                  <w:r w:rsidRPr="00C5524B">
                    <w:rPr>
                      <w:rFonts w:cstheme="minorHAnsi"/>
                      <w:snapToGrid w:val="0"/>
                    </w:rPr>
                    <w:t>metodologías de planificación y evaluación de programas.</w:t>
                  </w:r>
                </w:p>
              </w:tc>
            </w:tr>
            <w:tr w:rsidR="00EC7A5C" w:rsidRPr="00844EF9" w:rsidTr="00476DB2">
              <w:trPr>
                <w:trHeight w:val="480"/>
              </w:trPr>
              <w:tc>
                <w:tcPr>
                  <w:tcW w:w="6647" w:type="dxa"/>
                </w:tcPr>
                <w:p w:rsidR="00EC7A5C" w:rsidRPr="00844EF9" w:rsidRDefault="00C5524B" w:rsidP="00A957FF">
                  <w:pPr>
                    <w:spacing w:after="0" w:line="240" w:lineRule="auto"/>
                    <w:rPr>
                      <w:rFonts w:cstheme="minorHAnsi"/>
                      <w:snapToGrid w:val="0"/>
                      <w:highlight w:val="cyan"/>
                    </w:rPr>
                  </w:pPr>
                  <w:r w:rsidRPr="00D51A69">
                    <w:rPr>
                      <w:rFonts w:cstheme="minorHAnsi"/>
                      <w:lang w:val="es-MX"/>
                    </w:rPr>
                    <w:t>Capacidad de análisis.</w:t>
                  </w:r>
                </w:p>
              </w:tc>
            </w:tr>
            <w:tr w:rsidR="00EC7A5C" w:rsidRPr="00844EF9" w:rsidTr="00476DB2">
              <w:trPr>
                <w:trHeight w:val="464"/>
              </w:trPr>
              <w:tc>
                <w:tcPr>
                  <w:tcW w:w="6647" w:type="dxa"/>
                </w:tcPr>
                <w:p w:rsidR="00EC7A5C" w:rsidRPr="00C5524B" w:rsidRDefault="00C5524B" w:rsidP="00C5524B">
                  <w:pPr>
                    <w:spacing w:after="0" w:line="240" w:lineRule="auto"/>
                    <w:jc w:val="both"/>
                    <w:rPr>
                      <w:rFonts w:cstheme="minorHAnsi"/>
                      <w:snapToGrid w:val="0"/>
                      <w:highlight w:val="cyan"/>
                      <w:lang w:val="es-MX"/>
                    </w:rPr>
                  </w:pPr>
                  <w:r w:rsidRPr="00C5524B">
                    <w:rPr>
                      <w:rFonts w:cstheme="minorHAnsi"/>
                      <w:lang w:val="es-MX"/>
                    </w:rPr>
                    <w:t xml:space="preserve">Conocimiento del contexto nacional en materia de gobernabilidad democrática. </w:t>
                  </w:r>
                </w:p>
              </w:tc>
            </w:tr>
            <w:tr w:rsidR="00EC7A5C" w:rsidRPr="00844EF9" w:rsidTr="00476DB2">
              <w:trPr>
                <w:trHeight w:val="239"/>
              </w:trPr>
              <w:tc>
                <w:tcPr>
                  <w:tcW w:w="6647" w:type="dxa"/>
                </w:tcPr>
                <w:p w:rsidR="00EC7A5C" w:rsidRPr="00844EF9" w:rsidRDefault="00C5524B" w:rsidP="00A957FF">
                  <w:pPr>
                    <w:spacing w:after="0" w:line="240" w:lineRule="auto"/>
                    <w:rPr>
                      <w:rFonts w:cstheme="minorHAnsi"/>
                      <w:snapToGrid w:val="0"/>
                      <w:highlight w:val="cyan"/>
                    </w:rPr>
                  </w:pPr>
                  <w:r w:rsidRPr="00C319E4">
                    <w:rPr>
                      <w:rFonts w:cstheme="minorHAnsi"/>
                      <w:lang w:val="es-MX"/>
                    </w:rPr>
                    <w:t>Habilidades de comunicación oral</w:t>
                  </w:r>
                  <w:r>
                    <w:rPr>
                      <w:rFonts w:cstheme="minorHAnsi"/>
                      <w:lang w:val="es-MX"/>
                    </w:rPr>
                    <w:t>.</w:t>
                  </w:r>
                </w:p>
              </w:tc>
            </w:tr>
          </w:tbl>
          <w:p w:rsidR="00EC7A5C" w:rsidRPr="00844EF9" w:rsidRDefault="00EC7A5C" w:rsidP="00A957FF">
            <w:pPr>
              <w:jc w:val="both"/>
              <w:rPr>
                <w:rFonts w:eastAsia="Times New Roman" w:cstheme="minorHAnsi"/>
                <w:lang w:eastAsia="es-CO"/>
              </w:rPr>
            </w:pPr>
          </w:p>
        </w:tc>
      </w:tr>
      <w:tr w:rsidR="00476DB2" w:rsidRPr="00844EF9" w:rsidTr="00F70A49">
        <w:trPr>
          <w:trHeight w:val="276"/>
        </w:trPr>
        <w:tc>
          <w:tcPr>
            <w:tcW w:w="2127" w:type="dxa"/>
          </w:tcPr>
          <w:p w:rsidR="00476DB2" w:rsidRPr="00844EF9" w:rsidRDefault="00476DB2" w:rsidP="00503AAD">
            <w:pPr>
              <w:pStyle w:val="Prrafodelista"/>
              <w:numPr>
                <w:ilvl w:val="0"/>
                <w:numId w:val="2"/>
              </w:numPr>
              <w:tabs>
                <w:tab w:val="left" w:pos="459"/>
              </w:tabs>
              <w:ind w:left="459" w:hanging="425"/>
              <w:rPr>
                <w:rFonts w:eastAsia="Times New Roman" w:cstheme="minorHAnsi"/>
                <w:lang w:eastAsia="es-CO"/>
              </w:rPr>
            </w:pPr>
            <w:r>
              <w:rPr>
                <w:rFonts w:eastAsia="Times New Roman" w:cstheme="minorHAnsi"/>
                <w:lang w:eastAsia="es-CO"/>
              </w:rPr>
              <w:t>Comité Evaluador</w:t>
            </w:r>
          </w:p>
        </w:tc>
        <w:tc>
          <w:tcPr>
            <w:tcW w:w="7953" w:type="dxa"/>
          </w:tcPr>
          <w:p w:rsidR="00365CDE" w:rsidRPr="00365CDE" w:rsidRDefault="00365CDE" w:rsidP="00365CDE">
            <w:pPr>
              <w:jc w:val="both"/>
              <w:rPr>
                <w:rFonts w:eastAsia="Times New Roman" w:cstheme="minorHAnsi"/>
                <w:i/>
                <w:lang w:eastAsia="es-CO"/>
              </w:rPr>
            </w:pPr>
            <w:r w:rsidRPr="00365CDE">
              <w:rPr>
                <w:rFonts w:eastAsia="Times New Roman" w:cstheme="minorHAnsi"/>
                <w:i/>
                <w:lang w:eastAsia="es-CO"/>
              </w:rPr>
              <w:t>Nombre: Jorge Enrique Guzmán</w:t>
            </w:r>
          </w:p>
          <w:p w:rsidR="00365CDE" w:rsidRPr="00365CDE" w:rsidRDefault="00365CDE" w:rsidP="00365CDE">
            <w:pPr>
              <w:jc w:val="both"/>
              <w:rPr>
                <w:rFonts w:eastAsia="Times New Roman" w:cstheme="minorHAnsi"/>
                <w:i/>
                <w:lang w:eastAsia="es-CO"/>
              </w:rPr>
            </w:pPr>
            <w:r w:rsidRPr="00365CDE">
              <w:rPr>
                <w:rFonts w:eastAsia="Times New Roman" w:cstheme="minorHAnsi"/>
                <w:i/>
                <w:lang w:eastAsia="es-CO"/>
              </w:rPr>
              <w:t xml:space="preserve">Cargo: Coordinador  </w:t>
            </w:r>
          </w:p>
          <w:p w:rsidR="00365CDE" w:rsidRPr="0098083F" w:rsidRDefault="0098083F" w:rsidP="00365CDE">
            <w:pPr>
              <w:jc w:val="both"/>
              <w:rPr>
                <w:rFonts w:eastAsia="Times New Roman" w:cstheme="minorHAnsi"/>
                <w:i/>
                <w:lang w:val="en-US" w:eastAsia="es-CO"/>
              </w:rPr>
            </w:pPr>
            <w:r w:rsidRPr="00365CDE">
              <w:rPr>
                <w:rFonts w:eastAsia="Times New Roman" w:cstheme="minorHAnsi"/>
                <w:i/>
                <w:lang w:eastAsia="es-CO"/>
              </w:rPr>
              <w:t>Teléfono:</w:t>
            </w:r>
            <w:r w:rsidR="00365CDE" w:rsidRPr="0098083F">
              <w:rPr>
                <w:rFonts w:eastAsia="Times New Roman" w:cstheme="minorHAnsi"/>
                <w:i/>
                <w:lang w:val="en-US" w:eastAsia="es-CO"/>
              </w:rPr>
              <w:t xml:space="preserve"> 488 9000 ext. 163</w:t>
            </w:r>
          </w:p>
          <w:p w:rsidR="00365CDE" w:rsidRPr="00365CDE" w:rsidRDefault="00365CDE" w:rsidP="00365CDE">
            <w:pPr>
              <w:jc w:val="both"/>
              <w:rPr>
                <w:rFonts w:eastAsia="Times New Roman" w:cstheme="minorHAnsi"/>
                <w:i/>
                <w:lang w:val="en-US" w:eastAsia="es-CO"/>
              </w:rPr>
            </w:pPr>
            <w:r w:rsidRPr="00365CDE">
              <w:rPr>
                <w:rFonts w:eastAsia="Times New Roman" w:cstheme="minorHAnsi"/>
                <w:i/>
                <w:lang w:val="en-US" w:eastAsia="es-CO"/>
              </w:rPr>
              <w:t xml:space="preserve">Email: </w:t>
            </w:r>
            <w:hyperlink r:id="rId13" w:history="1">
              <w:r w:rsidR="0098083F" w:rsidRPr="008B0DB0">
                <w:rPr>
                  <w:rStyle w:val="Hipervnculo"/>
                  <w:rFonts w:eastAsia="Times New Roman" w:cstheme="minorHAnsi"/>
                  <w:i/>
                  <w:lang w:val="en-US" w:eastAsia="es-CO"/>
                </w:rPr>
                <w:t>jorge.guzman@pnud.org.co</w:t>
              </w:r>
            </w:hyperlink>
            <w:r w:rsidR="0098083F">
              <w:rPr>
                <w:rFonts w:eastAsia="Times New Roman" w:cstheme="minorHAnsi"/>
                <w:i/>
                <w:lang w:val="en-US" w:eastAsia="es-CO"/>
              </w:rPr>
              <w:t xml:space="preserve"> </w:t>
            </w:r>
          </w:p>
          <w:p w:rsidR="00365CDE" w:rsidRPr="00365CDE" w:rsidRDefault="00365CDE" w:rsidP="00365CDE">
            <w:pPr>
              <w:jc w:val="both"/>
              <w:rPr>
                <w:rFonts w:eastAsia="Times New Roman" w:cstheme="minorHAnsi"/>
                <w:i/>
                <w:lang w:val="en-US" w:eastAsia="es-CO"/>
              </w:rPr>
            </w:pPr>
          </w:p>
          <w:p w:rsidR="00365CDE" w:rsidRPr="00365CDE" w:rsidRDefault="00365CDE" w:rsidP="00365CDE">
            <w:pPr>
              <w:jc w:val="both"/>
              <w:rPr>
                <w:rFonts w:eastAsia="Times New Roman" w:cstheme="minorHAnsi"/>
                <w:i/>
                <w:lang w:eastAsia="es-CO"/>
              </w:rPr>
            </w:pPr>
            <w:r w:rsidRPr="00365CDE">
              <w:rPr>
                <w:rFonts w:eastAsia="Times New Roman" w:cstheme="minorHAnsi"/>
                <w:i/>
                <w:lang w:eastAsia="es-CO"/>
              </w:rPr>
              <w:t>Nombre: José Ricardo Puyana</w:t>
            </w:r>
          </w:p>
          <w:p w:rsidR="00365CDE" w:rsidRPr="00365CDE" w:rsidRDefault="00365CDE" w:rsidP="00365CDE">
            <w:pPr>
              <w:jc w:val="both"/>
              <w:rPr>
                <w:rFonts w:eastAsia="Times New Roman" w:cstheme="minorHAnsi"/>
                <w:i/>
                <w:lang w:eastAsia="es-CO"/>
              </w:rPr>
            </w:pPr>
            <w:r w:rsidRPr="00365CDE">
              <w:rPr>
                <w:rFonts w:eastAsia="Times New Roman" w:cstheme="minorHAnsi"/>
                <w:i/>
                <w:lang w:eastAsia="es-CO"/>
              </w:rPr>
              <w:t xml:space="preserve">Cargo: Especialista de Área -  Área de Gobernabilidad </w:t>
            </w:r>
          </w:p>
          <w:p w:rsidR="00365CDE" w:rsidRPr="00365CDE" w:rsidRDefault="00365CDE" w:rsidP="00365CDE">
            <w:pPr>
              <w:jc w:val="both"/>
              <w:rPr>
                <w:rFonts w:eastAsia="Times New Roman" w:cstheme="minorHAnsi"/>
                <w:i/>
                <w:lang w:val="en-US" w:eastAsia="es-CO"/>
              </w:rPr>
            </w:pPr>
            <w:r w:rsidRPr="00365CDE">
              <w:rPr>
                <w:rFonts w:eastAsia="Times New Roman" w:cstheme="minorHAnsi"/>
                <w:i/>
                <w:lang w:val="en-US" w:eastAsia="es-CO"/>
              </w:rPr>
              <w:t>Teléfono: 488 9000 ext.  161</w:t>
            </w:r>
          </w:p>
          <w:p w:rsidR="00092876" w:rsidRPr="0098083F" w:rsidRDefault="00365CDE" w:rsidP="00365CDE">
            <w:pPr>
              <w:jc w:val="both"/>
              <w:rPr>
                <w:rFonts w:eastAsia="Times New Roman" w:cstheme="minorHAnsi"/>
                <w:i/>
                <w:lang w:val="en-US" w:eastAsia="es-CO"/>
              </w:rPr>
            </w:pPr>
            <w:r w:rsidRPr="0098083F">
              <w:rPr>
                <w:rFonts w:eastAsia="Times New Roman" w:cstheme="minorHAnsi"/>
                <w:i/>
                <w:lang w:val="en-US" w:eastAsia="es-CO"/>
              </w:rPr>
              <w:t xml:space="preserve">Email: </w:t>
            </w:r>
            <w:hyperlink r:id="rId14" w:history="1">
              <w:r w:rsidR="0098083F" w:rsidRPr="008B0DB0">
                <w:rPr>
                  <w:rStyle w:val="Hipervnculo"/>
                  <w:rFonts w:eastAsia="Times New Roman" w:cstheme="minorHAnsi"/>
                  <w:i/>
                  <w:lang w:val="en-US" w:eastAsia="es-CO"/>
                </w:rPr>
                <w:t>jose.puyana@undp.org</w:t>
              </w:r>
            </w:hyperlink>
            <w:r w:rsidR="0098083F">
              <w:rPr>
                <w:rFonts w:eastAsia="Times New Roman" w:cstheme="minorHAnsi"/>
                <w:i/>
                <w:lang w:val="en-US" w:eastAsia="es-CO"/>
              </w:rPr>
              <w:t xml:space="preserve"> </w:t>
            </w:r>
          </w:p>
          <w:p w:rsidR="00365CDE" w:rsidRPr="0098083F" w:rsidRDefault="00365CDE" w:rsidP="00365CDE">
            <w:pPr>
              <w:jc w:val="both"/>
              <w:rPr>
                <w:rFonts w:eastAsia="Times New Roman" w:cstheme="minorHAnsi"/>
                <w:i/>
                <w:lang w:val="en-US" w:eastAsia="es-CO"/>
              </w:rPr>
            </w:pPr>
          </w:p>
          <w:p w:rsidR="00365CDE" w:rsidRPr="00C319E4" w:rsidRDefault="00365CDE" w:rsidP="00365CDE">
            <w:pPr>
              <w:jc w:val="both"/>
              <w:rPr>
                <w:rFonts w:eastAsia="Times New Roman" w:cstheme="minorHAnsi"/>
                <w:i/>
                <w:lang w:eastAsia="es-CO"/>
              </w:rPr>
            </w:pPr>
            <w:r w:rsidRPr="00C319E4">
              <w:rPr>
                <w:rFonts w:eastAsia="Times New Roman" w:cstheme="minorHAnsi"/>
                <w:i/>
                <w:lang w:eastAsia="es-CO"/>
              </w:rPr>
              <w:t xml:space="preserve">La </w:t>
            </w:r>
            <w:r w:rsidRPr="001B723D">
              <w:rPr>
                <w:rFonts w:eastAsia="Times New Roman" w:cstheme="minorHAnsi"/>
                <w:i/>
                <w:lang w:eastAsia="es-CO"/>
              </w:rPr>
              <w:t>evaluación se realizara</w:t>
            </w:r>
            <w:r w:rsidRPr="001B723D">
              <w:rPr>
                <w:rFonts w:eastAsia="Times New Roman" w:cstheme="minorHAnsi"/>
                <w:i/>
                <w:color w:val="FF0000"/>
                <w:lang w:eastAsia="es-CO"/>
              </w:rPr>
              <w:t xml:space="preserve"> </w:t>
            </w:r>
          </w:p>
          <w:p w:rsidR="00365CDE" w:rsidRPr="00C319E4" w:rsidRDefault="00365CDE" w:rsidP="00365CDE">
            <w:pPr>
              <w:jc w:val="both"/>
              <w:rPr>
                <w:rFonts w:eastAsia="Times New Roman" w:cstheme="minorHAnsi"/>
                <w:lang w:eastAsia="es-CO"/>
              </w:rPr>
            </w:pPr>
            <w:r w:rsidRPr="00C319E4">
              <w:rPr>
                <w:rFonts w:eastAsia="Times New Roman" w:cstheme="minorHAnsi"/>
                <w:i/>
                <w:lang w:eastAsia="es-CO"/>
              </w:rPr>
              <w:t xml:space="preserve">Nota: El tiempo de publicación óptimo es de  mínimo 2 semanas. </w:t>
            </w:r>
          </w:p>
          <w:p w:rsidR="00476DB2" w:rsidRPr="00844EF9" w:rsidRDefault="00476DB2" w:rsidP="000608C5">
            <w:pPr>
              <w:jc w:val="both"/>
              <w:rPr>
                <w:rFonts w:eastAsia="Times New Roman" w:cstheme="minorHAnsi"/>
                <w:lang w:eastAsia="es-CO"/>
              </w:rPr>
            </w:pPr>
          </w:p>
        </w:tc>
      </w:tr>
      <w:tr w:rsidR="00EC7A5C" w:rsidRPr="00844EF9" w:rsidTr="00F70A49">
        <w:trPr>
          <w:trHeight w:val="276"/>
        </w:trPr>
        <w:tc>
          <w:tcPr>
            <w:tcW w:w="2127" w:type="dxa"/>
          </w:tcPr>
          <w:p w:rsidR="00EC7A5C" w:rsidRPr="00844EF9" w:rsidRDefault="00EC7A5C" w:rsidP="00503AAD">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t>Lugar de la entrega de los productos o servicios</w:t>
            </w:r>
          </w:p>
        </w:tc>
        <w:tc>
          <w:tcPr>
            <w:tcW w:w="7953" w:type="dxa"/>
          </w:tcPr>
          <w:p w:rsidR="00365CDE" w:rsidRPr="00365CDE" w:rsidRDefault="00365CDE" w:rsidP="00365CDE">
            <w:pPr>
              <w:jc w:val="both"/>
              <w:rPr>
                <w:rFonts w:eastAsia="Times New Roman" w:cstheme="minorHAnsi"/>
                <w:lang w:eastAsia="es-CO"/>
              </w:rPr>
            </w:pPr>
            <w:r w:rsidRPr="00365CDE">
              <w:rPr>
                <w:rFonts w:eastAsia="Times New Roman" w:cstheme="minorHAnsi"/>
                <w:lang w:eastAsia="es-CO"/>
              </w:rPr>
              <w:t xml:space="preserve">Los productos o servicios deberán entregarse en: </w:t>
            </w:r>
          </w:p>
          <w:p w:rsidR="00365CDE" w:rsidRPr="00365CDE" w:rsidRDefault="00365CDE" w:rsidP="00365CDE">
            <w:pPr>
              <w:jc w:val="both"/>
              <w:rPr>
                <w:rFonts w:eastAsia="Times New Roman" w:cstheme="minorHAnsi"/>
                <w:lang w:eastAsia="es-CO"/>
              </w:rPr>
            </w:pPr>
            <w:r w:rsidRPr="00365CDE">
              <w:rPr>
                <w:rFonts w:eastAsia="Times New Roman" w:cstheme="minorHAnsi"/>
                <w:lang w:eastAsia="es-CO"/>
              </w:rPr>
              <w:t>Dirección: Av. 82 No. 10 – 62 piso 3</w:t>
            </w:r>
          </w:p>
          <w:p w:rsidR="00EC7A5C" w:rsidRPr="00844EF9" w:rsidRDefault="00365CDE" w:rsidP="00365CDE">
            <w:pPr>
              <w:jc w:val="both"/>
              <w:rPr>
                <w:rFonts w:eastAsia="Times New Roman" w:cstheme="minorHAnsi"/>
                <w:lang w:eastAsia="es-CO"/>
              </w:rPr>
            </w:pPr>
            <w:r w:rsidRPr="00365CDE">
              <w:rPr>
                <w:rFonts w:eastAsia="Times New Roman" w:cstheme="minorHAnsi"/>
                <w:lang w:eastAsia="es-CO"/>
              </w:rPr>
              <w:t>Teléfono: 488 9000 ext. 163</w:t>
            </w:r>
          </w:p>
        </w:tc>
      </w:tr>
      <w:tr w:rsidR="00EC7A5C" w:rsidRPr="001D6C33" w:rsidTr="00F70A49">
        <w:trPr>
          <w:trHeight w:val="276"/>
        </w:trPr>
        <w:tc>
          <w:tcPr>
            <w:tcW w:w="2127" w:type="dxa"/>
          </w:tcPr>
          <w:p w:rsidR="00EC7A5C" w:rsidRPr="00844EF9" w:rsidRDefault="00EC7A5C" w:rsidP="00A957FF">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lastRenderedPageBreak/>
              <w:t xml:space="preserve">Responsable de recibir los productos o servicios </w:t>
            </w:r>
          </w:p>
        </w:tc>
        <w:tc>
          <w:tcPr>
            <w:tcW w:w="7953" w:type="dxa"/>
          </w:tcPr>
          <w:p w:rsidR="00365CDE" w:rsidRPr="00C319E4" w:rsidRDefault="00365CDE" w:rsidP="00365CDE">
            <w:pPr>
              <w:rPr>
                <w:rFonts w:eastAsia="Times New Roman" w:cstheme="minorHAnsi"/>
                <w:bCs/>
                <w:lang w:eastAsia="es-CO"/>
              </w:rPr>
            </w:pPr>
            <w:r w:rsidRPr="00C319E4">
              <w:rPr>
                <w:rFonts w:eastAsia="Times New Roman" w:cstheme="minorHAnsi"/>
                <w:bCs/>
                <w:lang w:eastAsia="es-CO"/>
              </w:rPr>
              <w:t>Nombre: Jorge Enrique Guzmán</w:t>
            </w:r>
          </w:p>
          <w:p w:rsidR="00365CDE" w:rsidRPr="00C319E4" w:rsidRDefault="00365CDE" w:rsidP="00365CDE">
            <w:pPr>
              <w:rPr>
                <w:rFonts w:eastAsia="Times New Roman" w:cstheme="minorHAnsi"/>
                <w:bCs/>
                <w:lang w:eastAsia="es-CO"/>
              </w:rPr>
            </w:pPr>
            <w:r w:rsidRPr="00C319E4">
              <w:rPr>
                <w:rFonts w:eastAsia="Times New Roman" w:cstheme="minorHAnsi"/>
                <w:bCs/>
                <w:lang w:eastAsia="es-CO"/>
              </w:rPr>
              <w:t xml:space="preserve">Cargo: Coordinador  </w:t>
            </w:r>
          </w:p>
          <w:p w:rsidR="00365CDE" w:rsidRPr="00C319E4" w:rsidRDefault="00365CDE" w:rsidP="00365CDE">
            <w:pPr>
              <w:rPr>
                <w:rFonts w:eastAsia="Times New Roman" w:cstheme="minorHAnsi"/>
                <w:bCs/>
                <w:lang w:val="en-US" w:eastAsia="es-CO"/>
              </w:rPr>
            </w:pPr>
            <w:r w:rsidRPr="00C319E4">
              <w:rPr>
                <w:rFonts w:eastAsia="Times New Roman" w:cstheme="minorHAnsi"/>
                <w:bCs/>
                <w:lang w:val="en-US" w:eastAsia="es-CO"/>
              </w:rPr>
              <w:t>teléfono : 488 9000 ext. 163</w:t>
            </w:r>
          </w:p>
          <w:p w:rsidR="00EC7A5C" w:rsidRPr="00365CDE" w:rsidRDefault="00365CDE" w:rsidP="00365CDE">
            <w:pPr>
              <w:jc w:val="both"/>
              <w:rPr>
                <w:rFonts w:eastAsia="Times New Roman" w:cstheme="minorHAnsi"/>
                <w:lang w:val="en-US" w:eastAsia="es-CO"/>
              </w:rPr>
            </w:pPr>
            <w:r w:rsidRPr="00C319E4">
              <w:rPr>
                <w:rFonts w:eastAsia="Times New Roman" w:cstheme="minorHAnsi"/>
                <w:bCs/>
                <w:lang w:val="en-US" w:eastAsia="es-CO"/>
              </w:rPr>
              <w:t xml:space="preserve">Email: </w:t>
            </w:r>
            <w:r w:rsidRPr="00365CDE">
              <w:rPr>
                <w:rFonts w:eastAsia="Times New Roman" w:cstheme="minorHAnsi"/>
                <w:bCs/>
                <w:lang w:val="en-US" w:eastAsia="es-CO"/>
              </w:rPr>
              <w:t>jorge.guzman</w:t>
            </w:r>
            <w:r w:rsidRPr="00365CDE">
              <w:rPr>
                <w:rFonts w:eastAsia="Times New Roman" w:cstheme="minorHAnsi"/>
                <w:bCs/>
                <w:lang w:val="en-US" w:eastAsia="ko-KR"/>
              </w:rPr>
              <w:t>@pnud.org.co</w:t>
            </w:r>
          </w:p>
        </w:tc>
      </w:tr>
      <w:tr w:rsidR="00EC7A5C" w:rsidRPr="001D6C33" w:rsidTr="00F70A49">
        <w:trPr>
          <w:trHeight w:val="276"/>
        </w:trPr>
        <w:tc>
          <w:tcPr>
            <w:tcW w:w="2127" w:type="dxa"/>
            <w:hideMark/>
          </w:tcPr>
          <w:p w:rsidR="00EC7A5C" w:rsidRPr="00844EF9" w:rsidRDefault="00EC7A5C" w:rsidP="00A957FF">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t xml:space="preserve">Responsable de la supervisión del Contrato </w:t>
            </w:r>
          </w:p>
        </w:tc>
        <w:tc>
          <w:tcPr>
            <w:tcW w:w="7953" w:type="dxa"/>
            <w:hideMark/>
          </w:tcPr>
          <w:p w:rsidR="00365CDE" w:rsidRPr="00C319E4" w:rsidRDefault="00365CDE" w:rsidP="00365CDE">
            <w:pPr>
              <w:rPr>
                <w:rFonts w:eastAsia="Times New Roman" w:cstheme="minorHAnsi"/>
                <w:bCs/>
                <w:lang w:eastAsia="es-CO"/>
              </w:rPr>
            </w:pPr>
            <w:r w:rsidRPr="00C319E4">
              <w:rPr>
                <w:rFonts w:eastAsia="Times New Roman" w:cstheme="minorHAnsi"/>
                <w:bCs/>
                <w:lang w:eastAsia="es-CO"/>
              </w:rPr>
              <w:t xml:space="preserve">Nombre: </w:t>
            </w:r>
            <w:r>
              <w:rPr>
                <w:rFonts w:eastAsia="Times New Roman" w:cstheme="minorHAnsi"/>
                <w:bCs/>
                <w:lang w:eastAsia="es-CO"/>
              </w:rPr>
              <w:t>José Ricardo Puyana</w:t>
            </w:r>
          </w:p>
          <w:p w:rsidR="00365CDE" w:rsidRPr="00C319E4" w:rsidRDefault="00365CDE" w:rsidP="00365CDE">
            <w:pPr>
              <w:rPr>
                <w:rFonts w:eastAsia="Times New Roman" w:cstheme="minorHAnsi"/>
                <w:bCs/>
                <w:lang w:eastAsia="es-CO"/>
              </w:rPr>
            </w:pPr>
            <w:r w:rsidRPr="00C319E4">
              <w:rPr>
                <w:rFonts w:eastAsia="Times New Roman" w:cstheme="minorHAnsi"/>
                <w:bCs/>
                <w:lang w:eastAsia="es-CO"/>
              </w:rPr>
              <w:t>Cargo: Coordinador</w:t>
            </w:r>
            <w:r>
              <w:rPr>
                <w:rFonts w:eastAsia="Times New Roman" w:cstheme="minorHAnsi"/>
                <w:bCs/>
                <w:lang w:eastAsia="es-CO"/>
              </w:rPr>
              <w:t xml:space="preserve"> Área de Gobernabilidad</w:t>
            </w:r>
          </w:p>
          <w:p w:rsidR="00365CDE" w:rsidRPr="00C319E4" w:rsidRDefault="00365CDE" w:rsidP="00365CDE">
            <w:pPr>
              <w:rPr>
                <w:rFonts w:eastAsia="Times New Roman" w:cstheme="minorHAnsi"/>
                <w:bCs/>
                <w:lang w:val="en-US" w:eastAsia="es-CO"/>
              </w:rPr>
            </w:pPr>
            <w:r w:rsidRPr="00C319E4">
              <w:rPr>
                <w:rFonts w:eastAsia="Times New Roman" w:cstheme="minorHAnsi"/>
                <w:bCs/>
                <w:lang w:val="en-US" w:eastAsia="es-CO"/>
              </w:rPr>
              <w:t xml:space="preserve">teléfono : 488 9000 ext. </w:t>
            </w:r>
            <w:r>
              <w:rPr>
                <w:rFonts w:eastAsia="Times New Roman" w:cstheme="minorHAnsi"/>
                <w:bCs/>
                <w:lang w:val="en-US" w:eastAsia="es-CO"/>
              </w:rPr>
              <w:t xml:space="preserve">161 </w:t>
            </w:r>
          </w:p>
          <w:p w:rsidR="00365CDE" w:rsidRPr="00C319E4" w:rsidRDefault="00365CDE" w:rsidP="00365CDE">
            <w:pPr>
              <w:jc w:val="both"/>
              <w:rPr>
                <w:rFonts w:eastAsia="Times New Roman" w:cstheme="minorHAnsi"/>
                <w:bCs/>
                <w:lang w:val="en-US" w:eastAsia="es-CO"/>
              </w:rPr>
            </w:pPr>
            <w:r w:rsidRPr="00C319E4">
              <w:rPr>
                <w:rFonts w:eastAsia="Times New Roman" w:cstheme="minorHAnsi"/>
                <w:bCs/>
                <w:lang w:val="en-US" w:eastAsia="es-CO"/>
              </w:rPr>
              <w:t xml:space="preserve">Email: </w:t>
            </w:r>
            <w:r>
              <w:rPr>
                <w:rStyle w:val="Hipervnculo"/>
                <w:rFonts w:eastAsia="Times New Roman" w:cstheme="minorHAnsi"/>
                <w:bCs/>
                <w:lang w:val="en-US" w:eastAsia="ko-KR"/>
              </w:rPr>
              <w:t xml:space="preserve"> jose.puyana@undp.org</w:t>
            </w:r>
          </w:p>
          <w:p w:rsidR="00EC7A5C" w:rsidRPr="00365CDE" w:rsidRDefault="00EC7A5C" w:rsidP="000608C5">
            <w:pPr>
              <w:jc w:val="both"/>
              <w:rPr>
                <w:rFonts w:eastAsia="Times New Roman" w:cstheme="minorHAnsi"/>
                <w:lang w:val="en-US" w:eastAsia="es-CO"/>
              </w:rPr>
            </w:pPr>
          </w:p>
        </w:tc>
      </w:tr>
      <w:tr w:rsidR="00EC7A5C" w:rsidRPr="00844EF9" w:rsidTr="00F70A49">
        <w:trPr>
          <w:trHeight w:val="276"/>
        </w:trPr>
        <w:tc>
          <w:tcPr>
            <w:tcW w:w="2127" w:type="dxa"/>
          </w:tcPr>
          <w:p w:rsidR="00EC7A5C" w:rsidRPr="00844EF9" w:rsidRDefault="00EC7A5C" w:rsidP="00A957FF">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t>Lugar de la entrega de las facturas y nombre de la persona encargada de recibir las facturas</w:t>
            </w:r>
          </w:p>
        </w:tc>
        <w:tc>
          <w:tcPr>
            <w:tcW w:w="7953" w:type="dxa"/>
          </w:tcPr>
          <w:p w:rsidR="00365CDE" w:rsidRPr="00C319E4" w:rsidRDefault="00365CDE" w:rsidP="00365CDE">
            <w:pPr>
              <w:rPr>
                <w:rFonts w:eastAsia="Times New Roman" w:cstheme="minorHAnsi"/>
                <w:bCs/>
                <w:lang w:eastAsia="es-CO"/>
              </w:rPr>
            </w:pPr>
            <w:r w:rsidRPr="00C319E4">
              <w:rPr>
                <w:rFonts w:eastAsia="Times New Roman" w:cstheme="minorHAnsi"/>
                <w:bCs/>
                <w:lang w:eastAsia="es-CO"/>
              </w:rPr>
              <w:t xml:space="preserve">Nombre: </w:t>
            </w:r>
            <w:r>
              <w:rPr>
                <w:rFonts w:eastAsia="Times New Roman" w:cstheme="minorHAnsi"/>
                <w:bCs/>
                <w:lang w:eastAsia="es-CO"/>
              </w:rPr>
              <w:t>Sandra Viviana Olaya</w:t>
            </w:r>
          </w:p>
          <w:p w:rsidR="00365CDE" w:rsidRPr="00C319E4" w:rsidRDefault="00365CDE" w:rsidP="00365CDE">
            <w:pPr>
              <w:rPr>
                <w:rFonts w:eastAsia="Times New Roman" w:cstheme="minorHAnsi"/>
                <w:bCs/>
                <w:lang w:eastAsia="es-CO"/>
              </w:rPr>
            </w:pPr>
            <w:r w:rsidRPr="00C319E4">
              <w:rPr>
                <w:rFonts w:eastAsia="Times New Roman" w:cstheme="minorHAnsi"/>
                <w:bCs/>
                <w:lang w:eastAsia="es-CO"/>
              </w:rPr>
              <w:t xml:space="preserve">Cargo: </w:t>
            </w:r>
            <w:r>
              <w:rPr>
                <w:rFonts w:eastAsia="Times New Roman" w:cstheme="minorHAnsi"/>
                <w:bCs/>
                <w:lang w:eastAsia="es-CO"/>
              </w:rPr>
              <w:t>Auxiliar Administrativa</w:t>
            </w:r>
          </w:p>
          <w:p w:rsidR="00365CDE" w:rsidRPr="00C319E4" w:rsidRDefault="00365CDE" w:rsidP="00365CDE">
            <w:pPr>
              <w:rPr>
                <w:rFonts w:eastAsia="Times New Roman" w:cstheme="minorHAnsi"/>
                <w:bCs/>
                <w:lang w:val="en-US" w:eastAsia="es-CO"/>
              </w:rPr>
            </w:pPr>
            <w:r w:rsidRPr="00C319E4">
              <w:rPr>
                <w:rFonts w:eastAsia="Times New Roman" w:cstheme="minorHAnsi"/>
                <w:bCs/>
                <w:lang w:val="en-US" w:eastAsia="es-CO"/>
              </w:rPr>
              <w:t>teléfono : 488 9000 ext. 2</w:t>
            </w:r>
            <w:r>
              <w:rPr>
                <w:rFonts w:eastAsia="Times New Roman" w:cstheme="minorHAnsi"/>
                <w:bCs/>
                <w:lang w:val="en-US" w:eastAsia="es-CO"/>
              </w:rPr>
              <w:t>47</w:t>
            </w:r>
          </w:p>
          <w:p w:rsidR="00365CDE" w:rsidRPr="00795FB0" w:rsidRDefault="00365CDE" w:rsidP="00365CDE">
            <w:pPr>
              <w:jc w:val="both"/>
              <w:rPr>
                <w:rStyle w:val="Hipervnculo"/>
                <w:rFonts w:eastAsia="Times New Roman" w:cstheme="minorHAnsi"/>
                <w:bCs/>
                <w:lang w:val="en-US" w:eastAsia="ko-KR"/>
              </w:rPr>
            </w:pPr>
            <w:r w:rsidRPr="00795FB0">
              <w:rPr>
                <w:rFonts w:eastAsia="Times New Roman" w:cstheme="minorHAnsi"/>
                <w:bCs/>
                <w:lang w:val="en-US" w:eastAsia="es-CO"/>
              </w:rPr>
              <w:t xml:space="preserve">Email: </w:t>
            </w:r>
            <w:hyperlink r:id="rId15" w:history="1">
              <w:r w:rsidRPr="000343E4">
                <w:rPr>
                  <w:rStyle w:val="Hipervnculo"/>
                  <w:rFonts w:eastAsia="Times New Roman" w:cstheme="minorHAnsi"/>
                  <w:bCs/>
                  <w:lang w:val="en-US" w:eastAsia="es-CO"/>
                </w:rPr>
                <w:t>sandra.olaya</w:t>
              </w:r>
              <w:r w:rsidRPr="000343E4">
                <w:rPr>
                  <w:rStyle w:val="Hipervnculo"/>
                  <w:rFonts w:eastAsia="Times New Roman" w:cstheme="minorHAnsi"/>
                  <w:bCs/>
                  <w:lang w:val="en-US" w:eastAsia="ko-KR"/>
                </w:rPr>
                <w:t>@pnud.org.co</w:t>
              </w:r>
            </w:hyperlink>
          </w:p>
          <w:p w:rsidR="00365CDE" w:rsidRPr="00C319E4" w:rsidRDefault="00365CDE" w:rsidP="00365CDE">
            <w:pPr>
              <w:rPr>
                <w:rFonts w:eastAsia="Times New Roman" w:cstheme="minorHAnsi"/>
                <w:bCs/>
                <w:lang w:eastAsia="es-CO"/>
              </w:rPr>
            </w:pPr>
            <w:r w:rsidRPr="00C319E4">
              <w:rPr>
                <w:rFonts w:eastAsia="Times New Roman" w:cstheme="minorHAnsi"/>
                <w:bCs/>
                <w:lang w:eastAsia="es-CO"/>
              </w:rPr>
              <w:t>Dirección: Av. 82 No. 10 – 62 piso 3</w:t>
            </w:r>
          </w:p>
          <w:p w:rsidR="00EC7A5C" w:rsidRPr="00844EF9" w:rsidRDefault="00EC7A5C" w:rsidP="000608C5">
            <w:pPr>
              <w:jc w:val="both"/>
              <w:rPr>
                <w:rFonts w:cstheme="minorHAnsi"/>
                <w:i/>
                <w:highlight w:val="cyan"/>
              </w:rPr>
            </w:pPr>
          </w:p>
        </w:tc>
      </w:tr>
      <w:tr w:rsidR="00EC7A5C" w:rsidRPr="00844EF9" w:rsidTr="00F70A49">
        <w:trPr>
          <w:trHeight w:val="276"/>
        </w:trPr>
        <w:tc>
          <w:tcPr>
            <w:tcW w:w="2127" w:type="dxa"/>
          </w:tcPr>
          <w:p w:rsidR="00EC7A5C" w:rsidRPr="00844EF9" w:rsidRDefault="00EC7A5C" w:rsidP="00A957FF">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t>Indicar cualquier información adicional que sea necesaria.</w:t>
            </w:r>
          </w:p>
        </w:tc>
        <w:tc>
          <w:tcPr>
            <w:tcW w:w="7953" w:type="dxa"/>
          </w:tcPr>
          <w:p w:rsidR="00EC7A5C" w:rsidRPr="00844EF9" w:rsidRDefault="00EC7A5C" w:rsidP="00A957FF">
            <w:pPr>
              <w:rPr>
                <w:rFonts w:eastAsia="Times New Roman" w:cstheme="minorHAnsi"/>
                <w:lang w:eastAsia="es-CO"/>
              </w:rPr>
            </w:pPr>
          </w:p>
        </w:tc>
      </w:tr>
      <w:tr w:rsidR="00EC7A5C" w:rsidRPr="001D6C33" w:rsidTr="00F70A49">
        <w:trPr>
          <w:trHeight w:val="276"/>
        </w:trPr>
        <w:tc>
          <w:tcPr>
            <w:tcW w:w="2127" w:type="dxa"/>
          </w:tcPr>
          <w:p w:rsidR="00EC7A5C" w:rsidRPr="00844EF9" w:rsidRDefault="00EC7A5C" w:rsidP="00A957FF">
            <w:pPr>
              <w:pStyle w:val="Prrafodelista"/>
              <w:numPr>
                <w:ilvl w:val="0"/>
                <w:numId w:val="2"/>
              </w:numPr>
              <w:tabs>
                <w:tab w:val="left" w:pos="459"/>
              </w:tabs>
              <w:ind w:left="459" w:hanging="425"/>
              <w:rPr>
                <w:rFonts w:eastAsia="Times New Roman" w:cstheme="minorHAnsi"/>
                <w:lang w:eastAsia="es-CO"/>
              </w:rPr>
            </w:pPr>
            <w:r w:rsidRPr="00844EF9">
              <w:rPr>
                <w:rFonts w:eastAsia="Times New Roman" w:cstheme="minorHAnsi"/>
                <w:lang w:eastAsia="es-CO"/>
              </w:rPr>
              <w:t xml:space="preserve">Contacto en el proyecto </w:t>
            </w:r>
          </w:p>
        </w:tc>
        <w:tc>
          <w:tcPr>
            <w:tcW w:w="7953" w:type="dxa"/>
          </w:tcPr>
          <w:p w:rsidR="00365CDE" w:rsidRPr="00C319E4" w:rsidRDefault="00365CDE" w:rsidP="00365CDE">
            <w:pPr>
              <w:rPr>
                <w:rFonts w:eastAsia="Times New Roman" w:cstheme="minorHAnsi"/>
                <w:bCs/>
                <w:lang w:eastAsia="es-CO"/>
              </w:rPr>
            </w:pPr>
            <w:r w:rsidRPr="00C319E4">
              <w:rPr>
                <w:rFonts w:eastAsia="Times New Roman" w:cstheme="minorHAnsi"/>
                <w:bCs/>
                <w:lang w:eastAsia="es-CO"/>
              </w:rPr>
              <w:t>Nombre: Jorge Enrique Guzmán</w:t>
            </w:r>
          </w:p>
          <w:p w:rsidR="00365CDE" w:rsidRPr="00C319E4" w:rsidRDefault="00365CDE" w:rsidP="00365CDE">
            <w:pPr>
              <w:rPr>
                <w:rFonts w:eastAsia="Times New Roman" w:cstheme="minorHAnsi"/>
                <w:bCs/>
                <w:lang w:eastAsia="es-CO"/>
              </w:rPr>
            </w:pPr>
            <w:r w:rsidRPr="00C319E4">
              <w:rPr>
                <w:rFonts w:eastAsia="Times New Roman" w:cstheme="minorHAnsi"/>
                <w:bCs/>
                <w:lang w:eastAsia="es-CO"/>
              </w:rPr>
              <w:t xml:space="preserve">Cargo: Coordinador  </w:t>
            </w:r>
          </w:p>
          <w:p w:rsidR="00365CDE" w:rsidRPr="00C319E4" w:rsidRDefault="00365CDE" w:rsidP="00365CDE">
            <w:pPr>
              <w:rPr>
                <w:rFonts w:eastAsia="Times New Roman" w:cstheme="minorHAnsi"/>
                <w:bCs/>
                <w:lang w:val="en-US" w:eastAsia="es-CO"/>
              </w:rPr>
            </w:pPr>
            <w:r w:rsidRPr="00C319E4">
              <w:rPr>
                <w:rFonts w:eastAsia="Times New Roman" w:cstheme="minorHAnsi"/>
                <w:bCs/>
                <w:lang w:val="en-US" w:eastAsia="es-CO"/>
              </w:rPr>
              <w:t>teléfono : 488 9000 ext. 163</w:t>
            </w:r>
          </w:p>
          <w:p w:rsidR="00EC7A5C" w:rsidRPr="00365CDE" w:rsidRDefault="00365CDE" w:rsidP="00365CDE">
            <w:pPr>
              <w:jc w:val="both"/>
              <w:rPr>
                <w:rFonts w:eastAsia="Times New Roman" w:cstheme="minorHAnsi"/>
                <w:lang w:val="en-US" w:eastAsia="es-CO"/>
              </w:rPr>
            </w:pPr>
            <w:r w:rsidRPr="00C319E4">
              <w:rPr>
                <w:rFonts w:eastAsia="Times New Roman" w:cstheme="minorHAnsi"/>
                <w:bCs/>
                <w:lang w:val="en-US" w:eastAsia="es-CO"/>
              </w:rPr>
              <w:t xml:space="preserve">Email: </w:t>
            </w:r>
            <w:hyperlink r:id="rId16" w:history="1">
              <w:r w:rsidRPr="00C319E4">
                <w:rPr>
                  <w:rStyle w:val="Hipervnculo"/>
                  <w:rFonts w:eastAsia="Times New Roman" w:cstheme="minorHAnsi"/>
                  <w:bCs/>
                  <w:lang w:val="en-US" w:eastAsia="es-CO"/>
                </w:rPr>
                <w:t>jorge.guzman</w:t>
              </w:r>
              <w:r w:rsidRPr="00C319E4">
                <w:rPr>
                  <w:rStyle w:val="Hipervnculo"/>
                  <w:rFonts w:eastAsia="Times New Roman" w:cstheme="minorHAnsi"/>
                  <w:bCs/>
                  <w:lang w:val="en-US" w:eastAsia="ko-KR"/>
                </w:rPr>
                <w:t>@pnud.org.co</w:t>
              </w:r>
            </w:hyperlink>
          </w:p>
        </w:tc>
      </w:tr>
    </w:tbl>
    <w:p w:rsidR="00F55B15" w:rsidRPr="00365CDE" w:rsidRDefault="00F55B15" w:rsidP="00F55B15">
      <w:pPr>
        <w:spacing w:after="0" w:line="240" w:lineRule="auto"/>
        <w:jc w:val="center"/>
        <w:rPr>
          <w:rFonts w:eastAsia="Times New Roman" w:cstheme="minorHAnsi"/>
          <w:bCs/>
          <w:lang w:val="en-US" w:eastAsia="es-CO"/>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Default="00365CDE" w:rsidP="00AD0DDB">
      <w:pPr>
        <w:autoSpaceDE w:val="0"/>
        <w:autoSpaceDN w:val="0"/>
        <w:adjustRightInd w:val="0"/>
        <w:spacing w:after="0" w:line="240" w:lineRule="auto"/>
        <w:jc w:val="center"/>
        <w:rPr>
          <w:rFonts w:cstheme="minorHAnsi"/>
          <w:b/>
          <w:bCs/>
          <w:color w:val="0000FF"/>
          <w:lang w:val="en-US"/>
        </w:rPr>
      </w:pPr>
    </w:p>
    <w:p w:rsidR="001B723D" w:rsidRDefault="001B723D" w:rsidP="00AD0DDB">
      <w:pPr>
        <w:autoSpaceDE w:val="0"/>
        <w:autoSpaceDN w:val="0"/>
        <w:adjustRightInd w:val="0"/>
        <w:spacing w:after="0" w:line="240" w:lineRule="auto"/>
        <w:jc w:val="center"/>
        <w:rPr>
          <w:rFonts w:cstheme="minorHAnsi"/>
          <w:b/>
          <w:bCs/>
          <w:color w:val="0000FF"/>
          <w:lang w:val="en-US"/>
        </w:rPr>
      </w:pPr>
    </w:p>
    <w:p w:rsidR="001B723D" w:rsidRDefault="001B723D" w:rsidP="00AD0DDB">
      <w:pPr>
        <w:autoSpaceDE w:val="0"/>
        <w:autoSpaceDN w:val="0"/>
        <w:adjustRightInd w:val="0"/>
        <w:spacing w:after="0" w:line="240" w:lineRule="auto"/>
        <w:jc w:val="center"/>
        <w:rPr>
          <w:rFonts w:cstheme="minorHAnsi"/>
          <w:b/>
          <w:bCs/>
          <w:color w:val="0000FF"/>
          <w:lang w:val="en-US"/>
        </w:rPr>
      </w:pPr>
    </w:p>
    <w:p w:rsidR="001B723D" w:rsidRDefault="001B723D" w:rsidP="00AD0DDB">
      <w:pPr>
        <w:autoSpaceDE w:val="0"/>
        <w:autoSpaceDN w:val="0"/>
        <w:adjustRightInd w:val="0"/>
        <w:spacing w:after="0" w:line="240" w:lineRule="auto"/>
        <w:jc w:val="center"/>
        <w:rPr>
          <w:rFonts w:cstheme="minorHAnsi"/>
          <w:b/>
          <w:bCs/>
          <w:color w:val="0000FF"/>
          <w:lang w:val="en-US"/>
        </w:rPr>
      </w:pPr>
    </w:p>
    <w:p w:rsidR="001B723D" w:rsidRPr="0098083F" w:rsidRDefault="001B723D"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365CDE" w:rsidRPr="0098083F" w:rsidRDefault="00365CDE" w:rsidP="00AD0DDB">
      <w:pPr>
        <w:autoSpaceDE w:val="0"/>
        <w:autoSpaceDN w:val="0"/>
        <w:adjustRightInd w:val="0"/>
        <w:spacing w:after="0" w:line="240" w:lineRule="auto"/>
        <w:jc w:val="center"/>
        <w:rPr>
          <w:rFonts w:cstheme="minorHAnsi"/>
          <w:b/>
          <w:bCs/>
          <w:color w:val="0000FF"/>
          <w:lang w:val="en-US"/>
        </w:rPr>
      </w:pPr>
    </w:p>
    <w:p w:rsidR="001B723D" w:rsidRPr="000D4AA0" w:rsidRDefault="001B723D" w:rsidP="00AD0DDB">
      <w:pPr>
        <w:autoSpaceDE w:val="0"/>
        <w:autoSpaceDN w:val="0"/>
        <w:adjustRightInd w:val="0"/>
        <w:spacing w:after="0" w:line="240" w:lineRule="auto"/>
        <w:jc w:val="center"/>
        <w:rPr>
          <w:rFonts w:cstheme="minorHAnsi"/>
          <w:b/>
          <w:bCs/>
          <w:color w:val="0000FF"/>
          <w:lang w:val="en-US"/>
        </w:rPr>
      </w:pPr>
    </w:p>
    <w:p w:rsidR="00AD0DDB" w:rsidRPr="00844EF9" w:rsidRDefault="00A2049D" w:rsidP="00AD0DDB">
      <w:pPr>
        <w:autoSpaceDE w:val="0"/>
        <w:autoSpaceDN w:val="0"/>
        <w:adjustRightInd w:val="0"/>
        <w:spacing w:after="0" w:line="240" w:lineRule="auto"/>
        <w:jc w:val="center"/>
        <w:rPr>
          <w:rFonts w:cstheme="minorHAnsi"/>
          <w:b/>
          <w:bCs/>
          <w:color w:val="0000FF"/>
        </w:rPr>
      </w:pPr>
      <w:r w:rsidRPr="00844EF9">
        <w:rPr>
          <w:rFonts w:cstheme="minorHAnsi"/>
          <w:b/>
          <w:bCs/>
          <w:color w:val="0000FF"/>
        </w:rPr>
        <w:t>TÉRMINOS DE REFERENCIA (TDR)</w:t>
      </w:r>
    </w:p>
    <w:p w:rsidR="00112175" w:rsidRPr="00844EF9" w:rsidRDefault="00112175" w:rsidP="00AD0DDB">
      <w:pPr>
        <w:autoSpaceDE w:val="0"/>
        <w:autoSpaceDN w:val="0"/>
        <w:adjustRightInd w:val="0"/>
        <w:spacing w:after="0" w:line="240" w:lineRule="auto"/>
        <w:jc w:val="center"/>
        <w:rPr>
          <w:rFonts w:cstheme="minorHAnsi"/>
          <w:b/>
          <w:bCs/>
          <w:color w:val="0000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386"/>
      </w:tblGrid>
      <w:tr w:rsidR="00112175" w:rsidRPr="00844EF9" w:rsidTr="00D96247">
        <w:trPr>
          <w:jc w:val="center"/>
        </w:trPr>
        <w:tc>
          <w:tcPr>
            <w:tcW w:w="2802" w:type="dxa"/>
          </w:tcPr>
          <w:p w:rsidR="00112175" w:rsidRPr="00844EF9" w:rsidRDefault="00112175" w:rsidP="00D96247">
            <w:pPr>
              <w:rPr>
                <w:rFonts w:cstheme="minorHAnsi"/>
                <w:b/>
              </w:rPr>
            </w:pPr>
            <w:r w:rsidRPr="00844EF9">
              <w:rPr>
                <w:rFonts w:cstheme="minorHAnsi"/>
                <w:b/>
              </w:rPr>
              <w:t>No. DEL PROYECTO</w:t>
            </w:r>
          </w:p>
        </w:tc>
        <w:tc>
          <w:tcPr>
            <w:tcW w:w="7386" w:type="dxa"/>
          </w:tcPr>
          <w:p w:rsidR="00112175" w:rsidRPr="002E468B" w:rsidRDefault="00365CDE" w:rsidP="00D96247">
            <w:pPr>
              <w:rPr>
                <w:rFonts w:cstheme="minorHAnsi"/>
                <w:i/>
              </w:rPr>
            </w:pPr>
            <w:r w:rsidRPr="00C319E4">
              <w:rPr>
                <w:rFonts w:cstheme="minorHAnsi"/>
              </w:rPr>
              <w:t>76167</w:t>
            </w:r>
          </w:p>
        </w:tc>
      </w:tr>
      <w:tr w:rsidR="00112175" w:rsidRPr="00844EF9" w:rsidTr="00D96247">
        <w:trPr>
          <w:jc w:val="center"/>
        </w:trPr>
        <w:tc>
          <w:tcPr>
            <w:tcW w:w="2802" w:type="dxa"/>
          </w:tcPr>
          <w:p w:rsidR="00112175" w:rsidRPr="00844EF9" w:rsidRDefault="00112175" w:rsidP="00D96247">
            <w:pPr>
              <w:rPr>
                <w:rFonts w:cstheme="minorHAnsi"/>
                <w:b/>
              </w:rPr>
            </w:pPr>
            <w:r w:rsidRPr="00844EF9">
              <w:rPr>
                <w:rFonts w:cstheme="minorHAnsi"/>
                <w:b/>
              </w:rPr>
              <w:t>TÍTULO DEL PROYECTO</w:t>
            </w:r>
          </w:p>
        </w:tc>
        <w:tc>
          <w:tcPr>
            <w:tcW w:w="7386" w:type="dxa"/>
            <w:vAlign w:val="center"/>
          </w:tcPr>
          <w:p w:rsidR="00112175" w:rsidRPr="00844EF9" w:rsidRDefault="00365CDE" w:rsidP="00D96247">
            <w:pPr>
              <w:rPr>
                <w:rFonts w:cstheme="minorHAnsi"/>
              </w:rPr>
            </w:pPr>
            <w:r w:rsidRPr="00C319E4">
              <w:rPr>
                <w:rFonts w:cstheme="minorHAnsi"/>
              </w:rPr>
              <w:t>Fortalecimiento democrático</w:t>
            </w:r>
          </w:p>
        </w:tc>
      </w:tr>
      <w:tr w:rsidR="00112175" w:rsidRPr="00844EF9" w:rsidTr="00D96247">
        <w:trPr>
          <w:jc w:val="center"/>
        </w:trPr>
        <w:tc>
          <w:tcPr>
            <w:tcW w:w="2802" w:type="dxa"/>
          </w:tcPr>
          <w:p w:rsidR="00112175" w:rsidRPr="00844EF9" w:rsidRDefault="00112175" w:rsidP="00D96247">
            <w:pPr>
              <w:rPr>
                <w:rFonts w:cstheme="minorHAnsi"/>
                <w:b/>
              </w:rPr>
            </w:pPr>
            <w:r w:rsidRPr="00844EF9">
              <w:rPr>
                <w:rFonts w:cstheme="minorHAnsi"/>
                <w:b/>
              </w:rPr>
              <w:t>TÍTULO DEL CARGO</w:t>
            </w:r>
          </w:p>
        </w:tc>
        <w:tc>
          <w:tcPr>
            <w:tcW w:w="7386" w:type="dxa"/>
          </w:tcPr>
          <w:p w:rsidR="00112175" w:rsidRPr="00844EF9" w:rsidRDefault="00365CDE" w:rsidP="00365CDE">
            <w:pPr>
              <w:autoSpaceDE w:val="0"/>
              <w:autoSpaceDN w:val="0"/>
              <w:adjustRightInd w:val="0"/>
              <w:jc w:val="both"/>
              <w:rPr>
                <w:rFonts w:cstheme="minorHAnsi"/>
                <w:b/>
                <w:i/>
              </w:rPr>
            </w:pPr>
            <w:r w:rsidRPr="00C319E4">
              <w:rPr>
                <w:rFonts w:cstheme="minorHAnsi"/>
              </w:rPr>
              <w:t>Consultor (a) para el desarrollo de una evaluación de medio término del Proyecto Fortalecimiento Democrático, que valore el nivel de avance de sus productos en relación con la consecución de sus resultados esperados</w:t>
            </w:r>
            <w:r>
              <w:rPr>
                <w:rFonts w:cstheme="minorHAnsi"/>
              </w:rPr>
              <w:t xml:space="preserve"> en el periodo comprendido entre noviembre de 2010 y diciembre de 2011.</w:t>
            </w:r>
          </w:p>
        </w:tc>
      </w:tr>
      <w:tr w:rsidR="00112175" w:rsidRPr="00844EF9" w:rsidTr="00D96247">
        <w:trPr>
          <w:jc w:val="center"/>
        </w:trPr>
        <w:tc>
          <w:tcPr>
            <w:tcW w:w="2802" w:type="dxa"/>
          </w:tcPr>
          <w:p w:rsidR="00112175" w:rsidRPr="00844EF9" w:rsidRDefault="00112175" w:rsidP="00D96247">
            <w:pPr>
              <w:rPr>
                <w:rFonts w:cstheme="minorHAnsi"/>
                <w:b/>
              </w:rPr>
            </w:pPr>
            <w:r w:rsidRPr="00844EF9">
              <w:rPr>
                <w:rFonts w:cstheme="minorHAnsi"/>
                <w:b/>
              </w:rPr>
              <w:t>TIPO DE CONTRATO</w:t>
            </w:r>
          </w:p>
        </w:tc>
        <w:tc>
          <w:tcPr>
            <w:tcW w:w="7386" w:type="dxa"/>
          </w:tcPr>
          <w:p w:rsidR="00112175" w:rsidRPr="00844EF9" w:rsidRDefault="00F607C8" w:rsidP="00D96247">
            <w:pPr>
              <w:rPr>
                <w:rFonts w:cstheme="minorHAnsi"/>
              </w:rPr>
            </w:pPr>
            <w:r w:rsidRPr="00844EF9">
              <w:rPr>
                <w:rFonts w:cstheme="minorHAnsi"/>
              </w:rPr>
              <w:t>Contrato Individual.</w:t>
            </w:r>
          </w:p>
        </w:tc>
      </w:tr>
      <w:tr w:rsidR="00112175" w:rsidRPr="00844EF9" w:rsidTr="00D96247">
        <w:trPr>
          <w:jc w:val="center"/>
        </w:trPr>
        <w:tc>
          <w:tcPr>
            <w:tcW w:w="2802" w:type="dxa"/>
          </w:tcPr>
          <w:p w:rsidR="00112175" w:rsidRPr="00844EF9" w:rsidRDefault="00112175" w:rsidP="00D96247">
            <w:pPr>
              <w:rPr>
                <w:rFonts w:cstheme="minorHAnsi"/>
                <w:b/>
              </w:rPr>
            </w:pPr>
            <w:r w:rsidRPr="00844EF9">
              <w:rPr>
                <w:rFonts w:cstheme="minorHAnsi"/>
                <w:b/>
              </w:rPr>
              <w:t>DEDICACIÓN</w:t>
            </w:r>
          </w:p>
        </w:tc>
        <w:tc>
          <w:tcPr>
            <w:tcW w:w="7386" w:type="dxa"/>
          </w:tcPr>
          <w:p w:rsidR="00112175" w:rsidRPr="00844EF9" w:rsidRDefault="00F607C8" w:rsidP="00D96247">
            <w:pPr>
              <w:rPr>
                <w:rFonts w:cstheme="minorHAnsi"/>
              </w:rPr>
            </w:pPr>
            <w:r w:rsidRPr="00844EF9">
              <w:rPr>
                <w:rFonts w:cstheme="minorHAnsi"/>
              </w:rPr>
              <w:t>Por producto.</w:t>
            </w:r>
          </w:p>
        </w:tc>
      </w:tr>
      <w:tr w:rsidR="00112175" w:rsidRPr="00844EF9" w:rsidTr="00D96247">
        <w:trPr>
          <w:trHeight w:val="143"/>
          <w:jc w:val="center"/>
        </w:trPr>
        <w:tc>
          <w:tcPr>
            <w:tcW w:w="2802" w:type="dxa"/>
          </w:tcPr>
          <w:p w:rsidR="00112175" w:rsidRPr="00844EF9" w:rsidRDefault="00112175" w:rsidP="00D96247">
            <w:pPr>
              <w:rPr>
                <w:rFonts w:cstheme="minorHAnsi"/>
                <w:b/>
              </w:rPr>
            </w:pPr>
            <w:r w:rsidRPr="00844EF9">
              <w:rPr>
                <w:rFonts w:cstheme="minorHAnsi"/>
                <w:b/>
              </w:rPr>
              <w:t>SEDE DE TRABAJO</w:t>
            </w:r>
          </w:p>
        </w:tc>
        <w:tc>
          <w:tcPr>
            <w:tcW w:w="7386" w:type="dxa"/>
          </w:tcPr>
          <w:p w:rsidR="00112175" w:rsidRPr="00844EF9" w:rsidRDefault="00365CDE" w:rsidP="00D96247">
            <w:pPr>
              <w:jc w:val="both"/>
              <w:rPr>
                <w:rFonts w:cstheme="minorHAnsi"/>
              </w:rPr>
            </w:pPr>
            <w:r w:rsidRPr="00C319E4">
              <w:rPr>
                <w:rFonts w:cstheme="minorHAnsi"/>
              </w:rPr>
              <w:t>Bogotá D.C.</w:t>
            </w:r>
          </w:p>
        </w:tc>
      </w:tr>
      <w:tr w:rsidR="00112175" w:rsidRPr="00844EF9" w:rsidTr="00D96247">
        <w:trPr>
          <w:jc w:val="center"/>
        </w:trPr>
        <w:tc>
          <w:tcPr>
            <w:tcW w:w="2802" w:type="dxa"/>
            <w:vAlign w:val="center"/>
          </w:tcPr>
          <w:p w:rsidR="00112175" w:rsidRPr="00844EF9" w:rsidRDefault="00112175" w:rsidP="00D96247">
            <w:pPr>
              <w:rPr>
                <w:rFonts w:cstheme="minorHAnsi"/>
                <w:b/>
              </w:rPr>
            </w:pPr>
            <w:r w:rsidRPr="00844EF9">
              <w:rPr>
                <w:rFonts w:cstheme="minorHAnsi"/>
                <w:b/>
              </w:rPr>
              <w:t>DURACION DEL CONTRATO</w:t>
            </w:r>
          </w:p>
        </w:tc>
        <w:tc>
          <w:tcPr>
            <w:tcW w:w="7386" w:type="dxa"/>
            <w:vAlign w:val="center"/>
          </w:tcPr>
          <w:p w:rsidR="00112175" w:rsidRPr="00844EF9" w:rsidRDefault="00365CDE" w:rsidP="00D96247">
            <w:pPr>
              <w:jc w:val="both"/>
              <w:rPr>
                <w:rFonts w:cstheme="minorHAnsi"/>
              </w:rPr>
            </w:pPr>
            <w:r w:rsidRPr="00C319E4">
              <w:rPr>
                <w:rFonts w:cstheme="minorHAnsi"/>
              </w:rPr>
              <w:t>Sesenta (60) días</w:t>
            </w:r>
          </w:p>
        </w:tc>
      </w:tr>
    </w:tbl>
    <w:p w:rsidR="00112175" w:rsidRPr="00844EF9" w:rsidRDefault="00112175" w:rsidP="00AD0DDB">
      <w:pPr>
        <w:autoSpaceDE w:val="0"/>
        <w:autoSpaceDN w:val="0"/>
        <w:adjustRightInd w:val="0"/>
        <w:spacing w:after="0" w:line="240" w:lineRule="auto"/>
        <w:jc w:val="center"/>
        <w:rPr>
          <w:rFonts w:cstheme="minorHAnsi"/>
          <w:b/>
          <w:bCs/>
          <w:color w:val="0000FF"/>
        </w:rPr>
      </w:pPr>
    </w:p>
    <w:p w:rsidR="00AD0DDB" w:rsidRPr="00844EF9" w:rsidRDefault="00AD0DDB" w:rsidP="00AD0DDB">
      <w:pPr>
        <w:autoSpaceDE w:val="0"/>
        <w:autoSpaceDN w:val="0"/>
        <w:adjustRightInd w:val="0"/>
        <w:spacing w:after="0" w:line="240" w:lineRule="auto"/>
        <w:jc w:val="center"/>
        <w:rPr>
          <w:rFonts w:cstheme="minorHAnsi"/>
        </w:rPr>
      </w:pPr>
    </w:p>
    <w:p w:rsidR="00365CDE" w:rsidRPr="00365CDE" w:rsidRDefault="00F632B3" w:rsidP="00365CDE">
      <w:pPr>
        <w:pStyle w:val="Ttulo1"/>
        <w:numPr>
          <w:ilvl w:val="0"/>
          <w:numId w:val="24"/>
        </w:numPr>
        <w:spacing w:before="0" w:line="240" w:lineRule="auto"/>
        <w:rPr>
          <w:rFonts w:asciiTheme="minorHAnsi" w:hAnsiTheme="minorHAnsi" w:cstheme="minorHAnsi"/>
          <w:sz w:val="22"/>
          <w:szCs w:val="22"/>
        </w:rPr>
      </w:pPr>
      <w:r w:rsidRPr="00844EF9">
        <w:rPr>
          <w:rFonts w:asciiTheme="minorHAnsi" w:hAnsiTheme="minorHAnsi" w:cstheme="minorHAnsi"/>
          <w:color w:val="auto"/>
          <w:sz w:val="22"/>
          <w:szCs w:val="22"/>
        </w:rPr>
        <w:t>Antecedentes.</w:t>
      </w:r>
    </w:p>
    <w:p w:rsidR="00365CDE" w:rsidRPr="00C319E4" w:rsidRDefault="00365CDE" w:rsidP="00365CDE">
      <w:pPr>
        <w:spacing w:after="0" w:line="240" w:lineRule="auto"/>
        <w:jc w:val="both"/>
        <w:rPr>
          <w:rFonts w:cstheme="minorHAnsi"/>
        </w:rPr>
      </w:pPr>
      <w:r w:rsidRPr="00C319E4">
        <w:rPr>
          <w:rFonts w:cstheme="minorHAnsi"/>
        </w:rPr>
        <w:t xml:space="preserve">Entre abril de 2007 y diciembre de 2009 se implementó el Proyecto Fortalecimiento Democrático, iniciativa conjunta del PNUD Colombia e IDEA Internacional, cuyo objetivo central era contribuir a fortalecer la democracia colombiana a través de la recuperación de la legitimidad y credibilidad de las instituciones democráticas y el fortalecimiento del sistema político-electoral. El Proyecto desarrolló un amplio proceso de  promoción y acompañamiento de las propuestas de reforma institucional, igualmente  promovió  la construcción de espacios de diálogo nacional que permitieron generar espacios para escuchar a las distintas voces de la dinámica política colombiana, buscar consensos, y enriquecer los contenidos de las propuestas de reforma.  </w:t>
      </w:r>
    </w:p>
    <w:p w:rsidR="00365CDE" w:rsidRPr="00C319E4" w:rsidRDefault="00365CDE" w:rsidP="00365CDE">
      <w:pPr>
        <w:spacing w:after="0" w:line="240" w:lineRule="auto"/>
        <w:jc w:val="both"/>
        <w:rPr>
          <w:rFonts w:cstheme="minorHAnsi"/>
        </w:rPr>
      </w:pPr>
    </w:p>
    <w:p w:rsidR="00365CDE" w:rsidRPr="00C319E4" w:rsidRDefault="00365CDE" w:rsidP="00365CDE">
      <w:pPr>
        <w:spacing w:after="0" w:line="240" w:lineRule="auto"/>
        <w:jc w:val="both"/>
        <w:rPr>
          <w:rFonts w:cstheme="minorHAnsi"/>
        </w:rPr>
      </w:pPr>
      <w:r w:rsidRPr="00C319E4">
        <w:rPr>
          <w:rFonts w:cstheme="minorHAnsi"/>
        </w:rPr>
        <w:t xml:space="preserve">La evaluación realizada al Proyecto de Fortalecimiento Democrático demostró que el PNUD e IDEA Internacional habían logrado establecer un importante campo de acción en Colombia para profundizar la calidad de la democracia en el país. Su presencia en estos temas posibilitó un valor agregado en términos de enriquecimiento del debate ciudadano y político, así como la posibilidad de convertirse en un mecanismo de facilitación del diálogo y la búsqueda constructiva de soluciones. </w:t>
      </w:r>
    </w:p>
    <w:p w:rsidR="00365CDE" w:rsidRPr="00C319E4" w:rsidRDefault="00365CDE" w:rsidP="00365CDE">
      <w:pPr>
        <w:spacing w:after="0" w:line="240" w:lineRule="auto"/>
        <w:jc w:val="both"/>
        <w:rPr>
          <w:rFonts w:cstheme="minorHAnsi"/>
        </w:rPr>
      </w:pPr>
    </w:p>
    <w:p w:rsidR="00365CDE" w:rsidRPr="00C319E4" w:rsidRDefault="00365CDE" w:rsidP="00365CDE">
      <w:pPr>
        <w:spacing w:after="0" w:line="240" w:lineRule="auto"/>
        <w:jc w:val="both"/>
        <w:rPr>
          <w:rFonts w:cstheme="minorHAnsi"/>
        </w:rPr>
      </w:pPr>
      <w:r w:rsidRPr="00C319E4">
        <w:rPr>
          <w:rFonts w:cstheme="minorHAnsi"/>
        </w:rPr>
        <w:t xml:space="preserve">El Proyecto Fortalecimiento Democrático en su fase I se convirtió en un instrumento para la búsqueda colectiva de respuestas, a través de una metodología multipartidista así como de la presencia permanente de la sociedad civil. En ese sentido, como los actores interesados han manifestado, se hace imperativo continuar creando dichos espacios de diálogo con el fin de adelantar todas las acciones necesarias para trabajar hacia una democracia de calidad. </w:t>
      </w:r>
    </w:p>
    <w:p w:rsidR="00365CDE" w:rsidRPr="00C319E4" w:rsidRDefault="00365CDE" w:rsidP="00365CDE">
      <w:pPr>
        <w:spacing w:after="0" w:line="240" w:lineRule="auto"/>
        <w:jc w:val="both"/>
        <w:rPr>
          <w:rFonts w:cstheme="minorHAnsi"/>
        </w:rPr>
      </w:pPr>
    </w:p>
    <w:p w:rsidR="00365CDE" w:rsidRPr="00C319E4" w:rsidRDefault="00365CDE" w:rsidP="00365CDE">
      <w:pPr>
        <w:spacing w:after="0" w:line="240" w:lineRule="auto"/>
        <w:jc w:val="both"/>
        <w:rPr>
          <w:rFonts w:cstheme="minorHAnsi"/>
        </w:rPr>
      </w:pPr>
      <w:r w:rsidRPr="00C319E4">
        <w:rPr>
          <w:rFonts w:cstheme="minorHAnsi"/>
        </w:rPr>
        <w:t xml:space="preserve">A partir del segundo semestre de 2010 el Proyecto Fortalecimiento Democrático ha ejecutado con asocio del PNUD, IDEA Internacional y el Instituto Holandés para la Democracia Multipartidista (NIMD), una estrategia de acción para contribuir al mejoramiento de la calidad de la democracia colombiana, en su origen, su funcionamiento y sus resultados, a través de un proceso de modernización, fortalecimiento y transparencia de las instituciones de la democracia representativa, así como del empoderamiento, representatividad y activa </w:t>
      </w:r>
      <w:r w:rsidRPr="00C319E4">
        <w:rPr>
          <w:rFonts w:cstheme="minorHAnsi"/>
        </w:rPr>
        <w:lastRenderedPageBreak/>
        <w:t>participación de la ciudadanía, para alcanzar una mejor capacidad de respuesta que asegure una gestión de calidad, pertinente y capaz de responder a los principales desafíos del país.</w:t>
      </w:r>
    </w:p>
    <w:p w:rsidR="00365CDE" w:rsidRPr="00C319E4"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rPr>
      </w:pPr>
      <w:r w:rsidRPr="00C319E4">
        <w:rPr>
          <w:rFonts w:cstheme="minorHAnsi"/>
        </w:rPr>
        <w:t>Con sede en Bogotá y con una activa presencia en las regiones, la segunda fase del Proyecto  desarrolla sus actividades enmarcado por cuatro ejes</w:t>
      </w:r>
      <w:r>
        <w:rPr>
          <w:rFonts w:cstheme="minorHAnsi"/>
        </w:rPr>
        <w:t>/resultados</w:t>
      </w:r>
      <w:r w:rsidRPr="00C319E4">
        <w:rPr>
          <w:rFonts w:cstheme="minorHAnsi"/>
        </w:rPr>
        <w:t xml:space="preserve"> transversales</w:t>
      </w:r>
      <w:r>
        <w:rPr>
          <w:rFonts w:cstheme="minorHAnsi"/>
        </w:rPr>
        <w:t>,</w:t>
      </w:r>
      <w:r w:rsidRPr="00C319E4">
        <w:rPr>
          <w:rFonts w:cstheme="minorHAnsi"/>
        </w:rPr>
        <w:t xml:space="preserve"> a saber: 1. Ciudadanía, con el fin de incrementar su participación en las discusiones sobre el fortalecimiento democrático y mejorar su interlocución y control hacia las instituciones democráticas representativas; 2. Representatividad, con el ánimo de asegurar la inclusión de poblaciones que se encuentran sub representadas (mujeres, afrocolombianos, indígenas y jóvenes) en las dinámicas del sistema político colombiano; 3. Transparencia, buscando incrementar las capacidades de las instituciones representativas y partidos políticos, tanto a nivel nacional como territorial, para la formulación e implementación de políticas de transparencia con el fin de mejorar su interlocución y acercar su gestión y funcionamiento a la ciudadanía y; 4. Calidad, de modo que se avance hacia mejores capacidades técnicas de los funcionarios de instituciones representativas para mejorar la calidad y la pertinencia de las normas aprobadas por el Congreso de la República, así como de las plataformas programáticas de los partidos políticos.</w:t>
      </w:r>
    </w:p>
    <w:p w:rsidR="00365CDE"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rPr>
      </w:pPr>
      <w:r>
        <w:rPr>
          <w:rFonts w:cstheme="minorHAnsi"/>
        </w:rPr>
        <w:t xml:space="preserve">Después de 21 meses de ejecución, y dada la naturaliza de la temática y el dinamismo del contexto socio político, resulta clave conocer cuál es el avance en los productos y resultados esperados del Proyecto, con el fin de establecer si la estrategia de implementación ha sido apropiada y determinar qué ajustes pueden efectuarse para garantizar la consecución de los resultados esperados al final del ciclo del Proyecto. El periodo temporal de la evaluación será de octubre de 2010 a junio de 2012 y se basará en las siguientes preguntas y criterios: </w:t>
      </w:r>
    </w:p>
    <w:p w:rsidR="00365CDE"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i/>
        </w:rPr>
      </w:pPr>
      <w:r>
        <w:rPr>
          <w:rFonts w:cstheme="minorHAnsi"/>
          <w:i/>
        </w:rPr>
        <w:t xml:space="preserve">Preguntas guía de la evaluación </w:t>
      </w:r>
    </w:p>
    <w:p w:rsidR="00365CDE" w:rsidRDefault="00365CDE" w:rsidP="00365CDE">
      <w:pPr>
        <w:spacing w:after="0" w:line="240" w:lineRule="auto"/>
        <w:jc w:val="both"/>
        <w:rPr>
          <w:rFonts w:cstheme="minorHAnsi"/>
          <w:i/>
        </w:rPr>
      </w:pPr>
    </w:p>
    <w:p w:rsidR="00365CDE" w:rsidRDefault="00365CDE" w:rsidP="00365CDE">
      <w:pPr>
        <w:spacing w:after="0" w:line="240" w:lineRule="auto"/>
        <w:jc w:val="both"/>
        <w:rPr>
          <w:rFonts w:cstheme="minorHAnsi"/>
        </w:rPr>
      </w:pPr>
      <w:r>
        <w:rPr>
          <w:rFonts w:cstheme="minorHAnsi"/>
        </w:rPr>
        <w:t>¿En qué nivel han sido alcanzados los resultados del Proyecto?</w:t>
      </w:r>
    </w:p>
    <w:p w:rsidR="00365CDE" w:rsidRDefault="00365CDE" w:rsidP="00365CDE">
      <w:pPr>
        <w:spacing w:after="0" w:line="240" w:lineRule="auto"/>
        <w:jc w:val="both"/>
        <w:rPr>
          <w:rFonts w:cstheme="minorHAnsi"/>
        </w:rPr>
      </w:pPr>
      <w:r>
        <w:rPr>
          <w:rFonts w:cstheme="minorHAnsi"/>
        </w:rPr>
        <w:t>¿Qué progreso ha habido en los productos del Proyecto?</w:t>
      </w:r>
    </w:p>
    <w:p w:rsidR="00365CDE" w:rsidRDefault="00365CDE" w:rsidP="00365CDE">
      <w:pPr>
        <w:spacing w:after="0" w:line="240" w:lineRule="auto"/>
        <w:jc w:val="both"/>
        <w:rPr>
          <w:rFonts w:cstheme="minorHAnsi"/>
        </w:rPr>
      </w:pPr>
      <w:r>
        <w:rPr>
          <w:rFonts w:cstheme="minorHAnsi"/>
        </w:rPr>
        <w:t>¿Qué factores han contribuido a alcanzar o no los productos esperados?</w:t>
      </w:r>
    </w:p>
    <w:p w:rsidR="00365CDE" w:rsidRDefault="00365CDE" w:rsidP="00365CDE">
      <w:pPr>
        <w:spacing w:after="0" w:line="240" w:lineRule="auto"/>
        <w:jc w:val="both"/>
        <w:rPr>
          <w:rFonts w:cstheme="minorHAnsi"/>
        </w:rPr>
      </w:pPr>
      <w:r>
        <w:rPr>
          <w:rFonts w:cstheme="minorHAnsi"/>
        </w:rPr>
        <w:t>¿Qué cambios deben hacerse para alcanzar los productos esperados?</w:t>
      </w:r>
    </w:p>
    <w:p w:rsidR="00365CDE" w:rsidRDefault="00365CDE" w:rsidP="00365CDE">
      <w:pPr>
        <w:spacing w:after="0" w:line="240" w:lineRule="auto"/>
        <w:jc w:val="both"/>
        <w:rPr>
          <w:rFonts w:cstheme="minorHAnsi"/>
        </w:rPr>
      </w:pPr>
      <w:r>
        <w:rPr>
          <w:rFonts w:cstheme="minorHAnsi"/>
        </w:rPr>
        <w:t>¿Estos siguen siendo válidos a pesar de los constantes cambios en el panorama político nacional?</w:t>
      </w:r>
    </w:p>
    <w:p w:rsidR="00365CDE" w:rsidRDefault="00365CDE" w:rsidP="00365CDE">
      <w:pPr>
        <w:spacing w:after="0" w:line="240" w:lineRule="auto"/>
        <w:jc w:val="both"/>
        <w:rPr>
          <w:rFonts w:cstheme="minorHAnsi"/>
        </w:rPr>
      </w:pPr>
      <w:r>
        <w:rPr>
          <w:rFonts w:cstheme="minorHAnsi"/>
        </w:rPr>
        <w:t>¿Cuál es el nivel de reconocimiento y visibilidad del Proyecto entre las agencias del Sistema de Naciones Unidas, los aliados territoriales, nacionales e internacionales y aquellos con que el Proyecto se relaciona directamente?</w:t>
      </w:r>
    </w:p>
    <w:p w:rsidR="00365CDE" w:rsidRDefault="00365CDE" w:rsidP="00365CDE">
      <w:pPr>
        <w:spacing w:after="0" w:line="240" w:lineRule="auto"/>
        <w:jc w:val="both"/>
        <w:rPr>
          <w:rFonts w:cstheme="minorHAnsi"/>
        </w:rPr>
      </w:pPr>
      <w:r>
        <w:rPr>
          <w:rFonts w:cstheme="minorHAnsi"/>
        </w:rPr>
        <w:t>¿Fueron apropiadas y efectivas las alianzas efectuadas durante la ejecución del Proyecto?</w:t>
      </w:r>
    </w:p>
    <w:p w:rsidR="00365CDE" w:rsidRPr="004B3C57" w:rsidRDefault="00365CDE" w:rsidP="00365CDE">
      <w:pPr>
        <w:spacing w:after="0" w:line="240" w:lineRule="auto"/>
        <w:jc w:val="both"/>
        <w:rPr>
          <w:rFonts w:cstheme="minorHAnsi"/>
        </w:rPr>
      </w:pPr>
      <w:r>
        <w:rPr>
          <w:rFonts w:cstheme="minorHAnsi"/>
        </w:rPr>
        <w:t>¿Qué factores contribuyeron a la efectividad o inefectividad?</w:t>
      </w:r>
    </w:p>
    <w:p w:rsidR="00365CDE" w:rsidRDefault="00365CDE" w:rsidP="00365CDE">
      <w:pPr>
        <w:spacing w:after="0" w:line="240" w:lineRule="auto"/>
        <w:jc w:val="both"/>
        <w:rPr>
          <w:rFonts w:cstheme="minorHAnsi"/>
        </w:rPr>
      </w:pPr>
      <w:r>
        <w:rPr>
          <w:rFonts w:cstheme="minorHAnsi"/>
        </w:rPr>
        <w:t>¿Qué productos relevantes para el PNUD fueron producidos por el Proyecto?</w:t>
      </w:r>
    </w:p>
    <w:p w:rsidR="00365CDE" w:rsidRDefault="00365CDE" w:rsidP="00365CDE">
      <w:pPr>
        <w:spacing w:after="0" w:line="240" w:lineRule="auto"/>
        <w:jc w:val="both"/>
        <w:rPr>
          <w:rFonts w:cstheme="minorHAnsi"/>
        </w:rPr>
      </w:pPr>
      <w:r>
        <w:rPr>
          <w:rFonts w:cstheme="minorHAnsi"/>
        </w:rPr>
        <w:t>¿Cuál ha sido el aporte del proyecto al fortalecimiento de capacidades y equidad de género?</w:t>
      </w:r>
    </w:p>
    <w:p w:rsidR="00365CDE" w:rsidRDefault="00365CDE" w:rsidP="00365CDE">
      <w:pPr>
        <w:spacing w:after="0" w:line="240" w:lineRule="auto"/>
        <w:jc w:val="both"/>
        <w:rPr>
          <w:rFonts w:cstheme="minorHAnsi"/>
        </w:rPr>
      </w:pPr>
      <w:r>
        <w:rPr>
          <w:rFonts w:cstheme="minorHAnsi"/>
        </w:rPr>
        <w:t>¿Fueron los arreglos gerenciales adecuados para permitir la efectiva y eficiente implementación</w:t>
      </w:r>
      <w:r w:rsidRPr="004B3C57">
        <w:rPr>
          <w:rFonts w:cstheme="minorHAnsi"/>
        </w:rPr>
        <w:t>del Proyecto</w:t>
      </w:r>
      <w:r>
        <w:rPr>
          <w:rFonts w:cstheme="minorHAnsi"/>
        </w:rPr>
        <w:t>?</w:t>
      </w:r>
    </w:p>
    <w:p w:rsidR="00365CDE" w:rsidRDefault="00365CDE" w:rsidP="00365CDE">
      <w:pPr>
        <w:spacing w:after="0" w:line="240" w:lineRule="auto"/>
        <w:jc w:val="both"/>
        <w:rPr>
          <w:rFonts w:cstheme="minorHAnsi"/>
        </w:rPr>
      </w:pPr>
      <w:r>
        <w:rPr>
          <w:rFonts w:cstheme="minorHAnsi"/>
        </w:rPr>
        <w:t>¿Cuál es el nivel de correspondencia de los productos y resultados del Proyecto con la ejecución presupuestal del mismo?</w:t>
      </w:r>
    </w:p>
    <w:p w:rsidR="00365CDE" w:rsidRDefault="00365CDE" w:rsidP="00365CDE">
      <w:pPr>
        <w:spacing w:after="0" w:line="240" w:lineRule="auto"/>
        <w:jc w:val="both"/>
        <w:rPr>
          <w:rFonts w:cstheme="minorHAnsi"/>
        </w:rPr>
      </w:pPr>
      <w:r>
        <w:rPr>
          <w:rFonts w:cstheme="minorHAnsi"/>
        </w:rPr>
        <w:t>¿De qué forma los resultados del Proyecto apuntan a los objetivos generales de PNUD (enmarcados en el UNDAF Y el CPD)?</w:t>
      </w:r>
    </w:p>
    <w:p w:rsidR="00365CDE"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rPr>
      </w:pPr>
      <w:r>
        <w:rPr>
          <w:rFonts w:cstheme="minorHAnsi"/>
        </w:rPr>
        <w:t>En relación a las intervenciones relacionadas en territorios:</w:t>
      </w:r>
    </w:p>
    <w:p w:rsidR="00365CDE" w:rsidRDefault="00365CDE" w:rsidP="00365CDE">
      <w:pPr>
        <w:spacing w:after="0" w:line="240" w:lineRule="auto"/>
        <w:jc w:val="both"/>
        <w:rPr>
          <w:rFonts w:cstheme="minorHAnsi"/>
        </w:rPr>
      </w:pPr>
      <w:r>
        <w:rPr>
          <w:rFonts w:cstheme="minorHAnsi"/>
        </w:rPr>
        <w:t>¿Puede establecerse la capacidad instalada, como uno de los resultados de la implementación del Proyecto?</w:t>
      </w:r>
    </w:p>
    <w:p w:rsidR="00365CDE" w:rsidRDefault="00365CDE" w:rsidP="00365CDE">
      <w:pPr>
        <w:spacing w:after="0" w:line="240" w:lineRule="auto"/>
        <w:jc w:val="both"/>
        <w:rPr>
          <w:rFonts w:cstheme="minorHAnsi"/>
        </w:rPr>
      </w:pPr>
      <w:r>
        <w:rPr>
          <w:rFonts w:cstheme="minorHAnsi"/>
        </w:rPr>
        <w:t>¿Cuál fue la estrategia de entrada y establecimiento en los territorios priorizados? ¿Bajo qué criterios se decidieron?</w:t>
      </w:r>
    </w:p>
    <w:p w:rsidR="00365CDE" w:rsidRDefault="00365CDE" w:rsidP="00365CDE">
      <w:pPr>
        <w:spacing w:after="0" w:line="240" w:lineRule="auto"/>
        <w:jc w:val="both"/>
        <w:rPr>
          <w:rFonts w:cstheme="minorHAnsi"/>
        </w:rPr>
      </w:pPr>
      <w:r>
        <w:rPr>
          <w:rFonts w:cstheme="minorHAnsi"/>
        </w:rPr>
        <w:t>¿Qué estrategia para la salida de los territorios se implementó? ¿Cuáles fueron los argumentos para esta decisión?</w:t>
      </w:r>
    </w:p>
    <w:p w:rsidR="00365CDE" w:rsidRDefault="00365CDE" w:rsidP="00365CDE">
      <w:pPr>
        <w:spacing w:after="0" w:line="240" w:lineRule="auto"/>
        <w:jc w:val="both"/>
        <w:rPr>
          <w:rFonts w:cstheme="minorHAnsi"/>
        </w:rPr>
      </w:pPr>
    </w:p>
    <w:p w:rsidR="00365CDE" w:rsidRDefault="00365CDE" w:rsidP="00365CDE">
      <w:pPr>
        <w:spacing w:after="0" w:line="240" w:lineRule="auto"/>
        <w:jc w:val="both"/>
        <w:rPr>
          <w:rFonts w:cstheme="minorHAnsi"/>
          <w:i/>
        </w:rPr>
      </w:pPr>
      <w:r>
        <w:rPr>
          <w:rFonts w:cstheme="minorHAnsi"/>
          <w:i/>
        </w:rPr>
        <w:lastRenderedPageBreak/>
        <w:t xml:space="preserve">Criterios transversales para la evaluación </w:t>
      </w:r>
    </w:p>
    <w:p w:rsidR="00365CDE" w:rsidRDefault="00365CDE" w:rsidP="00365CDE">
      <w:pPr>
        <w:pStyle w:val="Prrafodelista"/>
        <w:numPr>
          <w:ilvl w:val="0"/>
          <w:numId w:val="41"/>
        </w:numPr>
        <w:spacing w:after="0" w:line="240" w:lineRule="auto"/>
        <w:jc w:val="both"/>
        <w:rPr>
          <w:rFonts w:cstheme="minorHAnsi"/>
        </w:rPr>
      </w:pPr>
      <w:r>
        <w:rPr>
          <w:rFonts w:cstheme="minorHAnsi"/>
        </w:rPr>
        <w:t xml:space="preserve">Promoción de la igualdad de género e inclusión </w:t>
      </w:r>
    </w:p>
    <w:p w:rsidR="00365CDE" w:rsidRDefault="00365CDE" w:rsidP="00365CDE">
      <w:pPr>
        <w:pStyle w:val="Prrafodelista"/>
        <w:numPr>
          <w:ilvl w:val="0"/>
          <w:numId w:val="41"/>
        </w:numPr>
        <w:spacing w:after="0" w:line="240" w:lineRule="auto"/>
        <w:jc w:val="both"/>
        <w:rPr>
          <w:rFonts w:cstheme="minorHAnsi"/>
        </w:rPr>
      </w:pPr>
      <w:r>
        <w:rPr>
          <w:rFonts w:cstheme="minorHAnsi"/>
        </w:rPr>
        <w:t>Coordinación con otros actores y no duplicación de las acciones/funciones</w:t>
      </w:r>
    </w:p>
    <w:p w:rsidR="00365CDE" w:rsidRDefault="00365CDE" w:rsidP="00365CDE">
      <w:pPr>
        <w:pStyle w:val="Prrafodelista"/>
        <w:numPr>
          <w:ilvl w:val="0"/>
          <w:numId w:val="41"/>
        </w:numPr>
        <w:spacing w:after="0" w:line="240" w:lineRule="auto"/>
        <w:jc w:val="both"/>
        <w:rPr>
          <w:rFonts w:cstheme="minorHAnsi"/>
        </w:rPr>
      </w:pPr>
      <w:r>
        <w:rPr>
          <w:rFonts w:cstheme="minorHAnsi"/>
        </w:rPr>
        <w:t>Desarrollo de capacidades en el nivel nacional y territorial</w:t>
      </w:r>
    </w:p>
    <w:p w:rsidR="00365CDE" w:rsidRDefault="00365CDE" w:rsidP="00365CDE">
      <w:pPr>
        <w:pStyle w:val="Prrafodelista"/>
        <w:numPr>
          <w:ilvl w:val="0"/>
          <w:numId w:val="41"/>
        </w:numPr>
        <w:spacing w:after="0" w:line="240" w:lineRule="auto"/>
        <w:jc w:val="both"/>
        <w:rPr>
          <w:rFonts w:cstheme="minorHAnsi"/>
        </w:rPr>
      </w:pPr>
      <w:r>
        <w:rPr>
          <w:rFonts w:cstheme="minorHAnsi"/>
        </w:rPr>
        <w:t xml:space="preserve">Sostenibilidad de las acciones </w:t>
      </w:r>
    </w:p>
    <w:p w:rsidR="00365CDE" w:rsidRDefault="00365CDE" w:rsidP="00365CDE">
      <w:pPr>
        <w:pStyle w:val="Prrafodelista"/>
        <w:numPr>
          <w:ilvl w:val="0"/>
          <w:numId w:val="41"/>
        </w:numPr>
        <w:spacing w:after="0" w:line="240" w:lineRule="auto"/>
        <w:jc w:val="both"/>
        <w:rPr>
          <w:rFonts w:cstheme="minorHAnsi"/>
        </w:rPr>
      </w:pPr>
      <w:r>
        <w:rPr>
          <w:rFonts w:cstheme="minorHAnsi"/>
        </w:rPr>
        <w:t xml:space="preserve">Presencia territorial </w:t>
      </w:r>
    </w:p>
    <w:p w:rsidR="00365CDE" w:rsidRDefault="00365CDE" w:rsidP="00365CDE">
      <w:pPr>
        <w:pStyle w:val="Prrafodelista"/>
        <w:numPr>
          <w:ilvl w:val="0"/>
          <w:numId w:val="41"/>
        </w:numPr>
        <w:spacing w:after="0" w:line="240" w:lineRule="auto"/>
        <w:jc w:val="both"/>
        <w:rPr>
          <w:rFonts w:cstheme="minorHAnsi"/>
        </w:rPr>
      </w:pPr>
      <w:r>
        <w:rPr>
          <w:rFonts w:cstheme="minorHAnsi"/>
        </w:rPr>
        <w:t>Enfoque de derechos</w:t>
      </w:r>
    </w:p>
    <w:p w:rsidR="00A440A3" w:rsidRPr="00844EF9" w:rsidRDefault="00A440A3" w:rsidP="00A440A3">
      <w:pPr>
        <w:pStyle w:val="Sangra2detindependiente"/>
        <w:spacing w:after="0" w:line="240" w:lineRule="auto"/>
        <w:ind w:left="0"/>
        <w:rPr>
          <w:rFonts w:asciiTheme="minorHAnsi" w:hAnsiTheme="minorHAnsi" w:cstheme="minorHAnsi"/>
          <w:i/>
          <w:szCs w:val="22"/>
          <w:highlight w:val="cyan"/>
        </w:rPr>
      </w:pPr>
    </w:p>
    <w:p w:rsidR="00F632B3" w:rsidRPr="00844EF9" w:rsidRDefault="00F632B3" w:rsidP="00A2049D">
      <w:pPr>
        <w:pStyle w:val="Ttulo2"/>
        <w:numPr>
          <w:ilvl w:val="0"/>
          <w:numId w:val="24"/>
        </w:numPr>
        <w:spacing w:before="0"/>
        <w:rPr>
          <w:rFonts w:asciiTheme="minorHAnsi" w:hAnsiTheme="minorHAnsi" w:cstheme="minorHAnsi"/>
          <w:sz w:val="22"/>
          <w:szCs w:val="22"/>
        </w:rPr>
      </w:pPr>
      <w:r w:rsidRPr="00844EF9">
        <w:rPr>
          <w:rFonts w:asciiTheme="minorHAnsi" w:hAnsiTheme="minorHAnsi" w:cstheme="minorHAnsi"/>
          <w:sz w:val="22"/>
          <w:szCs w:val="22"/>
        </w:rPr>
        <w:t>O</w:t>
      </w:r>
      <w:r w:rsidR="00142B06" w:rsidRPr="00844EF9">
        <w:rPr>
          <w:rFonts w:asciiTheme="minorHAnsi" w:hAnsiTheme="minorHAnsi" w:cstheme="minorHAnsi"/>
          <w:sz w:val="22"/>
          <w:szCs w:val="22"/>
        </w:rPr>
        <w:t>bjetivo</w:t>
      </w:r>
      <w:r w:rsidR="00D63D00" w:rsidRPr="00844EF9">
        <w:rPr>
          <w:rFonts w:asciiTheme="minorHAnsi" w:hAnsiTheme="minorHAnsi" w:cstheme="minorHAnsi"/>
          <w:sz w:val="22"/>
          <w:szCs w:val="22"/>
        </w:rPr>
        <w:t xml:space="preserve"> General</w:t>
      </w:r>
      <w:r w:rsidRPr="00844EF9">
        <w:rPr>
          <w:rFonts w:asciiTheme="minorHAnsi" w:hAnsiTheme="minorHAnsi" w:cstheme="minorHAnsi"/>
          <w:sz w:val="22"/>
          <w:szCs w:val="22"/>
        </w:rPr>
        <w:t xml:space="preserve">: </w:t>
      </w:r>
    </w:p>
    <w:p w:rsidR="00903864" w:rsidRPr="00C319E4" w:rsidRDefault="00903864" w:rsidP="00903864">
      <w:pPr>
        <w:spacing w:after="0" w:line="240" w:lineRule="auto"/>
        <w:jc w:val="both"/>
        <w:rPr>
          <w:rFonts w:cstheme="minorHAnsi"/>
        </w:rPr>
      </w:pPr>
      <w:r w:rsidRPr="00C319E4">
        <w:rPr>
          <w:rFonts w:cstheme="minorHAnsi"/>
        </w:rPr>
        <w:t>Efectuar una evaluación de medio término del Proyecto Fortalecimiento Democrático, que valore el nivel de avance de sus productos en relación con la consecución de sus resultados esperados</w:t>
      </w:r>
      <w:r>
        <w:rPr>
          <w:rFonts w:cstheme="minorHAnsi"/>
        </w:rPr>
        <w:t xml:space="preserve"> a diciembre de 2012, con relación a las actividades desarrolladas en el periodo comprendido entre noviembre de 2010 y diciembre de 2012.</w:t>
      </w:r>
    </w:p>
    <w:p w:rsidR="00142B06" w:rsidRPr="00844EF9" w:rsidRDefault="00142B06" w:rsidP="00142B06">
      <w:pPr>
        <w:tabs>
          <w:tab w:val="left" w:pos="1208"/>
        </w:tabs>
        <w:spacing w:after="0" w:line="240" w:lineRule="auto"/>
        <w:ind w:left="709"/>
        <w:jc w:val="both"/>
        <w:rPr>
          <w:rFonts w:cstheme="minorHAnsi"/>
        </w:rPr>
      </w:pPr>
    </w:p>
    <w:p w:rsidR="00A440A3" w:rsidRPr="00844EF9" w:rsidRDefault="00142B06" w:rsidP="00A2049D">
      <w:pPr>
        <w:pStyle w:val="Ttulo2"/>
        <w:numPr>
          <w:ilvl w:val="0"/>
          <w:numId w:val="24"/>
        </w:numPr>
        <w:spacing w:before="0" w:after="0"/>
        <w:rPr>
          <w:rFonts w:asciiTheme="minorHAnsi" w:hAnsiTheme="minorHAnsi" w:cstheme="minorHAnsi"/>
          <w:i/>
          <w:sz w:val="22"/>
          <w:szCs w:val="22"/>
        </w:rPr>
      </w:pPr>
      <w:r w:rsidRPr="00844EF9">
        <w:rPr>
          <w:rFonts w:asciiTheme="minorHAnsi" w:hAnsiTheme="minorHAnsi" w:cstheme="minorHAnsi"/>
          <w:sz w:val="22"/>
          <w:szCs w:val="22"/>
        </w:rPr>
        <w:t>Objetivos Específicos</w:t>
      </w:r>
      <w:r w:rsidR="00F632B3" w:rsidRPr="00844EF9">
        <w:rPr>
          <w:rFonts w:asciiTheme="minorHAnsi" w:hAnsiTheme="minorHAnsi" w:cstheme="minorHAnsi"/>
          <w:sz w:val="22"/>
          <w:szCs w:val="22"/>
        </w:rPr>
        <w:t>:</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 xml:space="preserve">Determinar </w:t>
      </w:r>
      <w:r w:rsidRPr="00C319E4">
        <w:rPr>
          <w:rFonts w:cstheme="minorHAnsi"/>
          <w:lang w:val="es-MX"/>
        </w:rPr>
        <w:t>los principales</w:t>
      </w:r>
      <w:r>
        <w:rPr>
          <w:rFonts w:cstheme="minorHAnsi"/>
          <w:lang w:val="es-MX"/>
        </w:rPr>
        <w:t xml:space="preserve"> productos y</w:t>
      </w:r>
      <w:r w:rsidRPr="00C319E4">
        <w:rPr>
          <w:rFonts w:cstheme="minorHAnsi"/>
          <w:lang w:val="es-MX"/>
        </w:rPr>
        <w:t xml:space="preserve"> resultados del Proyecto Fortalecimiento Democrático, así como la visibilidad de la iniciativa dentro del Sis</w:t>
      </w:r>
      <w:r>
        <w:rPr>
          <w:rFonts w:cstheme="minorHAnsi"/>
          <w:lang w:val="es-MX"/>
        </w:rPr>
        <w:t xml:space="preserve">tema de Naciones Unidas, los aliados </w:t>
      </w:r>
      <w:r w:rsidRPr="00C319E4">
        <w:rPr>
          <w:rFonts w:cstheme="minorHAnsi"/>
          <w:lang w:val="es-MX"/>
        </w:rPr>
        <w:t xml:space="preserve">territoriales, nacionales e internacionales. </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Analizar la manera en que los productos y resultados del Proyecto, mencionados previamente, se relacionan, afectan e inciden en los objetivos generales de Pnud (aquellos relacionados en el CDP y UNDAF)</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 xml:space="preserve">Valorar la estrategia de alianzas del Proyecto, en particular con organizaciones sociales, corporaciones públicas, partidos políticos, Gobierno Nacional y organismos internacionales. </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 xml:space="preserve">Identificar las lecciones aprendidas y buenas prácticas de la implementación del Proyecto tanto a nivel territorial como nacional. </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Identificar los principales retos y obstáculos para la exitosa implementación del Proyecto.</w:t>
      </w:r>
    </w:p>
    <w:p w:rsidR="00903864" w:rsidRDefault="00903864" w:rsidP="00903864">
      <w:pPr>
        <w:pStyle w:val="Prrafodelista"/>
        <w:numPr>
          <w:ilvl w:val="0"/>
          <w:numId w:val="42"/>
        </w:numPr>
        <w:spacing w:after="0" w:line="240" w:lineRule="auto"/>
        <w:jc w:val="both"/>
        <w:rPr>
          <w:rFonts w:cstheme="minorHAnsi"/>
          <w:lang w:val="es-MX"/>
        </w:rPr>
      </w:pPr>
      <w:r>
        <w:rPr>
          <w:rFonts w:cstheme="minorHAnsi"/>
          <w:lang w:val="es-MX"/>
        </w:rPr>
        <w:t xml:space="preserve">Establecer recomendaciones para el futuro trabajo en el área temática correspondiente, así como sobre potenciales aliados y otras organizaciones con las que el Proyecto pueda trabajar y construir sinergias. </w:t>
      </w:r>
    </w:p>
    <w:p w:rsidR="009712EA" w:rsidRPr="00903864" w:rsidRDefault="009712EA" w:rsidP="009712EA">
      <w:pPr>
        <w:spacing w:after="0" w:line="240" w:lineRule="auto"/>
        <w:jc w:val="both"/>
        <w:rPr>
          <w:rFonts w:cstheme="minorHAnsi"/>
          <w:i/>
          <w:highlight w:val="cyan"/>
          <w:lang w:val="es-MX"/>
        </w:rPr>
      </w:pPr>
    </w:p>
    <w:p w:rsidR="00B00747" w:rsidRPr="00844EF9" w:rsidRDefault="00273554" w:rsidP="00A2049D">
      <w:pPr>
        <w:pStyle w:val="Prrafodelista"/>
        <w:numPr>
          <w:ilvl w:val="0"/>
          <w:numId w:val="24"/>
        </w:numPr>
        <w:spacing w:after="0" w:line="240" w:lineRule="auto"/>
        <w:jc w:val="both"/>
        <w:rPr>
          <w:rFonts w:cstheme="minorHAnsi"/>
          <w:b/>
        </w:rPr>
      </w:pPr>
      <w:r w:rsidRPr="00844EF9">
        <w:rPr>
          <w:rFonts w:cstheme="minorHAnsi"/>
          <w:b/>
        </w:rPr>
        <w:t>Actividades y responsabilidades</w:t>
      </w:r>
    </w:p>
    <w:p w:rsidR="00297E30" w:rsidRPr="00844EF9" w:rsidRDefault="00297E30" w:rsidP="00297E30">
      <w:pPr>
        <w:tabs>
          <w:tab w:val="left" w:pos="709"/>
        </w:tabs>
        <w:spacing w:after="0" w:line="240" w:lineRule="auto"/>
        <w:jc w:val="both"/>
        <w:rPr>
          <w:rFonts w:cstheme="minorHAnsi"/>
          <w:i/>
          <w:highlight w:val="cyan"/>
        </w:rPr>
      </w:pPr>
    </w:p>
    <w:p w:rsidR="00903864" w:rsidRPr="00A61DD8" w:rsidRDefault="00903864" w:rsidP="00903864">
      <w:pPr>
        <w:jc w:val="both"/>
        <w:rPr>
          <w:rFonts w:cstheme="minorHAnsi"/>
          <w:lang w:val="es-MX"/>
        </w:rPr>
      </w:pPr>
      <w:r w:rsidRPr="00A61DD8">
        <w:rPr>
          <w:rFonts w:cstheme="minorHAnsi"/>
          <w:lang w:val="es-MX"/>
        </w:rPr>
        <w:t>Se requiere que la metodología que combine los métodos cualitativo y cuantitativo. Las fases de la metodología y sus actividades serán las siguientes:</w:t>
      </w:r>
    </w:p>
    <w:p w:rsidR="00903864" w:rsidRDefault="00903864" w:rsidP="00903864">
      <w:pPr>
        <w:numPr>
          <w:ilvl w:val="0"/>
          <w:numId w:val="44"/>
        </w:numPr>
        <w:spacing w:after="0" w:line="240" w:lineRule="auto"/>
        <w:jc w:val="both"/>
        <w:rPr>
          <w:rFonts w:cstheme="minorHAnsi"/>
          <w:u w:val="single"/>
          <w:lang w:val="es-MX"/>
        </w:rPr>
      </w:pPr>
      <w:r w:rsidRPr="00A61DD8">
        <w:rPr>
          <w:rFonts w:cstheme="minorHAnsi"/>
          <w:u w:val="single"/>
          <w:lang w:val="es-MX"/>
        </w:rPr>
        <w:t>Elaboración y consenso de alcances y cronogramas de la evaluación con</w:t>
      </w:r>
      <w:r>
        <w:rPr>
          <w:rFonts w:cstheme="minorHAnsi"/>
          <w:u w:val="single"/>
          <w:lang w:val="es-MX"/>
        </w:rPr>
        <w:t xml:space="preserve"> el Proyecto Fortalecimiento Democrático, el área de Gobernabilidad Democrática y los socios del Proyecto (PNUD, IDEA, NIMD)</w:t>
      </w:r>
      <w:r w:rsidRPr="00A61DD8">
        <w:rPr>
          <w:rFonts w:cstheme="minorHAnsi"/>
          <w:u w:val="single"/>
          <w:lang w:val="es-MX"/>
        </w:rPr>
        <w:t>.</w:t>
      </w:r>
    </w:p>
    <w:p w:rsidR="00903864" w:rsidRPr="00A61DD8" w:rsidRDefault="00903864" w:rsidP="00903864">
      <w:pPr>
        <w:numPr>
          <w:ilvl w:val="0"/>
          <w:numId w:val="45"/>
        </w:numPr>
        <w:spacing w:after="0" w:line="240" w:lineRule="auto"/>
        <w:jc w:val="both"/>
        <w:rPr>
          <w:rFonts w:cstheme="minorHAnsi"/>
          <w:lang w:val="es-MX"/>
        </w:rPr>
      </w:pPr>
      <w:r w:rsidRPr="00A61DD8">
        <w:rPr>
          <w:rFonts w:cstheme="minorHAnsi"/>
          <w:lang w:val="es-MX"/>
        </w:rPr>
        <w:t xml:space="preserve">Realizar reunión de coordinación inicial con la coordinación del área de </w:t>
      </w:r>
      <w:r>
        <w:rPr>
          <w:rFonts w:cstheme="minorHAnsi"/>
          <w:lang w:val="es-MX"/>
        </w:rPr>
        <w:t>Gobernabilidad Democrática</w:t>
      </w:r>
      <w:r w:rsidRPr="00A61DD8">
        <w:rPr>
          <w:rFonts w:cstheme="minorHAnsi"/>
          <w:lang w:val="es-MX"/>
        </w:rPr>
        <w:t>,</w:t>
      </w:r>
      <w:r>
        <w:rPr>
          <w:rFonts w:cstheme="minorHAnsi"/>
          <w:lang w:val="es-MX"/>
        </w:rPr>
        <w:t xml:space="preserve"> del Proyecto Fortalecimiento Democrático</w:t>
      </w:r>
      <w:r w:rsidRPr="00A61DD8">
        <w:rPr>
          <w:rFonts w:cstheme="minorHAnsi"/>
          <w:lang w:val="es-MX"/>
        </w:rPr>
        <w:t xml:space="preserve"> y la Unidad de Planeación Estratégica </w:t>
      </w:r>
      <w:r>
        <w:rPr>
          <w:rFonts w:cstheme="minorHAnsi"/>
          <w:lang w:val="es-MX"/>
        </w:rPr>
        <w:t xml:space="preserve">del PNUD. </w:t>
      </w:r>
    </w:p>
    <w:p w:rsidR="00903864" w:rsidRPr="00A61DD8" w:rsidRDefault="00903864" w:rsidP="00903864">
      <w:pPr>
        <w:pStyle w:val="Prrafodelista"/>
        <w:numPr>
          <w:ilvl w:val="0"/>
          <w:numId w:val="45"/>
        </w:numPr>
        <w:jc w:val="both"/>
        <w:rPr>
          <w:rFonts w:cstheme="minorHAnsi"/>
          <w:lang w:val="es-MX"/>
        </w:rPr>
      </w:pPr>
      <w:r>
        <w:rPr>
          <w:rFonts w:cstheme="minorHAnsi"/>
          <w:lang w:val="es-MX"/>
        </w:rPr>
        <w:t xml:space="preserve">Elaborar un documento de </w:t>
      </w:r>
      <w:r w:rsidRPr="00A61DD8">
        <w:rPr>
          <w:rFonts w:cstheme="minorHAnsi"/>
          <w:lang w:val="es-MX"/>
        </w:rPr>
        <w:t>propuesta metodológica</w:t>
      </w:r>
      <w:r>
        <w:rPr>
          <w:rFonts w:cstheme="minorHAnsi"/>
          <w:lang w:val="es-MX"/>
        </w:rPr>
        <w:t xml:space="preserve"> y de estructura (</w:t>
      </w:r>
      <w:r>
        <w:rPr>
          <w:rFonts w:cstheme="minorHAnsi"/>
          <w:i/>
          <w:lang w:val="es-MX"/>
        </w:rPr>
        <w:t xml:space="preserve">Inceptionpaper) </w:t>
      </w:r>
      <w:r w:rsidRPr="00A61DD8">
        <w:rPr>
          <w:rFonts w:cstheme="minorHAnsi"/>
          <w:lang w:val="es-MX"/>
        </w:rPr>
        <w:t>de la evaluación</w:t>
      </w:r>
      <w:r>
        <w:rPr>
          <w:rFonts w:cstheme="minorHAnsi"/>
          <w:lang w:val="es-MX"/>
        </w:rPr>
        <w:t xml:space="preserve">, consensuada conla coordinación del Proyecto Fortalecimiento Democrático, el área de Gobernabilidad Democrática </w:t>
      </w:r>
      <w:r w:rsidRPr="00A61DD8">
        <w:rPr>
          <w:rFonts w:cstheme="minorHAnsi"/>
          <w:lang w:val="es-MX"/>
        </w:rPr>
        <w:t>y la Unidad de Planeación Estratégica.</w:t>
      </w:r>
    </w:p>
    <w:p w:rsidR="00903864" w:rsidRDefault="00903864" w:rsidP="00903864">
      <w:pPr>
        <w:pStyle w:val="Prrafodelista"/>
        <w:numPr>
          <w:ilvl w:val="0"/>
          <w:numId w:val="45"/>
        </w:numPr>
        <w:jc w:val="both"/>
        <w:rPr>
          <w:rFonts w:cstheme="minorHAnsi"/>
          <w:lang w:val="es-MX"/>
        </w:rPr>
      </w:pPr>
      <w:r w:rsidRPr="00A61DD8">
        <w:rPr>
          <w:rFonts w:cstheme="minorHAnsi"/>
          <w:lang w:val="es-MX"/>
        </w:rPr>
        <w:t xml:space="preserve">Presentación y validación de metodología </w:t>
      </w:r>
      <w:r>
        <w:rPr>
          <w:rFonts w:cstheme="minorHAnsi"/>
          <w:lang w:val="es-MX"/>
        </w:rPr>
        <w:t xml:space="preserve">y la estructura </w:t>
      </w:r>
      <w:r w:rsidRPr="00A61DD8">
        <w:rPr>
          <w:rFonts w:cstheme="minorHAnsi"/>
          <w:lang w:val="es-MX"/>
        </w:rPr>
        <w:t>de la evaluación y cronograma d</w:t>
      </w:r>
      <w:r>
        <w:rPr>
          <w:rFonts w:cstheme="minorHAnsi"/>
          <w:lang w:val="es-MX"/>
        </w:rPr>
        <w:t xml:space="preserve">e actividades con los socios del Proyecto Fortalecimiento Democrático. </w:t>
      </w:r>
    </w:p>
    <w:p w:rsidR="00903864" w:rsidRDefault="00903864" w:rsidP="00903864">
      <w:pPr>
        <w:pStyle w:val="Prrafodelista"/>
        <w:jc w:val="both"/>
        <w:rPr>
          <w:rFonts w:cstheme="minorHAnsi"/>
          <w:lang w:val="es-MX"/>
        </w:rPr>
      </w:pPr>
    </w:p>
    <w:p w:rsidR="00903864" w:rsidRPr="004B3C57" w:rsidRDefault="00903864" w:rsidP="00903864">
      <w:pPr>
        <w:numPr>
          <w:ilvl w:val="0"/>
          <w:numId w:val="44"/>
        </w:numPr>
        <w:spacing w:after="0" w:line="240" w:lineRule="auto"/>
        <w:jc w:val="both"/>
        <w:rPr>
          <w:rFonts w:cstheme="minorHAnsi"/>
          <w:lang w:val="es-MX"/>
        </w:rPr>
      </w:pPr>
      <w:r w:rsidRPr="004B3C57">
        <w:rPr>
          <w:rFonts w:cstheme="minorHAnsi"/>
          <w:u w:val="single"/>
          <w:lang w:val="es-MX"/>
        </w:rPr>
        <w:t>Revisión documental:</w:t>
      </w:r>
    </w:p>
    <w:p w:rsidR="00903864" w:rsidRPr="00A61DD8" w:rsidRDefault="00903864" w:rsidP="00903864">
      <w:pPr>
        <w:numPr>
          <w:ilvl w:val="1"/>
          <w:numId w:val="43"/>
        </w:numPr>
        <w:spacing w:after="0" w:line="240" w:lineRule="auto"/>
        <w:jc w:val="both"/>
        <w:rPr>
          <w:rFonts w:cstheme="minorHAnsi"/>
          <w:lang w:val="es-MX"/>
        </w:rPr>
      </w:pPr>
      <w:r w:rsidRPr="00A61DD8">
        <w:rPr>
          <w:rFonts w:cstheme="minorHAnsi"/>
          <w:lang w:val="es-MX"/>
        </w:rPr>
        <w:t>UNDAF, CPAP, CPD, Documentos de Proyecto y demás material documental que contribuya al alcance de este resultado.</w:t>
      </w:r>
    </w:p>
    <w:p w:rsidR="00903864" w:rsidRPr="00A61DD8" w:rsidRDefault="00903864" w:rsidP="00903864">
      <w:pPr>
        <w:numPr>
          <w:ilvl w:val="1"/>
          <w:numId w:val="43"/>
        </w:numPr>
        <w:spacing w:after="0" w:line="240" w:lineRule="auto"/>
        <w:jc w:val="both"/>
        <w:rPr>
          <w:rFonts w:cstheme="minorHAnsi"/>
          <w:lang w:val="es-MX"/>
        </w:rPr>
      </w:pPr>
      <w:r w:rsidRPr="00A61DD8">
        <w:rPr>
          <w:rFonts w:cstheme="minorHAnsi"/>
          <w:lang w:val="es-MX"/>
        </w:rPr>
        <w:lastRenderedPageBreak/>
        <w:t>Documentos de programas transversales (en caso de que sea requerido).</w:t>
      </w:r>
    </w:p>
    <w:p w:rsidR="00903864" w:rsidRDefault="00903864" w:rsidP="00903864">
      <w:pPr>
        <w:numPr>
          <w:ilvl w:val="1"/>
          <w:numId w:val="43"/>
        </w:numPr>
        <w:spacing w:after="0" w:line="240" w:lineRule="auto"/>
        <w:jc w:val="both"/>
        <w:rPr>
          <w:rFonts w:cstheme="minorHAnsi"/>
          <w:lang w:val="es-MX"/>
        </w:rPr>
      </w:pPr>
      <w:r w:rsidRPr="00A61DD8">
        <w:rPr>
          <w:rFonts w:cstheme="minorHAnsi"/>
          <w:lang w:val="es-MX"/>
        </w:rPr>
        <w:t xml:space="preserve">Otros documentos relacionados: </w:t>
      </w:r>
      <w:r>
        <w:rPr>
          <w:rFonts w:cstheme="minorHAnsi"/>
          <w:lang w:val="es-MX"/>
        </w:rPr>
        <w:t xml:space="preserve">leyes, </w:t>
      </w:r>
      <w:r w:rsidRPr="00A61DD8">
        <w:rPr>
          <w:rFonts w:cstheme="minorHAnsi"/>
          <w:lang w:val="es-MX"/>
        </w:rPr>
        <w:t>informes nacionales, informes anuales de los diferentes proyectos, informes de consultorías, estudios y ayudas memorias.</w:t>
      </w:r>
    </w:p>
    <w:p w:rsidR="00903864" w:rsidRPr="00A61DD8" w:rsidRDefault="00903864" w:rsidP="00903864">
      <w:pPr>
        <w:spacing w:after="0" w:line="240" w:lineRule="auto"/>
        <w:ind w:left="1440"/>
        <w:jc w:val="both"/>
        <w:rPr>
          <w:rFonts w:cstheme="minorHAnsi"/>
          <w:lang w:val="es-MX"/>
        </w:rPr>
      </w:pPr>
    </w:p>
    <w:p w:rsidR="00903864" w:rsidRPr="004B3C57" w:rsidRDefault="00903864" w:rsidP="00903864">
      <w:pPr>
        <w:spacing w:after="0" w:line="240" w:lineRule="auto"/>
        <w:ind w:left="720"/>
        <w:jc w:val="both"/>
        <w:rPr>
          <w:rFonts w:cstheme="minorHAnsi"/>
          <w:lang w:val="es-MX"/>
        </w:rPr>
      </w:pPr>
    </w:p>
    <w:p w:rsidR="00903864" w:rsidRPr="00A61DD8" w:rsidRDefault="00903864" w:rsidP="00903864">
      <w:pPr>
        <w:numPr>
          <w:ilvl w:val="0"/>
          <w:numId w:val="44"/>
        </w:numPr>
        <w:spacing w:after="0" w:line="240" w:lineRule="auto"/>
        <w:jc w:val="both"/>
        <w:rPr>
          <w:rFonts w:cstheme="minorHAnsi"/>
          <w:lang w:val="es-MX"/>
        </w:rPr>
      </w:pPr>
      <w:r w:rsidRPr="00A61DD8">
        <w:rPr>
          <w:rFonts w:cstheme="minorHAnsi"/>
          <w:u w:val="single"/>
          <w:lang w:val="es-MX"/>
        </w:rPr>
        <w:t>Trabajo de campo:</w:t>
      </w:r>
    </w:p>
    <w:p w:rsidR="00903864" w:rsidRPr="00A61DD8" w:rsidRDefault="00903864" w:rsidP="00903864">
      <w:pPr>
        <w:numPr>
          <w:ilvl w:val="2"/>
          <w:numId w:val="44"/>
        </w:numPr>
        <w:tabs>
          <w:tab w:val="num" w:pos="720"/>
        </w:tabs>
        <w:spacing w:after="0" w:line="240" w:lineRule="auto"/>
        <w:ind w:left="720"/>
        <w:jc w:val="both"/>
        <w:rPr>
          <w:rFonts w:cstheme="minorHAnsi"/>
          <w:lang w:val="es-MX"/>
        </w:rPr>
      </w:pPr>
      <w:r w:rsidRPr="00A61DD8">
        <w:rPr>
          <w:rFonts w:cstheme="minorHAnsi"/>
          <w:lang w:val="es-MX"/>
        </w:rPr>
        <w:t>Recopilación de información secundaria (entrevistas, talleres, grupos focales) con personal de PNUD, personal de proyectos, contrapartes (</w:t>
      </w:r>
      <w:r>
        <w:rPr>
          <w:rFonts w:cstheme="minorHAnsi"/>
          <w:lang w:val="es-MX"/>
        </w:rPr>
        <w:t>Gobierno Nacional, organizaciones de la sociedad civil y organismos internacionales</w:t>
      </w:r>
      <w:r w:rsidRPr="00A61DD8">
        <w:rPr>
          <w:rFonts w:cstheme="minorHAnsi"/>
          <w:lang w:val="es-MX"/>
        </w:rPr>
        <w:t>) y grupos beneficiarios. Algunas de estas actividades imp</w:t>
      </w:r>
      <w:r>
        <w:rPr>
          <w:rFonts w:cstheme="minorHAnsi"/>
          <w:lang w:val="es-MX"/>
        </w:rPr>
        <w:t>licarán viajes al interior del p</w:t>
      </w:r>
      <w:r w:rsidRPr="00A61DD8">
        <w:rPr>
          <w:rFonts w:cstheme="minorHAnsi"/>
          <w:lang w:val="es-MX"/>
        </w:rPr>
        <w:t>aís como:</w:t>
      </w:r>
      <w:r>
        <w:rPr>
          <w:rFonts w:cstheme="minorHAnsi"/>
          <w:lang w:val="es-MX"/>
        </w:rPr>
        <w:t xml:space="preserve"> Bucaramanga (Santander), Cartagena (Bolívar</w:t>
      </w:r>
      <w:r w:rsidRPr="00A61DD8">
        <w:rPr>
          <w:rFonts w:cstheme="minorHAnsi"/>
          <w:lang w:val="es-MX"/>
        </w:rPr>
        <w:t>)</w:t>
      </w:r>
      <w:r>
        <w:rPr>
          <w:rFonts w:cstheme="minorHAnsi"/>
          <w:lang w:val="es-MX"/>
        </w:rPr>
        <w:t xml:space="preserve"> y Pasto (Nariño)</w:t>
      </w:r>
      <w:r w:rsidRPr="00A61DD8">
        <w:rPr>
          <w:rFonts w:cstheme="minorHAnsi"/>
          <w:lang w:val="es-MX"/>
        </w:rPr>
        <w:t>.</w:t>
      </w:r>
    </w:p>
    <w:p w:rsidR="00903864" w:rsidRPr="00A61DD8" w:rsidRDefault="00903864" w:rsidP="00903864">
      <w:pPr>
        <w:ind w:left="360"/>
        <w:jc w:val="both"/>
        <w:rPr>
          <w:rFonts w:cstheme="minorHAnsi"/>
          <w:lang w:val="es-MX"/>
        </w:rPr>
      </w:pPr>
    </w:p>
    <w:p w:rsidR="00903864" w:rsidRPr="00A61DD8" w:rsidRDefault="00903864" w:rsidP="00903864">
      <w:pPr>
        <w:numPr>
          <w:ilvl w:val="0"/>
          <w:numId w:val="44"/>
        </w:numPr>
        <w:spacing w:after="0" w:line="240" w:lineRule="auto"/>
        <w:jc w:val="both"/>
        <w:rPr>
          <w:rFonts w:cstheme="minorHAnsi"/>
          <w:u w:val="single"/>
          <w:lang w:val="es-MX"/>
        </w:rPr>
      </w:pPr>
      <w:r w:rsidRPr="00A61DD8">
        <w:rPr>
          <w:rFonts w:cstheme="minorHAnsi"/>
          <w:u w:val="single"/>
          <w:lang w:val="es-MX"/>
        </w:rPr>
        <w:t>Análisis de los resultados de las actividades anteriores y elaboración del primer borrador</w:t>
      </w:r>
    </w:p>
    <w:p w:rsidR="00903864" w:rsidRPr="00A61DD8" w:rsidRDefault="00903864" w:rsidP="00903864">
      <w:pPr>
        <w:numPr>
          <w:ilvl w:val="0"/>
          <w:numId w:val="46"/>
        </w:numPr>
        <w:spacing w:after="0" w:line="240" w:lineRule="auto"/>
        <w:jc w:val="both"/>
        <w:rPr>
          <w:rFonts w:cstheme="minorHAnsi"/>
          <w:lang w:val="es-MX"/>
        </w:rPr>
      </w:pPr>
      <w:r w:rsidRPr="00A61DD8">
        <w:rPr>
          <w:rFonts w:cstheme="minorHAnsi"/>
          <w:lang w:val="es-MX"/>
        </w:rPr>
        <w:t>Elaboración y remisión de ayudas</w:t>
      </w:r>
      <w:r>
        <w:rPr>
          <w:rFonts w:cstheme="minorHAnsi"/>
          <w:lang w:val="es-MX"/>
        </w:rPr>
        <w:t xml:space="preserve"> de</w:t>
      </w:r>
      <w:r w:rsidRPr="00A61DD8">
        <w:rPr>
          <w:rFonts w:cstheme="minorHAnsi"/>
          <w:lang w:val="es-MX"/>
        </w:rPr>
        <w:t xml:space="preserve"> memorias de las actividades realizadas.</w:t>
      </w:r>
    </w:p>
    <w:p w:rsidR="00903864" w:rsidRDefault="00903864" w:rsidP="00903864">
      <w:pPr>
        <w:numPr>
          <w:ilvl w:val="0"/>
          <w:numId w:val="46"/>
        </w:numPr>
        <w:spacing w:after="0" w:line="240" w:lineRule="auto"/>
        <w:jc w:val="both"/>
        <w:rPr>
          <w:rFonts w:cstheme="minorHAnsi"/>
          <w:lang w:val="es-MX"/>
        </w:rPr>
      </w:pPr>
      <w:r w:rsidRPr="00A61DD8">
        <w:rPr>
          <w:rFonts w:cstheme="minorHAnsi"/>
          <w:lang w:val="es-MX"/>
        </w:rPr>
        <w:t xml:space="preserve">Elaboración de borradores, facilitación de sesiones de discusión con el </w:t>
      </w:r>
      <w:r>
        <w:rPr>
          <w:rFonts w:cstheme="minorHAnsi"/>
          <w:lang w:val="es-MX"/>
        </w:rPr>
        <w:t xml:space="preserve">Proyecto Fortalecimiento Democrático, el Área de Gobernabilidad Democrática </w:t>
      </w:r>
      <w:r w:rsidRPr="00A61DD8">
        <w:rPr>
          <w:rFonts w:cstheme="minorHAnsi"/>
          <w:lang w:val="es-MX"/>
        </w:rPr>
        <w:t>y la unidad de planeación estratégica, así como el documento final de la evaluación.</w:t>
      </w:r>
    </w:p>
    <w:p w:rsidR="00903864" w:rsidRPr="00A61DD8" w:rsidRDefault="00903864" w:rsidP="00903864">
      <w:pPr>
        <w:ind w:left="360"/>
        <w:jc w:val="both"/>
        <w:rPr>
          <w:rFonts w:cstheme="minorHAnsi"/>
          <w:lang w:val="es-MX"/>
        </w:rPr>
      </w:pPr>
    </w:p>
    <w:p w:rsidR="00903864" w:rsidRPr="00A61DD8" w:rsidRDefault="00903864" w:rsidP="00903864">
      <w:pPr>
        <w:numPr>
          <w:ilvl w:val="0"/>
          <w:numId w:val="44"/>
        </w:numPr>
        <w:spacing w:after="0" w:line="240" w:lineRule="auto"/>
        <w:jc w:val="both"/>
        <w:rPr>
          <w:rFonts w:cstheme="minorHAnsi"/>
          <w:u w:val="single"/>
          <w:lang w:val="es-MX"/>
        </w:rPr>
      </w:pPr>
      <w:r w:rsidRPr="00A61DD8">
        <w:rPr>
          <w:rFonts w:cstheme="minorHAnsi"/>
          <w:u w:val="single"/>
          <w:lang w:val="es-MX"/>
        </w:rPr>
        <w:t>Validación de borrador de informe y presentación de informe final.</w:t>
      </w:r>
    </w:p>
    <w:p w:rsidR="00903864" w:rsidRPr="00A61DD8" w:rsidRDefault="00903864" w:rsidP="00903864">
      <w:pPr>
        <w:numPr>
          <w:ilvl w:val="0"/>
          <w:numId w:val="47"/>
        </w:numPr>
        <w:spacing w:after="0" w:line="240" w:lineRule="auto"/>
        <w:jc w:val="both"/>
        <w:rPr>
          <w:rFonts w:cstheme="minorHAnsi"/>
          <w:lang w:val="es-MX"/>
        </w:rPr>
      </w:pPr>
      <w:r w:rsidRPr="00A61DD8">
        <w:rPr>
          <w:rFonts w:cstheme="minorHAnsi"/>
          <w:lang w:val="es-MX"/>
        </w:rPr>
        <w:t xml:space="preserve">Presentación ante </w:t>
      </w:r>
      <w:r>
        <w:rPr>
          <w:rFonts w:cstheme="minorHAnsi"/>
          <w:lang w:val="es-MX"/>
        </w:rPr>
        <w:t>los socios del Proyecto Fortalecimiento Democrático</w:t>
      </w:r>
      <w:r w:rsidRPr="00A61DD8">
        <w:rPr>
          <w:rFonts w:cstheme="minorHAnsi"/>
          <w:lang w:val="es-MX"/>
        </w:rPr>
        <w:t xml:space="preserve"> de los resultados de la evaluación, ajustes al documento final.</w:t>
      </w:r>
    </w:p>
    <w:p w:rsidR="00903864" w:rsidRDefault="00903864" w:rsidP="00903864">
      <w:pPr>
        <w:numPr>
          <w:ilvl w:val="0"/>
          <w:numId w:val="47"/>
        </w:numPr>
        <w:spacing w:after="0" w:line="240" w:lineRule="auto"/>
        <w:jc w:val="both"/>
        <w:rPr>
          <w:rFonts w:cstheme="minorHAnsi"/>
          <w:lang w:val="es-MX"/>
        </w:rPr>
      </w:pPr>
      <w:r w:rsidRPr="00A61DD8">
        <w:rPr>
          <w:rFonts w:cstheme="minorHAnsi"/>
          <w:lang w:val="es-MX"/>
        </w:rPr>
        <w:t>Producción y entrega del informe final de la evaluación.</w:t>
      </w:r>
    </w:p>
    <w:p w:rsidR="00297E30" w:rsidRDefault="00297E30" w:rsidP="00BF4508">
      <w:pPr>
        <w:spacing w:after="0" w:line="240" w:lineRule="auto"/>
        <w:jc w:val="both"/>
        <w:rPr>
          <w:rFonts w:cstheme="minorHAnsi"/>
          <w:b/>
          <w:lang w:val="es-MX"/>
        </w:rPr>
      </w:pPr>
    </w:p>
    <w:p w:rsidR="00903864" w:rsidRPr="00903864" w:rsidRDefault="00903864" w:rsidP="00BF4508">
      <w:pPr>
        <w:spacing w:after="0" w:line="240" w:lineRule="auto"/>
        <w:jc w:val="both"/>
        <w:rPr>
          <w:rFonts w:cstheme="minorHAnsi"/>
          <w:b/>
          <w:lang w:val="es-MX"/>
        </w:rPr>
      </w:pPr>
    </w:p>
    <w:p w:rsidR="00F632B3" w:rsidRDefault="00F632B3" w:rsidP="00A2049D">
      <w:pPr>
        <w:pStyle w:val="Ttulo1"/>
        <w:numPr>
          <w:ilvl w:val="0"/>
          <w:numId w:val="24"/>
        </w:numPr>
        <w:spacing w:before="0" w:line="240" w:lineRule="auto"/>
        <w:rPr>
          <w:rFonts w:asciiTheme="minorHAnsi" w:hAnsiTheme="minorHAnsi" w:cstheme="minorHAnsi"/>
          <w:color w:val="auto"/>
          <w:sz w:val="22"/>
          <w:szCs w:val="22"/>
        </w:rPr>
      </w:pPr>
      <w:r w:rsidRPr="00844EF9">
        <w:rPr>
          <w:rFonts w:asciiTheme="minorHAnsi" w:hAnsiTheme="minorHAnsi" w:cstheme="minorHAnsi"/>
          <w:color w:val="auto"/>
          <w:sz w:val="22"/>
          <w:szCs w:val="22"/>
        </w:rPr>
        <w:t xml:space="preserve">Productos esperados </w:t>
      </w:r>
    </w:p>
    <w:p w:rsidR="0016084B" w:rsidRPr="00844EF9" w:rsidRDefault="0016084B" w:rsidP="008547DF">
      <w:pPr>
        <w:pStyle w:val="Prrafodelista"/>
        <w:tabs>
          <w:tab w:val="left" w:pos="709"/>
        </w:tabs>
        <w:overflowPunct w:val="0"/>
        <w:adjustRightInd w:val="0"/>
        <w:spacing w:after="0" w:line="240" w:lineRule="auto"/>
        <w:jc w:val="both"/>
        <w:rPr>
          <w:rFonts w:cstheme="minorHAnsi"/>
          <w:i/>
          <w:highlight w:val="cyan"/>
          <w:lang w:val="es-ES_tradnl"/>
        </w:rPr>
      </w:pPr>
    </w:p>
    <w:tbl>
      <w:tblPr>
        <w:tblW w:w="839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9"/>
        <w:gridCol w:w="4199"/>
      </w:tblGrid>
      <w:tr w:rsidR="0016084B" w:rsidRPr="00844EF9" w:rsidTr="000115BF">
        <w:trPr>
          <w:trHeight w:val="20"/>
        </w:trPr>
        <w:tc>
          <w:tcPr>
            <w:tcW w:w="4199" w:type="dxa"/>
          </w:tcPr>
          <w:p w:rsidR="0016084B" w:rsidRPr="00903864" w:rsidRDefault="0016084B" w:rsidP="00B8581F">
            <w:pPr>
              <w:spacing w:after="0" w:line="240" w:lineRule="auto"/>
              <w:jc w:val="center"/>
              <w:rPr>
                <w:rFonts w:eastAsia="Times New Roman" w:cstheme="minorHAnsi"/>
                <w:b/>
                <w:lang w:eastAsia="es-CO"/>
              </w:rPr>
            </w:pPr>
            <w:r w:rsidRPr="00903864">
              <w:rPr>
                <w:rFonts w:eastAsia="Times New Roman" w:cstheme="minorHAnsi"/>
                <w:b/>
                <w:lang w:eastAsia="es-CO"/>
              </w:rPr>
              <w:t>Nombre del producto o servicio a ser proveídos y que determinará pago.</w:t>
            </w:r>
          </w:p>
        </w:tc>
        <w:tc>
          <w:tcPr>
            <w:tcW w:w="4199" w:type="dxa"/>
          </w:tcPr>
          <w:p w:rsidR="0016084B" w:rsidRPr="00903864" w:rsidRDefault="0016084B" w:rsidP="00B8581F">
            <w:pPr>
              <w:spacing w:after="0" w:line="240" w:lineRule="auto"/>
              <w:jc w:val="center"/>
              <w:rPr>
                <w:rFonts w:eastAsia="Times New Roman" w:cstheme="minorHAnsi"/>
                <w:b/>
                <w:lang w:eastAsia="es-CO"/>
              </w:rPr>
            </w:pPr>
            <w:r w:rsidRPr="00903864">
              <w:rPr>
                <w:rFonts w:eastAsia="Times New Roman" w:cstheme="minorHAnsi"/>
                <w:b/>
                <w:lang w:eastAsia="es-CO"/>
              </w:rPr>
              <w:t>Tiempo de entrega después de firmado el contrato.</w:t>
            </w:r>
          </w:p>
        </w:tc>
      </w:tr>
      <w:tr w:rsidR="00903864" w:rsidRPr="00844EF9" w:rsidTr="000115BF">
        <w:trPr>
          <w:trHeight w:val="20"/>
        </w:trPr>
        <w:tc>
          <w:tcPr>
            <w:tcW w:w="4199" w:type="dxa"/>
          </w:tcPr>
          <w:p w:rsidR="00903864" w:rsidRPr="00844EF9" w:rsidRDefault="00903864" w:rsidP="00B8581F">
            <w:pPr>
              <w:spacing w:after="0" w:line="240" w:lineRule="auto"/>
              <w:rPr>
                <w:rFonts w:cstheme="minorHAnsi"/>
              </w:rPr>
            </w:pPr>
            <w:r>
              <w:rPr>
                <w:rFonts w:cstheme="minorHAnsi"/>
                <w:lang w:val="es-MX"/>
              </w:rPr>
              <w:t xml:space="preserve">1. Documento de </w:t>
            </w:r>
            <w:r w:rsidRPr="00A61DD8">
              <w:rPr>
                <w:rFonts w:cstheme="minorHAnsi"/>
                <w:lang w:val="es-MX"/>
              </w:rPr>
              <w:t>propuesta metodológica</w:t>
            </w:r>
            <w:r>
              <w:rPr>
                <w:rFonts w:cstheme="minorHAnsi"/>
                <w:lang w:val="es-MX"/>
              </w:rPr>
              <w:t xml:space="preserve"> y de estructura (</w:t>
            </w:r>
            <w:r>
              <w:rPr>
                <w:rFonts w:cstheme="minorHAnsi"/>
                <w:i/>
                <w:lang w:val="es-MX"/>
              </w:rPr>
              <w:t xml:space="preserve">Inceptionpaper) </w:t>
            </w:r>
            <w:r w:rsidRPr="00A61DD8">
              <w:rPr>
                <w:rFonts w:cstheme="minorHAnsi"/>
                <w:lang w:val="es-MX"/>
              </w:rPr>
              <w:t>de la evaluación</w:t>
            </w:r>
            <w:r>
              <w:rPr>
                <w:rFonts w:cstheme="minorHAnsi"/>
                <w:lang w:val="es-MX"/>
              </w:rPr>
              <w:t xml:space="preserve"> del Proyecto.</w:t>
            </w:r>
          </w:p>
        </w:tc>
        <w:tc>
          <w:tcPr>
            <w:tcW w:w="4199" w:type="dxa"/>
            <w:vMerge w:val="restart"/>
          </w:tcPr>
          <w:p w:rsidR="00903864" w:rsidRPr="00844EF9" w:rsidRDefault="00903864" w:rsidP="00903864">
            <w:pPr>
              <w:spacing w:after="0" w:line="240" w:lineRule="auto"/>
              <w:rPr>
                <w:rFonts w:cstheme="minorHAnsi"/>
                <w:i/>
                <w:highlight w:val="cyan"/>
              </w:rPr>
            </w:pPr>
            <w:r>
              <w:rPr>
                <w:rFonts w:cstheme="minorHAnsi"/>
              </w:rPr>
              <w:t xml:space="preserve">Treinta (30) </w:t>
            </w:r>
            <w:r w:rsidRPr="00C319E4">
              <w:rPr>
                <w:rFonts w:cstheme="minorHAnsi"/>
              </w:rPr>
              <w:t>días después de la firma del contrato</w:t>
            </w:r>
            <w:r>
              <w:rPr>
                <w:rFonts w:cstheme="minorHAnsi"/>
              </w:rPr>
              <w:t>.</w:t>
            </w:r>
          </w:p>
        </w:tc>
      </w:tr>
      <w:tr w:rsidR="00903864" w:rsidRPr="00844EF9" w:rsidTr="000115BF">
        <w:trPr>
          <w:trHeight w:val="20"/>
        </w:trPr>
        <w:tc>
          <w:tcPr>
            <w:tcW w:w="4199" w:type="dxa"/>
          </w:tcPr>
          <w:p w:rsidR="00903864" w:rsidRPr="00903864" w:rsidRDefault="00903864" w:rsidP="00903864">
            <w:pPr>
              <w:jc w:val="both"/>
              <w:rPr>
                <w:rFonts w:cstheme="minorHAnsi"/>
                <w:lang w:val="es-MX"/>
              </w:rPr>
            </w:pPr>
            <w:r>
              <w:rPr>
                <w:rFonts w:cstheme="minorHAnsi"/>
                <w:lang w:val="es-MX"/>
              </w:rPr>
              <w:t xml:space="preserve">2. </w:t>
            </w:r>
            <w:r w:rsidRPr="00903864">
              <w:rPr>
                <w:rFonts w:cstheme="minorHAnsi"/>
                <w:lang w:val="es-MX"/>
              </w:rPr>
              <w:t xml:space="preserve">Documento borrador de la evaluación de medio término del Proyecto. </w:t>
            </w:r>
          </w:p>
          <w:p w:rsidR="00903864" w:rsidRPr="00844EF9" w:rsidRDefault="00903864" w:rsidP="00903864">
            <w:pPr>
              <w:spacing w:after="0" w:line="240" w:lineRule="auto"/>
              <w:rPr>
                <w:rFonts w:cstheme="minorHAnsi"/>
              </w:rPr>
            </w:pPr>
            <w:r>
              <w:rPr>
                <w:rFonts w:cstheme="minorHAnsi"/>
                <w:lang w:val="es-MX"/>
              </w:rPr>
              <w:t>3. Ayudas de memoria de las actividades realizadas para la recolección de información.</w:t>
            </w:r>
          </w:p>
        </w:tc>
        <w:tc>
          <w:tcPr>
            <w:tcW w:w="4199" w:type="dxa"/>
            <w:vMerge/>
          </w:tcPr>
          <w:p w:rsidR="00903864" w:rsidRPr="00844EF9" w:rsidRDefault="00903864" w:rsidP="00B8581F">
            <w:pPr>
              <w:spacing w:after="0" w:line="240" w:lineRule="auto"/>
              <w:rPr>
                <w:rFonts w:cstheme="minorHAnsi"/>
                <w:i/>
                <w:highlight w:val="cyan"/>
              </w:rPr>
            </w:pPr>
          </w:p>
        </w:tc>
      </w:tr>
      <w:tr w:rsidR="0016084B" w:rsidRPr="00844EF9" w:rsidTr="000115BF">
        <w:trPr>
          <w:trHeight w:val="20"/>
        </w:trPr>
        <w:tc>
          <w:tcPr>
            <w:tcW w:w="4199" w:type="dxa"/>
          </w:tcPr>
          <w:p w:rsidR="00903864" w:rsidRPr="00903864" w:rsidRDefault="00903864" w:rsidP="00903864">
            <w:pPr>
              <w:jc w:val="both"/>
              <w:rPr>
                <w:rFonts w:cstheme="minorHAnsi"/>
                <w:lang w:val="es-MX"/>
              </w:rPr>
            </w:pPr>
            <w:r>
              <w:rPr>
                <w:rFonts w:cstheme="minorHAnsi"/>
                <w:lang w:val="es-MX"/>
              </w:rPr>
              <w:t xml:space="preserve">4. </w:t>
            </w:r>
            <w:r w:rsidRPr="00903864">
              <w:rPr>
                <w:rFonts w:cstheme="minorHAnsi"/>
                <w:lang w:val="es-MX"/>
              </w:rPr>
              <w:t>Memoria de presentación del documento borrador a los socios del Proyecto Fortalecimiento Democrático y a su comité consultivo.</w:t>
            </w:r>
          </w:p>
          <w:p w:rsidR="00903864" w:rsidRPr="00903864" w:rsidRDefault="00903864" w:rsidP="00903864">
            <w:pPr>
              <w:jc w:val="both"/>
              <w:rPr>
                <w:rFonts w:cstheme="minorHAnsi"/>
                <w:lang w:val="es-MX"/>
              </w:rPr>
            </w:pPr>
            <w:r>
              <w:rPr>
                <w:rFonts w:cstheme="minorHAnsi"/>
                <w:lang w:val="es-MX"/>
              </w:rPr>
              <w:t xml:space="preserve">5. </w:t>
            </w:r>
            <w:r w:rsidRPr="00903864">
              <w:rPr>
                <w:rFonts w:cstheme="minorHAnsi"/>
                <w:lang w:val="es-MX"/>
              </w:rPr>
              <w:t>Documento final de la evaluación de medio término.</w:t>
            </w:r>
          </w:p>
          <w:p w:rsidR="00903864" w:rsidRPr="00903864" w:rsidRDefault="00903864" w:rsidP="00903864">
            <w:pPr>
              <w:jc w:val="both"/>
              <w:rPr>
                <w:rFonts w:cstheme="minorHAnsi"/>
                <w:lang w:val="es-MX"/>
              </w:rPr>
            </w:pPr>
            <w:r>
              <w:rPr>
                <w:rFonts w:cstheme="minorHAnsi"/>
                <w:lang w:val="es-MX"/>
              </w:rPr>
              <w:t xml:space="preserve">6. </w:t>
            </w:r>
            <w:r w:rsidRPr="00903864">
              <w:rPr>
                <w:rFonts w:cstheme="minorHAnsi"/>
                <w:lang w:val="es-MX"/>
              </w:rPr>
              <w:t xml:space="preserve">Resumen ejecutivo del documento final de la evaluación de medio término, en español y </w:t>
            </w:r>
            <w:r w:rsidRPr="00903864">
              <w:rPr>
                <w:rFonts w:cstheme="minorHAnsi"/>
                <w:lang w:val="es-MX"/>
              </w:rPr>
              <w:lastRenderedPageBreak/>
              <w:t>en inglés.</w:t>
            </w:r>
          </w:p>
          <w:p w:rsidR="0016084B" w:rsidRPr="00903864" w:rsidRDefault="00903864" w:rsidP="00903864">
            <w:pPr>
              <w:jc w:val="both"/>
              <w:rPr>
                <w:rFonts w:cstheme="minorHAnsi"/>
                <w:lang w:val="es-MX"/>
              </w:rPr>
            </w:pPr>
            <w:r>
              <w:rPr>
                <w:rFonts w:cstheme="minorHAnsi"/>
                <w:lang w:val="es-MX"/>
              </w:rPr>
              <w:t xml:space="preserve">7. </w:t>
            </w:r>
            <w:r w:rsidRPr="00903864">
              <w:rPr>
                <w:rFonts w:cstheme="minorHAnsi"/>
                <w:lang w:val="es-MX"/>
              </w:rPr>
              <w:t xml:space="preserve">Presentación a Directora País del documento final de la evaluación de medio término. </w:t>
            </w:r>
          </w:p>
        </w:tc>
        <w:tc>
          <w:tcPr>
            <w:tcW w:w="4199" w:type="dxa"/>
          </w:tcPr>
          <w:p w:rsidR="0016084B" w:rsidRPr="00844EF9" w:rsidRDefault="00903864" w:rsidP="00B8581F">
            <w:pPr>
              <w:spacing w:after="0" w:line="240" w:lineRule="auto"/>
              <w:rPr>
                <w:rFonts w:cstheme="minorHAnsi"/>
                <w:i/>
                <w:highlight w:val="cyan"/>
              </w:rPr>
            </w:pPr>
            <w:r>
              <w:rPr>
                <w:rFonts w:cstheme="minorHAnsi"/>
              </w:rPr>
              <w:lastRenderedPageBreak/>
              <w:t xml:space="preserve">Sesenta (60) </w:t>
            </w:r>
            <w:r w:rsidRPr="00C319E4">
              <w:rPr>
                <w:rFonts w:cstheme="minorHAnsi"/>
              </w:rPr>
              <w:t>días después de la firma del contrato</w:t>
            </w:r>
            <w:r>
              <w:rPr>
                <w:rFonts w:cstheme="minorHAnsi"/>
              </w:rPr>
              <w:t>.</w:t>
            </w:r>
          </w:p>
        </w:tc>
      </w:tr>
    </w:tbl>
    <w:p w:rsidR="0016084B" w:rsidRPr="00844EF9" w:rsidRDefault="0016084B" w:rsidP="00273554">
      <w:pPr>
        <w:spacing w:after="0" w:line="240" w:lineRule="auto"/>
        <w:jc w:val="both"/>
        <w:rPr>
          <w:rFonts w:cstheme="minorHAnsi"/>
          <w:i/>
        </w:rPr>
      </w:pPr>
    </w:p>
    <w:p w:rsidR="00273554" w:rsidRPr="00844EF9" w:rsidRDefault="00D81E00" w:rsidP="00273554">
      <w:pPr>
        <w:pStyle w:val="Prrafodelista"/>
        <w:numPr>
          <w:ilvl w:val="0"/>
          <w:numId w:val="24"/>
        </w:numPr>
        <w:spacing w:after="0" w:line="240" w:lineRule="auto"/>
        <w:jc w:val="both"/>
        <w:rPr>
          <w:rFonts w:cstheme="minorHAnsi"/>
          <w:b/>
        </w:rPr>
      </w:pPr>
      <w:r w:rsidRPr="00844EF9">
        <w:rPr>
          <w:rFonts w:cstheme="minorHAnsi"/>
          <w:b/>
        </w:rPr>
        <w:t>Viajes</w:t>
      </w:r>
    </w:p>
    <w:p w:rsidR="00D81E00" w:rsidRPr="00844EF9" w:rsidRDefault="00D81E00" w:rsidP="00D81E00">
      <w:pPr>
        <w:pStyle w:val="Prrafodelista"/>
        <w:spacing w:after="0" w:line="240" w:lineRule="auto"/>
        <w:jc w:val="both"/>
        <w:rPr>
          <w:rFonts w:cstheme="minorHAnsi"/>
          <w:b/>
        </w:rPr>
      </w:pPr>
    </w:p>
    <w:p w:rsidR="00F70A49" w:rsidRPr="00844EF9" w:rsidRDefault="00F70A49" w:rsidP="00F70A49">
      <w:pPr>
        <w:pStyle w:val="Prrafodelista"/>
        <w:numPr>
          <w:ilvl w:val="0"/>
          <w:numId w:val="33"/>
        </w:numPr>
        <w:spacing w:after="0" w:line="240" w:lineRule="auto"/>
        <w:jc w:val="both"/>
        <w:rPr>
          <w:rFonts w:cstheme="minorHAnsi"/>
          <w:i/>
        </w:rPr>
      </w:pPr>
      <w:r w:rsidRPr="00844EF9">
        <w:rPr>
          <w:rFonts w:cstheme="minorHAnsi"/>
          <w:i/>
        </w:rPr>
        <w:t>Se tomará la información suministrada en el formato de solicitud</w:t>
      </w:r>
      <w:r>
        <w:rPr>
          <w:rFonts w:cstheme="minorHAnsi"/>
          <w:i/>
        </w:rPr>
        <w:t>.</w:t>
      </w:r>
    </w:p>
    <w:p w:rsidR="00D81E00" w:rsidRPr="00844EF9" w:rsidRDefault="00D81E00" w:rsidP="00D81E00">
      <w:pPr>
        <w:pStyle w:val="Prrafodelista"/>
        <w:spacing w:after="0" w:line="240" w:lineRule="auto"/>
        <w:jc w:val="both"/>
        <w:rPr>
          <w:rFonts w:cstheme="minorHAnsi"/>
          <w:b/>
        </w:rPr>
      </w:pPr>
    </w:p>
    <w:p w:rsidR="00D81E00" w:rsidRPr="00844EF9" w:rsidRDefault="00D81E00" w:rsidP="00273554">
      <w:pPr>
        <w:pStyle w:val="Prrafodelista"/>
        <w:numPr>
          <w:ilvl w:val="0"/>
          <w:numId w:val="24"/>
        </w:numPr>
        <w:spacing w:after="0" w:line="240" w:lineRule="auto"/>
        <w:jc w:val="both"/>
        <w:rPr>
          <w:rFonts w:cstheme="minorHAnsi"/>
          <w:b/>
        </w:rPr>
      </w:pPr>
      <w:r w:rsidRPr="00844EF9">
        <w:rPr>
          <w:rFonts w:cstheme="minorHAnsi"/>
          <w:b/>
        </w:rPr>
        <w:t>Perfil Requerido</w:t>
      </w:r>
    </w:p>
    <w:p w:rsidR="00273554" w:rsidRPr="00844EF9" w:rsidRDefault="00273554" w:rsidP="00273554">
      <w:pPr>
        <w:pStyle w:val="Prrafodelista"/>
        <w:numPr>
          <w:ilvl w:val="0"/>
          <w:numId w:val="33"/>
        </w:numPr>
        <w:spacing w:after="0" w:line="240" w:lineRule="auto"/>
        <w:jc w:val="both"/>
        <w:rPr>
          <w:rFonts w:cstheme="minorHAnsi"/>
          <w:i/>
        </w:rPr>
      </w:pPr>
      <w:r w:rsidRPr="00844EF9">
        <w:rPr>
          <w:rFonts w:cstheme="minorHAnsi"/>
          <w:i/>
        </w:rPr>
        <w:t>Se tomará la información suministrada en el formato de solicitud</w:t>
      </w:r>
      <w:r w:rsidR="00F70A49">
        <w:rPr>
          <w:rFonts w:cstheme="minorHAnsi"/>
          <w:i/>
        </w:rPr>
        <w:t>.</w:t>
      </w:r>
    </w:p>
    <w:p w:rsidR="00F632B3" w:rsidRPr="00844EF9" w:rsidRDefault="00F632B3" w:rsidP="00BF4508">
      <w:pPr>
        <w:tabs>
          <w:tab w:val="left" w:pos="709"/>
        </w:tabs>
        <w:overflowPunct w:val="0"/>
        <w:adjustRightInd w:val="0"/>
        <w:spacing w:after="0" w:line="240" w:lineRule="auto"/>
        <w:jc w:val="both"/>
        <w:rPr>
          <w:rFonts w:cstheme="minorHAnsi"/>
          <w:i/>
          <w:highlight w:val="cyan"/>
          <w:lang w:val="es-ES_tradnl"/>
        </w:rPr>
      </w:pPr>
    </w:p>
    <w:p w:rsidR="00952920" w:rsidRDefault="00952920" w:rsidP="00A2049D">
      <w:pPr>
        <w:pStyle w:val="Prrafodelista"/>
        <w:numPr>
          <w:ilvl w:val="0"/>
          <w:numId w:val="24"/>
        </w:numPr>
        <w:tabs>
          <w:tab w:val="left" w:pos="709"/>
        </w:tabs>
        <w:overflowPunct w:val="0"/>
        <w:adjustRightInd w:val="0"/>
        <w:spacing w:after="0" w:line="240" w:lineRule="auto"/>
        <w:jc w:val="both"/>
        <w:rPr>
          <w:rFonts w:cstheme="minorHAnsi"/>
          <w:b/>
          <w:lang w:val="es-ES_tradnl"/>
        </w:rPr>
      </w:pPr>
      <w:r w:rsidRPr="00844EF9">
        <w:rPr>
          <w:rFonts w:cstheme="minorHAnsi"/>
          <w:b/>
          <w:lang w:val="es-ES_tradnl"/>
        </w:rPr>
        <w:t>Forma de Pago</w:t>
      </w:r>
    </w:p>
    <w:p w:rsidR="00A21A33" w:rsidRPr="00A21A33" w:rsidRDefault="00A21A33" w:rsidP="00A21A33">
      <w:pPr>
        <w:ind w:left="360"/>
        <w:jc w:val="both"/>
        <w:rPr>
          <w:rFonts w:eastAsia="Times New Roman" w:cstheme="minorHAnsi"/>
          <w:i/>
          <w:lang w:eastAsia="es-CO"/>
        </w:rPr>
      </w:pPr>
      <w:r w:rsidRPr="00A21A33">
        <w:rPr>
          <w:rFonts w:eastAsia="Times New Roman" w:cstheme="minorHAnsi"/>
          <w:i/>
          <w:lang w:eastAsia="es-CO"/>
        </w:rPr>
        <w:t xml:space="preserve"> El PNUD por generalidad no otorga anticipos.</w:t>
      </w:r>
    </w:p>
    <w:p w:rsidR="00FB74D9" w:rsidRPr="00FB74D9" w:rsidRDefault="00FB74D9" w:rsidP="00FB74D9">
      <w:pPr>
        <w:pStyle w:val="Prrafodelista"/>
        <w:jc w:val="both"/>
        <w:rPr>
          <w:rFonts w:eastAsia="Times New Roman" w:cstheme="minorHAnsi"/>
          <w:i/>
          <w:lang w:eastAsia="es-CO"/>
        </w:rPr>
      </w:pPr>
      <w:r w:rsidRPr="00FB74D9">
        <w:rPr>
          <w:rFonts w:eastAsia="Times New Roman" w:cstheme="minorHAnsi"/>
          <w:i/>
          <w:lang w:eastAsia="es-CO"/>
        </w:rPr>
        <w:t xml:space="preserve">Contra entrega de productos en las fechas especificadas arriba, de la siguiente manera:  </w:t>
      </w:r>
    </w:p>
    <w:p w:rsidR="00FB74D9" w:rsidRPr="00FB74D9" w:rsidRDefault="00FB74D9" w:rsidP="00FB74D9">
      <w:pPr>
        <w:pStyle w:val="Prrafodelista"/>
        <w:jc w:val="both"/>
        <w:rPr>
          <w:rFonts w:eastAsia="Times New Roman" w:cstheme="minorHAnsi"/>
          <w:i/>
          <w:lang w:eastAsia="es-CO"/>
        </w:rPr>
      </w:pPr>
      <w:r w:rsidRPr="00FB74D9">
        <w:rPr>
          <w:rFonts w:eastAsia="Times New Roman" w:cstheme="minorHAnsi"/>
          <w:i/>
          <w:lang w:eastAsia="es-CO"/>
        </w:rPr>
        <w:t>Producto 1</w:t>
      </w:r>
      <w:r>
        <w:rPr>
          <w:rFonts w:eastAsia="Times New Roman" w:cstheme="minorHAnsi"/>
          <w:i/>
          <w:lang w:eastAsia="es-CO"/>
        </w:rPr>
        <w:t>, 2 y 3…</w:t>
      </w:r>
      <w:r w:rsidRPr="00FB74D9">
        <w:rPr>
          <w:rFonts w:eastAsia="Times New Roman" w:cstheme="minorHAnsi"/>
          <w:i/>
          <w:lang w:eastAsia="es-CO"/>
        </w:rPr>
        <w:t>……………………………………..</w:t>
      </w:r>
      <w:r>
        <w:rPr>
          <w:rFonts w:eastAsia="Times New Roman" w:cstheme="minorHAnsi"/>
          <w:i/>
          <w:lang w:eastAsia="es-CO"/>
        </w:rPr>
        <w:t>3</w:t>
      </w:r>
      <w:r w:rsidRPr="00FB74D9">
        <w:rPr>
          <w:rFonts w:eastAsia="Times New Roman" w:cstheme="minorHAnsi"/>
          <w:i/>
          <w:lang w:eastAsia="es-CO"/>
        </w:rPr>
        <w:t>0% del valor del contrato</w:t>
      </w:r>
    </w:p>
    <w:p w:rsidR="00FB74D9" w:rsidRPr="00FB74D9" w:rsidRDefault="00FB74D9" w:rsidP="00FB74D9">
      <w:pPr>
        <w:pStyle w:val="Prrafodelista"/>
        <w:jc w:val="both"/>
        <w:rPr>
          <w:rFonts w:eastAsia="Times New Roman" w:cstheme="minorHAnsi"/>
          <w:i/>
          <w:lang w:eastAsia="es-CO"/>
        </w:rPr>
      </w:pPr>
      <w:r w:rsidRPr="00FB74D9">
        <w:rPr>
          <w:rFonts w:eastAsia="Times New Roman" w:cstheme="minorHAnsi"/>
          <w:i/>
          <w:lang w:eastAsia="es-CO"/>
        </w:rPr>
        <w:t xml:space="preserve">Producto </w:t>
      </w:r>
      <w:r>
        <w:rPr>
          <w:rFonts w:eastAsia="Times New Roman" w:cstheme="minorHAnsi"/>
          <w:i/>
          <w:lang w:eastAsia="es-CO"/>
        </w:rPr>
        <w:t>4, 5, 6, 7</w:t>
      </w:r>
      <w:r w:rsidRPr="00FB74D9">
        <w:rPr>
          <w:rFonts w:eastAsia="Times New Roman" w:cstheme="minorHAnsi"/>
          <w:i/>
          <w:lang w:eastAsia="es-CO"/>
        </w:rPr>
        <w:t>………………………………………..</w:t>
      </w:r>
      <w:r>
        <w:rPr>
          <w:rFonts w:eastAsia="Times New Roman" w:cstheme="minorHAnsi"/>
          <w:i/>
          <w:lang w:eastAsia="es-CO"/>
        </w:rPr>
        <w:t>7</w:t>
      </w:r>
      <w:r w:rsidRPr="00FB74D9">
        <w:rPr>
          <w:rFonts w:eastAsia="Times New Roman" w:cstheme="minorHAnsi"/>
          <w:i/>
          <w:lang w:eastAsia="es-CO"/>
        </w:rPr>
        <w:t>0% del valor del contrato</w:t>
      </w:r>
    </w:p>
    <w:p w:rsidR="00FB74D9" w:rsidRDefault="00FB74D9" w:rsidP="00FB74D9">
      <w:pPr>
        <w:pStyle w:val="Prrafodelista"/>
        <w:jc w:val="both"/>
        <w:rPr>
          <w:rFonts w:eastAsia="Times New Roman" w:cstheme="minorHAnsi"/>
          <w:i/>
          <w:lang w:eastAsia="es-CO"/>
        </w:rPr>
      </w:pPr>
    </w:p>
    <w:p w:rsidR="000115BF" w:rsidRPr="000115BF" w:rsidRDefault="000115BF" w:rsidP="00FB74D9">
      <w:pPr>
        <w:pStyle w:val="Prrafodelista"/>
        <w:jc w:val="both"/>
        <w:rPr>
          <w:rFonts w:eastAsia="Times New Roman" w:cstheme="minorHAnsi"/>
          <w:i/>
          <w:lang w:eastAsia="es-CO"/>
        </w:rPr>
      </w:pPr>
      <w:r w:rsidRPr="000115BF">
        <w:rPr>
          <w:rFonts w:eastAsia="Times New Roman" w:cstheme="minorHAnsi"/>
          <w:i/>
          <w:lang w:eastAsia="es-CO"/>
        </w:rPr>
        <w:t>TOTAL 100%</w:t>
      </w:r>
    </w:p>
    <w:p w:rsidR="003A6BA9" w:rsidRPr="00A21A33" w:rsidRDefault="003A6BA9" w:rsidP="00A7645B">
      <w:pPr>
        <w:tabs>
          <w:tab w:val="left" w:pos="709"/>
        </w:tabs>
        <w:overflowPunct w:val="0"/>
        <w:adjustRightInd w:val="0"/>
        <w:spacing w:after="0" w:line="240" w:lineRule="auto"/>
        <w:jc w:val="both"/>
        <w:rPr>
          <w:rFonts w:cstheme="minorHAnsi"/>
          <w:i/>
        </w:rPr>
      </w:pPr>
    </w:p>
    <w:p w:rsidR="003A6BA9" w:rsidRPr="00A21A33" w:rsidRDefault="003A6BA9" w:rsidP="00A2049D">
      <w:pPr>
        <w:pStyle w:val="Prrafodelista"/>
        <w:numPr>
          <w:ilvl w:val="0"/>
          <w:numId w:val="24"/>
        </w:numPr>
        <w:tabs>
          <w:tab w:val="left" w:pos="709"/>
        </w:tabs>
        <w:overflowPunct w:val="0"/>
        <w:adjustRightInd w:val="0"/>
        <w:spacing w:after="0" w:line="240" w:lineRule="auto"/>
        <w:jc w:val="both"/>
        <w:rPr>
          <w:rFonts w:cstheme="minorHAnsi"/>
          <w:b/>
          <w:lang w:val="es-ES_tradnl"/>
        </w:rPr>
      </w:pPr>
      <w:r w:rsidRPr="00A21A33">
        <w:rPr>
          <w:rFonts w:cstheme="minorHAnsi"/>
          <w:b/>
          <w:lang w:val="es-ES_tradnl"/>
        </w:rPr>
        <w:t>Supervisión</w:t>
      </w:r>
    </w:p>
    <w:p w:rsidR="00F07700" w:rsidRDefault="006D7F76" w:rsidP="00F07700">
      <w:pPr>
        <w:pStyle w:val="Prrafodelista"/>
        <w:spacing w:after="0" w:line="240" w:lineRule="auto"/>
        <w:jc w:val="both"/>
        <w:rPr>
          <w:rFonts w:cstheme="minorHAnsi"/>
          <w:i/>
        </w:rPr>
      </w:pPr>
      <w:r>
        <w:rPr>
          <w:rFonts w:cstheme="minorHAnsi"/>
          <w:i/>
        </w:rPr>
        <w:t xml:space="preserve">Supervisor: </w:t>
      </w:r>
      <w:r w:rsidR="00F07700" w:rsidRPr="00844EF9">
        <w:rPr>
          <w:rFonts w:cstheme="minorHAnsi"/>
          <w:i/>
        </w:rPr>
        <w:t>Se tomará la información suministrada en el formato de solicitud.</w:t>
      </w:r>
    </w:p>
    <w:p w:rsidR="006D7F76" w:rsidRPr="00FB74D9" w:rsidRDefault="006D7F76" w:rsidP="00FB74D9">
      <w:pPr>
        <w:spacing w:after="0" w:line="240" w:lineRule="auto"/>
        <w:jc w:val="both"/>
        <w:rPr>
          <w:rFonts w:cstheme="minorHAnsi"/>
          <w:i/>
        </w:rPr>
      </w:pPr>
    </w:p>
    <w:p w:rsidR="003A6BA9" w:rsidRPr="00844EF9" w:rsidRDefault="003A6BA9" w:rsidP="00A7645B">
      <w:pPr>
        <w:tabs>
          <w:tab w:val="left" w:pos="709"/>
        </w:tabs>
        <w:overflowPunct w:val="0"/>
        <w:adjustRightInd w:val="0"/>
        <w:spacing w:after="0" w:line="240" w:lineRule="auto"/>
        <w:jc w:val="both"/>
        <w:rPr>
          <w:rFonts w:cstheme="minorHAnsi"/>
          <w:i/>
          <w:highlight w:val="cyan"/>
        </w:rPr>
      </w:pPr>
    </w:p>
    <w:p w:rsidR="00273554" w:rsidRPr="00B24652" w:rsidRDefault="00273554" w:rsidP="00273554">
      <w:pPr>
        <w:pStyle w:val="Prrafodelista1"/>
        <w:ind w:left="0"/>
        <w:jc w:val="both"/>
        <w:rPr>
          <w:rFonts w:asciiTheme="minorHAnsi" w:hAnsiTheme="minorHAnsi" w:cstheme="minorHAnsi"/>
          <w:b/>
        </w:rPr>
      </w:pPr>
      <w:r w:rsidRPr="00B24652">
        <w:rPr>
          <w:rFonts w:asciiTheme="minorHAnsi" w:hAnsiTheme="minorHAnsi" w:cstheme="minorHAnsi"/>
          <w:b/>
        </w:rPr>
        <w:t>Documentos Requeridos al Adjudicatario</w:t>
      </w:r>
    </w:p>
    <w:p w:rsidR="00273554" w:rsidRPr="000115BF" w:rsidRDefault="00273554" w:rsidP="00273554">
      <w:pPr>
        <w:pStyle w:val="Prrafodelista1"/>
        <w:ind w:left="1410" w:hanging="1410"/>
        <w:jc w:val="both"/>
        <w:rPr>
          <w:rFonts w:asciiTheme="minorHAnsi" w:hAnsiTheme="minorHAnsi" w:cstheme="minorHAnsi"/>
          <w:i/>
        </w:rPr>
      </w:pPr>
    </w:p>
    <w:p w:rsidR="00273554" w:rsidRPr="000115BF" w:rsidRDefault="00273554" w:rsidP="00273554">
      <w:pPr>
        <w:pStyle w:val="Prrafodelista1"/>
        <w:ind w:left="1410" w:hanging="1410"/>
        <w:jc w:val="both"/>
        <w:rPr>
          <w:rFonts w:asciiTheme="minorHAnsi" w:hAnsiTheme="minorHAnsi" w:cstheme="minorHAnsi"/>
          <w:i/>
        </w:rPr>
      </w:pPr>
      <w:r w:rsidRPr="000115BF">
        <w:rPr>
          <w:rFonts w:asciiTheme="minorHAnsi" w:hAnsiTheme="minorHAnsi" w:cstheme="minorHAnsi"/>
          <w:i/>
        </w:rPr>
        <w:t xml:space="preserve">Antes de la firma del contrato, el oferente adjudicatario deberá entregar: </w:t>
      </w:r>
    </w:p>
    <w:p w:rsidR="00273554" w:rsidRPr="000115BF" w:rsidRDefault="00273554" w:rsidP="00273554">
      <w:pPr>
        <w:pStyle w:val="Prrafodelista1"/>
        <w:ind w:left="1410" w:hanging="1410"/>
        <w:jc w:val="both"/>
        <w:rPr>
          <w:rFonts w:asciiTheme="minorHAnsi" w:hAnsiTheme="minorHAnsi" w:cstheme="minorHAnsi"/>
          <w:i/>
        </w:rPr>
      </w:pPr>
    </w:p>
    <w:p w:rsidR="00273554" w:rsidRPr="000115BF" w:rsidRDefault="00273554" w:rsidP="00273554">
      <w:pPr>
        <w:pStyle w:val="Prrafodelista1"/>
        <w:ind w:left="0"/>
        <w:jc w:val="both"/>
        <w:rPr>
          <w:rFonts w:asciiTheme="minorHAnsi" w:hAnsiTheme="minorHAnsi" w:cstheme="minorHAnsi"/>
          <w:i/>
        </w:rPr>
      </w:pPr>
      <w:r w:rsidRPr="000115BF">
        <w:rPr>
          <w:rFonts w:asciiTheme="minorHAnsi" w:hAnsiTheme="minorHAnsi" w:cstheme="minorHAnsi"/>
          <w:i/>
        </w:rPr>
        <w:t xml:space="preserve">Los solicitantes individuales mayores de 62 años de edad </w:t>
      </w:r>
      <w:r w:rsidR="002636CC">
        <w:rPr>
          <w:rFonts w:asciiTheme="minorHAnsi" w:hAnsiTheme="minorHAnsi" w:cstheme="minorHAnsi"/>
          <w:i/>
        </w:rPr>
        <w:t xml:space="preserve">que </w:t>
      </w:r>
      <w:r w:rsidRPr="000115BF">
        <w:rPr>
          <w:rFonts w:asciiTheme="minorHAnsi" w:hAnsiTheme="minorHAnsi" w:cstheme="minorHAnsi"/>
          <w:i/>
        </w:rPr>
        <w:t>requier</w:t>
      </w:r>
      <w:r w:rsidR="002636CC">
        <w:rPr>
          <w:rFonts w:asciiTheme="minorHAnsi" w:hAnsiTheme="minorHAnsi" w:cstheme="minorHAnsi"/>
          <w:i/>
        </w:rPr>
        <w:t>a</w:t>
      </w:r>
      <w:r w:rsidRPr="000115BF">
        <w:rPr>
          <w:rFonts w:asciiTheme="minorHAnsi" w:hAnsiTheme="minorHAnsi" w:cstheme="minorHAnsi"/>
          <w:i/>
        </w:rPr>
        <w:t xml:space="preserve">n </w:t>
      </w:r>
      <w:r w:rsidR="002636CC">
        <w:rPr>
          <w:rFonts w:asciiTheme="minorHAnsi" w:hAnsiTheme="minorHAnsi" w:cstheme="minorHAnsi"/>
          <w:i/>
        </w:rPr>
        <w:t xml:space="preserve">viajar deben </w:t>
      </w:r>
      <w:r w:rsidRPr="000115BF">
        <w:rPr>
          <w:rFonts w:asciiTheme="minorHAnsi" w:hAnsiTheme="minorHAnsi" w:cstheme="minorHAnsi"/>
          <w:i/>
        </w:rPr>
        <w:t xml:space="preserve">realizarse un examen médico completo incluyendo radiografías y deberán obtener la autorización de un Médico autorizado de Naciones Unidas previo al inicio de su labor. </w:t>
      </w:r>
    </w:p>
    <w:p w:rsidR="00273554" w:rsidRPr="000115BF" w:rsidRDefault="00273554" w:rsidP="00273554">
      <w:pPr>
        <w:pStyle w:val="Prrafodelista1"/>
        <w:ind w:left="1410" w:hanging="1410"/>
        <w:jc w:val="both"/>
        <w:rPr>
          <w:rFonts w:asciiTheme="minorHAnsi" w:hAnsiTheme="minorHAnsi" w:cstheme="minorHAnsi"/>
          <w:i/>
        </w:rPr>
      </w:pPr>
    </w:p>
    <w:p w:rsidR="00273554" w:rsidRPr="000115BF" w:rsidRDefault="00273554" w:rsidP="00273554">
      <w:pPr>
        <w:pStyle w:val="Prrafodelista1"/>
        <w:ind w:left="1410" w:hanging="1410"/>
        <w:jc w:val="both"/>
        <w:rPr>
          <w:rFonts w:asciiTheme="minorHAnsi" w:hAnsiTheme="minorHAnsi" w:cstheme="minorHAnsi"/>
          <w:i/>
        </w:rPr>
      </w:pPr>
      <w:r w:rsidRPr="000115BF">
        <w:rPr>
          <w:rFonts w:asciiTheme="minorHAnsi" w:hAnsiTheme="minorHAnsi" w:cstheme="minorHAnsi"/>
          <w:i/>
        </w:rPr>
        <w:t xml:space="preserve">Copia del documento de identificación </w:t>
      </w:r>
    </w:p>
    <w:p w:rsidR="00273554" w:rsidRPr="000115BF" w:rsidRDefault="00273554" w:rsidP="00273554">
      <w:pPr>
        <w:pStyle w:val="Prrafodelista1"/>
        <w:ind w:left="1410" w:hanging="1410"/>
        <w:jc w:val="both"/>
        <w:rPr>
          <w:rFonts w:asciiTheme="minorHAnsi" w:hAnsiTheme="minorHAnsi" w:cstheme="minorHAnsi"/>
          <w:i/>
        </w:rPr>
      </w:pPr>
    </w:p>
    <w:p w:rsidR="00273554" w:rsidRPr="000115BF" w:rsidRDefault="00273554" w:rsidP="00273554">
      <w:pPr>
        <w:pStyle w:val="Prrafodelista1"/>
        <w:ind w:left="1410" w:hanging="1410"/>
        <w:jc w:val="both"/>
        <w:rPr>
          <w:rFonts w:asciiTheme="minorHAnsi" w:hAnsiTheme="minorHAnsi" w:cstheme="minorHAnsi"/>
          <w:i/>
        </w:rPr>
      </w:pPr>
      <w:r w:rsidRPr="000115BF">
        <w:rPr>
          <w:rFonts w:asciiTheme="minorHAnsi" w:hAnsiTheme="minorHAnsi" w:cstheme="minorHAnsi"/>
          <w:i/>
        </w:rPr>
        <w:t xml:space="preserve">Datos personales y financieros para creación de perfil en Atlas (Formato de solicitud de contratación y </w:t>
      </w:r>
    </w:p>
    <w:p w:rsidR="00273554" w:rsidRPr="000115BF" w:rsidRDefault="00273554" w:rsidP="00273554">
      <w:pPr>
        <w:pStyle w:val="Prrafodelista1"/>
        <w:ind w:left="1410" w:hanging="1410"/>
        <w:jc w:val="both"/>
        <w:rPr>
          <w:rFonts w:asciiTheme="minorHAnsi" w:hAnsiTheme="minorHAnsi" w:cstheme="minorHAnsi"/>
          <w:i/>
        </w:rPr>
      </w:pPr>
      <w:r w:rsidRPr="000115BF">
        <w:rPr>
          <w:rFonts w:asciiTheme="minorHAnsi" w:hAnsiTheme="minorHAnsi" w:cstheme="minorHAnsi"/>
          <w:i/>
        </w:rPr>
        <w:t>Certificación Bancaria)</w:t>
      </w:r>
    </w:p>
    <w:p w:rsidR="00273554" w:rsidRPr="000115BF" w:rsidRDefault="00273554" w:rsidP="00273554">
      <w:pPr>
        <w:pStyle w:val="Prrafodelista1"/>
        <w:ind w:left="1410" w:hanging="1410"/>
        <w:jc w:val="both"/>
        <w:rPr>
          <w:rFonts w:asciiTheme="minorHAnsi" w:hAnsiTheme="minorHAnsi" w:cstheme="minorHAnsi"/>
          <w:i/>
        </w:rPr>
      </w:pPr>
    </w:p>
    <w:p w:rsidR="00273554" w:rsidRPr="00870AE0" w:rsidRDefault="00273554" w:rsidP="00273554">
      <w:pPr>
        <w:pStyle w:val="Prrafodelista1"/>
        <w:ind w:left="0"/>
        <w:jc w:val="both"/>
        <w:rPr>
          <w:rFonts w:asciiTheme="minorHAnsi" w:hAnsiTheme="minorHAnsi" w:cstheme="minorHAnsi"/>
          <w:b/>
          <w:i/>
        </w:rPr>
      </w:pPr>
      <w:r w:rsidRPr="00870AE0">
        <w:rPr>
          <w:rFonts w:asciiTheme="minorHAnsi" w:hAnsiTheme="minorHAnsi" w:cstheme="minorHAnsi"/>
          <w:b/>
          <w:i/>
        </w:rPr>
        <w:t xml:space="preserve">Otros Requisitos para </w:t>
      </w:r>
      <w:r w:rsidR="000115BF" w:rsidRPr="00870AE0">
        <w:rPr>
          <w:rFonts w:asciiTheme="minorHAnsi" w:hAnsiTheme="minorHAnsi" w:cstheme="minorHAnsi"/>
          <w:b/>
          <w:i/>
        </w:rPr>
        <w:t>viajes relacionados con la consultoría -servicio</w:t>
      </w:r>
    </w:p>
    <w:p w:rsidR="00273554" w:rsidRPr="00870AE0" w:rsidRDefault="00273554" w:rsidP="00273554">
      <w:pPr>
        <w:pStyle w:val="Prrafodelista1"/>
        <w:ind w:left="1410" w:hanging="1410"/>
        <w:jc w:val="both"/>
        <w:rPr>
          <w:rFonts w:asciiTheme="minorHAnsi" w:hAnsiTheme="minorHAnsi" w:cstheme="minorHAnsi"/>
          <w:i/>
        </w:rPr>
      </w:pPr>
    </w:p>
    <w:p w:rsidR="00273554" w:rsidRPr="00870AE0" w:rsidRDefault="00273554" w:rsidP="000115BF">
      <w:pPr>
        <w:pStyle w:val="Prrafodelista1"/>
        <w:ind w:left="0"/>
        <w:jc w:val="both"/>
        <w:rPr>
          <w:rFonts w:asciiTheme="minorHAnsi" w:hAnsiTheme="minorHAnsi" w:cstheme="minorHAnsi"/>
          <w:i/>
        </w:rPr>
      </w:pPr>
      <w:r w:rsidRPr="00870AE0">
        <w:rPr>
          <w:rFonts w:asciiTheme="minorHAnsi" w:hAnsiTheme="minorHAnsi" w:cstheme="minorHAnsi"/>
          <w:b/>
          <w:i/>
        </w:rPr>
        <w:t>Certificado de Seguridad</w:t>
      </w:r>
      <w:r w:rsidR="00870AE0" w:rsidRPr="00870AE0">
        <w:rPr>
          <w:rFonts w:asciiTheme="minorHAnsi" w:hAnsiTheme="minorHAnsi" w:cstheme="minorHAnsi"/>
          <w:b/>
          <w:i/>
        </w:rPr>
        <w:t>:</w:t>
      </w:r>
      <w:r w:rsidRPr="00870AE0">
        <w:rPr>
          <w:rFonts w:asciiTheme="minorHAnsi" w:hAnsiTheme="minorHAnsi" w:cstheme="minorHAnsi"/>
          <w:i/>
        </w:rPr>
        <w:t xml:space="preserve"> Cuando se requiera para el desarrollo del objeto de la consultoría realizar viajes fuera de la sede de trabajo, es necesario que el Consultor  Seleccionado obtenga el certificado de seguridad antes de realizar dicho viaje,  verificando con el supervisor del contrato el procedimiento requerido. De acuerdo a los niveles de seguridad establecidos en el país.</w:t>
      </w:r>
    </w:p>
    <w:p w:rsidR="000115BF" w:rsidRPr="00870AE0" w:rsidRDefault="000115BF" w:rsidP="000115BF">
      <w:pPr>
        <w:pStyle w:val="Prrafodelista1"/>
        <w:ind w:left="0"/>
        <w:jc w:val="both"/>
        <w:rPr>
          <w:rFonts w:asciiTheme="minorHAnsi" w:hAnsiTheme="minorHAnsi" w:cstheme="minorHAnsi"/>
          <w:i/>
          <w:lang w:val="es-ES"/>
        </w:rPr>
      </w:pPr>
    </w:p>
    <w:p w:rsidR="00273554" w:rsidRDefault="00273554" w:rsidP="00273554">
      <w:pPr>
        <w:pStyle w:val="Prrafodelista1"/>
        <w:ind w:left="0"/>
        <w:jc w:val="both"/>
        <w:rPr>
          <w:rFonts w:asciiTheme="minorHAnsi" w:hAnsiTheme="minorHAnsi" w:cstheme="minorHAnsi"/>
          <w:i/>
        </w:rPr>
      </w:pPr>
      <w:r w:rsidRPr="00870AE0">
        <w:rPr>
          <w:rFonts w:asciiTheme="minorHAnsi" w:hAnsiTheme="minorHAnsi" w:cstheme="minorHAnsi"/>
          <w:b/>
          <w:i/>
        </w:rPr>
        <w:lastRenderedPageBreak/>
        <w:t>Vacunas</w:t>
      </w:r>
      <w:r w:rsidRPr="00870AE0">
        <w:rPr>
          <w:rFonts w:asciiTheme="minorHAnsi" w:hAnsiTheme="minorHAnsi" w:cstheme="minorHAnsi"/>
          <w:i/>
        </w:rPr>
        <w:t>: Antes de viajar, el contratista deberá asegurarse que cuenta con las respectivas vacunas en caso de requerirse.</w:t>
      </w:r>
    </w:p>
    <w:p w:rsidR="00870AE0" w:rsidRDefault="00870AE0" w:rsidP="00273554">
      <w:pPr>
        <w:pStyle w:val="Prrafodelista1"/>
        <w:ind w:left="0"/>
        <w:jc w:val="both"/>
        <w:rPr>
          <w:rFonts w:asciiTheme="minorHAnsi" w:hAnsiTheme="minorHAnsi" w:cstheme="minorHAnsi"/>
          <w:i/>
        </w:rPr>
      </w:pPr>
    </w:p>
    <w:p w:rsidR="002E468B" w:rsidRPr="000115BF" w:rsidRDefault="002E468B" w:rsidP="002E468B">
      <w:pPr>
        <w:pStyle w:val="Prrafodelista1"/>
        <w:ind w:left="0"/>
        <w:jc w:val="both"/>
        <w:rPr>
          <w:rFonts w:asciiTheme="minorHAnsi" w:hAnsiTheme="minorHAnsi" w:cstheme="minorHAnsi"/>
          <w:i/>
        </w:rPr>
      </w:pPr>
      <w:r w:rsidRPr="002E468B">
        <w:rPr>
          <w:rFonts w:asciiTheme="minorHAnsi" w:hAnsiTheme="minorHAnsi" w:cstheme="minorHAnsi"/>
          <w:b/>
          <w:i/>
        </w:rPr>
        <w:t>NOTA:</w:t>
      </w:r>
      <w:r>
        <w:rPr>
          <w:rFonts w:asciiTheme="minorHAnsi" w:hAnsiTheme="minorHAnsi" w:cstheme="minorHAnsi"/>
          <w:i/>
        </w:rPr>
        <w:t xml:space="preserve"> La contratación de Individuos prevé disposiciones especiales para la contratación de ex funcionarios, pensionados del SNU,  funcionarios de del gobierno, pasantes,  parientes cercanos y consultores que requieran visa de trabajo.  Consulte estas disposiciones cuando sea necesario.</w:t>
      </w:r>
    </w:p>
    <w:p w:rsidR="00F632B3" w:rsidRPr="00844EF9" w:rsidRDefault="00F632B3" w:rsidP="00BF4508">
      <w:pPr>
        <w:spacing w:after="0" w:line="240" w:lineRule="auto"/>
        <w:ind w:left="989" w:hanging="283"/>
        <w:jc w:val="both"/>
        <w:rPr>
          <w:rFonts w:cstheme="minorHAnsi"/>
        </w:rPr>
      </w:pPr>
    </w:p>
    <w:p w:rsidR="00F632B3" w:rsidRPr="00844EF9" w:rsidRDefault="00F632B3" w:rsidP="00BF4508">
      <w:pPr>
        <w:spacing w:after="0" w:line="240" w:lineRule="auto"/>
        <w:ind w:left="709"/>
        <w:jc w:val="both"/>
        <w:rPr>
          <w:rFonts w:cstheme="minorHAnsi"/>
          <w:i/>
        </w:rPr>
      </w:pPr>
    </w:p>
    <w:p w:rsidR="00F632B3" w:rsidRPr="00844EF9" w:rsidRDefault="00F632B3" w:rsidP="00BF4508">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spacing w:after="0" w:line="240" w:lineRule="auto"/>
        <w:ind w:left="1560" w:right="51"/>
        <w:jc w:val="both"/>
        <w:rPr>
          <w:rFonts w:cstheme="minorHAnsi"/>
          <w:i/>
          <w:color w:val="000000"/>
        </w:rPr>
      </w:pPr>
      <w:r w:rsidRPr="00844EF9">
        <w:rPr>
          <w:rFonts w:cstheme="minorHAnsi"/>
          <w:i/>
          <w:color w:val="000000"/>
        </w:rPr>
        <w:tab/>
      </w:r>
      <w:r w:rsidRPr="00844EF9">
        <w:rPr>
          <w:rFonts w:cstheme="minorHAnsi"/>
          <w:i/>
          <w:color w:val="000000"/>
        </w:rPr>
        <w:tab/>
      </w:r>
    </w:p>
    <w:p w:rsidR="00812691" w:rsidRPr="00844EF9" w:rsidRDefault="00812691" w:rsidP="00812691">
      <w:pPr>
        <w:spacing w:after="0" w:line="240" w:lineRule="auto"/>
        <w:rPr>
          <w:rFonts w:eastAsia="Times New Roman" w:cstheme="minorHAnsi"/>
          <w:b/>
          <w:bCs/>
          <w:color w:val="000000"/>
          <w:lang w:eastAsia="es-CO"/>
        </w:rPr>
      </w:pPr>
      <w:r w:rsidRPr="00844EF9">
        <w:rPr>
          <w:rFonts w:eastAsia="Times New Roman" w:cstheme="minorHAnsi"/>
          <w:b/>
          <w:bCs/>
          <w:color w:val="000000"/>
          <w:lang w:eastAsia="es-CO"/>
        </w:rPr>
        <w:t>___________________</w:t>
      </w:r>
    </w:p>
    <w:p w:rsidR="00812691" w:rsidRPr="00844EF9" w:rsidRDefault="001B723D" w:rsidP="00812691">
      <w:pPr>
        <w:spacing w:after="0" w:line="240" w:lineRule="auto"/>
        <w:rPr>
          <w:rFonts w:eastAsia="Times New Roman" w:cstheme="minorHAnsi"/>
          <w:b/>
          <w:bCs/>
          <w:color w:val="000000"/>
          <w:lang w:eastAsia="es-CO"/>
        </w:rPr>
      </w:pPr>
      <w:r>
        <w:rPr>
          <w:rFonts w:eastAsia="Times New Roman" w:cstheme="minorHAnsi"/>
          <w:b/>
          <w:bCs/>
          <w:color w:val="000000"/>
          <w:lang w:eastAsia="es-CO"/>
        </w:rPr>
        <w:t>Jose Ricardo Puyana</w:t>
      </w:r>
    </w:p>
    <w:p w:rsidR="001B723D" w:rsidRDefault="001B723D" w:rsidP="00F70A49">
      <w:pPr>
        <w:spacing w:after="0" w:line="240" w:lineRule="auto"/>
        <w:rPr>
          <w:rFonts w:eastAsia="Times New Roman" w:cstheme="minorHAnsi"/>
          <w:b/>
          <w:bCs/>
          <w:color w:val="000000"/>
          <w:lang w:eastAsia="es-CO"/>
        </w:rPr>
      </w:pPr>
      <w:r>
        <w:rPr>
          <w:rFonts w:eastAsia="Times New Roman" w:cstheme="minorHAnsi"/>
          <w:b/>
          <w:bCs/>
          <w:color w:val="000000"/>
          <w:lang w:eastAsia="es-CO"/>
        </w:rPr>
        <w:t>Coordinador Área de Gobernabilidad</w:t>
      </w:r>
      <w:r w:rsidR="00781C97">
        <w:rPr>
          <w:rFonts w:eastAsia="Times New Roman" w:cstheme="minorHAnsi"/>
          <w:b/>
          <w:bCs/>
          <w:color w:val="000000"/>
          <w:lang w:eastAsia="es-CO"/>
        </w:rPr>
        <w:t xml:space="preserve"> Democrática</w:t>
      </w:r>
    </w:p>
    <w:p w:rsidR="00812691" w:rsidRPr="00844EF9" w:rsidRDefault="00812691" w:rsidP="00F70A49">
      <w:pPr>
        <w:spacing w:after="0" w:line="240" w:lineRule="auto"/>
        <w:rPr>
          <w:rFonts w:cstheme="minorHAnsi"/>
          <w:i/>
          <w:color w:val="000000"/>
        </w:rPr>
      </w:pPr>
      <w:r w:rsidRPr="00844EF9">
        <w:rPr>
          <w:rFonts w:eastAsia="Times New Roman" w:cstheme="minorHAnsi"/>
          <w:b/>
          <w:bCs/>
          <w:color w:val="000000"/>
          <w:lang w:eastAsia="es-CO"/>
        </w:rPr>
        <w:t>Fecha:</w:t>
      </w:r>
    </w:p>
    <w:sectPr w:rsidR="00812691" w:rsidRPr="00844EF9" w:rsidSect="00FD6FE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F4" w:rsidRDefault="00E339F4" w:rsidP="00BF4508">
      <w:pPr>
        <w:spacing w:after="0" w:line="240" w:lineRule="auto"/>
      </w:pPr>
      <w:r>
        <w:separator/>
      </w:r>
    </w:p>
  </w:endnote>
  <w:endnote w:type="continuationSeparator" w:id="0">
    <w:p w:rsidR="00E339F4" w:rsidRDefault="00E339F4"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F4" w:rsidRDefault="00E339F4" w:rsidP="00BF4508">
      <w:pPr>
        <w:spacing w:after="0" w:line="240" w:lineRule="auto"/>
      </w:pPr>
      <w:r>
        <w:separator/>
      </w:r>
    </w:p>
  </w:footnote>
  <w:footnote w:type="continuationSeparator" w:id="0">
    <w:p w:rsidR="00E339F4" w:rsidRDefault="00E339F4" w:rsidP="00BF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F9"/>
    <w:multiLevelType w:val="hybridMultilevel"/>
    <w:tmpl w:val="0C242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40448D"/>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CD57BD"/>
    <w:multiLevelType w:val="hybridMultilevel"/>
    <w:tmpl w:val="22D002B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9569D9"/>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0B4009F"/>
    <w:multiLevelType w:val="multilevel"/>
    <w:tmpl w:val="3A7059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6">
    <w:nsid w:val="130722F0"/>
    <w:multiLevelType w:val="hybridMultilevel"/>
    <w:tmpl w:val="CBC0FBAE"/>
    <w:lvl w:ilvl="0" w:tplc="EAB2594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F41C5A6E">
      <w:start w:val="60"/>
      <w:numFmt w:val="decimal"/>
      <w:lvlText w:val="%4"/>
      <w:lvlJc w:val="left"/>
      <w:pPr>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640065"/>
    <w:multiLevelType w:val="hybridMultilevel"/>
    <w:tmpl w:val="7C7AC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D940F3"/>
    <w:multiLevelType w:val="hybridMultilevel"/>
    <w:tmpl w:val="FC34DF4C"/>
    <w:lvl w:ilvl="0" w:tplc="FA540F5C">
      <w:start w:val="1"/>
      <w:numFmt w:val="upperRoman"/>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1A661B60">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401DA"/>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36D4031"/>
    <w:multiLevelType w:val="hybridMultilevel"/>
    <w:tmpl w:val="42D2E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D12EFE"/>
    <w:multiLevelType w:val="hybridMultilevel"/>
    <w:tmpl w:val="11485676"/>
    <w:lvl w:ilvl="0" w:tplc="97F2982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50605EB"/>
    <w:multiLevelType w:val="hybridMultilevel"/>
    <w:tmpl w:val="6AE0AC1E"/>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5D62D3B"/>
    <w:multiLevelType w:val="hybridMultilevel"/>
    <w:tmpl w:val="E112F7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7372969"/>
    <w:multiLevelType w:val="hybridMultilevel"/>
    <w:tmpl w:val="B0E2540A"/>
    <w:lvl w:ilvl="0" w:tplc="08D41C9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B27317"/>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0345BB0"/>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3D7122"/>
    <w:multiLevelType w:val="hybridMultilevel"/>
    <w:tmpl w:val="04BE37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F93365"/>
    <w:multiLevelType w:val="hybridMultilevel"/>
    <w:tmpl w:val="F200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EB4C16"/>
    <w:multiLevelType w:val="hybridMultilevel"/>
    <w:tmpl w:val="60AAC5C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E821BDB"/>
    <w:multiLevelType w:val="hybridMultilevel"/>
    <w:tmpl w:val="D16EF25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4737D1"/>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6C331CE"/>
    <w:multiLevelType w:val="hybridMultilevel"/>
    <w:tmpl w:val="B268F4FE"/>
    <w:lvl w:ilvl="0" w:tplc="0C0A000F">
      <w:start w:val="1"/>
      <w:numFmt w:val="decimal"/>
      <w:lvlText w:val="%1."/>
      <w:lvlJc w:val="left"/>
      <w:pPr>
        <w:tabs>
          <w:tab w:val="num" w:pos="2949"/>
        </w:tabs>
        <w:ind w:left="2949" w:hanging="360"/>
      </w:p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25">
    <w:nsid w:val="56C62FEA"/>
    <w:multiLevelType w:val="hybridMultilevel"/>
    <w:tmpl w:val="B756DA3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40710A"/>
    <w:multiLevelType w:val="hybridMultilevel"/>
    <w:tmpl w:val="DFAA380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A7F09DE"/>
    <w:multiLevelType w:val="hybridMultilevel"/>
    <w:tmpl w:val="741CF61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F32C1A"/>
    <w:multiLevelType w:val="hybridMultilevel"/>
    <w:tmpl w:val="5850661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2246E0"/>
    <w:multiLevelType w:val="hybridMultilevel"/>
    <w:tmpl w:val="F736577C"/>
    <w:lvl w:ilvl="0" w:tplc="68F271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07F3B53"/>
    <w:multiLevelType w:val="hybridMultilevel"/>
    <w:tmpl w:val="37AC3EF4"/>
    <w:lvl w:ilvl="0" w:tplc="562EB438">
      <w:start w:val="1"/>
      <w:numFmt w:val="decimal"/>
      <w:lvlText w:val="%1."/>
      <w:lvlJc w:val="left"/>
      <w:pPr>
        <w:ind w:left="780" w:hanging="420"/>
      </w:pPr>
      <w:rPr>
        <w:rFonts w:eastAsia="Tahoma"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25B0469"/>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A6A2CBA"/>
    <w:multiLevelType w:val="hybridMultilevel"/>
    <w:tmpl w:val="9DE295B6"/>
    <w:lvl w:ilvl="0" w:tplc="EC74DD8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8F10BA"/>
    <w:multiLevelType w:val="hybridMultilevel"/>
    <w:tmpl w:val="E45C286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FAC74A0"/>
    <w:multiLevelType w:val="hybridMultilevel"/>
    <w:tmpl w:val="F8F2E2F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0BC3CDD"/>
    <w:multiLevelType w:val="hybridMultilevel"/>
    <w:tmpl w:val="10B42FD0"/>
    <w:lvl w:ilvl="0" w:tplc="65D89A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0D433FC"/>
    <w:multiLevelType w:val="hybridMultilevel"/>
    <w:tmpl w:val="28B05FD6"/>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1702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700B5E"/>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E7511E0"/>
    <w:multiLevelType w:val="hybridMultilevel"/>
    <w:tmpl w:val="08ECA8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3"/>
  </w:num>
  <w:num w:numId="5">
    <w:abstractNumId w:val="24"/>
  </w:num>
  <w:num w:numId="6">
    <w:abstractNumId w:val="15"/>
  </w:num>
  <w:num w:numId="7">
    <w:abstractNumId w:val="37"/>
  </w:num>
  <w:num w:numId="8">
    <w:abstractNumId w:val="4"/>
  </w:num>
  <w:num w:numId="9">
    <w:abstractNumId w:val="4"/>
  </w:num>
  <w:num w:numId="10">
    <w:abstractNumId w:val="4"/>
  </w:num>
  <w:num w:numId="11">
    <w:abstractNumId w:val="4"/>
  </w:num>
  <w:num w:numId="12">
    <w:abstractNumId w:val="4"/>
  </w:num>
  <w:num w:numId="13">
    <w:abstractNumId w:val="4"/>
  </w:num>
  <w:num w:numId="14">
    <w:abstractNumId w:val="31"/>
  </w:num>
  <w:num w:numId="15">
    <w:abstractNumId w:val="4"/>
  </w:num>
  <w:num w:numId="16">
    <w:abstractNumId w:val="4"/>
  </w:num>
  <w:num w:numId="17">
    <w:abstractNumId w:val="4"/>
  </w:num>
  <w:num w:numId="18">
    <w:abstractNumId w:val="30"/>
  </w:num>
  <w:num w:numId="19">
    <w:abstractNumId w:val="23"/>
  </w:num>
  <w:num w:numId="20">
    <w:abstractNumId w:val="16"/>
  </w:num>
  <w:num w:numId="21">
    <w:abstractNumId w:val="38"/>
  </w:num>
  <w:num w:numId="22">
    <w:abstractNumId w:val="1"/>
  </w:num>
  <w:num w:numId="23">
    <w:abstractNumId w:val="9"/>
  </w:num>
  <w:num w:numId="24">
    <w:abstractNumId w:val="20"/>
  </w:num>
  <w:num w:numId="25">
    <w:abstractNumId w:val="34"/>
  </w:num>
  <w:num w:numId="26">
    <w:abstractNumId w:val="26"/>
  </w:num>
  <w:num w:numId="27">
    <w:abstractNumId w:val="2"/>
  </w:num>
  <w:num w:numId="28">
    <w:abstractNumId w:val="28"/>
  </w:num>
  <w:num w:numId="29">
    <w:abstractNumId w:val="22"/>
  </w:num>
  <w:num w:numId="30">
    <w:abstractNumId w:val="12"/>
  </w:num>
  <w:num w:numId="31">
    <w:abstractNumId w:val="19"/>
  </w:num>
  <w:num w:numId="32">
    <w:abstractNumId w:val="27"/>
  </w:num>
  <w:num w:numId="33">
    <w:abstractNumId w:val="25"/>
  </w:num>
  <w:num w:numId="34">
    <w:abstractNumId w:val="33"/>
  </w:num>
  <w:num w:numId="35">
    <w:abstractNumId w:val="21"/>
  </w:num>
  <w:num w:numId="36">
    <w:abstractNumId w:val="39"/>
  </w:num>
  <w:num w:numId="37">
    <w:abstractNumId w:val="36"/>
  </w:num>
  <w:num w:numId="38">
    <w:abstractNumId w:val="0"/>
  </w:num>
  <w:num w:numId="39">
    <w:abstractNumId w:val="35"/>
  </w:num>
  <w:num w:numId="40">
    <w:abstractNumId w:val="10"/>
  </w:num>
  <w:num w:numId="41">
    <w:abstractNumId w:val="11"/>
  </w:num>
  <w:num w:numId="42">
    <w:abstractNumId w:val="13"/>
  </w:num>
  <w:num w:numId="43">
    <w:abstractNumId w:val="6"/>
  </w:num>
  <w:num w:numId="44">
    <w:abstractNumId w:val="8"/>
  </w:num>
  <w:num w:numId="45">
    <w:abstractNumId w:val="32"/>
  </w:num>
  <w:num w:numId="46">
    <w:abstractNumId w:val="14"/>
  </w:num>
  <w:num w:numId="47">
    <w:abstractNumId w:val="2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7"/>
    <w:rsid w:val="000011CA"/>
    <w:rsid w:val="0000162B"/>
    <w:rsid w:val="000109C2"/>
    <w:rsid w:val="000115BF"/>
    <w:rsid w:val="00011AD8"/>
    <w:rsid w:val="0001642D"/>
    <w:rsid w:val="000601AA"/>
    <w:rsid w:val="000608C5"/>
    <w:rsid w:val="0006253D"/>
    <w:rsid w:val="0006286F"/>
    <w:rsid w:val="00066904"/>
    <w:rsid w:val="00073220"/>
    <w:rsid w:val="00080377"/>
    <w:rsid w:val="00087179"/>
    <w:rsid w:val="00090D7B"/>
    <w:rsid w:val="00092876"/>
    <w:rsid w:val="000977B1"/>
    <w:rsid w:val="000A18E6"/>
    <w:rsid w:val="000A71FF"/>
    <w:rsid w:val="000D4AA0"/>
    <w:rsid w:val="000E7D65"/>
    <w:rsid w:val="00112175"/>
    <w:rsid w:val="00116640"/>
    <w:rsid w:val="00124554"/>
    <w:rsid w:val="00142B06"/>
    <w:rsid w:val="001526CD"/>
    <w:rsid w:val="00154845"/>
    <w:rsid w:val="0016084B"/>
    <w:rsid w:val="001A0D7B"/>
    <w:rsid w:val="001A730D"/>
    <w:rsid w:val="001B05AD"/>
    <w:rsid w:val="001B723D"/>
    <w:rsid w:val="001C59B6"/>
    <w:rsid w:val="001D6C33"/>
    <w:rsid w:val="001E1851"/>
    <w:rsid w:val="001F5D58"/>
    <w:rsid w:val="00222BCC"/>
    <w:rsid w:val="0023568F"/>
    <w:rsid w:val="002540E9"/>
    <w:rsid w:val="0026174E"/>
    <w:rsid w:val="0026239D"/>
    <w:rsid w:val="002636CC"/>
    <w:rsid w:val="00266F48"/>
    <w:rsid w:val="00273554"/>
    <w:rsid w:val="002956D3"/>
    <w:rsid w:val="00297E30"/>
    <w:rsid w:val="002A372D"/>
    <w:rsid w:val="002B1857"/>
    <w:rsid w:val="002B6EA0"/>
    <w:rsid w:val="002C3019"/>
    <w:rsid w:val="002C5405"/>
    <w:rsid w:val="002E468B"/>
    <w:rsid w:val="002F14D1"/>
    <w:rsid w:val="0030519F"/>
    <w:rsid w:val="00305C31"/>
    <w:rsid w:val="003128AD"/>
    <w:rsid w:val="00326199"/>
    <w:rsid w:val="00334580"/>
    <w:rsid w:val="003379E3"/>
    <w:rsid w:val="00355BAE"/>
    <w:rsid w:val="00361F48"/>
    <w:rsid w:val="00365CDE"/>
    <w:rsid w:val="00391E0B"/>
    <w:rsid w:val="003A40FD"/>
    <w:rsid w:val="003A6BA9"/>
    <w:rsid w:val="003B6D5A"/>
    <w:rsid w:val="003B7E96"/>
    <w:rsid w:val="003D475D"/>
    <w:rsid w:val="003E16FB"/>
    <w:rsid w:val="003E2AF4"/>
    <w:rsid w:val="004124FC"/>
    <w:rsid w:val="00422BCD"/>
    <w:rsid w:val="004662C2"/>
    <w:rsid w:val="00476D2B"/>
    <w:rsid w:val="00476DB2"/>
    <w:rsid w:val="00477B93"/>
    <w:rsid w:val="00484ECE"/>
    <w:rsid w:val="0049256B"/>
    <w:rsid w:val="0049491B"/>
    <w:rsid w:val="00495F21"/>
    <w:rsid w:val="004A0877"/>
    <w:rsid w:val="004A0D79"/>
    <w:rsid w:val="004A317D"/>
    <w:rsid w:val="004A4255"/>
    <w:rsid w:val="004C2547"/>
    <w:rsid w:val="004C2FB5"/>
    <w:rsid w:val="004C332F"/>
    <w:rsid w:val="004C59D1"/>
    <w:rsid w:val="004D6BC3"/>
    <w:rsid w:val="004D7EE0"/>
    <w:rsid w:val="004F3509"/>
    <w:rsid w:val="004F533C"/>
    <w:rsid w:val="00500A90"/>
    <w:rsid w:val="00503AAD"/>
    <w:rsid w:val="00510004"/>
    <w:rsid w:val="00546126"/>
    <w:rsid w:val="005608CC"/>
    <w:rsid w:val="00594C55"/>
    <w:rsid w:val="005B42A9"/>
    <w:rsid w:val="005C0D28"/>
    <w:rsid w:val="005D1543"/>
    <w:rsid w:val="00602823"/>
    <w:rsid w:val="00647277"/>
    <w:rsid w:val="006479EE"/>
    <w:rsid w:val="00654A00"/>
    <w:rsid w:val="006924F3"/>
    <w:rsid w:val="006A215F"/>
    <w:rsid w:val="006B71C2"/>
    <w:rsid w:val="006C6C5F"/>
    <w:rsid w:val="006D03DA"/>
    <w:rsid w:val="006D7F76"/>
    <w:rsid w:val="006E252C"/>
    <w:rsid w:val="006E7205"/>
    <w:rsid w:val="00710442"/>
    <w:rsid w:val="00711553"/>
    <w:rsid w:val="007328A9"/>
    <w:rsid w:val="00733285"/>
    <w:rsid w:val="007351E7"/>
    <w:rsid w:val="00735642"/>
    <w:rsid w:val="00752B40"/>
    <w:rsid w:val="00752E7E"/>
    <w:rsid w:val="00754C3A"/>
    <w:rsid w:val="00757E34"/>
    <w:rsid w:val="00781C97"/>
    <w:rsid w:val="00784BAE"/>
    <w:rsid w:val="007879C2"/>
    <w:rsid w:val="007B443D"/>
    <w:rsid w:val="007C10FF"/>
    <w:rsid w:val="007D368D"/>
    <w:rsid w:val="007E047E"/>
    <w:rsid w:val="007E50F4"/>
    <w:rsid w:val="007F1DFE"/>
    <w:rsid w:val="007F44E2"/>
    <w:rsid w:val="00800CB1"/>
    <w:rsid w:val="00807688"/>
    <w:rsid w:val="00812691"/>
    <w:rsid w:val="00833AC4"/>
    <w:rsid w:val="008412EF"/>
    <w:rsid w:val="00844EF9"/>
    <w:rsid w:val="008547DF"/>
    <w:rsid w:val="00867B18"/>
    <w:rsid w:val="00870AE0"/>
    <w:rsid w:val="00872540"/>
    <w:rsid w:val="00882997"/>
    <w:rsid w:val="00896714"/>
    <w:rsid w:val="008B79DC"/>
    <w:rsid w:val="008C2FBF"/>
    <w:rsid w:val="008D06F6"/>
    <w:rsid w:val="008D53C9"/>
    <w:rsid w:val="008E19DC"/>
    <w:rsid w:val="008F2591"/>
    <w:rsid w:val="00903864"/>
    <w:rsid w:val="00927526"/>
    <w:rsid w:val="009316F5"/>
    <w:rsid w:val="00947813"/>
    <w:rsid w:val="00952920"/>
    <w:rsid w:val="00967A7C"/>
    <w:rsid w:val="009712EA"/>
    <w:rsid w:val="00975D0A"/>
    <w:rsid w:val="0098083F"/>
    <w:rsid w:val="00986E5F"/>
    <w:rsid w:val="00987729"/>
    <w:rsid w:val="009A1DDF"/>
    <w:rsid w:val="009A1E35"/>
    <w:rsid w:val="009A395E"/>
    <w:rsid w:val="009B71CD"/>
    <w:rsid w:val="009C2980"/>
    <w:rsid w:val="009D361D"/>
    <w:rsid w:val="009D4A19"/>
    <w:rsid w:val="009E21D7"/>
    <w:rsid w:val="009E41C2"/>
    <w:rsid w:val="009E4972"/>
    <w:rsid w:val="00A16491"/>
    <w:rsid w:val="00A2049D"/>
    <w:rsid w:val="00A21A33"/>
    <w:rsid w:val="00A26E22"/>
    <w:rsid w:val="00A440A3"/>
    <w:rsid w:val="00A67FE8"/>
    <w:rsid w:val="00A7645B"/>
    <w:rsid w:val="00AB47BB"/>
    <w:rsid w:val="00AD0DDB"/>
    <w:rsid w:val="00AE09A9"/>
    <w:rsid w:val="00AF12A9"/>
    <w:rsid w:val="00B00747"/>
    <w:rsid w:val="00B05431"/>
    <w:rsid w:val="00B13282"/>
    <w:rsid w:val="00B14311"/>
    <w:rsid w:val="00B23219"/>
    <w:rsid w:val="00B240F0"/>
    <w:rsid w:val="00B24652"/>
    <w:rsid w:val="00B338AC"/>
    <w:rsid w:val="00B51C2C"/>
    <w:rsid w:val="00B55E4B"/>
    <w:rsid w:val="00B64831"/>
    <w:rsid w:val="00B75335"/>
    <w:rsid w:val="00B775DC"/>
    <w:rsid w:val="00B82E37"/>
    <w:rsid w:val="00B87184"/>
    <w:rsid w:val="00B929E2"/>
    <w:rsid w:val="00BB265B"/>
    <w:rsid w:val="00BC7250"/>
    <w:rsid w:val="00BC785B"/>
    <w:rsid w:val="00BD314D"/>
    <w:rsid w:val="00BD732E"/>
    <w:rsid w:val="00BE16B3"/>
    <w:rsid w:val="00BE3B83"/>
    <w:rsid w:val="00BE7D2F"/>
    <w:rsid w:val="00BF253C"/>
    <w:rsid w:val="00BF4508"/>
    <w:rsid w:val="00C05BB4"/>
    <w:rsid w:val="00C1366C"/>
    <w:rsid w:val="00C2489A"/>
    <w:rsid w:val="00C40722"/>
    <w:rsid w:val="00C46130"/>
    <w:rsid w:val="00C5524B"/>
    <w:rsid w:val="00C72885"/>
    <w:rsid w:val="00CA05EA"/>
    <w:rsid w:val="00CA1F67"/>
    <w:rsid w:val="00CA5439"/>
    <w:rsid w:val="00CD24E3"/>
    <w:rsid w:val="00CD57CE"/>
    <w:rsid w:val="00D07898"/>
    <w:rsid w:val="00D07DBC"/>
    <w:rsid w:val="00D12CC9"/>
    <w:rsid w:val="00D24928"/>
    <w:rsid w:val="00D40D3A"/>
    <w:rsid w:val="00D51A69"/>
    <w:rsid w:val="00D63D00"/>
    <w:rsid w:val="00D750DC"/>
    <w:rsid w:val="00D75755"/>
    <w:rsid w:val="00D80383"/>
    <w:rsid w:val="00D81E00"/>
    <w:rsid w:val="00D847B9"/>
    <w:rsid w:val="00D9364E"/>
    <w:rsid w:val="00DA78D0"/>
    <w:rsid w:val="00DF011C"/>
    <w:rsid w:val="00DF1105"/>
    <w:rsid w:val="00E06D7E"/>
    <w:rsid w:val="00E11DFB"/>
    <w:rsid w:val="00E17AE6"/>
    <w:rsid w:val="00E21BDB"/>
    <w:rsid w:val="00E33675"/>
    <w:rsid w:val="00E339F4"/>
    <w:rsid w:val="00E34AEA"/>
    <w:rsid w:val="00E55EE8"/>
    <w:rsid w:val="00E56BD9"/>
    <w:rsid w:val="00E8370E"/>
    <w:rsid w:val="00EB5BE4"/>
    <w:rsid w:val="00EC7A5C"/>
    <w:rsid w:val="00ED3DC1"/>
    <w:rsid w:val="00EE0183"/>
    <w:rsid w:val="00EE18FC"/>
    <w:rsid w:val="00EE437D"/>
    <w:rsid w:val="00EF5DF4"/>
    <w:rsid w:val="00EF5FAE"/>
    <w:rsid w:val="00F00E34"/>
    <w:rsid w:val="00F06BB4"/>
    <w:rsid w:val="00F07700"/>
    <w:rsid w:val="00F07EE8"/>
    <w:rsid w:val="00F14303"/>
    <w:rsid w:val="00F31CAC"/>
    <w:rsid w:val="00F530A7"/>
    <w:rsid w:val="00F547F7"/>
    <w:rsid w:val="00F54A24"/>
    <w:rsid w:val="00F55B15"/>
    <w:rsid w:val="00F607C8"/>
    <w:rsid w:val="00F632B3"/>
    <w:rsid w:val="00F70A49"/>
    <w:rsid w:val="00F873F3"/>
    <w:rsid w:val="00FA3EC9"/>
    <w:rsid w:val="00FB1112"/>
    <w:rsid w:val="00FB1A35"/>
    <w:rsid w:val="00FB74D9"/>
    <w:rsid w:val="00FD0BA7"/>
    <w:rsid w:val="00FD6F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character" w:styleId="Hipervnculo">
    <w:name w:val="Hyperlink"/>
    <w:basedOn w:val="Fuentedeprrafopredeter"/>
    <w:uiPriority w:val="99"/>
    <w:unhideWhenUsed/>
    <w:rsid w:val="00365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character" w:styleId="Hipervnculo">
    <w:name w:val="Hyperlink"/>
    <w:basedOn w:val="Fuentedeprrafopredeter"/>
    <w:uiPriority w:val="99"/>
    <w:unhideWhenUsed/>
    <w:rsid w:val="00365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644118836">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ge.guzman@pnud.org.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rge.guzman@pnud.org.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ndra.olaya@pnud.org.c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e.puyana@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FB47-9C8C-47E0-BEF3-FA09E83AF2FD}">
  <ds:schemaRefs>
    <ds:schemaRef ds:uri="http://schemas.microsoft.com/office/2006/metadata/properties"/>
  </ds:schemaRefs>
</ds:datastoreItem>
</file>

<file path=customXml/itemProps2.xml><?xml version="1.0" encoding="utf-8"?>
<ds:datastoreItem xmlns:ds="http://schemas.openxmlformats.org/officeDocument/2006/customXml" ds:itemID="{1557A66B-0509-4439-BF59-220A8863EE21}">
  <ds:schemaRefs>
    <ds:schemaRef ds:uri="http://schemas.microsoft.com/sharepoint/v3/contenttype/forms"/>
  </ds:schemaRefs>
</ds:datastoreItem>
</file>

<file path=customXml/itemProps3.xml><?xml version="1.0" encoding="utf-8"?>
<ds:datastoreItem xmlns:ds="http://schemas.openxmlformats.org/officeDocument/2006/customXml" ds:itemID="{55B01090-C4E8-4514-8D66-C74218D0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098DDD-73EA-4C25-B8C2-919B237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16459</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GLORIAISAL</dc:creator>
  <cp:lastModifiedBy>Angela Rodriguez</cp:lastModifiedBy>
  <cp:revision>2</cp:revision>
  <cp:lastPrinted>2012-04-09T19:57:00Z</cp:lastPrinted>
  <dcterms:created xsi:type="dcterms:W3CDTF">2013-11-28T15:51:00Z</dcterms:created>
  <dcterms:modified xsi:type="dcterms:W3CDTF">2013-11-28T15:51:00Z</dcterms:modified>
</cp:coreProperties>
</file>