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94" w:rsidRPr="00B51866" w:rsidRDefault="00FD164E" w:rsidP="008B7594">
      <w:r>
        <w:rPr>
          <w:noProof/>
        </w:rPr>
        <mc:AlternateContent>
          <mc:Choice Requires="wps">
            <w:drawing>
              <wp:anchor distT="0" distB="0" distL="114300" distR="114300" simplePos="0" relativeHeight="251662336" behindDoc="0" locked="0" layoutInCell="1" allowOverlap="1">
                <wp:simplePos x="0" y="0"/>
                <wp:positionH relativeFrom="column">
                  <wp:posOffset>5577205</wp:posOffset>
                </wp:positionH>
                <wp:positionV relativeFrom="paragraph">
                  <wp:posOffset>-582930</wp:posOffset>
                </wp:positionV>
                <wp:extent cx="873125" cy="256540"/>
                <wp:effectExtent l="0" t="0" r="0" b="254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256540"/>
                        </a:xfrm>
                        <a:prstGeom prst="rect">
                          <a:avLst/>
                        </a:prstGeom>
                        <a:solidFill>
                          <a:srgbClr val="FF0000"/>
                        </a:solidFill>
                        <a:ln>
                          <a:noFill/>
                        </a:ln>
                        <a:extLst>
                          <a:ext uri="{91240B29-F687-4F45-9708-019B960494DF}">
                            <a14:hiddenLine xmlns:a14="http://schemas.microsoft.com/office/drawing/2010/main" w="9525">
                              <a:solidFill>
                                <a:srgbClr val="17365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39.15pt;margin-top:-45.9pt;width:68.75pt;height:2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" fillcolor="red" stroked="f" strokecolor="#17365d"/>
            </w:pict>
          </mc:Fallback>
        </mc:AlternateContent>
      </w:r>
      <w:r>
        <w:rPr>
          <w:noProof/>
        </w:rPr>
        <w:drawing>
          <wp:anchor distT="0" distB="0" distL="114300" distR="114300" simplePos="0" relativeHeight="251663360" behindDoc="1" locked="0" layoutInCell="1" allowOverlap="1">
            <wp:simplePos x="0" y="0"/>
            <wp:positionH relativeFrom="column">
              <wp:posOffset>-401955</wp:posOffset>
            </wp:positionH>
            <wp:positionV relativeFrom="paragraph">
              <wp:posOffset>5823585</wp:posOffset>
            </wp:positionV>
            <wp:extent cx="723900" cy="1544320"/>
            <wp:effectExtent l="0" t="0" r="0"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544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-593725</wp:posOffset>
            </wp:positionH>
            <wp:positionV relativeFrom="paragraph">
              <wp:posOffset>4704715</wp:posOffset>
            </wp:positionV>
            <wp:extent cx="1019175" cy="843280"/>
            <wp:effectExtent l="0" t="0" r="9525"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843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simplePos x="0" y="0"/>
            <wp:positionH relativeFrom="column">
              <wp:posOffset>-540385</wp:posOffset>
            </wp:positionH>
            <wp:positionV relativeFrom="paragraph">
              <wp:posOffset>3622040</wp:posOffset>
            </wp:positionV>
            <wp:extent cx="859790" cy="736600"/>
            <wp:effectExtent l="0" t="0" r="0" b="635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7366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rPr>
        <mc:AlternateContent>
          <mc:Choice Requires="wps">
            <w:drawing>
              <wp:anchor distT="0" distB="0" distL="114300" distR="114300" simplePos="0" relativeHeight="251652096" behindDoc="0" locked="0" layoutInCell="1" allowOverlap="1">
                <wp:simplePos x="0" y="0"/>
                <wp:positionH relativeFrom="column">
                  <wp:posOffset>5577205</wp:posOffset>
                </wp:positionH>
                <wp:positionV relativeFrom="paragraph">
                  <wp:posOffset>-598805</wp:posOffset>
                </wp:positionV>
                <wp:extent cx="873125" cy="272415"/>
                <wp:effectExtent l="5080" t="10795" r="7620" b="1206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125" cy="272415"/>
                        </a:xfrm>
                        <a:prstGeom prst="rect">
                          <a:avLst/>
                        </a:prstGeom>
                        <a:solidFill>
                          <a:srgbClr val="FDE9D9"/>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9.15pt;margin-top:-47.15pt;width:68.75pt;height:2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" fillcolor="#fde9d9" strokecolor="#17365d"/>
            </w:pict>
          </mc:Fallback>
        </mc:AlternateContent>
      </w: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2416175</wp:posOffset>
                </wp:positionH>
                <wp:positionV relativeFrom="paragraph">
                  <wp:posOffset>-459740</wp:posOffset>
                </wp:positionV>
                <wp:extent cx="3161030" cy="0"/>
                <wp:effectExtent l="34925" t="35560" r="33020" b="4064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1030" cy="0"/>
                        </a:xfrm>
                        <a:prstGeom prst="straightConnector1">
                          <a:avLst/>
                        </a:prstGeom>
                        <a:noFill/>
                        <a:ln w="6350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90.25pt;margin-top:-36.2pt;width:248.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" strokecolor="#31849b" strokeweight="5p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-622935</wp:posOffset>
                </wp:positionH>
                <wp:positionV relativeFrom="paragraph">
                  <wp:posOffset>236220</wp:posOffset>
                </wp:positionV>
                <wp:extent cx="793115" cy="2094865"/>
                <wp:effectExtent l="5715" t="7620" r="1079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2094865"/>
                        </a:xfrm>
                        <a:prstGeom prst="rect">
                          <a:avLst/>
                        </a:prstGeom>
                        <a:solidFill>
                          <a:srgbClr val="92CDDC"/>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05pt;margin-top:18.6pt;width:62.45pt;height:16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" fillcolor="#92cddc" strokecolor="#17365d"/>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-622935</wp:posOffset>
                </wp:positionH>
                <wp:positionV relativeFrom="paragraph">
                  <wp:posOffset>-732155</wp:posOffset>
                </wp:positionV>
                <wp:extent cx="3039745" cy="617855"/>
                <wp:effectExtent l="5715" t="10795" r="1206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617855"/>
                        </a:xfrm>
                        <a:prstGeom prst="rect">
                          <a:avLst/>
                        </a:prstGeom>
                        <a:solidFill>
                          <a:srgbClr val="B6DDE8"/>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05pt;margin-top:-57.65pt;width:239.35pt;height:48.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" fillcolor="#b6dde8" strokecolor="#17365d"/>
            </w:pict>
          </mc:Fallback>
        </mc:AlternateContent>
      </w:r>
      <w:r w:rsidR="008B7594" w:rsidRPr="00B51866">
        <w:t xml:space="preserve">   </w:t>
      </w:r>
    </w:p>
    <w:p w:rsidR="008B7594" w:rsidRPr="00B51866" w:rsidRDefault="008B7594" w:rsidP="008B7594"/>
    <w:p w:rsidR="008B7594" w:rsidRPr="00B51866" w:rsidRDefault="008B7594" w:rsidP="008B7594"/>
    <w:p w:rsidR="008B7594" w:rsidRPr="00B51866" w:rsidRDefault="008B7594" w:rsidP="008B7594"/>
    <w:p w:rsidR="008B7594" w:rsidRPr="00B51866" w:rsidRDefault="00FD164E" w:rsidP="008B7594">
      <w:r>
        <w:rPr>
          <w:noProof/>
        </w:rPr>
        <mc:AlternateContent>
          <mc:Choice Requires="wps">
            <w:drawing>
              <wp:anchor distT="0" distB="0" distL="114300" distR="114300" simplePos="0" relativeHeight="251655168" behindDoc="0" locked="0" layoutInCell="1" allowOverlap="1">
                <wp:simplePos x="0" y="0"/>
                <wp:positionH relativeFrom="column">
                  <wp:posOffset>864235</wp:posOffset>
                </wp:positionH>
                <wp:positionV relativeFrom="paragraph">
                  <wp:posOffset>175895</wp:posOffset>
                </wp:positionV>
                <wp:extent cx="4953635" cy="548640"/>
                <wp:effectExtent l="0" t="0" r="0" b="381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3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CA3" w:rsidRPr="006A67EE" w:rsidRDefault="00371CA3" w:rsidP="008B7594">
                            <w:pPr>
                              <w:jc w:val="center"/>
                              <w:rPr>
                                <w:rFonts w:ascii="Trebuchet MS" w:hAnsi="Trebuchet MS"/>
                                <w:b/>
                                <w:color w:val="215868"/>
                                <w:sz w:val="62"/>
                                <w:szCs w:val="32"/>
                              </w:rPr>
                            </w:pPr>
                            <w:r w:rsidRPr="006A67EE">
                              <w:rPr>
                                <w:rFonts w:ascii="Trebuchet MS" w:hAnsi="Trebuchet MS"/>
                                <w:b/>
                                <w:color w:val="215868"/>
                                <w:sz w:val="62"/>
                                <w:szCs w:val="32"/>
                              </w:rPr>
                              <w:t>Mid-Term Review Report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8.05pt;margin-top:13.85pt;width:390.05pt;height:43.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" stroked="f">
                <v:textbox style="mso-fit-shape-to-text:t">
                  <w:txbxContent>
                    <w:p w:rsidR="00371CA3" w:rsidRPr="006A67EE" w:rsidRDefault="00371CA3" w:rsidP="008B7594">
                      <w:pPr>
                        <w:jc w:val="center"/>
                        <w:rPr>
                          <w:rFonts w:ascii="Trebuchet MS" w:hAnsi="Trebuchet MS"/>
                          <w:b/>
                          <w:color w:val="215868"/>
                          <w:sz w:val="62"/>
                          <w:szCs w:val="32"/>
                        </w:rPr>
                      </w:pPr>
                      <w:r w:rsidRPr="006A67EE">
                        <w:rPr>
                          <w:rFonts w:ascii="Trebuchet MS" w:hAnsi="Trebuchet MS"/>
                          <w:b/>
                          <w:color w:val="215868"/>
                          <w:sz w:val="62"/>
                          <w:szCs w:val="32"/>
                        </w:rPr>
                        <w:t>Mid-Term Review Report</w:t>
                      </w:r>
                    </w:p>
                  </w:txbxContent>
                </v:textbox>
              </v:shape>
            </w:pict>
          </mc:Fallback>
        </mc:AlternateContent>
      </w:r>
    </w:p>
    <w:p w:rsidR="008B7594" w:rsidRPr="00B51866" w:rsidRDefault="008B7594" w:rsidP="008B7594"/>
    <w:p w:rsidR="008B7594" w:rsidRPr="00B51866" w:rsidRDefault="00FD164E" w:rsidP="008B7594">
      <w:r>
        <w:rPr>
          <w:noProof/>
        </w:rPr>
        <mc:AlternateContent>
          <mc:Choice Requires="wps">
            <w:drawing>
              <wp:anchor distT="0" distB="0" distL="114300" distR="114300" simplePos="0" relativeHeight="251654144" behindDoc="0" locked="0" layoutInCell="1" allowOverlap="1">
                <wp:simplePos x="0" y="0"/>
                <wp:positionH relativeFrom="column">
                  <wp:posOffset>1158240</wp:posOffset>
                </wp:positionH>
                <wp:positionV relativeFrom="paragraph">
                  <wp:posOffset>1024890</wp:posOffset>
                </wp:positionV>
                <wp:extent cx="5420360" cy="2827655"/>
                <wp:effectExtent l="5715" t="5715" r="12700"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360" cy="2827655"/>
                        </a:xfrm>
                        <a:prstGeom prst="rect">
                          <a:avLst/>
                        </a:prstGeom>
                        <a:solidFill>
                          <a:srgbClr val="205867"/>
                        </a:solidFill>
                        <a:ln w="9525">
                          <a:solidFill>
                            <a:srgbClr val="1736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1.2pt;margin-top:80.7pt;width:426.8pt;height:2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" fillcolor="#205867" strokecolor="#17365d"/>
            </w:pict>
          </mc:Fallback>
        </mc:AlternateContent>
      </w:r>
    </w:p>
    <w:p w:rsidR="00B00508" w:rsidRPr="00B51866" w:rsidRDefault="00FD164E">
      <w:pPr>
        <w:spacing w:after="200" w:line="276" w:lineRule="auto"/>
        <w:rPr>
          <w:b/>
          <w:bCs/>
          <w:sz w:val="34"/>
          <w:szCs w:val="34"/>
          <w:lang w:val="en-GB"/>
        </w:rPr>
      </w:pPr>
      <w:r>
        <w:rPr>
          <w:noProof/>
        </w:rPr>
        <mc:AlternateContent>
          <mc:Choice Requires="wps">
            <w:drawing>
              <wp:anchor distT="0" distB="0" distL="114300" distR="114300" simplePos="0" relativeHeight="251661312" behindDoc="0" locked="0" layoutInCell="1" allowOverlap="1">
                <wp:simplePos x="0" y="0"/>
                <wp:positionH relativeFrom="column">
                  <wp:posOffset>1828165</wp:posOffset>
                </wp:positionH>
                <wp:positionV relativeFrom="paragraph">
                  <wp:posOffset>3832225</wp:posOffset>
                </wp:positionV>
                <wp:extent cx="4750435" cy="123190"/>
                <wp:effectExtent l="0" t="3175" r="3175"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0435" cy="123190"/>
                        </a:xfrm>
                        <a:prstGeom prst="rect">
                          <a:avLst/>
                        </a:prstGeom>
                        <a:solidFill>
                          <a:srgbClr val="FF0000"/>
                        </a:solidFill>
                        <a:ln>
                          <a:noFill/>
                        </a:ln>
                        <a:extLst>
                          <a:ext uri="{91240B29-F687-4F45-9708-019B960494DF}">
                            <a14:hiddenLine xmlns:a14="http://schemas.microsoft.com/office/drawing/2010/main" w="9525">
                              <a:solidFill>
                                <a:srgbClr val="17365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43.95pt;margin-top:301.75pt;width:374.0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" fillcolor="red" stroked="f" strokecolor="#17365d"/>
            </w:pict>
          </mc:Fallback>
        </mc:AlternateContent>
      </w:r>
      <w:r>
        <w:rPr>
          <w:noProof/>
          <w:sz w:val="36"/>
        </w:rPr>
        <mc:AlternateContent>
          <mc:Choice Requires="wps">
            <w:drawing>
              <wp:anchor distT="0" distB="0" distL="114300" distR="114300" simplePos="0" relativeHeight="251656192" behindDoc="0" locked="0" layoutInCell="1" allowOverlap="1">
                <wp:simplePos x="0" y="0"/>
                <wp:positionH relativeFrom="column">
                  <wp:posOffset>1235075</wp:posOffset>
                </wp:positionH>
                <wp:positionV relativeFrom="paragraph">
                  <wp:posOffset>1059180</wp:posOffset>
                </wp:positionV>
                <wp:extent cx="5343525" cy="2282190"/>
                <wp:effectExtent l="0" t="1905" r="317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282190"/>
                        </a:xfrm>
                        <a:prstGeom prst="rect">
                          <a:avLst/>
                        </a:prstGeom>
                        <a:solidFill>
                          <a:srgbClr val="20586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CA3" w:rsidRPr="006A67EE" w:rsidRDefault="00371CA3" w:rsidP="008B7594">
                            <w:pPr>
                              <w:autoSpaceDE w:val="0"/>
                              <w:autoSpaceDN w:val="0"/>
                              <w:adjustRightInd w:val="0"/>
                              <w:rPr>
                                <w:rFonts w:ascii="Constantia,Bold" w:hAnsi="Constantia,Bold" w:cs="Constantia,Bold"/>
                                <w:bCs/>
                                <w:color w:val="FFFFFF"/>
                                <w:sz w:val="60"/>
                                <w:szCs w:val="38"/>
                              </w:rPr>
                            </w:pPr>
                            <w:r w:rsidRPr="006A67EE">
                              <w:rPr>
                                <w:rFonts w:ascii="Constantia,Bold" w:hAnsi="Constantia,Bold" w:cs="Constantia,Bold"/>
                                <w:bCs/>
                                <w:color w:val="FFFFFF"/>
                                <w:sz w:val="60"/>
                                <w:szCs w:val="38"/>
                              </w:rPr>
                              <w:t>Sustainable Development through Peace Building, Governance and Economic Recovery in Khyber</w:t>
                            </w:r>
                          </w:p>
                          <w:p w:rsidR="00371CA3" w:rsidRPr="006A67EE" w:rsidRDefault="00371CA3" w:rsidP="008B7594">
                            <w:pPr>
                              <w:rPr>
                                <w:color w:val="FFFFFF"/>
                                <w:sz w:val="40"/>
                              </w:rPr>
                            </w:pPr>
                            <w:r w:rsidRPr="006A67EE">
                              <w:rPr>
                                <w:rFonts w:ascii="Constantia,Bold" w:hAnsi="Constantia,Bold" w:cs="Constantia,Bold"/>
                                <w:bCs/>
                                <w:color w:val="FFFFFF"/>
                                <w:sz w:val="60"/>
                                <w:szCs w:val="38"/>
                              </w:rPr>
                              <w:t>Pakhtunkhwa (KPK)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7" type="#_x0000_t202" style="position:absolute;margin-left:97.25pt;margin-top:83.4pt;width:420.75pt;height:179.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" fillcolor="#205867" stroked="f">
                <v:textbox style="mso-fit-shape-to-text:t">
                  <w:txbxContent>
                    <w:p w:rsidR="00371CA3" w:rsidRPr="006A67EE" w:rsidRDefault="00371CA3" w:rsidP="008B7594">
                      <w:pPr>
                        <w:autoSpaceDE w:val="0"/>
                        <w:autoSpaceDN w:val="0"/>
                        <w:adjustRightInd w:val="0"/>
                        <w:rPr>
                          <w:rFonts w:ascii="Constantia,Bold" w:hAnsi="Constantia,Bold" w:cs="Constantia,Bold"/>
                          <w:bCs/>
                          <w:color w:val="FFFFFF"/>
                          <w:sz w:val="60"/>
                          <w:szCs w:val="38"/>
                        </w:rPr>
                      </w:pPr>
                      <w:r w:rsidRPr="006A67EE">
                        <w:rPr>
                          <w:rFonts w:ascii="Constantia,Bold" w:hAnsi="Constantia,Bold" w:cs="Constantia,Bold"/>
                          <w:bCs/>
                          <w:color w:val="FFFFFF"/>
                          <w:sz w:val="60"/>
                          <w:szCs w:val="38"/>
                        </w:rPr>
                        <w:t>Sustainable Development through Peace Building, Governance and Economic Recovery in Khyber</w:t>
                      </w:r>
                    </w:p>
                    <w:p w:rsidR="00371CA3" w:rsidRPr="006A67EE" w:rsidRDefault="00371CA3" w:rsidP="008B7594">
                      <w:pPr>
                        <w:rPr>
                          <w:color w:val="FFFFFF"/>
                          <w:sz w:val="40"/>
                        </w:rPr>
                      </w:pPr>
                      <w:r w:rsidRPr="006A67EE">
                        <w:rPr>
                          <w:rFonts w:ascii="Constantia,Bold" w:hAnsi="Constantia,Bold" w:cs="Constantia,Bold"/>
                          <w:bCs/>
                          <w:color w:val="FFFFFF"/>
                          <w:sz w:val="60"/>
                          <w:szCs w:val="38"/>
                        </w:rPr>
                        <w:t>Pakhtunkhwa (KPK)</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3165475</wp:posOffset>
                </wp:positionH>
                <wp:positionV relativeFrom="paragraph">
                  <wp:posOffset>136525</wp:posOffset>
                </wp:positionV>
                <wp:extent cx="2483485" cy="47498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CA3" w:rsidRPr="006A67EE" w:rsidRDefault="00371CA3" w:rsidP="00D51731">
                            <w:pPr>
                              <w:jc w:val="right"/>
                              <w:rPr>
                                <w:rFonts w:ascii="Trebuchet MS" w:hAnsi="Trebuchet MS"/>
                                <w:b/>
                                <w:color w:val="215868"/>
                                <w:sz w:val="52"/>
                              </w:rPr>
                            </w:pPr>
                            <w:r w:rsidRPr="006A67EE">
                              <w:rPr>
                                <w:rFonts w:ascii="Trebuchet MS" w:hAnsi="Trebuchet MS"/>
                                <w:b/>
                                <w:color w:val="215868"/>
                                <w:sz w:val="52"/>
                              </w:rPr>
                              <w:t>July 2011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8" type="#_x0000_t202" style="position:absolute;margin-left:249.25pt;margin-top:10.75pt;width:195.55pt;height:37.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oH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" filled="f" stroked="f">
                <v:textbox style="mso-fit-shape-to-text:t">
                  <w:txbxContent>
                    <w:p w:rsidR="00371CA3" w:rsidRPr="006A67EE" w:rsidRDefault="00371CA3" w:rsidP="00D51731">
                      <w:pPr>
                        <w:jc w:val="right"/>
                        <w:rPr>
                          <w:rFonts w:ascii="Trebuchet MS" w:hAnsi="Trebuchet MS"/>
                          <w:b/>
                          <w:color w:val="215868"/>
                          <w:sz w:val="52"/>
                        </w:rPr>
                      </w:pPr>
                      <w:r w:rsidRPr="006A67EE">
                        <w:rPr>
                          <w:rFonts w:ascii="Trebuchet MS" w:hAnsi="Trebuchet MS"/>
                          <w:b/>
                          <w:color w:val="215868"/>
                          <w:sz w:val="52"/>
                        </w:rPr>
                        <w:t>July 2011</w:t>
                      </w:r>
                    </w:p>
                  </w:txbxContent>
                </v:textbox>
              </v:shape>
            </w:pict>
          </mc:Fallback>
        </mc:AlternateContent>
      </w:r>
      <w:r w:rsidR="00B00508" w:rsidRPr="00B51866">
        <w:rPr>
          <w:b/>
          <w:bCs/>
          <w:sz w:val="34"/>
          <w:szCs w:val="34"/>
          <w:lang w:val="en-GB"/>
        </w:rPr>
        <w:br w:type="page"/>
      </w:r>
    </w:p>
    <w:p w:rsidR="003D4FD8" w:rsidRPr="00B51866" w:rsidRDefault="003D4FD8" w:rsidP="003D4FD8">
      <w:pPr>
        <w:autoSpaceDE w:val="0"/>
        <w:autoSpaceDN w:val="0"/>
        <w:adjustRightInd w:val="0"/>
        <w:rPr>
          <w:b/>
          <w:bCs/>
          <w:sz w:val="34"/>
          <w:szCs w:val="34"/>
          <w:lang w:val="en-GB"/>
        </w:rPr>
      </w:pPr>
    </w:p>
    <w:p w:rsidR="003D4FD8" w:rsidRPr="00B51866" w:rsidRDefault="003D4FD8" w:rsidP="003D4FD8">
      <w:pPr>
        <w:autoSpaceDE w:val="0"/>
        <w:autoSpaceDN w:val="0"/>
        <w:adjustRightInd w:val="0"/>
        <w:rPr>
          <w:b/>
          <w:bCs/>
          <w:sz w:val="34"/>
          <w:szCs w:val="34"/>
          <w:lang w:val="en-GB"/>
        </w:rPr>
      </w:pPr>
    </w:p>
    <w:p w:rsidR="008B7594" w:rsidRPr="00B51866" w:rsidRDefault="008B7594">
      <w:pPr>
        <w:spacing w:after="200" w:line="276" w:lineRule="auto"/>
        <w:rPr>
          <w:b/>
          <w:bCs/>
          <w:sz w:val="34"/>
          <w:szCs w:val="34"/>
          <w:lang w:val="en-GB"/>
        </w:rPr>
      </w:pPr>
    </w:p>
    <w:p w:rsidR="00AE38B2" w:rsidRPr="00B51866" w:rsidRDefault="00FD164E" w:rsidP="00371CA3">
      <w:pPr>
        <w:spacing w:after="200" w:line="276" w:lineRule="auto"/>
        <w:outlineLvl w:val="0"/>
        <w:rPr>
          <w:b/>
          <w:color w:val="345A8A"/>
          <w:lang w:eastAsia="zh-CN"/>
        </w:rPr>
      </w:pPr>
      <w:r>
        <w:rPr>
          <w:rFonts w:eastAsia="SimSun"/>
          <w:b/>
          <w:bCs/>
          <w:noProof/>
          <w:sz w:val="36"/>
          <w:szCs w:val="36"/>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6260465</wp:posOffset>
                </wp:positionV>
                <wp:extent cx="3496310" cy="563245"/>
                <wp:effectExtent l="0" t="0" r="8890" b="825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563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CA3" w:rsidRPr="00990FEE" w:rsidRDefault="00371CA3" w:rsidP="00F3699E">
                            <w:pPr>
                              <w:autoSpaceDE w:val="0"/>
                              <w:autoSpaceDN w:val="0"/>
                              <w:adjustRightInd w:val="0"/>
                              <w:rPr>
                                <w:rFonts w:ascii="Trebuchet MS" w:hAnsi="Trebuchet MS" w:cs="Constantia,Bold"/>
                                <w:bCs/>
                                <w:sz w:val="32"/>
                                <w:szCs w:val="28"/>
                              </w:rPr>
                            </w:pPr>
                            <w:r w:rsidRPr="00990FEE">
                              <w:rPr>
                                <w:rFonts w:ascii="Trebuchet MS" w:hAnsi="Trebuchet MS" w:cs="Constantia,Bold"/>
                                <w:bCs/>
                                <w:sz w:val="32"/>
                                <w:szCs w:val="28"/>
                              </w:rPr>
                              <w:t>Ms. Robeela Bangash</w:t>
                            </w:r>
                          </w:p>
                          <w:p w:rsidR="00371CA3" w:rsidRPr="00990FEE" w:rsidRDefault="00371CA3" w:rsidP="00F3699E">
                            <w:pPr>
                              <w:autoSpaceDE w:val="0"/>
                              <w:autoSpaceDN w:val="0"/>
                              <w:adjustRightInd w:val="0"/>
                              <w:rPr>
                                <w:rFonts w:ascii="Trebuchet MS" w:hAnsi="Trebuchet MS" w:cs="Constantia,Bold"/>
                                <w:bCs/>
                                <w:sz w:val="32"/>
                                <w:szCs w:val="28"/>
                              </w:rPr>
                            </w:pPr>
                            <w:r w:rsidRPr="00990FEE">
                              <w:rPr>
                                <w:rFonts w:ascii="Trebuchet MS" w:hAnsi="Trebuchet MS" w:cs="Constantia,Bold"/>
                                <w:bCs/>
                                <w:sz w:val="32"/>
                                <w:szCs w:val="28"/>
                              </w:rPr>
                              <w:t>Mr. Ahmed Hussain Naqavi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9" type="#_x0000_t202" style="position:absolute;margin-left:-.75pt;margin-top:492.95pt;width:275.3pt;height:44.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" stroked="f">
                <v:textbox style="mso-fit-shape-to-text:t">
                  <w:txbxContent>
                    <w:p w:rsidR="00371CA3" w:rsidRPr="00990FEE" w:rsidRDefault="00371CA3" w:rsidP="00F3699E">
                      <w:pPr>
                        <w:autoSpaceDE w:val="0"/>
                        <w:autoSpaceDN w:val="0"/>
                        <w:adjustRightInd w:val="0"/>
                        <w:rPr>
                          <w:rFonts w:ascii="Trebuchet MS" w:hAnsi="Trebuchet MS" w:cs="Constantia,Bold"/>
                          <w:bCs/>
                          <w:sz w:val="32"/>
                          <w:szCs w:val="28"/>
                        </w:rPr>
                      </w:pPr>
                      <w:r w:rsidRPr="00990FEE">
                        <w:rPr>
                          <w:rFonts w:ascii="Trebuchet MS" w:hAnsi="Trebuchet MS" w:cs="Constantia,Bold"/>
                          <w:bCs/>
                          <w:sz w:val="32"/>
                          <w:szCs w:val="28"/>
                        </w:rPr>
                        <w:t>Ms. Robeela Bangash</w:t>
                      </w:r>
                    </w:p>
                    <w:p w:rsidR="00371CA3" w:rsidRPr="00990FEE" w:rsidRDefault="00371CA3" w:rsidP="00F3699E">
                      <w:pPr>
                        <w:autoSpaceDE w:val="0"/>
                        <w:autoSpaceDN w:val="0"/>
                        <w:adjustRightInd w:val="0"/>
                        <w:rPr>
                          <w:rFonts w:ascii="Trebuchet MS" w:hAnsi="Trebuchet MS" w:cs="Constantia,Bold"/>
                          <w:bCs/>
                          <w:sz w:val="32"/>
                          <w:szCs w:val="28"/>
                        </w:rPr>
                      </w:pPr>
                      <w:r w:rsidRPr="00990FEE">
                        <w:rPr>
                          <w:rFonts w:ascii="Trebuchet MS" w:hAnsi="Trebuchet MS" w:cs="Constantia,Bold"/>
                          <w:bCs/>
                          <w:sz w:val="32"/>
                          <w:szCs w:val="28"/>
                        </w:rPr>
                        <w:t>Mr. Ahmed Hussain Naqavi</w:t>
                      </w:r>
                    </w:p>
                  </w:txbxContent>
                </v:textbox>
              </v:shape>
            </w:pict>
          </mc:Fallback>
        </mc:AlternateContent>
      </w:r>
      <w:r>
        <w:rPr>
          <w:rFonts w:eastAsia="SimSun"/>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1168400</wp:posOffset>
                </wp:positionH>
                <wp:positionV relativeFrom="paragraph">
                  <wp:posOffset>1339215</wp:posOffset>
                </wp:positionV>
                <wp:extent cx="4060825" cy="71056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CA3" w:rsidRPr="00990FEE" w:rsidRDefault="00371CA3" w:rsidP="00F3699E">
                            <w:pPr>
                              <w:autoSpaceDE w:val="0"/>
                              <w:autoSpaceDN w:val="0"/>
                              <w:adjustRightInd w:val="0"/>
                              <w:jc w:val="center"/>
                              <w:rPr>
                                <w:rFonts w:ascii="Trebuchet MS" w:hAnsi="Trebuchet MS" w:cs="Constantia,Bold"/>
                                <w:b/>
                                <w:bCs/>
                                <w:sz w:val="28"/>
                                <w:szCs w:val="28"/>
                              </w:rPr>
                            </w:pPr>
                            <w:r w:rsidRPr="00990FEE">
                              <w:rPr>
                                <w:rFonts w:ascii="Trebuchet MS" w:hAnsi="Trebuchet MS" w:cs="Constantia,Bold"/>
                                <w:b/>
                                <w:bCs/>
                                <w:sz w:val="28"/>
                                <w:szCs w:val="28"/>
                              </w:rPr>
                              <w:t>Sustainable Development through Peace</w:t>
                            </w:r>
                          </w:p>
                          <w:p w:rsidR="00371CA3" w:rsidRPr="00990FEE" w:rsidRDefault="00371CA3" w:rsidP="00F3699E">
                            <w:pPr>
                              <w:autoSpaceDE w:val="0"/>
                              <w:autoSpaceDN w:val="0"/>
                              <w:adjustRightInd w:val="0"/>
                              <w:jc w:val="center"/>
                              <w:rPr>
                                <w:rFonts w:ascii="Trebuchet MS" w:hAnsi="Trebuchet MS" w:cs="Constantia,Bold"/>
                                <w:b/>
                                <w:bCs/>
                                <w:sz w:val="28"/>
                                <w:szCs w:val="28"/>
                              </w:rPr>
                            </w:pPr>
                            <w:r>
                              <w:rPr>
                                <w:rFonts w:ascii="Trebuchet MS" w:hAnsi="Trebuchet MS" w:cs="Constantia,Bold"/>
                                <w:b/>
                                <w:bCs/>
                                <w:sz w:val="28"/>
                                <w:szCs w:val="28"/>
                              </w:rPr>
                              <w:t>Building, Governance and</w:t>
                            </w:r>
                            <w:r w:rsidRPr="00990FEE">
                              <w:rPr>
                                <w:rFonts w:ascii="Trebuchet MS" w:hAnsi="Trebuchet MS" w:cs="Constantia,Bold"/>
                                <w:b/>
                                <w:bCs/>
                                <w:sz w:val="28"/>
                                <w:szCs w:val="28"/>
                              </w:rPr>
                              <w:t xml:space="preserve"> Economic Recovery</w:t>
                            </w:r>
                          </w:p>
                          <w:p w:rsidR="00371CA3" w:rsidRPr="00990FEE" w:rsidRDefault="00371CA3" w:rsidP="00F3699E">
                            <w:pPr>
                              <w:autoSpaceDE w:val="0"/>
                              <w:autoSpaceDN w:val="0"/>
                              <w:adjustRightInd w:val="0"/>
                              <w:jc w:val="center"/>
                              <w:rPr>
                                <w:rFonts w:ascii="Trebuchet MS" w:hAnsi="Trebuchet MS"/>
                                <w:sz w:val="28"/>
                                <w:szCs w:val="28"/>
                              </w:rPr>
                            </w:pPr>
                            <w:proofErr w:type="gramStart"/>
                            <w:r w:rsidRPr="00990FEE">
                              <w:rPr>
                                <w:rFonts w:ascii="Trebuchet MS" w:hAnsi="Trebuchet MS" w:cs="Constantia,Bold"/>
                                <w:b/>
                                <w:bCs/>
                                <w:sz w:val="28"/>
                                <w:szCs w:val="28"/>
                              </w:rPr>
                              <w:t>in</w:t>
                            </w:r>
                            <w:proofErr w:type="gramEnd"/>
                            <w:r w:rsidRPr="00990FEE">
                              <w:rPr>
                                <w:rFonts w:ascii="Trebuchet MS" w:hAnsi="Trebuchet MS" w:cs="Constantia,Bold"/>
                                <w:b/>
                                <w:bCs/>
                                <w:sz w:val="28"/>
                                <w:szCs w:val="28"/>
                              </w:rPr>
                              <w:t xml:space="preserve"> Khyber Pakhtunkhwa (KPK)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30" type="#_x0000_t202" style="position:absolute;margin-left:92pt;margin-top:105.45pt;width:319.75pt;height:5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5twIAAME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" filled="f" stroked="f">
                <v:textbox style="mso-fit-shape-to-text:t">
                  <w:txbxContent>
                    <w:p w:rsidR="00371CA3" w:rsidRPr="00990FEE" w:rsidRDefault="00371CA3" w:rsidP="00F3699E">
                      <w:pPr>
                        <w:autoSpaceDE w:val="0"/>
                        <w:autoSpaceDN w:val="0"/>
                        <w:adjustRightInd w:val="0"/>
                        <w:jc w:val="center"/>
                        <w:rPr>
                          <w:rFonts w:ascii="Trebuchet MS" w:hAnsi="Trebuchet MS" w:cs="Constantia,Bold"/>
                          <w:b/>
                          <w:bCs/>
                          <w:sz w:val="28"/>
                          <w:szCs w:val="28"/>
                        </w:rPr>
                      </w:pPr>
                      <w:r w:rsidRPr="00990FEE">
                        <w:rPr>
                          <w:rFonts w:ascii="Trebuchet MS" w:hAnsi="Trebuchet MS" w:cs="Constantia,Bold"/>
                          <w:b/>
                          <w:bCs/>
                          <w:sz w:val="28"/>
                          <w:szCs w:val="28"/>
                        </w:rPr>
                        <w:t>Sustainable Development through Peace</w:t>
                      </w:r>
                    </w:p>
                    <w:p w:rsidR="00371CA3" w:rsidRPr="00990FEE" w:rsidRDefault="00371CA3" w:rsidP="00F3699E">
                      <w:pPr>
                        <w:autoSpaceDE w:val="0"/>
                        <w:autoSpaceDN w:val="0"/>
                        <w:adjustRightInd w:val="0"/>
                        <w:jc w:val="center"/>
                        <w:rPr>
                          <w:rFonts w:ascii="Trebuchet MS" w:hAnsi="Trebuchet MS" w:cs="Constantia,Bold"/>
                          <w:b/>
                          <w:bCs/>
                          <w:sz w:val="28"/>
                          <w:szCs w:val="28"/>
                        </w:rPr>
                      </w:pPr>
                      <w:r>
                        <w:rPr>
                          <w:rFonts w:ascii="Trebuchet MS" w:hAnsi="Trebuchet MS" w:cs="Constantia,Bold"/>
                          <w:b/>
                          <w:bCs/>
                          <w:sz w:val="28"/>
                          <w:szCs w:val="28"/>
                        </w:rPr>
                        <w:t>Building, Governance and</w:t>
                      </w:r>
                      <w:r w:rsidRPr="00990FEE">
                        <w:rPr>
                          <w:rFonts w:ascii="Trebuchet MS" w:hAnsi="Trebuchet MS" w:cs="Constantia,Bold"/>
                          <w:b/>
                          <w:bCs/>
                          <w:sz w:val="28"/>
                          <w:szCs w:val="28"/>
                        </w:rPr>
                        <w:t xml:space="preserve"> Economic Recovery</w:t>
                      </w:r>
                    </w:p>
                    <w:p w:rsidR="00371CA3" w:rsidRPr="00990FEE" w:rsidRDefault="00371CA3" w:rsidP="00F3699E">
                      <w:pPr>
                        <w:autoSpaceDE w:val="0"/>
                        <w:autoSpaceDN w:val="0"/>
                        <w:adjustRightInd w:val="0"/>
                        <w:jc w:val="center"/>
                        <w:rPr>
                          <w:rFonts w:ascii="Trebuchet MS" w:hAnsi="Trebuchet MS"/>
                          <w:sz w:val="28"/>
                          <w:szCs w:val="28"/>
                        </w:rPr>
                      </w:pPr>
                      <w:proofErr w:type="gramStart"/>
                      <w:r w:rsidRPr="00990FEE">
                        <w:rPr>
                          <w:rFonts w:ascii="Trebuchet MS" w:hAnsi="Trebuchet MS" w:cs="Constantia,Bold"/>
                          <w:b/>
                          <w:bCs/>
                          <w:sz w:val="28"/>
                          <w:szCs w:val="28"/>
                        </w:rPr>
                        <w:t>in</w:t>
                      </w:r>
                      <w:proofErr w:type="gramEnd"/>
                      <w:r w:rsidRPr="00990FEE">
                        <w:rPr>
                          <w:rFonts w:ascii="Trebuchet MS" w:hAnsi="Trebuchet MS" w:cs="Constantia,Bold"/>
                          <w:b/>
                          <w:bCs/>
                          <w:sz w:val="28"/>
                          <w:szCs w:val="28"/>
                        </w:rPr>
                        <w:t xml:space="preserve"> Khyber Pakhtunkhwa (KPK)</w:t>
                      </w:r>
                    </w:p>
                  </w:txbxContent>
                </v:textbox>
              </v:shape>
            </w:pict>
          </mc:Fallback>
        </mc:AlternateContent>
      </w:r>
      <w:r>
        <w:rPr>
          <w:rFonts w:eastAsia="SimSun"/>
          <w:b/>
          <w:bCs/>
          <w:noProof/>
          <w:sz w:val="36"/>
          <w:szCs w:val="36"/>
        </w:rPr>
        <mc:AlternateContent>
          <mc:Choice Requires="wps">
            <w:drawing>
              <wp:anchor distT="0" distB="0" distL="114300" distR="114300" simplePos="0" relativeHeight="251659264" behindDoc="0" locked="0" layoutInCell="1" allowOverlap="1">
                <wp:simplePos x="0" y="0"/>
                <wp:positionH relativeFrom="column">
                  <wp:posOffset>1493520</wp:posOffset>
                </wp:positionH>
                <wp:positionV relativeFrom="paragraph">
                  <wp:posOffset>2783840</wp:posOffset>
                </wp:positionV>
                <wp:extent cx="3496310" cy="740410"/>
                <wp:effectExtent l="0" t="0" r="8890"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CA3" w:rsidRPr="00990FEE" w:rsidRDefault="00371CA3" w:rsidP="00D51731">
                            <w:pPr>
                              <w:autoSpaceDE w:val="0"/>
                              <w:autoSpaceDN w:val="0"/>
                              <w:adjustRightInd w:val="0"/>
                              <w:rPr>
                                <w:rFonts w:ascii="Trebuchet MS" w:hAnsi="Trebuchet MS" w:cs="Constantia,Bold"/>
                                <w:b/>
                                <w:bCs/>
                                <w:sz w:val="44"/>
                                <w:szCs w:val="28"/>
                              </w:rPr>
                            </w:pPr>
                            <w:r w:rsidRPr="00990FEE">
                              <w:rPr>
                                <w:rFonts w:ascii="Trebuchet MS" w:hAnsi="Trebuchet MS" w:cs="Constantia,Bold"/>
                                <w:b/>
                                <w:bCs/>
                                <w:sz w:val="44"/>
                                <w:szCs w:val="28"/>
                              </w:rPr>
                              <w:t>Mid-Term Review Report</w:t>
                            </w:r>
                          </w:p>
                          <w:p w:rsidR="00371CA3" w:rsidRPr="00990FEE" w:rsidRDefault="00371CA3" w:rsidP="00F3699E">
                            <w:pPr>
                              <w:autoSpaceDE w:val="0"/>
                              <w:autoSpaceDN w:val="0"/>
                              <w:adjustRightInd w:val="0"/>
                              <w:jc w:val="center"/>
                              <w:rPr>
                                <w:rFonts w:ascii="Trebuchet MS" w:hAnsi="Trebuchet MS" w:cs="Constantia,Bold"/>
                                <w:b/>
                                <w:bCs/>
                                <w:sz w:val="44"/>
                                <w:szCs w:val="28"/>
                              </w:rPr>
                            </w:pPr>
                            <w:r w:rsidRPr="00990FEE">
                              <w:rPr>
                                <w:rFonts w:ascii="Trebuchet MS" w:hAnsi="Trebuchet MS" w:cs="Constantia,Bold"/>
                                <w:b/>
                                <w:bCs/>
                                <w:sz w:val="44"/>
                                <w:szCs w:val="28"/>
                              </w:rPr>
                              <w:t>July 2011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1" type="#_x0000_t202" style="position:absolute;margin-left:117.6pt;margin-top:219.2pt;width:275.3pt;height:58.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" stroked="f">
                <v:textbox style="mso-fit-shape-to-text:t">
                  <w:txbxContent>
                    <w:p w:rsidR="00371CA3" w:rsidRPr="00990FEE" w:rsidRDefault="00371CA3" w:rsidP="00D51731">
                      <w:pPr>
                        <w:autoSpaceDE w:val="0"/>
                        <w:autoSpaceDN w:val="0"/>
                        <w:adjustRightInd w:val="0"/>
                        <w:rPr>
                          <w:rFonts w:ascii="Trebuchet MS" w:hAnsi="Trebuchet MS" w:cs="Constantia,Bold"/>
                          <w:b/>
                          <w:bCs/>
                          <w:sz w:val="44"/>
                          <w:szCs w:val="28"/>
                        </w:rPr>
                      </w:pPr>
                      <w:r w:rsidRPr="00990FEE">
                        <w:rPr>
                          <w:rFonts w:ascii="Trebuchet MS" w:hAnsi="Trebuchet MS" w:cs="Constantia,Bold"/>
                          <w:b/>
                          <w:bCs/>
                          <w:sz w:val="44"/>
                          <w:szCs w:val="28"/>
                        </w:rPr>
                        <w:t>Mid-Term Review Report</w:t>
                      </w:r>
                    </w:p>
                    <w:p w:rsidR="00371CA3" w:rsidRPr="00990FEE" w:rsidRDefault="00371CA3" w:rsidP="00F3699E">
                      <w:pPr>
                        <w:autoSpaceDE w:val="0"/>
                        <w:autoSpaceDN w:val="0"/>
                        <w:adjustRightInd w:val="0"/>
                        <w:jc w:val="center"/>
                        <w:rPr>
                          <w:rFonts w:ascii="Trebuchet MS" w:hAnsi="Trebuchet MS" w:cs="Constantia,Bold"/>
                          <w:b/>
                          <w:bCs/>
                          <w:sz w:val="44"/>
                          <w:szCs w:val="28"/>
                        </w:rPr>
                      </w:pPr>
                      <w:r w:rsidRPr="00990FEE">
                        <w:rPr>
                          <w:rFonts w:ascii="Trebuchet MS" w:hAnsi="Trebuchet MS" w:cs="Constantia,Bold"/>
                          <w:b/>
                          <w:bCs/>
                          <w:sz w:val="44"/>
                          <w:szCs w:val="28"/>
                        </w:rPr>
                        <w:t>July 2011</w:t>
                      </w:r>
                    </w:p>
                  </w:txbxContent>
                </v:textbox>
              </v:shape>
            </w:pict>
          </mc:Fallback>
        </mc:AlternateContent>
      </w:r>
      <w:r w:rsidR="00D51731" w:rsidRPr="00B51866">
        <w:rPr>
          <w:rFonts w:eastAsia="SimSun"/>
          <w:b/>
          <w:bCs/>
          <w:sz w:val="36"/>
          <w:szCs w:val="36"/>
          <w:lang w:eastAsia="zh-CN"/>
        </w:rPr>
        <w:br w:type="page"/>
      </w:r>
      <w:r w:rsidR="00AE38B2" w:rsidRPr="00B51866">
        <w:rPr>
          <w:b/>
          <w:color w:val="345A8A"/>
          <w:lang w:eastAsia="zh-CN"/>
        </w:rPr>
        <w:lastRenderedPageBreak/>
        <w:t>Contents</w:t>
      </w:r>
    </w:p>
    <w:p w:rsidR="008317C2" w:rsidRPr="00B51866" w:rsidRDefault="00515405">
      <w:pPr>
        <w:pStyle w:val="TOC2"/>
        <w:tabs>
          <w:tab w:val="right" w:leader="dot" w:pos="9350"/>
        </w:tabs>
        <w:rPr>
          <w:rFonts w:ascii="Times New Roman" w:eastAsiaTheme="minorEastAsia" w:hAnsi="Times New Roman"/>
          <w:smallCaps w:val="0"/>
          <w:noProof/>
        </w:rPr>
      </w:pPr>
      <w:r w:rsidRPr="00B51866">
        <w:rPr>
          <w:rFonts w:ascii="Times New Roman" w:hAnsi="Times New Roman"/>
        </w:rPr>
        <w:fldChar w:fldCharType="begin"/>
      </w:r>
      <w:r w:rsidR="00AE38B2" w:rsidRPr="00B51866">
        <w:rPr>
          <w:rFonts w:ascii="Times New Roman" w:hAnsi="Times New Roman"/>
        </w:rPr>
        <w:instrText xml:space="preserve"> TOC \o "1-3" \h \z \u </w:instrText>
      </w:r>
      <w:r w:rsidRPr="00B51866">
        <w:rPr>
          <w:rFonts w:ascii="Times New Roman" w:hAnsi="Times New Roman"/>
        </w:rPr>
        <w:fldChar w:fldCharType="separate"/>
      </w:r>
      <w:hyperlink w:anchor="_Toc304805619" w:history="1">
        <w:r w:rsidR="008317C2" w:rsidRPr="00B51866">
          <w:rPr>
            <w:rStyle w:val="Hyperlink"/>
            <w:rFonts w:ascii="Times New Roman" w:hAnsi="Times New Roman"/>
            <w:noProof/>
            <w:lang w:eastAsia="zh-CN"/>
          </w:rPr>
          <w:t>Mid-term Review</w:t>
        </w:r>
        <w:r w:rsidR="008317C2" w:rsidRPr="00B51866">
          <w:rPr>
            <w:rFonts w:ascii="Times New Roman" w:hAnsi="Times New Roman"/>
            <w:noProof/>
            <w:webHidden/>
          </w:rPr>
          <w:tab/>
        </w:r>
        <w:r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_Toc304805619 \h </w:instrText>
        </w:r>
        <w:r w:rsidRPr="00B51866">
          <w:rPr>
            <w:rFonts w:ascii="Times New Roman" w:hAnsi="Times New Roman"/>
            <w:noProof/>
            <w:webHidden/>
          </w:rPr>
        </w:r>
        <w:r w:rsidRPr="00B51866">
          <w:rPr>
            <w:rFonts w:ascii="Times New Roman" w:hAnsi="Times New Roman"/>
            <w:noProof/>
            <w:webHidden/>
          </w:rPr>
          <w:fldChar w:fldCharType="separate"/>
        </w:r>
        <w:r w:rsidR="008317C2" w:rsidRPr="00B51866">
          <w:rPr>
            <w:rFonts w:ascii="Times New Roman" w:hAnsi="Times New Roman"/>
            <w:noProof/>
            <w:webHidden/>
          </w:rPr>
          <w:t>12</w:t>
        </w:r>
        <w:r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0" w:history="1">
        <w:r w:rsidR="008317C2" w:rsidRPr="00B51866">
          <w:rPr>
            <w:rStyle w:val="Hyperlink"/>
            <w:rFonts w:ascii="Times New Roman" w:hAnsi="Times New Roman"/>
            <w:noProof/>
            <w:lang w:eastAsia="zh-CN"/>
          </w:rPr>
          <w:t>Preliminaries</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_Toc304805620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12</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1" w:history="1">
        <w:r w:rsidR="008317C2" w:rsidRPr="00B51866">
          <w:rPr>
            <w:rStyle w:val="Hyperlink"/>
            <w:rFonts w:ascii="Times New Roman" w:hAnsi="Times New Roman"/>
            <w:noProof/>
            <w:lang w:eastAsia="zh-CN"/>
          </w:rPr>
          <w:t>Scope and Coverage</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_Toc304805621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13</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2" w:history="1">
        <w:r w:rsidR="008317C2" w:rsidRPr="00B51866">
          <w:rPr>
            <w:rStyle w:val="Hyperlink"/>
            <w:rFonts w:ascii="Times New Roman" w:hAnsi="Times New Roman"/>
            <w:noProof/>
            <w:lang w:eastAsia="zh-CN"/>
          </w:rPr>
          <w:t>Data Source</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_Toc304805622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14</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3" w:history="1">
        <w:r w:rsidR="008317C2" w:rsidRPr="00B51866">
          <w:rPr>
            <w:rStyle w:val="Hyperlink"/>
            <w:rFonts w:ascii="Times New Roman" w:hAnsi="Times New Roman"/>
            <w:noProof/>
            <w:lang w:eastAsia="zh-CN"/>
          </w:rPr>
          <w:t>Methodology for Stakeholder Consultations</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_Toc304805623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14</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4" w:history="1">
        <w:r w:rsidR="008317C2" w:rsidRPr="00B51866">
          <w:rPr>
            <w:rStyle w:val="Hyperlink"/>
            <w:rFonts w:ascii="Times New Roman" w:hAnsi="Times New Roman"/>
            <w:noProof/>
            <w:lang w:eastAsia="zh-CN"/>
          </w:rPr>
          <w:t>Main Evaluation Questions</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_Toc304805624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15</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5" w:history="1">
        <w:r w:rsidR="008317C2" w:rsidRPr="00B51866">
          <w:rPr>
            <w:rStyle w:val="Hyperlink"/>
            <w:rFonts w:ascii="Times New Roman" w:hAnsi="Times New Roman"/>
            <w:noProof/>
            <w:lang w:eastAsia="zh-CN"/>
          </w:rPr>
          <w:t>Factors Limiting the Evaluation:</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_Toc304805625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15</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6" w:history="1">
        <w:r w:rsidR="008317C2" w:rsidRPr="00B51866">
          <w:rPr>
            <w:rStyle w:val="Hyperlink"/>
            <w:rFonts w:ascii="Times New Roman" w:hAnsi="Times New Roman"/>
            <w:noProof/>
            <w:lang w:eastAsia="zh-CN"/>
          </w:rPr>
          <w:t>Presentation of the Report</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_Toc304805626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15</w:t>
        </w:r>
        <w:r w:rsidR="00515405" w:rsidRPr="00B51866">
          <w:rPr>
            <w:rFonts w:ascii="Times New Roman" w:hAnsi="Times New Roman"/>
            <w:noProof/>
            <w:webHidden/>
          </w:rPr>
          <w:fldChar w:fldCharType="end"/>
        </w:r>
      </w:hyperlink>
    </w:p>
    <w:p w:rsidR="008317C2" w:rsidRPr="00B51866" w:rsidRDefault="00EE2F87">
      <w:pPr>
        <w:pStyle w:val="TOC1"/>
        <w:tabs>
          <w:tab w:val="right" w:leader="dot" w:pos="9350"/>
        </w:tabs>
        <w:rPr>
          <w:rFonts w:ascii="Times New Roman" w:eastAsiaTheme="minorEastAsia" w:hAnsi="Times New Roman"/>
          <w:b w:val="0"/>
          <w:caps w:val="0"/>
          <w:noProof/>
        </w:rPr>
      </w:pPr>
      <w:hyperlink w:anchor="_Toc304805627" w:history="1">
        <w:r w:rsidR="008317C2" w:rsidRPr="00B51866">
          <w:rPr>
            <w:rStyle w:val="Hyperlink"/>
            <w:rFonts w:ascii="Times New Roman" w:hAnsi="Times New Roman"/>
            <w:noProof/>
            <w:lang w:eastAsia="zh-CN"/>
          </w:rPr>
          <w:t>Findings of the Report</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_Toc304805627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15</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8" w:history="1">
        <w:r w:rsidR="008317C2" w:rsidRPr="00B51866">
          <w:rPr>
            <w:rStyle w:val="Hyperlink"/>
            <w:rFonts w:ascii="Times New Roman" w:hAnsi="Times New Roman"/>
            <w:noProof/>
            <w:lang w:val="en-GB"/>
          </w:rPr>
          <w:t xml:space="preserve">Pillar 1 - </w:t>
        </w:r>
        <w:r w:rsidR="008317C2" w:rsidRPr="00B51866">
          <w:rPr>
            <w:rStyle w:val="Hyperlink"/>
            <w:rFonts w:ascii="Times New Roman" w:hAnsi="Times New Roman"/>
            <w:noProof/>
            <w:lang w:eastAsia="zh-CN"/>
          </w:rPr>
          <w:t>Strengthening Capacities for Early Recovery Coordination</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_Toc304805628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18</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29" w:history="1">
        <w:r w:rsidR="008317C2" w:rsidRPr="00B51866">
          <w:rPr>
            <w:rStyle w:val="Hyperlink"/>
            <w:rFonts w:ascii="Times New Roman" w:hAnsi="Times New Roman"/>
            <w:noProof/>
            <w:lang w:val="en-GB"/>
          </w:rPr>
          <w:t>Pillar 2 - Support to Sustainable Livelihood and Local Economic Recovery</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_Toc304805629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21</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30" w:history="1">
        <w:r w:rsidR="008317C2" w:rsidRPr="00B51866">
          <w:rPr>
            <w:rStyle w:val="Hyperlink"/>
            <w:rFonts w:ascii="Times New Roman" w:hAnsi="Times New Roman"/>
            <w:noProof/>
            <w:lang w:val="en-GB"/>
          </w:rPr>
          <w:t>Pillar 3 - Peace Building and Social Cohesion</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_Toc304805630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29</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31" w:history="1">
        <w:r w:rsidR="008317C2" w:rsidRPr="00B51866">
          <w:rPr>
            <w:rStyle w:val="Hyperlink"/>
            <w:rFonts w:ascii="Times New Roman" w:hAnsi="Times New Roman"/>
            <w:noProof/>
            <w:lang w:val="en-GB"/>
          </w:rPr>
          <w:t>Pillar 4 - Strengthening Local Governance</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_Toc304805631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35</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32" w:history="1">
        <w:r w:rsidR="008317C2" w:rsidRPr="00B51866">
          <w:rPr>
            <w:rStyle w:val="Hyperlink"/>
            <w:rFonts w:ascii="Times New Roman" w:hAnsi="Times New Roman"/>
            <w:noProof/>
            <w:lang w:eastAsia="zh-CN"/>
          </w:rPr>
          <w:t>Programme Review - General Recommendations</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_Toc304805632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39</w:t>
        </w:r>
        <w:r w:rsidR="00515405" w:rsidRPr="00B51866">
          <w:rPr>
            <w:rFonts w:ascii="Times New Roman" w:hAnsi="Times New Roman"/>
            <w:noProof/>
            <w:webHidden/>
          </w:rPr>
          <w:fldChar w:fldCharType="end"/>
        </w:r>
      </w:hyperlink>
    </w:p>
    <w:p w:rsidR="008317C2" w:rsidRPr="00B51866" w:rsidRDefault="00EE2F87">
      <w:pPr>
        <w:pStyle w:val="TOC2"/>
        <w:tabs>
          <w:tab w:val="right" w:leader="dot" w:pos="9350"/>
        </w:tabs>
        <w:rPr>
          <w:rFonts w:ascii="Times New Roman" w:eastAsiaTheme="minorEastAsia" w:hAnsi="Times New Roman"/>
          <w:smallCaps w:val="0"/>
          <w:noProof/>
        </w:rPr>
      </w:pPr>
      <w:hyperlink w:anchor="_Toc304805633" w:history="1">
        <w:r w:rsidR="008317C2" w:rsidRPr="00B51866">
          <w:rPr>
            <w:rStyle w:val="Hyperlink"/>
            <w:rFonts w:ascii="Times New Roman" w:hAnsi="Times New Roman"/>
            <w:noProof/>
          </w:rPr>
          <w:t>Financial Review</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_Toc304805633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41</w:t>
        </w:r>
        <w:r w:rsidR="00515405" w:rsidRPr="00B51866">
          <w:rPr>
            <w:rFonts w:ascii="Times New Roman" w:hAnsi="Times New Roman"/>
            <w:noProof/>
            <w:webHidden/>
          </w:rPr>
          <w:fldChar w:fldCharType="end"/>
        </w:r>
      </w:hyperlink>
    </w:p>
    <w:p w:rsidR="008317C2" w:rsidRPr="00B51866" w:rsidRDefault="00EE2F87">
      <w:pPr>
        <w:pStyle w:val="TOC1"/>
        <w:tabs>
          <w:tab w:val="right" w:leader="dot" w:pos="9350"/>
        </w:tabs>
        <w:rPr>
          <w:rFonts w:ascii="Times New Roman" w:eastAsiaTheme="minorEastAsia" w:hAnsi="Times New Roman"/>
          <w:b w:val="0"/>
          <w:caps w:val="0"/>
          <w:noProof/>
        </w:rPr>
      </w:pPr>
      <w:hyperlink w:anchor="_Toc304805634" w:history="1">
        <w:r w:rsidR="008317C2" w:rsidRPr="00B51866">
          <w:rPr>
            <w:rStyle w:val="Hyperlink"/>
            <w:rFonts w:ascii="Times New Roman" w:hAnsi="Times New Roman"/>
            <w:noProof/>
            <w:lang w:eastAsia="zh-CN"/>
          </w:rPr>
          <w:t>Annexure</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_Toc304805634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45</w:t>
        </w:r>
        <w:r w:rsidR="00515405" w:rsidRPr="00B51866">
          <w:rPr>
            <w:rFonts w:ascii="Times New Roman" w:hAnsi="Times New Roman"/>
            <w:noProof/>
            <w:webHidden/>
          </w:rPr>
          <w:fldChar w:fldCharType="end"/>
        </w:r>
      </w:hyperlink>
    </w:p>
    <w:p w:rsidR="008317C2" w:rsidRPr="00B51866" w:rsidRDefault="00EE2F87">
      <w:pPr>
        <w:pStyle w:val="TOC1"/>
        <w:tabs>
          <w:tab w:val="right" w:leader="dot" w:pos="9350"/>
        </w:tabs>
        <w:rPr>
          <w:rFonts w:ascii="Times New Roman" w:eastAsiaTheme="minorEastAsia" w:hAnsi="Times New Roman"/>
          <w:b w:val="0"/>
          <w:caps w:val="0"/>
          <w:noProof/>
        </w:rPr>
      </w:pPr>
      <w:hyperlink w:anchor="_Toc304805635" w:history="1">
        <w:r w:rsidR="008317C2" w:rsidRPr="00B51866">
          <w:rPr>
            <w:rStyle w:val="Hyperlink"/>
            <w:rFonts w:ascii="Times New Roman" w:hAnsi="Times New Roman"/>
            <w:noProof/>
          </w:rPr>
          <w:t>Annex 1: Terms of Reference</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_Toc304805635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46</w:t>
        </w:r>
        <w:r w:rsidR="00515405" w:rsidRPr="00B51866">
          <w:rPr>
            <w:rFonts w:ascii="Times New Roman" w:hAnsi="Times New Roman"/>
            <w:noProof/>
            <w:webHidden/>
          </w:rPr>
          <w:fldChar w:fldCharType="end"/>
        </w:r>
      </w:hyperlink>
    </w:p>
    <w:p w:rsidR="008317C2" w:rsidRPr="00B51866" w:rsidRDefault="00EE2F87">
      <w:pPr>
        <w:pStyle w:val="TOC1"/>
        <w:tabs>
          <w:tab w:val="right" w:leader="dot" w:pos="9350"/>
        </w:tabs>
        <w:rPr>
          <w:rFonts w:ascii="Times New Roman" w:eastAsiaTheme="minorEastAsia" w:hAnsi="Times New Roman"/>
          <w:b w:val="0"/>
          <w:caps w:val="0"/>
          <w:noProof/>
        </w:rPr>
      </w:pPr>
      <w:hyperlink w:anchor="_Toc304805636" w:history="1">
        <w:r w:rsidR="008317C2" w:rsidRPr="00B51866">
          <w:rPr>
            <w:rStyle w:val="Hyperlink"/>
            <w:rFonts w:ascii="Times New Roman" w:hAnsi="Times New Roman"/>
            <w:noProof/>
          </w:rPr>
          <w:t>Annex 2: List of Persons Met</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_Toc304805636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54</w:t>
        </w:r>
        <w:r w:rsidR="00515405" w:rsidRPr="00B51866">
          <w:rPr>
            <w:rFonts w:ascii="Times New Roman" w:hAnsi="Times New Roman"/>
            <w:noProof/>
            <w:webHidden/>
          </w:rPr>
          <w:fldChar w:fldCharType="end"/>
        </w:r>
      </w:hyperlink>
    </w:p>
    <w:p w:rsidR="008317C2" w:rsidRPr="00B51866" w:rsidRDefault="00EE2F87">
      <w:pPr>
        <w:pStyle w:val="TOC1"/>
        <w:tabs>
          <w:tab w:val="right" w:leader="dot" w:pos="9350"/>
        </w:tabs>
        <w:rPr>
          <w:rFonts w:ascii="Times New Roman" w:eastAsiaTheme="minorEastAsia" w:hAnsi="Times New Roman"/>
          <w:b w:val="0"/>
          <w:caps w:val="0"/>
          <w:noProof/>
        </w:rPr>
      </w:pPr>
      <w:hyperlink w:anchor="_Toc304805637" w:history="1">
        <w:r w:rsidR="008317C2" w:rsidRPr="00B51866">
          <w:rPr>
            <w:rStyle w:val="Hyperlink"/>
            <w:rFonts w:ascii="Times New Roman" w:hAnsi="Times New Roman"/>
            <w:noProof/>
          </w:rPr>
          <w:t>Annex 3: Evaluation Mission Itinerary (Tentative, Actual)</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_Toc304805637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59</w:t>
        </w:r>
        <w:r w:rsidR="00515405" w:rsidRPr="00B51866">
          <w:rPr>
            <w:rFonts w:ascii="Times New Roman" w:hAnsi="Times New Roman"/>
            <w:noProof/>
            <w:webHidden/>
          </w:rPr>
          <w:fldChar w:fldCharType="end"/>
        </w:r>
      </w:hyperlink>
    </w:p>
    <w:p w:rsidR="008317C2" w:rsidRPr="00B51866" w:rsidRDefault="00EE2F87">
      <w:pPr>
        <w:pStyle w:val="TOC1"/>
        <w:tabs>
          <w:tab w:val="right" w:leader="dot" w:pos="9350"/>
        </w:tabs>
        <w:rPr>
          <w:rFonts w:ascii="Times New Roman" w:eastAsiaTheme="minorEastAsia" w:hAnsi="Times New Roman"/>
          <w:b w:val="0"/>
          <w:caps w:val="0"/>
          <w:noProof/>
        </w:rPr>
      </w:pPr>
      <w:hyperlink w:anchor="_Toc304805638" w:history="1">
        <w:r w:rsidR="008317C2" w:rsidRPr="00B51866">
          <w:rPr>
            <w:rStyle w:val="Hyperlink"/>
            <w:rFonts w:ascii="Times New Roman" w:hAnsi="Times New Roman"/>
            <w:noProof/>
          </w:rPr>
          <w:t>Annex 4: List of Documents Reviewed</w:t>
        </w:r>
        <w:r w:rsidR="008317C2" w:rsidRPr="00B51866">
          <w:rPr>
            <w:rFonts w:ascii="Times New Roman" w:hAnsi="Times New Roman"/>
            <w:noProof/>
            <w:webHidden/>
          </w:rPr>
          <w:tab/>
        </w:r>
        <w:r w:rsidR="00515405" w:rsidRPr="00B51866">
          <w:rPr>
            <w:rFonts w:ascii="Times New Roman" w:hAnsi="Times New Roman"/>
            <w:noProof/>
            <w:webHidden/>
          </w:rPr>
          <w:fldChar w:fldCharType="begin"/>
        </w:r>
        <w:r w:rsidR="008317C2" w:rsidRPr="00B51866">
          <w:rPr>
            <w:rFonts w:ascii="Times New Roman" w:hAnsi="Times New Roman"/>
            <w:noProof/>
            <w:webHidden/>
          </w:rPr>
          <w:instrText xml:space="preserve"> PAGEREF _Toc304805638 \h </w:instrText>
        </w:r>
        <w:r w:rsidR="00515405" w:rsidRPr="00B51866">
          <w:rPr>
            <w:rFonts w:ascii="Times New Roman" w:hAnsi="Times New Roman"/>
            <w:noProof/>
            <w:webHidden/>
          </w:rPr>
        </w:r>
        <w:r w:rsidR="00515405" w:rsidRPr="00B51866">
          <w:rPr>
            <w:rFonts w:ascii="Times New Roman" w:hAnsi="Times New Roman"/>
            <w:noProof/>
            <w:webHidden/>
          </w:rPr>
          <w:fldChar w:fldCharType="separate"/>
        </w:r>
        <w:r w:rsidR="008317C2" w:rsidRPr="00B51866">
          <w:rPr>
            <w:rFonts w:ascii="Times New Roman" w:hAnsi="Times New Roman"/>
            <w:noProof/>
            <w:webHidden/>
          </w:rPr>
          <w:t>62</w:t>
        </w:r>
        <w:r w:rsidR="00515405" w:rsidRPr="00B51866">
          <w:rPr>
            <w:rFonts w:ascii="Times New Roman" w:hAnsi="Times New Roman"/>
            <w:noProof/>
            <w:webHidden/>
          </w:rPr>
          <w:fldChar w:fldCharType="end"/>
        </w:r>
      </w:hyperlink>
    </w:p>
    <w:p w:rsidR="00AE38B2" w:rsidRPr="00B51866" w:rsidRDefault="00515405">
      <w:r w:rsidRPr="00B51866">
        <w:rPr>
          <w:b/>
          <w:bCs/>
          <w:noProof/>
        </w:rPr>
        <w:fldChar w:fldCharType="end"/>
      </w:r>
    </w:p>
    <w:p w:rsidR="001F0E49" w:rsidRPr="00B51866" w:rsidRDefault="001F0E49" w:rsidP="008B7594">
      <w:pPr>
        <w:autoSpaceDE w:val="0"/>
        <w:autoSpaceDN w:val="0"/>
        <w:adjustRightInd w:val="0"/>
        <w:rPr>
          <w:rFonts w:eastAsia="SimSun"/>
          <w:b/>
          <w:bCs/>
          <w:sz w:val="36"/>
          <w:szCs w:val="36"/>
          <w:lang w:eastAsia="zh-CN"/>
        </w:rPr>
      </w:pPr>
    </w:p>
    <w:p w:rsidR="003D4FD8" w:rsidRPr="00B51866" w:rsidRDefault="008B7594" w:rsidP="00371CA3">
      <w:pPr>
        <w:spacing w:after="200" w:line="276" w:lineRule="auto"/>
        <w:outlineLvl w:val="0"/>
        <w:rPr>
          <w:b/>
          <w:color w:val="345A8A"/>
          <w:lang w:eastAsia="zh-CN"/>
        </w:rPr>
      </w:pPr>
      <w:r w:rsidRPr="00B51866">
        <w:rPr>
          <w:b/>
          <w:bCs/>
          <w:sz w:val="34"/>
          <w:szCs w:val="34"/>
          <w:lang w:val="en-GB"/>
        </w:rPr>
        <w:br w:type="page"/>
      </w:r>
      <w:r w:rsidRPr="00B51866">
        <w:rPr>
          <w:b/>
          <w:color w:val="345A8A"/>
          <w:lang w:eastAsia="zh-CN"/>
        </w:rPr>
        <w:lastRenderedPageBreak/>
        <w:t>Acknowledgement</w:t>
      </w:r>
      <w:r w:rsidR="00371CA3">
        <w:rPr>
          <w:b/>
          <w:color w:val="345A8A"/>
          <w:lang w:eastAsia="zh-CN"/>
        </w:rPr>
        <w:t>s</w:t>
      </w:r>
      <w:r w:rsidRPr="00B51866">
        <w:rPr>
          <w:b/>
          <w:color w:val="345A8A"/>
          <w:lang w:eastAsia="zh-CN"/>
        </w:rPr>
        <w:t xml:space="preserve"> </w:t>
      </w:r>
    </w:p>
    <w:p w:rsidR="008B7594" w:rsidRPr="00B51866" w:rsidRDefault="008B7594" w:rsidP="003D4FD8">
      <w:pPr>
        <w:autoSpaceDE w:val="0"/>
        <w:autoSpaceDN w:val="0"/>
        <w:adjustRightInd w:val="0"/>
        <w:rPr>
          <w:rFonts w:eastAsia="SimSun"/>
          <w:b/>
          <w:bCs/>
          <w:lang w:eastAsia="zh-CN"/>
        </w:rPr>
      </w:pPr>
    </w:p>
    <w:p w:rsidR="00D51731" w:rsidRPr="00B51866" w:rsidRDefault="00D51731" w:rsidP="00D51731">
      <w:pPr>
        <w:autoSpaceDE w:val="0"/>
        <w:autoSpaceDN w:val="0"/>
        <w:adjustRightInd w:val="0"/>
        <w:jc w:val="both"/>
        <w:rPr>
          <w:lang w:val="en-GB"/>
        </w:rPr>
      </w:pPr>
      <w:r w:rsidRPr="00B51866">
        <w:rPr>
          <w:lang w:val="en-GB"/>
        </w:rPr>
        <w:t>The mission wishes to express its sincere gratitude and appreciation to all those interviewed for the evaluation i.e. Community Members, CSOs Representatives, Implementing partners, District Aut</w:t>
      </w:r>
      <w:r w:rsidR="00402ECB" w:rsidRPr="00B51866">
        <w:rPr>
          <w:lang w:val="en-GB"/>
        </w:rPr>
        <w:t xml:space="preserve">horities, </w:t>
      </w:r>
      <w:proofErr w:type="spellStart"/>
      <w:r w:rsidR="00402ECB" w:rsidRPr="00B51866">
        <w:rPr>
          <w:lang w:val="en-GB"/>
        </w:rPr>
        <w:t>PaRRSA</w:t>
      </w:r>
      <w:proofErr w:type="spellEnd"/>
      <w:r w:rsidRPr="00B51866">
        <w:rPr>
          <w:lang w:val="en-GB"/>
        </w:rPr>
        <w:t xml:space="preserve"> Officials, Representative of </w:t>
      </w:r>
      <w:proofErr w:type="spellStart"/>
      <w:r w:rsidRPr="00B51866">
        <w:rPr>
          <w:lang w:val="en-GB"/>
        </w:rPr>
        <w:t>GoJ</w:t>
      </w:r>
      <w:proofErr w:type="spellEnd"/>
      <w:r w:rsidR="002470C6" w:rsidRPr="00B51866">
        <w:rPr>
          <w:lang w:val="en-GB"/>
        </w:rPr>
        <w:t xml:space="preserve"> and </w:t>
      </w:r>
      <w:r w:rsidR="004D6209" w:rsidRPr="00B51866">
        <w:rPr>
          <w:lang w:val="en-GB"/>
        </w:rPr>
        <w:t xml:space="preserve">ACDs of </w:t>
      </w:r>
      <w:r w:rsidRPr="00B51866">
        <w:rPr>
          <w:lang w:val="en-GB"/>
        </w:rPr>
        <w:t xml:space="preserve">UNDP </w:t>
      </w:r>
      <w:r w:rsidR="00B505FC" w:rsidRPr="00B51866">
        <w:rPr>
          <w:lang w:val="en-GB"/>
        </w:rPr>
        <w:t>programme</w:t>
      </w:r>
      <w:r w:rsidR="004D6209" w:rsidRPr="00B51866">
        <w:rPr>
          <w:lang w:val="en-GB"/>
        </w:rPr>
        <w:t xml:space="preserve"> Units. </w:t>
      </w:r>
      <w:r w:rsidRPr="00B51866">
        <w:rPr>
          <w:lang w:val="en-GB"/>
        </w:rPr>
        <w:t xml:space="preserve"> We would also like to appreciate the support of </w:t>
      </w:r>
      <w:r w:rsidR="00623859" w:rsidRPr="00B51866">
        <w:rPr>
          <w:lang w:val="en-GB"/>
        </w:rPr>
        <w:t xml:space="preserve">the </w:t>
      </w:r>
      <w:r w:rsidRPr="00B51866">
        <w:rPr>
          <w:lang w:val="en-GB"/>
        </w:rPr>
        <w:t>SMU</w:t>
      </w:r>
      <w:r w:rsidR="00C3298D" w:rsidRPr="00B51866">
        <w:rPr>
          <w:lang w:val="en-GB"/>
        </w:rPr>
        <w:t>, UNDP</w:t>
      </w:r>
      <w:r w:rsidRPr="00B51866">
        <w:rPr>
          <w:lang w:val="en-GB"/>
        </w:rPr>
        <w:t xml:space="preserve"> and Peace and Development Project Islamabad and Peshawar</w:t>
      </w:r>
      <w:r w:rsidR="00402ECB" w:rsidRPr="00B51866">
        <w:rPr>
          <w:lang w:val="en-GB"/>
        </w:rPr>
        <w:t xml:space="preserve"> who facilitated both the field</w:t>
      </w:r>
      <w:r w:rsidRPr="00B51866">
        <w:rPr>
          <w:lang w:val="en-GB"/>
        </w:rPr>
        <w:t>work and data collection. Without the assistance and valuable fee</w:t>
      </w:r>
      <w:r w:rsidR="00BA59F0" w:rsidRPr="00B51866">
        <w:rPr>
          <w:lang w:val="en-GB"/>
        </w:rPr>
        <w:t>dback of these individuals the M</w:t>
      </w:r>
      <w:r w:rsidRPr="00B51866">
        <w:rPr>
          <w:lang w:val="en-GB"/>
        </w:rPr>
        <w:t>ission would not have covered as much ground or analyze</w:t>
      </w:r>
      <w:r w:rsidR="00402ECB" w:rsidRPr="00B51866">
        <w:rPr>
          <w:lang w:val="en-GB"/>
        </w:rPr>
        <w:t>d</w:t>
      </w:r>
      <w:r w:rsidRPr="00B51866">
        <w:rPr>
          <w:lang w:val="en-GB"/>
        </w:rPr>
        <w:t xml:space="preserve"> the project as comprehensively as it did.</w:t>
      </w:r>
    </w:p>
    <w:p w:rsidR="00D51731" w:rsidRPr="00B51866" w:rsidRDefault="00D51731" w:rsidP="00D51731">
      <w:pPr>
        <w:autoSpaceDE w:val="0"/>
        <w:autoSpaceDN w:val="0"/>
        <w:adjustRightInd w:val="0"/>
        <w:rPr>
          <w:b/>
          <w:bCs/>
          <w:lang w:val="en-GB"/>
        </w:rPr>
      </w:pPr>
    </w:p>
    <w:p w:rsidR="00D51731" w:rsidRPr="00B51866" w:rsidRDefault="00D51731" w:rsidP="003D4FD8">
      <w:pPr>
        <w:autoSpaceDE w:val="0"/>
        <w:autoSpaceDN w:val="0"/>
        <w:adjustRightInd w:val="0"/>
        <w:rPr>
          <w:rFonts w:eastAsia="SimSun"/>
          <w:b/>
          <w:bCs/>
          <w:lang w:val="en-GB" w:eastAsia="zh-CN"/>
        </w:rPr>
      </w:pPr>
    </w:p>
    <w:p w:rsidR="008B7594" w:rsidRPr="00B51866" w:rsidRDefault="008B7594" w:rsidP="00371CA3">
      <w:pPr>
        <w:spacing w:after="200" w:line="276" w:lineRule="auto"/>
        <w:outlineLvl w:val="0"/>
        <w:rPr>
          <w:b/>
          <w:color w:val="345A8A"/>
          <w:lang w:eastAsia="zh-CN"/>
        </w:rPr>
      </w:pPr>
      <w:r w:rsidRPr="00B51866">
        <w:rPr>
          <w:b/>
          <w:bCs/>
          <w:lang w:val="en-GB"/>
        </w:rPr>
        <w:br w:type="page"/>
      </w:r>
      <w:r w:rsidR="00402ECB" w:rsidRPr="00B51866">
        <w:rPr>
          <w:b/>
          <w:color w:val="345A8A"/>
          <w:lang w:eastAsia="zh-CN"/>
        </w:rPr>
        <w:lastRenderedPageBreak/>
        <w:t>Acronyms and</w:t>
      </w:r>
      <w:r w:rsidRPr="00B51866">
        <w:rPr>
          <w:b/>
          <w:color w:val="345A8A"/>
          <w:lang w:eastAsia="zh-CN"/>
        </w:rPr>
        <w:t xml:space="preserve"> Abbreviations </w:t>
      </w:r>
    </w:p>
    <w:p w:rsidR="00D51731" w:rsidRPr="00B51866" w:rsidRDefault="00D51731">
      <w:pPr>
        <w:spacing w:after="200" w:line="276" w:lineRule="auto"/>
        <w:rPr>
          <w:b/>
          <w:bCs/>
          <w:lang w:val="en-GB"/>
        </w:rPr>
      </w:pPr>
    </w:p>
    <w:tbl>
      <w:tblPr>
        <w:tblW w:w="0" w:type="auto"/>
        <w:tblLook w:val="04A0" w:firstRow="1" w:lastRow="0" w:firstColumn="1" w:lastColumn="0" w:noHBand="0" w:noVBand="1"/>
      </w:tblPr>
      <w:tblGrid>
        <w:gridCol w:w="1415"/>
        <w:gridCol w:w="8161"/>
      </w:tblGrid>
      <w:tr w:rsidR="00D51731" w:rsidRPr="00B51866" w:rsidTr="006A67EE">
        <w:tc>
          <w:tcPr>
            <w:tcW w:w="1415" w:type="dxa"/>
          </w:tcPr>
          <w:p w:rsidR="00D51731" w:rsidRPr="00B51866" w:rsidRDefault="005864CA" w:rsidP="006A67EE">
            <w:pPr>
              <w:autoSpaceDE w:val="0"/>
              <w:autoSpaceDN w:val="0"/>
              <w:adjustRightInd w:val="0"/>
              <w:rPr>
                <w:sz w:val="22"/>
                <w:szCs w:val="22"/>
                <w:lang w:val="en-GB"/>
              </w:rPr>
            </w:pPr>
            <w:r w:rsidRPr="00B51866">
              <w:rPr>
                <w:sz w:val="22"/>
                <w:szCs w:val="22"/>
                <w:lang w:val="en-GB"/>
              </w:rPr>
              <w:t>ACD</w:t>
            </w:r>
          </w:p>
        </w:tc>
        <w:tc>
          <w:tcPr>
            <w:tcW w:w="8161" w:type="dxa"/>
          </w:tcPr>
          <w:p w:rsidR="00D51731" w:rsidRPr="00B51866" w:rsidRDefault="005864CA" w:rsidP="006A67EE">
            <w:pPr>
              <w:autoSpaceDE w:val="0"/>
              <w:autoSpaceDN w:val="0"/>
              <w:adjustRightInd w:val="0"/>
              <w:rPr>
                <w:sz w:val="22"/>
                <w:szCs w:val="22"/>
                <w:lang w:val="en-GB"/>
              </w:rPr>
            </w:pPr>
            <w:r w:rsidRPr="00B51866">
              <w:rPr>
                <w:sz w:val="22"/>
                <w:szCs w:val="22"/>
                <w:lang w:val="en-GB"/>
              </w:rPr>
              <w:t>Assistant Country Director</w:t>
            </w:r>
          </w:p>
        </w:tc>
      </w:tr>
      <w:tr w:rsidR="007A200F" w:rsidRPr="00B51866" w:rsidTr="006A67EE">
        <w:trPr>
          <w:trHeight w:val="332"/>
        </w:trPr>
        <w:tc>
          <w:tcPr>
            <w:tcW w:w="1415" w:type="dxa"/>
          </w:tcPr>
          <w:p w:rsidR="007A200F" w:rsidRPr="00B51866" w:rsidRDefault="00733D51" w:rsidP="006A67EE">
            <w:pPr>
              <w:autoSpaceDE w:val="0"/>
              <w:autoSpaceDN w:val="0"/>
              <w:adjustRightInd w:val="0"/>
              <w:rPr>
                <w:sz w:val="22"/>
                <w:szCs w:val="22"/>
                <w:lang w:val="en-GB"/>
              </w:rPr>
            </w:pPr>
            <w:r w:rsidRPr="00B51866">
              <w:rPr>
                <w:sz w:val="22"/>
                <w:szCs w:val="22"/>
                <w:lang w:val="en-GB"/>
              </w:rPr>
              <w:t>CPRU</w:t>
            </w:r>
          </w:p>
        </w:tc>
        <w:tc>
          <w:tcPr>
            <w:tcW w:w="8161" w:type="dxa"/>
          </w:tcPr>
          <w:p w:rsidR="007A200F" w:rsidRPr="00B51866" w:rsidRDefault="00733D51" w:rsidP="006A67EE">
            <w:pPr>
              <w:autoSpaceDE w:val="0"/>
              <w:autoSpaceDN w:val="0"/>
              <w:adjustRightInd w:val="0"/>
              <w:rPr>
                <w:sz w:val="22"/>
                <w:szCs w:val="22"/>
                <w:lang w:val="en-GB"/>
              </w:rPr>
            </w:pPr>
            <w:r w:rsidRPr="00B51866">
              <w:rPr>
                <w:sz w:val="22"/>
                <w:szCs w:val="22"/>
                <w:lang w:val="en-GB"/>
              </w:rPr>
              <w:t>Crisi</w:t>
            </w:r>
            <w:r w:rsidR="00402ECB" w:rsidRPr="00B51866">
              <w:rPr>
                <w:sz w:val="22"/>
                <w:szCs w:val="22"/>
                <w:lang w:val="en-GB"/>
              </w:rPr>
              <w:t>s Preven</w:t>
            </w:r>
            <w:r w:rsidRPr="00B51866">
              <w:rPr>
                <w:sz w:val="22"/>
                <w:szCs w:val="22"/>
                <w:lang w:val="en-GB"/>
              </w:rPr>
              <w:t>tion Rehabilitation Unit</w:t>
            </w:r>
          </w:p>
        </w:tc>
      </w:tr>
      <w:tr w:rsidR="007A200F" w:rsidRPr="00B51866" w:rsidTr="006A67EE">
        <w:tc>
          <w:tcPr>
            <w:tcW w:w="1415" w:type="dxa"/>
          </w:tcPr>
          <w:p w:rsidR="007A200F" w:rsidRPr="00B51866" w:rsidRDefault="005864CA" w:rsidP="006A67EE">
            <w:pPr>
              <w:autoSpaceDE w:val="0"/>
              <w:autoSpaceDN w:val="0"/>
              <w:adjustRightInd w:val="0"/>
              <w:rPr>
                <w:sz w:val="22"/>
                <w:szCs w:val="22"/>
                <w:lang w:val="en-GB"/>
              </w:rPr>
            </w:pPr>
            <w:r w:rsidRPr="00B51866">
              <w:rPr>
                <w:sz w:val="22"/>
                <w:szCs w:val="22"/>
                <w:lang w:val="en-GB"/>
              </w:rPr>
              <w:t>CBERT</w:t>
            </w:r>
          </w:p>
        </w:tc>
        <w:tc>
          <w:tcPr>
            <w:tcW w:w="8161" w:type="dxa"/>
          </w:tcPr>
          <w:p w:rsidR="007A200F" w:rsidRPr="00B51866" w:rsidRDefault="00DC73D0" w:rsidP="006A67EE">
            <w:pPr>
              <w:autoSpaceDE w:val="0"/>
              <w:autoSpaceDN w:val="0"/>
              <w:adjustRightInd w:val="0"/>
              <w:rPr>
                <w:sz w:val="22"/>
                <w:szCs w:val="22"/>
                <w:lang w:val="en-GB"/>
              </w:rPr>
            </w:pPr>
            <w:r w:rsidRPr="00B51866">
              <w:rPr>
                <w:sz w:val="22"/>
                <w:szCs w:val="22"/>
                <w:lang w:val="en-GB"/>
              </w:rPr>
              <w:t>Community Based Early Recovery Team</w:t>
            </w:r>
          </w:p>
        </w:tc>
      </w:tr>
      <w:tr w:rsidR="00733D51" w:rsidRPr="00B51866" w:rsidTr="006A67EE">
        <w:tc>
          <w:tcPr>
            <w:tcW w:w="1415"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CERINA </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Conflict Early Recovery Needs Assessment</w:t>
            </w:r>
          </w:p>
        </w:tc>
      </w:tr>
      <w:tr w:rsidR="00733D51" w:rsidRPr="00B51866" w:rsidTr="006A67EE">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CBDRM</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Community Based Disaster Risk Management</w:t>
            </w:r>
          </w:p>
        </w:tc>
      </w:tr>
      <w:tr w:rsidR="005864CA" w:rsidRPr="00B51866" w:rsidTr="006A67EE">
        <w:tc>
          <w:tcPr>
            <w:tcW w:w="1415" w:type="dxa"/>
          </w:tcPr>
          <w:p w:rsidR="005864CA" w:rsidRPr="00B51866" w:rsidRDefault="005864CA" w:rsidP="006A67EE">
            <w:pPr>
              <w:autoSpaceDE w:val="0"/>
              <w:autoSpaceDN w:val="0"/>
              <w:adjustRightInd w:val="0"/>
              <w:rPr>
                <w:sz w:val="22"/>
                <w:szCs w:val="22"/>
                <w:lang w:val="en-GB"/>
              </w:rPr>
            </w:pPr>
            <w:r w:rsidRPr="00B51866">
              <w:rPr>
                <w:sz w:val="22"/>
                <w:szCs w:val="22"/>
                <w:lang w:val="en-GB"/>
              </w:rPr>
              <w:t>CSO</w:t>
            </w:r>
          </w:p>
        </w:tc>
        <w:tc>
          <w:tcPr>
            <w:tcW w:w="8161" w:type="dxa"/>
          </w:tcPr>
          <w:p w:rsidR="005864CA" w:rsidRPr="00B51866" w:rsidRDefault="005864CA" w:rsidP="006A67EE">
            <w:pPr>
              <w:autoSpaceDE w:val="0"/>
              <w:autoSpaceDN w:val="0"/>
              <w:adjustRightInd w:val="0"/>
              <w:rPr>
                <w:rFonts w:eastAsia="SimSun"/>
                <w:sz w:val="22"/>
                <w:szCs w:val="22"/>
                <w:lang w:eastAsia="zh-CN"/>
              </w:rPr>
            </w:pPr>
            <w:r w:rsidRPr="00B51866">
              <w:rPr>
                <w:rFonts w:eastAsia="SimSun"/>
                <w:sz w:val="22"/>
                <w:szCs w:val="22"/>
                <w:lang w:eastAsia="zh-CN"/>
              </w:rPr>
              <w:t>Civil Society Organization</w:t>
            </w:r>
          </w:p>
        </w:tc>
      </w:tr>
      <w:tr w:rsidR="005864CA" w:rsidRPr="00B51866" w:rsidTr="006A67EE">
        <w:tc>
          <w:tcPr>
            <w:tcW w:w="1415" w:type="dxa"/>
          </w:tcPr>
          <w:p w:rsidR="005864CA" w:rsidRPr="00B51866" w:rsidRDefault="005864CA" w:rsidP="006A67EE">
            <w:pPr>
              <w:autoSpaceDE w:val="0"/>
              <w:autoSpaceDN w:val="0"/>
              <w:adjustRightInd w:val="0"/>
              <w:rPr>
                <w:sz w:val="22"/>
                <w:szCs w:val="22"/>
                <w:lang w:val="en-GB"/>
              </w:rPr>
            </w:pPr>
            <w:r w:rsidRPr="00B51866">
              <w:rPr>
                <w:sz w:val="22"/>
                <w:szCs w:val="22"/>
                <w:lang w:val="en-GB"/>
              </w:rPr>
              <w:t>CBO</w:t>
            </w:r>
          </w:p>
        </w:tc>
        <w:tc>
          <w:tcPr>
            <w:tcW w:w="8161" w:type="dxa"/>
          </w:tcPr>
          <w:p w:rsidR="005864CA" w:rsidRPr="00B51866" w:rsidRDefault="005864CA" w:rsidP="006A67EE">
            <w:pPr>
              <w:autoSpaceDE w:val="0"/>
              <w:autoSpaceDN w:val="0"/>
              <w:adjustRightInd w:val="0"/>
              <w:rPr>
                <w:rFonts w:eastAsia="SimSun"/>
                <w:sz w:val="22"/>
                <w:szCs w:val="22"/>
                <w:lang w:eastAsia="zh-CN"/>
              </w:rPr>
            </w:pPr>
            <w:r w:rsidRPr="00B51866">
              <w:rPr>
                <w:rFonts w:eastAsia="SimSun"/>
                <w:sz w:val="22"/>
                <w:szCs w:val="22"/>
                <w:lang w:eastAsia="zh-CN"/>
              </w:rPr>
              <w:t>Community Based Organization</w:t>
            </w:r>
          </w:p>
        </w:tc>
      </w:tr>
      <w:tr w:rsidR="00733D51" w:rsidRPr="00B51866" w:rsidTr="006A67EE">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CBI</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Community Based Infrastructure</w:t>
            </w:r>
          </w:p>
        </w:tc>
      </w:tr>
      <w:tr w:rsidR="00733D51" w:rsidRPr="00B51866" w:rsidTr="006A67EE">
        <w:trPr>
          <w:trHeight w:val="278"/>
        </w:trPr>
        <w:tc>
          <w:tcPr>
            <w:tcW w:w="1415" w:type="dxa"/>
          </w:tcPr>
          <w:p w:rsidR="00733D51" w:rsidRPr="00B51866" w:rsidRDefault="0049131F" w:rsidP="006A67EE">
            <w:pPr>
              <w:autoSpaceDE w:val="0"/>
              <w:autoSpaceDN w:val="0"/>
              <w:adjustRightInd w:val="0"/>
              <w:rPr>
                <w:sz w:val="22"/>
                <w:szCs w:val="22"/>
                <w:lang w:val="en-GB"/>
              </w:rPr>
            </w:pPr>
            <w:r w:rsidRPr="00B51866">
              <w:rPr>
                <w:sz w:val="22"/>
                <w:szCs w:val="22"/>
                <w:lang w:val="en-GB"/>
              </w:rPr>
              <w:t>CR</w:t>
            </w:r>
            <w:r w:rsidR="005864CA" w:rsidRPr="00B51866">
              <w:rPr>
                <w:sz w:val="22"/>
                <w:szCs w:val="22"/>
                <w:lang w:val="en-GB"/>
              </w:rPr>
              <w:t>RT</w:t>
            </w:r>
          </w:p>
        </w:tc>
        <w:tc>
          <w:tcPr>
            <w:tcW w:w="8161" w:type="dxa"/>
          </w:tcPr>
          <w:p w:rsidR="00733D51" w:rsidRPr="00B51866" w:rsidRDefault="0034349F" w:rsidP="006A67EE">
            <w:pPr>
              <w:autoSpaceDE w:val="0"/>
              <w:autoSpaceDN w:val="0"/>
              <w:adjustRightInd w:val="0"/>
              <w:rPr>
                <w:sz w:val="22"/>
                <w:szCs w:val="22"/>
                <w:lang w:val="en-GB"/>
              </w:rPr>
            </w:pPr>
            <w:r w:rsidRPr="00B51866">
              <w:rPr>
                <w:rFonts w:eastAsia="SimSun"/>
                <w:sz w:val="22"/>
                <w:szCs w:val="22"/>
                <w:lang w:eastAsia="zh-CN"/>
              </w:rPr>
              <w:t>C</w:t>
            </w:r>
            <w:r w:rsidR="00733D51" w:rsidRPr="00B51866">
              <w:rPr>
                <w:rFonts w:eastAsia="SimSun"/>
                <w:sz w:val="22"/>
                <w:szCs w:val="22"/>
                <w:lang w:eastAsia="zh-CN"/>
              </w:rPr>
              <w:t>ommunity based Rapid Response Team</w:t>
            </w:r>
          </w:p>
        </w:tc>
      </w:tr>
      <w:tr w:rsidR="0049131F" w:rsidRPr="00B51866" w:rsidTr="006A67EE">
        <w:trPr>
          <w:trHeight w:val="215"/>
        </w:trPr>
        <w:tc>
          <w:tcPr>
            <w:tcW w:w="1415" w:type="dxa"/>
          </w:tcPr>
          <w:p w:rsidR="0049131F" w:rsidRPr="00B51866" w:rsidRDefault="0049131F" w:rsidP="006A67EE">
            <w:pPr>
              <w:autoSpaceDE w:val="0"/>
              <w:autoSpaceDN w:val="0"/>
              <w:adjustRightInd w:val="0"/>
              <w:rPr>
                <w:sz w:val="22"/>
                <w:szCs w:val="22"/>
                <w:lang w:val="en-GB"/>
              </w:rPr>
            </w:pPr>
            <w:r w:rsidRPr="00B51866">
              <w:rPr>
                <w:sz w:val="22"/>
                <w:szCs w:val="22"/>
                <w:lang w:val="en-GB"/>
              </w:rPr>
              <w:t>DDMU</w:t>
            </w:r>
          </w:p>
        </w:tc>
        <w:tc>
          <w:tcPr>
            <w:tcW w:w="8161" w:type="dxa"/>
          </w:tcPr>
          <w:p w:rsidR="0049131F" w:rsidRPr="00B51866" w:rsidRDefault="0049131F" w:rsidP="006A67EE">
            <w:pPr>
              <w:autoSpaceDE w:val="0"/>
              <w:autoSpaceDN w:val="0"/>
              <w:adjustRightInd w:val="0"/>
              <w:rPr>
                <w:rFonts w:eastAsia="SimSun"/>
                <w:sz w:val="22"/>
                <w:szCs w:val="22"/>
                <w:lang w:eastAsia="zh-CN"/>
              </w:rPr>
            </w:pPr>
            <w:r w:rsidRPr="00B51866">
              <w:rPr>
                <w:rFonts w:eastAsia="SimSun"/>
                <w:sz w:val="22"/>
                <w:szCs w:val="22"/>
                <w:lang w:eastAsia="zh-CN"/>
              </w:rPr>
              <w:t>District Disa</w:t>
            </w:r>
            <w:r w:rsidR="00402ECB" w:rsidRPr="00B51866">
              <w:rPr>
                <w:rFonts w:eastAsia="SimSun"/>
                <w:sz w:val="22"/>
                <w:szCs w:val="22"/>
                <w:lang w:eastAsia="zh-CN"/>
              </w:rPr>
              <w:t>ster M</w:t>
            </w:r>
            <w:r w:rsidRPr="00B51866">
              <w:rPr>
                <w:rFonts w:eastAsia="SimSun"/>
                <w:sz w:val="22"/>
                <w:szCs w:val="22"/>
                <w:lang w:eastAsia="zh-CN"/>
              </w:rPr>
              <w:t>anagement Unit</w:t>
            </w:r>
          </w:p>
        </w:tc>
      </w:tr>
      <w:tr w:rsidR="0049131F" w:rsidRPr="00B51866" w:rsidTr="006A67EE">
        <w:trPr>
          <w:trHeight w:val="215"/>
        </w:trPr>
        <w:tc>
          <w:tcPr>
            <w:tcW w:w="1415" w:type="dxa"/>
          </w:tcPr>
          <w:p w:rsidR="0049131F" w:rsidRPr="00B51866" w:rsidRDefault="0049131F" w:rsidP="006A67EE">
            <w:pPr>
              <w:autoSpaceDE w:val="0"/>
              <w:autoSpaceDN w:val="0"/>
              <w:adjustRightInd w:val="0"/>
              <w:rPr>
                <w:sz w:val="22"/>
                <w:szCs w:val="22"/>
                <w:lang w:val="en-GB"/>
              </w:rPr>
            </w:pPr>
            <w:r w:rsidRPr="00B51866">
              <w:rPr>
                <w:sz w:val="22"/>
                <w:szCs w:val="22"/>
                <w:lang w:val="en-GB"/>
              </w:rPr>
              <w:t>DCO</w:t>
            </w:r>
          </w:p>
        </w:tc>
        <w:tc>
          <w:tcPr>
            <w:tcW w:w="8161" w:type="dxa"/>
          </w:tcPr>
          <w:p w:rsidR="0049131F" w:rsidRPr="00B51866" w:rsidRDefault="0049131F" w:rsidP="006A67EE">
            <w:pPr>
              <w:autoSpaceDE w:val="0"/>
              <w:autoSpaceDN w:val="0"/>
              <w:adjustRightInd w:val="0"/>
              <w:rPr>
                <w:rFonts w:eastAsia="SimSun"/>
                <w:sz w:val="22"/>
                <w:szCs w:val="22"/>
                <w:lang w:eastAsia="zh-CN"/>
              </w:rPr>
            </w:pPr>
            <w:r w:rsidRPr="00B51866">
              <w:rPr>
                <w:rFonts w:eastAsia="SimSun"/>
                <w:sz w:val="22"/>
                <w:szCs w:val="22"/>
                <w:lang w:eastAsia="zh-CN"/>
              </w:rPr>
              <w:t>District Coordinating Officer</w:t>
            </w:r>
          </w:p>
        </w:tc>
      </w:tr>
      <w:tr w:rsidR="00733D51" w:rsidRPr="00B51866" w:rsidTr="006A67EE">
        <w:trPr>
          <w:trHeight w:val="259"/>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DNA</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Disaster Needs Assessment </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DRM</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Disaster Risk Management </w:t>
            </w:r>
          </w:p>
        </w:tc>
      </w:tr>
      <w:tr w:rsidR="005864CA" w:rsidRPr="00B51866" w:rsidTr="006A67EE">
        <w:trPr>
          <w:trHeight w:val="242"/>
        </w:trPr>
        <w:tc>
          <w:tcPr>
            <w:tcW w:w="1415" w:type="dxa"/>
          </w:tcPr>
          <w:p w:rsidR="005864CA" w:rsidRPr="00B51866" w:rsidRDefault="005864CA" w:rsidP="006A67EE">
            <w:pPr>
              <w:autoSpaceDE w:val="0"/>
              <w:autoSpaceDN w:val="0"/>
              <w:adjustRightInd w:val="0"/>
              <w:rPr>
                <w:sz w:val="22"/>
                <w:szCs w:val="22"/>
                <w:lang w:val="en-GB"/>
              </w:rPr>
            </w:pPr>
            <w:r w:rsidRPr="00B51866">
              <w:rPr>
                <w:sz w:val="22"/>
                <w:szCs w:val="22"/>
                <w:lang w:val="en-GB"/>
              </w:rPr>
              <w:t>DWSS</w:t>
            </w:r>
          </w:p>
        </w:tc>
        <w:tc>
          <w:tcPr>
            <w:tcW w:w="8161" w:type="dxa"/>
          </w:tcPr>
          <w:p w:rsidR="005864CA" w:rsidRPr="00B51866" w:rsidRDefault="005864CA" w:rsidP="006A67EE">
            <w:pPr>
              <w:autoSpaceDE w:val="0"/>
              <w:autoSpaceDN w:val="0"/>
              <w:adjustRightInd w:val="0"/>
              <w:rPr>
                <w:rFonts w:eastAsia="SimSun"/>
                <w:sz w:val="22"/>
                <w:szCs w:val="22"/>
                <w:lang w:eastAsia="zh-CN"/>
              </w:rPr>
            </w:pPr>
            <w:r w:rsidRPr="00B51866">
              <w:rPr>
                <w:rFonts w:eastAsia="SimSun"/>
                <w:sz w:val="22"/>
                <w:szCs w:val="22"/>
                <w:lang w:eastAsia="zh-CN"/>
              </w:rPr>
              <w:t>Drinking Water Supply Scheme</w:t>
            </w:r>
          </w:p>
        </w:tc>
      </w:tr>
      <w:tr w:rsidR="0049131F" w:rsidRPr="00B51866" w:rsidTr="006A67EE">
        <w:trPr>
          <w:trHeight w:val="242"/>
        </w:trPr>
        <w:tc>
          <w:tcPr>
            <w:tcW w:w="1415" w:type="dxa"/>
          </w:tcPr>
          <w:p w:rsidR="0049131F" w:rsidRPr="00B51866" w:rsidRDefault="0049131F" w:rsidP="006A67EE">
            <w:pPr>
              <w:autoSpaceDE w:val="0"/>
              <w:autoSpaceDN w:val="0"/>
              <w:adjustRightInd w:val="0"/>
              <w:rPr>
                <w:sz w:val="22"/>
                <w:szCs w:val="22"/>
                <w:lang w:val="en-GB"/>
              </w:rPr>
            </w:pPr>
            <w:r w:rsidRPr="00B51866">
              <w:rPr>
                <w:sz w:val="22"/>
                <w:szCs w:val="22"/>
                <w:lang w:val="en-GB"/>
              </w:rPr>
              <w:t>EAD</w:t>
            </w:r>
          </w:p>
        </w:tc>
        <w:tc>
          <w:tcPr>
            <w:tcW w:w="8161" w:type="dxa"/>
          </w:tcPr>
          <w:p w:rsidR="0049131F" w:rsidRPr="00B51866" w:rsidRDefault="0049131F" w:rsidP="006A67EE">
            <w:pPr>
              <w:autoSpaceDE w:val="0"/>
              <w:autoSpaceDN w:val="0"/>
              <w:adjustRightInd w:val="0"/>
              <w:rPr>
                <w:rFonts w:eastAsia="SimSun"/>
                <w:sz w:val="22"/>
                <w:szCs w:val="22"/>
                <w:lang w:eastAsia="zh-CN"/>
              </w:rPr>
            </w:pPr>
            <w:r w:rsidRPr="00B51866">
              <w:rPr>
                <w:rFonts w:eastAsia="SimSun"/>
                <w:sz w:val="22"/>
                <w:szCs w:val="22"/>
                <w:lang w:eastAsia="zh-CN"/>
              </w:rPr>
              <w:t>Economic affairs Division</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DTCE</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Devolution Trust for Community </w:t>
            </w:r>
            <w:r w:rsidR="00402ECB" w:rsidRPr="00B51866">
              <w:rPr>
                <w:rFonts w:eastAsia="SimSun"/>
                <w:sz w:val="22"/>
                <w:szCs w:val="22"/>
                <w:lang w:eastAsia="zh-CN"/>
              </w:rPr>
              <w:t xml:space="preserve">Empowerment </w:t>
            </w:r>
          </w:p>
        </w:tc>
      </w:tr>
      <w:tr w:rsidR="0049131F" w:rsidRPr="00B51866" w:rsidTr="006A67EE">
        <w:trPr>
          <w:trHeight w:val="242"/>
        </w:trPr>
        <w:tc>
          <w:tcPr>
            <w:tcW w:w="1415" w:type="dxa"/>
          </w:tcPr>
          <w:p w:rsidR="0049131F" w:rsidRPr="00B51866" w:rsidRDefault="0049131F" w:rsidP="006A67EE">
            <w:pPr>
              <w:autoSpaceDE w:val="0"/>
              <w:autoSpaceDN w:val="0"/>
              <w:adjustRightInd w:val="0"/>
              <w:rPr>
                <w:sz w:val="22"/>
                <w:szCs w:val="22"/>
                <w:lang w:val="en-GB"/>
              </w:rPr>
            </w:pPr>
            <w:r w:rsidRPr="00B51866">
              <w:rPr>
                <w:sz w:val="22"/>
                <w:szCs w:val="22"/>
                <w:lang w:val="en-GB"/>
              </w:rPr>
              <w:t>EDTs</w:t>
            </w:r>
          </w:p>
        </w:tc>
        <w:tc>
          <w:tcPr>
            <w:tcW w:w="8161" w:type="dxa"/>
          </w:tcPr>
          <w:p w:rsidR="0049131F" w:rsidRPr="00B51866" w:rsidRDefault="0049131F" w:rsidP="006A67EE">
            <w:pPr>
              <w:autoSpaceDE w:val="0"/>
              <w:autoSpaceDN w:val="0"/>
              <w:adjustRightInd w:val="0"/>
              <w:rPr>
                <w:sz w:val="22"/>
                <w:szCs w:val="22"/>
                <w:lang w:val="en-GB"/>
              </w:rPr>
            </w:pPr>
            <w:r w:rsidRPr="00B51866">
              <w:rPr>
                <w:sz w:val="22"/>
                <w:szCs w:val="22"/>
                <w:lang w:val="en-GB"/>
              </w:rPr>
              <w:t>Enterprise Development Trainings</w:t>
            </w:r>
          </w:p>
        </w:tc>
      </w:tr>
      <w:tr w:rsidR="0049131F" w:rsidRPr="00B51866" w:rsidTr="006A67EE">
        <w:trPr>
          <w:trHeight w:val="242"/>
        </w:trPr>
        <w:tc>
          <w:tcPr>
            <w:tcW w:w="1415" w:type="dxa"/>
          </w:tcPr>
          <w:p w:rsidR="0049131F" w:rsidRPr="00B51866" w:rsidRDefault="0049131F" w:rsidP="006A67EE">
            <w:pPr>
              <w:autoSpaceDE w:val="0"/>
              <w:autoSpaceDN w:val="0"/>
              <w:adjustRightInd w:val="0"/>
              <w:rPr>
                <w:sz w:val="22"/>
                <w:szCs w:val="22"/>
                <w:lang w:val="en-GB"/>
              </w:rPr>
            </w:pPr>
            <w:r w:rsidRPr="00B51866">
              <w:rPr>
                <w:sz w:val="22"/>
                <w:szCs w:val="22"/>
                <w:lang w:val="en-GB"/>
              </w:rPr>
              <w:t>EDO</w:t>
            </w:r>
          </w:p>
        </w:tc>
        <w:tc>
          <w:tcPr>
            <w:tcW w:w="8161" w:type="dxa"/>
          </w:tcPr>
          <w:p w:rsidR="0049131F" w:rsidRPr="00B51866" w:rsidRDefault="0049131F" w:rsidP="006A67EE">
            <w:pPr>
              <w:autoSpaceDE w:val="0"/>
              <w:autoSpaceDN w:val="0"/>
              <w:adjustRightInd w:val="0"/>
              <w:rPr>
                <w:sz w:val="22"/>
                <w:szCs w:val="22"/>
                <w:lang w:val="en-GB"/>
              </w:rPr>
            </w:pPr>
            <w:r w:rsidRPr="00B51866">
              <w:rPr>
                <w:sz w:val="22"/>
                <w:szCs w:val="22"/>
                <w:lang w:val="en-GB"/>
              </w:rPr>
              <w:t>Executive District Officer</w:t>
            </w:r>
          </w:p>
        </w:tc>
      </w:tr>
      <w:tr w:rsidR="00733D51" w:rsidRPr="00B51866" w:rsidTr="006A67EE">
        <w:trPr>
          <w:trHeight w:val="242"/>
        </w:trPr>
        <w:tc>
          <w:tcPr>
            <w:tcW w:w="1415" w:type="dxa"/>
          </w:tcPr>
          <w:p w:rsidR="00733D51" w:rsidRPr="00B51866" w:rsidRDefault="0049131F" w:rsidP="006A67EE">
            <w:pPr>
              <w:autoSpaceDE w:val="0"/>
              <w:autoSpaceDN w:val="0"/>
              <w:adjustRightInd w:val="0"/>
              <w:rPr>
                <w:sz w:val="22"/>
                <w:szCs w:val="22"/>
                <w:lang w:val="en-GB"/>
              </w:rPr>
            </w:pPr>
            <w:r w:rsidRPr="00B51866">
              <w:rPr>
                <w:sz w:val="22"/>
                <w:szCs w:val="22"/>
                <w:lang w:val="en-GB"/>
              </w:rPr>
              <w:t>E</w:t>
            </w:r>
            <w:r w:rsidR="005864CA" w:rsidRPr="00B51866">
              <w:rPr>
                <w:sz w:val="22"/>
                <w:szCs w:val="22"/>
                <w:lang w:val="en-GB"/>
              </w:rPr>
              <w:t>R</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Early Recovery </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FGD</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Focus Group Discussion </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proofErr w:type="spellStart"/>
            <w:r w:rsidRPr="00B51866">
              <w:rPr>
                <w:sz w:val="22"/>
                <w:szCs w:val="22"/>
                <w:lang w:val="en-GB"/>
              </w:rPr>
              <w:t>GoJ</w:t>
            </w:r>
            <w:proofErr w:type="spellEnd"/>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Government of Japan</w:t>
            </w:r>
          </w:p>
        </w:tc>
      </w:tr>
      <w:tr w:rsidR="00184421" w:rsidRPr="00B51866" w:rsidTr="006A67EE">
        <w:trPr>
          <w:trHeight w:val="242"/>
        </w:trPr>
        <w:tc>
          <w:tcPr>
            <w:tcW w:w="1415" w:type="dxa"/>
          </w:tcPr>
          <w:p w:rsidR="00184421" w:rsidRPr="00B51866" w:rsidRDefault="00184421" w:rsidP="006A67EE">
            <w:pPr>
              <w:autoSpaceDE w:val="0"/>
              <w:autoSpaceDN w:val="0"/>
              <w:adjustRightInd w:val="0"/>
              <w:rPr>
                <w:sz w:val="22"/>
                <w:szCs w:val="22"/>
                <w:lang w:val="en-GB"/>
              </w:rPr>
            </w:pPr>
            <w:r w:rsidRPr="00B51866">
              <w:rPr>
                <w:sz w:val="22"/>
                <w:szCs w:val="22"/>
                <w:lang w:val="en-GB"/>
              </w:rPr>
              <w:t>GJTMA</w:t>
            </w:r>
            <w:r w:rsidR="00716E8D" w:rsidRPr="00B51866">
              <w:rPr>
                <w:sz w:val="22"/>
                <w:szCs w:val="22"/>
                <w:lang w:val="en-GB"/>
              </w:rPr>
              <w:t>P</w:t>
            </w:r>
          </w:p>
        </w:tc>
        <w:tc>
          <w:tcPr>
            <w:tcW w:w="8161" w:type="dxa"/>
          </w:tcPr>
          <w:p w:rsidR="00184421" w:rsidRPr="00B51866" w:rsidRDefault="00402ECB"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Gender Justice </w:t>
            </w:r>
            <w:r w:rsidR="002A0B17" w:rsidRPr="00B51866">
              <w:rPr>
                <w:rFonts w:eastAsia="SimSun"/>
                <w:sz w:val="22"/>
                <w:szCs w:val="22"/>
                <w:lang w:eastAsia="zh-CN"/>
              </w:rPr>
              <w:t xml:space="preserve">Through </w:t>
            </w:r>
            <w:proofErr w:type="spellStart"/>
            <w:r w:rsidRPr="00B51866">
              <w:rPr>
                <w:rFonts w:eastAsia="SimSun"/>
                <w:sz w:val="22"/>
                <w:szCs w:val="22"/>
                <w:lang w:eastAsia="zh-CN"/>
              </w:rPr>
              <w:t>Ma</w:t>
            </w:r>
            <w:r w:rsidR="00716E8D" w:rsidRPr="00B51866">
              <w:rPr>
                <w:rFonts w:eastAsia="SimSun"/>
                <w:sz w:val="22"/>
                <w:szCs w:val="22"/>
                <w:lang w:eastAsia="zh-CN"/>
              </w:rPr>
              <w:t>slihat</w:t>
            </w:r>
            <w:proofErr w:type="spellEnd"/>
            <w:r w:rsidR="00716E8D" w:rsidRPr="00B51866">
              <w:rPr>
                <w:rFonts w:eastAsia="SimSun"/>
                <w:sz w:val="22"/>
                <w:szCs w:val="22"/>
                <w:lang w:eastAsia="zh-CN"/>
              </w:rPr>
              <w:t>-e-</w:t>
            </w:r>
            <w:proofErr w:type="spellStart"/>
            <w:r w:rsidR="00716E8D" w:rsidRPr="00B51866">
              <w:rPr>
                <w:rFonts w:eastAsia="SimSun"/>
                <w:sz w:val="22"/>
                <w:szCs w:val="22"/>
                <w:lang w:eastAsia="zh-CN"/>
              </w:rPr>
              <w:t>Anjuman</w:t>
            </w:r>
            <w:proofErr w:type="spellEnd"/>
            <w:r w:rsidR="00716E8D" w:rsidRPr="00B51866">
              <w:rPr>
                <w:rFonts w:eastAsia="SimSun"/>
                <w:sz w:val="22"/>
                <w:szCs w:val="22"/>
                <w:lang w:eastAsia="zh-CN"/>
              </w:rPr>
              <w:t xml:space="preserve"> Project</w:t>
            </w:r>
          </w:p>
        </w:tc>
      </w:tr>
      <w:tr w:rsidR="0034349F" w:rsidRPr="00B51866" w:rsidTr="006A67EE">
        <w:trPr>
          <w:trHeight w:val="242"/>
        </w:trPr>
        <w:tc>
          <w:tcPr>
            <w:tcW w:w="1415" w:type="dxa"/>
          </w:tcPr>
          <w:p w:rsidR="0034349F" w:rsidRPr="00B51866" w:rsidRDefault="0034349F" w:rsidP="006A67EE">
            <w:pPr>
              <w:autoSpaceDE w:val="0"/>
              <w:autoSpaceDN w:val="0"/>
              <w:adjustRightInd w:val="0"/>
              <w:rPr>
                <w:sz w:val="22"/>
                <w:szCs w:val="22"/>
                <w:lang w:val="en-GB"/>
              </w:rPr>
            </w:pPr>
            <w:r w:rsidRPr="00B51866">
              <w:rPr>
                <w:sz w:val="22"/>
                <w:szCs w:val="22"/>
                <w:lang w:val="en-GB"/>
              </w:rPr>
              <w:t>KPK</w:t>
            </w:r>
          </w:p>
        </w:tc>
        <w:tc>
          <w:tcPr>
            <w:tcW w:w="8161" w:type="dxa"/>
          </w:tcPr>
          <w:p w:rsidR="0034349F" w:rsidRPr="00B51866" w:rsidRDefault="00CE0819" w:rsidP="006A67EE">
            <w:pPr>
              <w:autoSpaceDE w:val="0"/>
              <w:autoSpaceDN w:val="0"/>
              <w:adjustRightInd w:val="0"/>
              <w:rPr>
                <w:rFonts w:eastAsia="SimSun"/>
                <w:sz w:val="22"/>
                <w:szCs w:val="22"/>
                <w:lang w:eastAsia="zh-CN"/>
              </w:rPr>
            </w:pPr>
            <w:r w:rsidRPr="00B51866">
              <w:rPr>
                <w:rFonts w:eastAsia="SimSun"/>
                <w:sz w:val="22"/>
                <w:szCs w:val="22"/>
                <w:lang w:eastAsia="zh-CN"/>
              </w:rPr>
              <w:t>Khyber Pakhtu</w:t>
            </w:r>
            <w:r w:rsidR="00716E8D" w:rsidRPr="00B51866">
              <w:rPr>
                <w:rFonts w:eastAsia="SimSun"/>
                <w:sz w:val="22"/>
                <w:szCs w:val="22"/>
                <w:lang w:eastAsia="zh-CN"/>
              </w:rPr>
              <w:t xml:space="preserve">nkhwa </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LOA</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Letter of Agreement </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M&amp;E</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Monitoring and Evaluation </w:t>
            </w:r>
          </w:p>
        </w:tc>
      </w:tr>
      <w:tr w:rsidR="0034349F" w:rsidRPr="00B51866" w:rsidTr="006A67EE">
        <w:trPr>
          <w:trHeight w:val="242"/>
        </w:trPr>
        <w:tc>
          <w:tcPr>
            <w:tcW w:w="1415" w:type="dxa"/>
          </w:tcPr>
          <w:p w:rsidR="0034349F" w:rsidRPr="00B51866" w:rsidRDefault="00965AC2" w:rsidP="006A67EE">
            <w:pPr>
              <w:autoSpaceDE w:val="0"/>
              <w:autoSpaceDN w:val="0"/>
              <w:adjustRightInd w:val="0"/>
              <w:rPr>
                <w:sz w:val="22"/>
                <w:szCs w:val="22"/>
                <w:lang w:val="en-GB"/>
              </w:rPr>
            </w:pPr>
            <w:proofErr w:type="spellStart"/>
            <w:r w:rsidRPr="00B51866">
              <w:rPr>
                <w:sz w:val="22"/>
                <w:szCs w:val="22"/>
                <w:lang w:val="en-GB"/>
              </w:rPr>
              <w:t>MoU</w:t>
            </w:r>
            <w:proofErr w:type="spellEnd"/>
          </w:p>
        </w:tc>
        <w:tc>
          <w:tcPr>
            <w:tcW w:w="8161" w:type="dxa"/>
          </w:tcPr>
          <w:p w:rsidR="0034349F" w:rsidRPr="00B51866" w:rsidRDefault="00716E8D"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Memorandum </w:t>
            </w:r>
            <w:r w:rsidR="002470C6" w:rsidRPr="00B51866">
              <w:rPr>
                <w:rFonts w:eastAsia="SimSun"/>
                <w:sz w:val="22"/>
                <w:szCs w:val="22"/>
                <w:lang w:eastAsia="zh-CN"/>
              </w:rPr>
              <w:t>o</w:t>
            </w:r>
            <w:r w:rsidRPr="00B51866">
              <w:rPr>
                <w:rFonts w:eastAsia="SimSun"/>
                <w:sz w:val="22"/>
                <w:szCs w:val="22"/>
                <w:lang w:eastAsia="zh-CN"/>
              </w:rPr>
              <w:t>f Understanding</w:t>
            </w:r>
          </w:p>
        </w:tc>
      </w:tr>
      <w:tr w:rsidR="0034349F" w:rsidRPr="00B51866" w:rsidTr="006A67EE">
        <w:trPr>
          <w:trHeight w:val="242"/>
        </w:trPr>
        <w:tc>
          <w:tcPr>
            <w:tcW w:w="1415" w:type="dxa"/>
          </w:tcPr>
          <w:p w:rsidR="0034349F" w:rsidRPr="00B51866" w:rsidRDefault="0034349F" w:rsidP="006A67EE">
            <w:pPr>
              <w:autoSpaceDE w:val="0"/>
              <w:autoSpaceDN w:val="0"/>
              <w:adjustRightInd w:val="0"/>
              <w:rPr>
                <w:sz w:val="22"/>
                <w:szCs w:val="22"/>
                <w:lang w:val="en-GB"/>
              </w:rPr>
            </w:pPr>
            <w:r w:rsidRPr="00B51866">
              <w:rPr>
                <w:sz w:val="22"/>
                <w:szCs w:val="22"/>
                <w:lang w:val="en-GB"/>
              </w:rPr>
              <w:t>MTR</w:t>
            </w:r>
          </w:p>
        </w:tc>
        <w:tc>
          <w:tcPr>
            <w:tcW w:w="8161" w:type="dxa"/>
          </w:tcPr>
          <w:p w:rsidR="0034349F" w:rsidRPr="00B51866" w:rsidRDefault="00B505FC" w:rsidP="006A67EE">
            <w:pPr>
              <w:autoSpaceDE w:val="0"/>
              <w:autoSpaceDN w:val="0"/>
              <w:adjustRightInd w:val="0"/>
              <w:rPr>
                <w:rFonts w:eastAsia="SimSun"/>
                <w:sz w:val="22"/>
                <w:szCs w:val="22"/>
                <w:lang w:eastAsia="zh-CN"/>
              </w:rPr>
            </w:pPr>
            <w:r w:rsidRPr="00B51866">
              <w:rPr>
                <w:rFonts w:eastAsia="SimSun"/>
                <w:sz w:val="22"/>
                <w:szCs w:val="22"/>
                <w:lang w:eastAsia="zh-CN"/>
              </w:rPr>
              <w:t>Mid-term</w:t>
            </w:r>
            <w:r w:rsidR="00716E8D" w:rsidRPr="00B51866">
              <w:rPr>
                <w:rFonts w:eastAsia="SimSun"/>
                <w:sz w:val="22"/>
                <w:szCs w:val="22"/>
                <w:lang w:eastAsia="zh-CN"/>
              </w:rPr>
              <w:t xml:space="preserve"> Review</w:t>
            </w:r>
          </w:p>
        </w:tc>
      </w:tr>
      <w:tr w:rsidR="00184421" w:rsidRPr="00B51866" w:rsidTr="006A67EE">
        <w:trPr>
          <w:trHeight w:val="242"/>
        </w:trPr>
        <w:tc>
          <w:tcPr>
            <w:tcW w:w="1415" w:type="dxa"/>
          </w:tcPr>
          <w:p w:rsidR="00184421" w:rsidRPr="00B51866" w:rsidRDefault="00184421" w:rsidP="006A67EE">
            <w:pPr>
              <w:autoSpaceDE w:val="0"/>
              <w:autoSpaceDN w:val="0"/>
              <w:adjustRightInd w:val="0"/>
              <w:rPr>
                <w:sz w:val="22"/>
                <w:szCs w:val="22"/>
                <w:lang w:val="en-GB"/>
              </w:rPr>
            </w:pPr>
            <w:r w:rsidRPr="00B51866">
              <w:rPr>
                <w:sz w:val="22"/>
                <w:szCs w:val="22"/>
                <w:lang w:val="en-GB"/>
              </w:rPr>
              <w:t>MHP</w:t>
            </w:r>
          </w:p>
        </w:tc>
        <w:tc>
          <w:tcPr>
            <w:tcW w:w="8161" w:type="dxa"/>
          </w:tcPr>
          <w:p w:rsidR="00184421"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Micro </w:t>
            </w:r>
            <w:proofErr w:type="spellStart"/>
            <w:r w:rsidRPr="00B51866">
              <w:rPr>
                <w:rFonts w:eastAsia="SimSun"/>
                <w:sz w:val="22"/>
                <w:szCs w:val="22"/>
                <w:lang w:eastAsia="zh-CN"/>
              </w:rPr>
              <w:t>Hy</w:t>
            </w:r>
            <w:r w:rsidR="00402ECB" w:rsidRPr="00B51866">
              <w:rPr>
                <w:rFonts w:eastAsia="SimSun"/>
                <w:sz w:val="22"/>
                <w:szCs w:val="22"/>
                <w:lang w:eastAsia="zh-CN"/>
              </w:rPr>
              <w:t>de</w:t>
            </w:r>
            <w:r w:rsidR="00716E8D" w:rsidRPr="00B51866">
              <w:rPr>
                <w:rFonts w:eastAsia="SimSun"/>
                <w:sz w:val="22"/>
                <w:szCs w:val="22"/>
                <w:lang w:eastAsia="zh-CN"/>
              </w:rPr>
              <w:t>l</w:t>
            </w:r>
            <w:proofErr w:type="spellEnd"/>
            <w:r w:rsidRPr="00B51866">
              <w:rPr>
                <w:rFonts w:eastAsia="SimSun"/>
                <w:sz w:val="22"/>
                <w:szCs w:val="22"/>
                <w:lang w:eastAsia="zh-CN"/>
              </w:rPr>
              <w:t xml:space="preserve"> Power</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NGO</w:t>
            </w:r>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Non-Government Organization </w:t>
            </w:r>
          </w:p>
        </w:tc>
      </w:tr>
      <w:tr w:rsidR="001B1BF6" w:rsidRPr="00B51866" w:rsidTr="006A67EE">
        <w:trPr>
          <w:trHeight w:val="242"/>
        </w:trPr>
        <w:tc>
          <w:tcPr>
            <w:tcW w:w="1415" w:type="dxa"/>
          </w:tcPr>
          <w:p w:rsidR="001B1BF6" w:rsidRPr="00B51866" w:rsidRDefault="001B1BF6" w:rsidP="006A67EE">
            <w:pPr>
              <w:autoSpaceDE w:val="0"/>
              <w:autoSpaceDN w:val="0"/>
              <w:adjustRightInd w:val="0"/>
              <w:rPr>
                <w:sz w:val="22"/>
                <w:szCs w:val="22"/>
                <w:lang w:val="en-GB"/>
              </w:rPr>
            </w:pPr>
            <w:r w:rsidRPr="00B51866">
              <w:rPr>
                <w:sz w:val="22"/>
                <w:szCs w:val="22"/>
                <w:lang w:val="en-GB"/>
              </w:rPr>
              <w:t>OWO</w:t>
            </w:r>
          </w:p>
        </w:tc>
        <w:tc>
          <w:tcPr>
            <w:tcW w:w="8161" w:type="dxa"/>
          </w:tcPr>
          <w:p w:rsidR="001B1BF6"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One Window Operation</w:t>
            </w:r>
          </w:p>
        </w:tc>
      </w:tr>
      <w:tr w:rsidR="001B1BF6" w:rsidRPr="00B51866" w:rsidTr="006A67EE">
        <w:trPr>
          <w:trHeight w:val="242"/>
        </w:trPr>
        <w:tc>
          <w:tcPr>
            <w:tcW w:w="1415" w:type="dxa"/>
          </w:tcPr>
          <w:p w:rsidR="001B1BF6" w:rsidRPr="00B51866" w:rsidRDefault="001B1BF6" w:rsidP="006A67EE">
            <w:pPr>
              <w:autoSpaceDE w:val="0"/>
              <w:autoSpaceDN w:val="0"/>
              <w:adjustRightInd w:val="0"/>
              <w:rPr>
                <w:sz w:val="22"/>
                <w:szCs w:val="22"/>
                <w:lang w:val="en-GB"/>
              </w:rPr>
            </w:pPr>
            <w:r w:rsidRPr="00B51866">
              <w:rPr>
                <w:sz w:val="22"/>
                <w:szCs w:val="22"/>
                <w:lang w:val="en-GB"/>
              </w:rPr>
              <w:t>O&amp;M</w:t>
            </w:r>
          </w:p>
        </w:tc>
        <w:tc>
          <w:tcPr>
            <w:tcW w:w="8161" w:type="dxa"/>
          </w:tcPr>
          <w:p w:rsidR="001B1BF6"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Operation &amp; </w:t>
            </w:r>
            <w:r w:rsidR="00716E8D" w:rsidRPr="00B51866">
              <w:rPr>
                <w:rFonts w:eastAsia="SimSun"/>
                <w:sz w:val="22"/>
                <w:szCs w:val="22"/>
                <w:lang w:eastAsia="zh-CN"/>
              </w:rPr>
              <w:t>Maintenance</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proofErr w:type="spellStart"/>
            <w:r w:rsidRPr="00B51866">
              <w:rPr>
                <w:sz w:val="22"/>
                <w:szCs w:val="22"/>
                <w:lang w:val="en-GB"/>
              </w:rPr>
              <w:t>PaRRSA</w:t>
            </w:r>
            <w:proofErr w:type="spellEnd"/>
          </w:p>
        </w:tc>
        <w:tc>
          <w:tcPr>
            <w:tcW w:w="8161" w:type="dxa"/>
          </w:tcPr>
          <w:p w:rsidR="00733D51" w:rsidRPr="00B51866" w:rsidRDefault="00733D51" w:rsidP="006A67EE">
            <w:pPr>
              <w:autoSpaceDE w:val="0"/>
              <w:autoSpaceDN w:val="0"/>
              <w:adjustRightInd w:val="0"/>
              <w:rPr>
                <w:sz w:val="22"/>
                <w:szCs w:val="22"/>
                <w:lang w:val="en-GB"/>
              </w:rPr>
            </w:pPr>
            <w:r w:rsidRPr="00B51866">
              <w:rPr>
                <w:rFonts w:eastAsia="SimSun"/>
                <w:sz w:val="22"/>
                <w:szCs w:val="22"/>
                <w:lang w:eastAsia="zh-CN"/>
              </w:rPr>
              <w:t xml:space="preserve">Provincial Reconstruction, Rehabilitation and Settlement Authority </w:t>
            </w:r>
          </w:p>
        </w:tc>
      </w:tr>
      <w:tr w:rsidR="001B1BF6" w:rsidRPr="00B51866" w:rsidTr="006A67EE">
        <w:trPr>
          <w:trHeight w:val="242"/>
        </w:trPr>
        <w:tc>
          <w:tcPr>
            <w:tcW w:w="1415" w:type="dxa"/>
          </w:tcPr>
          <w:p w:rsidR="001B1BF6" w:rsidRPr="00B51866" w:rsidRDefault="001B1BF6" w:rsidP="006A67EE">
            <w:pPr>
              <w:autoSpaceDE w:val="0"/>
              <w:autoSpaceDN w:val="0"/>
              <w:adjustRightInd w:val="0"/>
              <w:rPr>
                <w:sz w:val="22"/>
                <w:szCs w:val="22"/>
                <w:lang w:val="en-GB"/>
              </w:rPr>
            </w:pPr>
            <w:r w:rsidRPr="00B51866">
              <w:rPr>
                <w:sz w:val="22"/>
                <w:szCs w:val="22"/>
                <w:lang w:val="en-GB"/>
              </w:rPr>
              <w:t>P&amp;D</w:t>
            </w:r>
          </w:p>
        </w:tc>
        <w:tc>
          <w:tcPr>
            <w:tcW w:w="8161" w:type="dxa"/>
          </w:tcPr>
          <w:p w:rsidR="001B1BF6" w:rsidRPr="00B51866" w:rsidRDefault="00402ECB" w:rsidP="006A67EE">
            <w:pPr>
              <w:autoSpaceDE w:val="0"/>
              <w:autoSpaceDN w:val="0"/>
              <w:adjustRightInd w:val="0"/>
              <w:rPr>
                <w:rFonts w:eastAsia="SimSun"/>
                <w:sz w:val="22"/>
                <w:szCs w:val="22"/>
                <w:lang w:eastAsia="zh-CN"/>
              </w:rPr>
            </w:pPr>
            <w:r w:rsidRPr="00B51866">
              <w:rPr>
                <w:rFonts w:eastAsia="SimSun"/>
                <w:sz w:val="22"/>
                <w:szCs w:val="22"/>
                <w:lang w:eastAsia="zh-CN"/>
              </w:rPr>
              <w:t>Peace &amp;</w:t>
            </w:r>
            <w:r w:rsidR="0034349F" w:rsidRPr="00B51866">
              <w:rPr>
                <w:rFonts w:eastAsia="SimSun"/>
                <w:sz w:val="22"/>
                <w:szCs w:val="22"/>
                <w:lang w:eastAsia="zh-CN"/>
              </w:rPr>
              <w:t xml:space="preserve"> development</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PCNA</w:t>
            </w:r>
          </w:p>
        </w:tc>
        <w:tc>
          <w:tcPr>
            <w:tcW w:w="8161" w:type="dxa"/>
          </w:tcPr>
          <w:p w:rsidR="00733D51" w:rsidRPr="00B51866" w:rsidRDefault="005864CA" w:rsidP="006A67EE">
            <w:pPr>
              <w:autoSpaceDE w:val="0"/>
              <w:autoSpaceDN w:val="0"/>
              <w:adjustRightInd w:val="0"/>
              <w:rPr>
                <w:sz w:val="22"/>
                <w:szCs w:val="22"/>
                <w:lang w:val="en-GB"/>
              </w:rPr>
            </w:pPr>
            <w:r w:rsidRPr="00B51866">
              <w:rPr>
                <w:rFonts w:eastAsia="SimSun"/>
                <w:sz w:val="22"/>
                <w:szCs w:val="22"/>
                <w:lang w:eastAsia="zh-CN"/>
              </w:rPr>
              <w:t xml:space="preserve">Post Conflict Needs Assessment </w:t>
            </w:r>
          </w:p>
        </w:tc>
      </w:tr>
      <w:tr w:rsidR="00601DBE" w:rsidRPr="00B51866" w:rsidTr="006A67EE">
        <w:trPr>
          <w:trHeight w:val="242"/>
        </w:trPr>
        <w:tc>
          <w:tcPr>
            <w:tcW w:w="1415" w:type="dxa"/>
          </w:tcPr>
          <w:p w:rsidR="00601DBE" w:rsidRPr="00B51866" w:rsidRDefault="00601DBE" w:rsidP="006A67EE">
            <w:pPr>
              <w:autoSpaceDE w:val="0"/>
              <w:autoSpaceDN w:val="0"/>
              <w:adjustRightInd w:val="0"/>
              <w:rPr>
                <w:sz w:val="22"/>
                <w:szCs w:val="22"/>
                <w:lang w:val="en-GB"/>
              </w:rPr>
            </w:pPr>
            <w:r w:rsidRPr="00B51866">
              <w:rPr>
                <w:sz w:val="22"/>
                <w:szCs w:val="22"/>
                <w:lang w:val="en-GB"/>
              </w:rPr>
              <w:t>PCC</w:t>
            </w:r>
          </w:p>
        </w:tc>
        <w:tc>
          <w:tcPr>
            <w:tcW w:w="8161" w:type="dxa"/>
          </w:tcPr>
          <w:p w:rsidR="00601DBE" w:rsidRPr="00B51866" w:rsidRDefault="00601DBE" w:rsidP="00601DBE">
            <w:pPr>
              <w:tabs>
                <w:tab w:val="left" w:pos="1197"/>
              </w:tabs>
              <w:autoSpaceDE w:val="0"/>
              <w:autoSpaceDN w:val="0"/>
              <w:adjustRightInd w:val="0"/>
              <w:rPr>
                <w:rFonts w:eastAsia="SimSun"/>
                <w:sz w:val="22"/>
                <w:szCs w:val="22"/>
                <w:lang w:eastAsia="zh-CN"/>
              </w:rPr>
            </w:pPr>
            <w:r w:rsidRPr="00B51866">
              <w:rPr>
                <w:rFonts w:eastAsia="SimSun"/>
                <w:sz w:val="22"/>
                <w:szCs w:val="22"/>
                <w:lang w:eastAsia="zh-CN"/>
              </w:rPr>
              <w:t>Portland Cement Concrete</w:t>
            </w:r>
            <w:r w:rsidRPr="00B51866">
              <w:rPr>
                <w:rFonts w:eastAsia="SimSun"/>
                <w:sz w:val="22"/>
                <w:szCs w:val="22"/>
                <w:lang w:eastAsia="zh-CN"/>
              </w:rPr>
              <w:tab/>
            </w:r>
          </w:p>
        </w:tc>
      </w:tr>
      <w:tr w:rsidR="00184421" w:rsidRPr="00B51866" w:rsidTr="006A67EE">
        <w:trPr>
          <w:trHeight w:val="242"/>
        </w:trPr>
        <w:tc>
          <w:tcPr>
            <w:tcW w:w="1415" w:type="dxa"/>
          </w:tcPr>
          <w:p w:rsidR="00184421" w:rsidRPr="00B51866" w:rsidRDefault="00184421" w:rsidP="006A67EE">
            <w:pPr>
              <w:autoSpaceDE w:val="0"/>
              <w:autoSpaceDN w:val="0"/>
              <w:adjustRightInd w:val="0"/>
              <w:rPr>
                <w:sz w:val="22"/>
                <w:szCs w:val="22"/>
                <w:lang w:val="en-GB"/>
              </w:rPr>
            </w:pPr>
            <w:r w:rsidRPr="00B51866">
              <w:rPr>
                <w:sz w:val="22"/>
                <w:szCs w:val="22"/>
                <w:lang w:val="en-GB"/>
              </w:rPr>
              <w:t>PCA</w:t>
            </w:r>
          </w:p>
        </w:tc>
        <w:tc>
          <w:tcPr>
            <w:tcW w:w="8161" w:type="dxa"/>
          </w:tcPr>
          <w:p w:rsidR="00184421"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Project Cooperation agreement</w:t>
            </w:r>
          </w:p>
        </w:tc>
      </w:tr>
      <w:tr w:rsidR="00184421" w:rsidRPr="00B51866" w:rsidTr="006A67EE">
        <w:trPr>
          <w:trHeight w:val="242"/>
        </w:trPr>
        <w:tc>
          <w:tcPr>
            <w:tcW w:w="1415" w:type="dxa"/>
          </w:tcPr>
          <w:p w:rsidR="00184421" w:rsidRPr="00B51866" w:rsidRDefault="00184421" w:rsidP="006A67EE">
            <w:pPr>
              <w:autoSpaceDE w:val="0"/>
              <w:autoSpaceDN w:val="0"/>
              <w:adjustRightInd w:val="0"/>
              <w:rPr>
                <w:sz w:val="22"/>
                <w:szCs w:val="22"/>
                <w:lang w:val="en-GB"/>
              </w:rPr>
            </w:pPr>
            <w:r w:rsidRPr="00B51866">
              <w:rPr>
                <w:sz w:val="22"/>
                <w:szCs w:val="22"/>
                <w:lang w:val="en-GB"/>
              </w:rPr>
              <w:t>Pro Doc</w:t>
            </w:r>
          </w:p>
        </w:tc>
        <w:tc>
          <w:tcPr>
            <w:tcW w:w="8161" w:type="dxa"/>
          </w:tcPr>
          <w:p w:rsidR="00184421"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Project Document</w:t>
            </w:r>
          </w:p>
        </w:tc>
      </w:tr>
      <w:tr w:rsidR="0034349F" w:rsidRPr="00B51866" w:rsidTr="006A67EE">
        <w:trPr>
          <w:trHeight w:val="242"/>
        </w:trPr>
        <w:tc>
          <w:tcPr>
            <w:tcW w:w="1415" w:type="dxa"/>
          </w:tcPr>
          <w:p w:rsidR="0034349F" w:rsidRPr="00B51866" w:rsidRDefault="0034349F" w:rsidP="006A67EE">
            <w:pPr>
              <w:autoSpaceDE w:val="0"/>
              <w:autoSpaceDN w:val="0"/>
              <w:adjustRightInd w:val="0"/>
              <w:rPr>
                <w:sz w:val="22"/>
                <w:szCs w:val="22"/>
                <w:lang w:val="en-GB"/>
              </w:rPr>
            </w:pPr>
            <w:r w:rsidRPr="00B51866">
              <w:rPr>
                <w:sz w:val="22"/>
                <w:szCs w:val="22"/>
                <w:lang w:val="en-GB"/>
              </w:rPr>
              <w:t>PM</w:t>
            </w:r>
          </w:p>
        </w:tc>
        <w:tc>
          <w:tcPr>
            <w:tcW w:w="8161" w:type="dxa"/>
          </w:tcPr>
          <w:p w:rsidR="0034349F"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Project Manager</w:t>
            </w:r>
          </w:p>
        </w:tc>
      </w:tr>
      <w:tr w:rsidR="0034349F" w:rsidRPr="00B51866" w:rsidTr="006A67EE">
        <w:trPr>
          <w:trHeight w:val="242"/>
        </w:trPr>
        <w:tc>
          <w:tcPr>
            <w:tcW w:w="1415" w:type="dxa"/>
          </w:tcPr>
          <w:p w:rsidR="0034349F" w:rsidRPr="00B51866" w:rsidRDefault="0034349F" w:rsidP="006A67EE">
            <w:pPr>
              <w:autoSpaceDE w:val="0"/>
              <w:autoSpaceDN w:val="0"/>
              <w:adjustRightInd w:val="0"/>
              <w:rPr>
                <w:sz w:val="22"/>
                <w:szCs w:val="22"/>
                <w:lang w:val="en-GB"/>
              </w:rPr>
            </w:pPr>
            <w:r w:rsidRPr="00B51866">
              <w:rPr>
                <w:sz w:val="22"/>
                <w:szCs w:val="22"/>
                <w:lang w:val="en-GB"/>
              </w:rPr>
              <w:t>PMU</w:t>
            </w:r>
          </w:p>
        </w:tc>
        <w:tc>
          <w:tcPr>
            <w:tcW w:w="8161" w:type="dxa"/>
          </w:tcPr>
          <w:p w:rsidR="0034349F"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Project Management Unit</w:t>
            </w:r>
          </w:p>
        </w:tc>
      </w:tr>
      <w:tr w:rsidR="00184421" w:rsidRPr="00B51866" w:rsidTr="006A67EE">
        <w:trPr>
          <w:trHeight w:val="242"/>
        </w:trPr>
        <w:tc>
          <w:tcPr>
            <w:tcW w:w="1415" w:type="dxa"/>
          </w:tcPr>
          <w:p w:rsidR="00184421" w:rsidRPr="00B51866" w:rsidRDefault="00184421" w:rsidP="006A67EE">
            <w:pPr>
              <w:autoSpaceDE w:val="0"/>
              <w:autoSpaceDN w:val="0"/>
              <w:adjustRightInd w:val="0"/>
              <w:rPr>
                <w:sz w:val="22"/>
                <w:szCs w:val="22"/>
                <w:lang w:val="en-GB"/>
              </w:rPr>
            </w:pPr>
            <w:r w:rsidRPr="00B51866">
              <w:rPr>
                <w:sz w:val="22"/>
                <w:szCs w:val="22"/>
                <w:lang w:val="en-GB"/>
              </w:rPr>
              <w:t>PDMA</w:t>
            </w:r>
          </w:p>
        </w:tc>
        <w:tc>
          <w:tcPr>
            <w:tcW w:w="8161" w:type="dxa"/>
          </w:tcPr>
          <w:p w:rsidR="00184421"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Provincial Disaster Management Authority</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PRB</w:t>
            </w:r>
          </w:p>
        </w:tc>
        <w:tc>
          <w:tcPr>
            <w:tcW w:w="8161" w:type="dxa"/>
          </w:tcPr>
          <w:p w:rsidR="00733D51" w:rsidRPr="00B51866" w:rsidRDefault="00B505FC" w:rsidP="006A67EE">
            <w:pPr>
              <w:autoSpaceDE w:val="0"/>
              <w:autoSpaceDN w:val="0"/>
              <w:adjustRightInd w:val="0"/>
              <w:rPr>
                <w:sz w:val="22"/>
                <w:szCs w:val="22"/>
                <w:lang w:val="en-GB"/>
              </w:rPr>
            </w:pPr>
            <w:proofErr w:type="spellStart"/>
            <w:r w:rsidRPr="00B51866">
              <w:rPr>
                <w:rFonts w:eastAsia="SimSun"/>
                <w:sz w:val="22"/>
                <w:szCs w:val="22"/>
                <w:lang w:eastAsia="zh-CN"/>
              </w:rPr>
              <w:t>Programme</w:t>
            </w:r>
            <w:r w:rsidR="0034349F" w:rsidRPr="00B51866">
              <w:rPr>
                <w:rFonts w:eastAsia="SimSun"/>
                <w:sz w:val="22"/>
                <w:szCs w:val="22"/>
                <w:lang w:eastAsia="zh-CN"/>
              </w:rPr>
              <w:t>me</w:t>
            </w:r>
            <w:proofErr w:type="spellEnd"/>
            <w:r w:rsidR="005864CA" w:rsidRPr="00B51866">
              <w:rPr>
                <w:rFonts w:eastAsia="SimSun"/>
                <w:sz w:val="22"/>
                <w:szCs w:val="22"/>
                <w:lang w:eastAsia="zh-CN"/>
              </w:rPr>
              <w:t xml:space="preserve"> Review Board </w:t>
            </w:r>
          </w:p>
        </w:tc>
      </w:tr>
      <w:tr w:rsidR="001B1BF6" w:rsidRPr="00B51866" w:rsidTr="006A67EE">
        <w:trPr>
          <w:trHeight w:val="242"/>
        </w:trPr>
        <w:tc>
          <w:tcPr>
            <w:tcW w:w="1415" w:type="dxa"/>
          </w:tcPr>
          <w:p w:rsidR="001B1BF6" w:rsidRPr="00B51866" w:rsidRDefault="001B1BF6" w:rsidP="006A67EE">
            <w:pPr>
              <w:autoSpaceDE w:val="0"/>
              <w:autoSpaceDN w:val="0"/>
              <w:adjustRightInd w:val="0"/>
              <w:rPr>
                <w:sz w:val="22"/>
                <w:szCs w:val="22"/>
                <w:lang w:val="en-GB"/>
              </w:rPr>
            </w:pPr>
            <w:r w:rsidRPr="00B51866">
              <w:rPr>
                <w:sz w:val="22"/>
                <w:szCs w:val="22"/>
                <w:lang w:val="en-GB"/>
              </w:rPr>
              <w:t>SMU</w:t>
            </w:r>
          </w:p>
        </w:tc>
        <w:tc>
          <w:tcPr>
            <w:tcW w:w="8161" w:type="dxa"/>
          </w:tcPr>
          <w:p w:rsidR="001B1BF6"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Strategic Management Unit</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SRSP</w:t>
            </w:r>
          </w:p>
        </w:tc>
        <w:tc>
          <w:tcPr>
            <w:tcW w:w="8161" w:type="dxa"/>
          </w:tcPr>
          <w:p w:rsidR="00733D51" w:rsidRPr="00B51866" w:rsidRDefault="005864CA" w:rsidP="006A67EE">
            <w:pPr>
              <w:autoSpaceDE w:val="0"/>
              <w:autoSpaceDN w:val="0"/>
              <w:adjustRightInd w:val="0"/>
              <w:rPr>
                <w:sz w:val="22"/>
                <w:szCs w:val="22"/>
                <w:lang w:val="en-GB"/>
              </w:rPr>
            </w:pPr>
            <w:proofErr w:type="spellStart"/>
            <w:r w:rsidRPr="00B51866">
              <w:rPr>
                <w:rFonts w:eastAsia="SimSun"/>
                <w:sz w:val="22"/>
                <w:szCs w:val="22"/>
                <w:lang w:eastAsia="zh-CN"/>
              </w:rPr>
              <w:t>Sarhad</w:t>
            </w:r>
            <w:proofErr w:type="spellEnd"/>
            <w:r w:rsidRPr="00B51866">
              <w:rPr>
                <w:rFonts w:eastAsia="SimSun"/>
                <w:sz w:val="22"/>
                <w:szCs w:val="22"/>
                <w:lang w:eastAsia="zh-CN"/>
              </w:rPr>
              <w:t xml:space="preserve"> Rural Support </w:t>
            </w:r>
            <w:proofErr w:type="spellStart"/>
            <w:r w:rsidR="00B505FC" w:rsidRPr="00B51866">
              <w:rPr>
                <w:rFonts w:eastAsia="SimSun"/>
                <w:sz w:val="22"/>
                <w:szCs w:val="22"/>
                <w:lang w:eastAsia="zh-CN"/>
              </w:rPr>
              <w:t>Programme</w:t>
            </w:r>
            <w:r w:rsidRPr="00B51866">
              <w:rPr>
                <w:rFonts w:eastAsia="SimSun"/>
                <w:sz w:val="22"/>
                <w:szCs w:val="22"/>
                <w:lang w:eastAsia="zh-CN"/>
              </w:rPr>
              <w:t>me</w:t>
            </w:r>
            <w:proofErr w:type="spellEnd"/>
            <w:r w:rsidRPr="00B51866">
              <w:rPr>
                <w:rFonts w:eastAsia="SimSun"/>
                <w:sz w:val="22"/>
                <w:szCs w:val="22"/>
                <w:lang w:eastAsia="zh-CN"/>
              </w:rPr>
              <w:t xml:space="preserve"> </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SSG</w:t>
            </w:r>
          </w:p>
        </w:tc>
        <w:tc>
          <w:tcPr>
            <w:tcW w:w="8161" w:type="dxa"/>
          </w:tcPr>
          <w:p w:rsidR="00733D51" w:rsidRPr="00B51866" w:rsidRDefault="005864CA" w:rsidP="006A67EE">
            <w:pPr>
              <w:autoSpaceDE w:val="0"/>
              <w:autoSpaceDN w:val="0"/>
              <w:adjustRightInd w:val="0"/>
              <w:rPr>
                <w:sz w:val="22"/>
                <w:szCs w:val="22"/>
                <w:lang w:val="en-GB"/>
              </w:rPr>
            </w:pPr>
            <w:r w:rsidRPr="00B51866">
              <w:rPr>
                <w:rFonts w:eastAsia="SimSun"/>
                <w:sz w:val="22"/>
                <w:szCs w:val="22"/>
                <w:lang w:eastAsia="zh-CN"/>
              </w:rPr>
              <w:t xml:space="preserve">Special Support Group </w:t>
            </w:r>
          </w:p>
        </w:tc>
      </w:tr>
      <w:tr w:rsidR="001B1BF6" w:rsidRPr="00B51866" w:rsidTr="006A67EE">
        <w:trPr>
          <w:trHeight w:val="242"/>
        </w:trPr>
        <w:tc>
          <w:tcPr>
            <w:tcW w:w="1415" w:type="dxa"/>
          </w:tcPr>
          <w:p w:rsidR="001B1BF6" w:rsidRPr="00B51866" w:rsidRDefault="001B1BF6" w:rsidP="006A67EE">
            <w:pPr>
              <w:autoSpaceDE w:val="0"/>
              <w:autoSpaceDN w:val="0"/>
              <w:adjustRightInd w:val="0"/>
              <w:rPr>
                <w:sz w:val="22"/>
                <w:szCs w:val="22"/>
                <w:lang w:val="en-GB"/>
              </w:rPr>
            </w:pPr>
            <w:r w:rsidRPr="00B51866">
              <w:rPr>
                <w:sz w:val="22"/>
                <w:szCs w:val="22"/>
                <w:lang w:val="en-GB"/>
              </w:rPr>
              <w:t>TORs</w:t>
            </w:r>
          </w:p>
        </w:tc>
        <w:tc>
          <w:tcPr>
            <w:tcW w:w="8161" w:type="dxa"/>
          </w:tcPr>
          <w:p w:rsidR="001B1BF6"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Terms of Ref</w:t>
            </w:r>
            <w:r w:rsidR="00402ECB" w:rsidRPr="00B51866">
              <w:rPr>
                <w:rFonts w:eastAsia="SimSun"/>
                <w:sz w:val="22"/>
                <w:szCs w:val="22"/>
                <w:lang w:eastAsia="zh-CN"/>
              </w:rPr>
              <w:t>e</w:t>
            </w:r>
            <w:r w:rsidRPr="00B51866">
              <w:rPr>
                <w:rFonts w:eastAsia="SimSun"/>
                <w:sz w:val="22"/>
                <w:szCs w:val="22"/>
                <w:lang w:eastAsia="zh-CN"/>
              </w:rPr>
              <w:t>rence</w:t>
            </w:r>
          </w:p>
        </w:tc>
      </w:tr>
      <w:tr w:rsidR="001B1BF6" w:rsidRPr="00B51866" w:rsidTr="006A67EE">
        <w:trPr>
          <w:trHeight w:val="242"/>
        </w:trPr>
        <w:tc>
          <w:tcPr>
            <w:tcW w:w="1415" w:type="dxa"/>
          </w:tcPr>
          <w:p w:rsidR="001B1BF6" w:rsidRPr="00B51866" w:rsidRDefault="001B1BF6" w:rsidP="006A67EE">
            <w:pPr>
              <w:autoSpaceDE w:val="0"/>
              <w:autoSpaceDN w:val="0"/>
              <w:adjustRightInd w:val="0"/>
              <w:rPr>
                <w:sz w:val="22"/>
                <w:szCs w:val="22"/>
                <w:lang w:val="en-GB"/>
              </w:rPr>
            </w:pPr>
            <w:r w:rsidRPr="00B51866">
              <w:rPr>
                <w:sz w:val="22"/>
                <w:szCs w:val="22"/>
                <w:lang w:val="en-GB"/>
              </w:rPr>
              <w:t>TOP</w:t>
            </w:r>
          </w:p>
        </w:tc>
        <w:tc>
          <w:tcPr>
            <w:tcW w:w="8161" w:type="dxa"/>
          </w:tcPr>
          <w:p w:rsidR="001B1BF6" w:rsidRPr="00B51866" w:rsidRDefault="0034349F" w:rsidP="006A67EE">
            <w:pPr>
              <w:autoSpaceDE w:val="0"/>
              <w:autoSpaceDN w:val="0"/>
              <w:adjustRightInd w:val="0"/>
              <w:rPr>
                <w:rFonts w:eastAsia="SimSun"/>
                <w:sz w:val="22"/>
                <w:szCs w:val="22"/>
                <w:lang w:eastAsia="zh-CN"/>
              </w:rPr>
            </w:pPr>
            <w:r w:rsidRPr="00B51866">
              <w:rPr>
                <w:rFonts w:eastAsia="SimSun"/>
                <w:sz w:val="22"/>
                <w:szCs w:val="22"/>
                <w:lang w:eastAsia="zh-CN"/>
              </w:rPr>
              <w:t>Terms of Partnership</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lastRenderedPageBreak/>
              <w:t>UC</w:t>
            </w:r>
          </w:p>
        </w:tc>
        <w:tc>
          <w:tcPr>
            <w:tcW w:w="8161" w:type="dxa"/>
          </w:tcPr>
          <w:p w:rsidR="00733D51" w:rsidRPr="00B51866" w:rsidRDefault="005864CA" w:rsidP="006A67EE">
            <w:pPr>
              <w:autoSpaceDE w:val="0"/>
              <w:autoSpaceDN w:val="0"/>
              <w:adjustRightInd w:val="0"/>
              <w:rPr>
                <w:sz w:val="22"/>
                <w:szCs w:val="22"/>
                <w:lang w:val="en-GB"/>
              </w:rPr>
            </w:pPr>
            <w:r w:rsidRPr="00B51866">
              <w:rPr>
                <w:rFonts w:eastAsia="SimSun"/>
                <w:sz w:val="22"/>
                <w:szCs w:val="22"/>
                <w:lang w:eastAsia="zh-CN"/>
              </w:rPr>
              <w:t xml:space="preserve">Union Council </w:t>
            </w:r>
          </w:p>
        </w:tc>
      </w:tr>
      <w:tr w:rsidR="0034349F" w:rsidRPr="00B51866" w:rsidTr="006A67EE">
        <w:trPr>
          <w:trHeight w:val="242"/>
        </w:trPr>
        <w:tc>
          <w:tcPr>
            <w:tcW w:w="1415" w:type="dxa"/>
          </w:tcPr>
          <w:p w:rsidR="0034349F" w:rsidRPr="00B51866" w:rsidRDefault="0034349F" w:rsidP="006A67EE">
            <w:pPr>
              <w:autoSpaceDE w:val="0"/>
              <w:autoSpaceDN w:val="0"/>
              <w:adjustRightInd w:val="0"/>
              <w:rPr>
                <w:sz w:val="22"/>
                <w:szCs w:val="22"/>
                <w:lang w:val="en-GB"/>
              </w:rPr>
            </w:pPr>
            <w:r w:rsidRPr="00B51866">
              <w:rPr>
                <w:sz w:val="22"/>
                <w:szCs w:val="22"/>
                <w:lang w:val="en-GB"/>
              </w:rPr>
              <w:t>UNDAF</w:t>
            </w:r>
          </w:p>
        </w:tc>
        <w:tc>
          <w:tcPr>
            <w:tcW w:w="8161" w:type="dxa"/>
          </w:tcPr>
          <w:p w:rsidR="0034349F" w:rsidRPr="00B51866" w:rsidRDefault="00DC73D0" w:rsidP="006A67EE">
            <w:pPr>
              <w:autoSpaceDE w:val="0"/>
              <w:autoSpaceDN w:val="0"/>
              <w:adjustRightInd w:val="0"/>
              <w:rPr>
                <w:rFonts w:eastAsia="SimSun"/>
                <w:sz w:val="22"/>
                <w:szCs w:val="22"/>
                <w:lang w:eastAsia="zh-CN"/>
              </w:rPr>
            </w:pPr>
            <w:r w:rsidRPr="00B51866">
              <w:rPr>
                <w:rFonts w:eastAsia="SimSun"/>
                <w:sz w:val="22"/>
                <w:szCs w:val="22"/>
                <w:lang w:eastAsia="zh-CN"/>
              </w:rPr>
              <w:t>United Nations Development Assistance Framework</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UNDP</w:t>
            </w:r>
          </w:p>
        </w:tc>
        <w:tc>
          <w:tcPr>
            <w:tcW w:w="8161" w:type="dxa"/>
          </w:tcPr>
          <w:p w:rsidR="00733D51" w:rsidRPr="00B51866" w:rsidRDefault="005864CA" w:rsidP="006A67EE">
            <w:pPr>
              <w:autoSpaceDE w:val="0"/>
              <w:autoSpaceDN w:val="0"/>
              <w:adjustRightInd w:val="0"/>
              <w:rPr>
                <w:sz w:val="22"/>
                <w:szCs w:val="22"/>
                <w:lang w:val="en-GB"/>
              </w:rPr>
            </w:pPr>
            <w:r w:rsidRPr="00B51866">
              <w:rPr>
                <w:rFonts w:eastAsia="SimSun"/>
                <w:sz w:val="22"/>
                <w:szCs w:val="22"/>
                <w:lang w:eastAsia="zh-CN"/>
              </w:rPr>
              <w:t xml:space="preserve">United Nations Development </w:t>
            </w:r>
            <w:proofErr w:type="spellStart"/>
            <w:r w:rsidR="00B505FC" w:rsidRPr="00B51866">
              <w:rPr>
                <w:rFonts w:eastAsia="SimSun"/>
                <w:sz w:val="22"/>
                <w:szCs w:val="22"/>
                <w:lang w:eastAsia="zh-CN"/>
              </w:rPr>
              <w:t>Programme</w:t>
            </w:r>
            <w:r w:rsidRPr="00B51866">
              <w:rPr>
                <w:rFonts w:eastAsia="SimSun"/>
                <w:sz w:val="22"/>
                <w:szCs w:val="22"/>
                <w:lang w:eastAsia="zh-CN"/>
              </w:rPr>
              <w:t>me</w:t>
            </w:r>
            <w:proofErr w:type="spellEnd"/>
            <w:r w:rsidRPr="00B51866">
              <w:rPr>
                <w:rFonts w:eastAsia="SimSun"/>
                <w:sz w:val="22"/>
                <w:szCs w:val="22"/>
                <w:lang w:eastAsia="zh-CN"/>
              </w:rPr>
              <w:t xml:space="preserve"> </w:t>
            </w:r>
          </w:p>
        </w:tc>
      </w:tr>
      <w:tr w:rsidR="00733D51" w:rsidRPr="00B51866" w:rsidTr="006A67EE">
        <w:trPr>
          <w:trHeight w:val="242"/>
        </w:trPr>
        <w:tc>
          <w:tcPr>
            <w:tcW w:w="1415" w:type="dxa"/>
          </w:tcPr>
          <w:p w:rsidR="00733D51" w:rsidRPr="00B51866" w:rsidRDefault="005864CA" w:rsidP="006A67EE">
            <w:pPr>
              <w:autoSpaceDE w:val="0"/>
              <w:autoSpaceDN w:val="0"/>
              <w:adjustRightInd w:val="0"/>
              <w:rPr>
                <w:sz w:val="22"/>
                <w:szCs w:val="22"/>
                <w:lang w:val="en-GB"/>
              </w:rPr>
            </w:pPr>
            <w:r w:rsidRPr="00B51866">
              <w:rPr>
                <w:sz w:val="22"/>
                <w:szCs w:val="22"/>
                <w:lang w:val="en-GB"/>
              </w:rPr>
              <w:t>USD</w:t>
            </w:r>
          </w:p>
        </w:tc>
        <w:tc>
          <w:tcPr>
            <w:tcW w:w="8161" w:type="dxa"/>
          </w:tcPr>
          <w:p w:rsidR="00733D51" w:rsidRPr="00B51866" w:rsidRDefault="005864CA" w:rsidP="006A67EE">
            <w:pPr>
              <w:autoSpaceDE w:val="0"/>
              <w:autoSpaceDN w:val="0"/>
              <w:adjustRightInd w:val="0"/>
              <w:rPr>
                <w:sz w:val="22"/>
                <w:szCs w:val="22"/>
                <w:lang w:val="en-GB"/>
              </w:rPr>
            </w:pPr>
            <w:r w:rsidRPr="00B51866">
              <w:rPr>
                <w:rFonts w:eastAsia="SimSun"/>
                <w:sz w:val="22"/>
                <w:szCs w:val="22"/>
                <w:lang w:eastAsia="zh-CN"/>
              </w:rPr>
              <w:t xml:space="preserve">United States Dollar </w:t>
            </w:r>
          </w:p>
        </w:tc>
      </w:tr>
      <w:tr w:rsidR="00733D51" w:rsidRPr="00B51866" w:rsidTr="006A67EE">
        <w:trPr>
          <w:trHeight w:val="242"/>
        </w:trPr>
        <w:tc>
          <w:tcPr>
            <w:tcW w:w="1415" w:type="dxa"/>
          </w:tcPr>
          <w:p w:rsidR="00733D51" w:rsidRPr="00B51866" w:rsidRDefault="001B1BF6" w:rsidP="006A67EE">
            <w:pPr>
              <w:autoSpaceDE w:val="0"/>
              <w:autoSpaceDN w:val="0"/>
              <w:adjustRightInd w:val="0"/>
              <w:rPr>
                <w:sz w:val="22"/>
                <w:szCs w:val="22"/>
                <w:lang w:val="en-GB"/>
              </w:rPr>
            </w:pPr>
            <w:r w:rsidRPr="00B51866">
              <w:rPr>
                <w:sz w:val="22"/>
                <w:szCs w:val="22"/>
                <w:lang w:val="en-GB"/>
              </w:rPr>
              <w:t>V&amp;NCG</w:t>
            </w:r>
            <w:r w:rsidR="00716E8D" w:rsidRPr="00B51866">
              <w:rPr>
                <w:sz w:val="22"/>
                <w:szCs w:val="22"/>
                <w:lang w:val="en-GB"/>
              </w:rPr>
              <w:t>s</w:t>
            </w:r>
          </w:p>
        </w:tc>
        <w:tc>
          <w:tcPr>
            <w:tcW w:w="8161" w:type="dxa"/>
          </w:tcPr>
          <w:p w:rsidR="00733D51" w:rsidRPr="00B51866" w:rsidRDefault="0034349F" w:rsidP="006A67EE">
            <w:pPr>
              <w:autoSpaceDE w:val="0"/>
              <w:autoSpaceDN w:val="0"/>
              <w:adjustRightInd w:val="0"/>
              <w:rPr>
                <w:sz w:val="22"/>
                <w:szCs w:val="22"/>
                <w:lang w:val="en-GB"/>
              </w:rPr>
            </w:pPr>
            <w:r w:rsidRPr="00B51866">
              <w:rPr>
                <w:sz w:val="22"/>
                <w:szCs w:val="22"/>
                <w:lang w:val="en-GB"/>
              </w:rPr>
              <w:t>Village and Neighbourhood Citizen Groups</w:t>
            </w:r>
          </w:p>
        </w:tc>
      </w:tr>
      <w:tr w:rsidR="00733D51" w:rsidRPr="00B51866" w:rsidTr="006A67EE">
        <w:trPr>
          <w:trHeight w:val="242"/>
        </w:trPr>
        <w:tc>
          <w:tcPr>
            <w:tcW w:w="1415" w:type="dxa"/>
          </w:tcPr>
          <w:p w:rsidR="00733D51" w:rsidRPr="00B51866" w:rsidRDefault="00733D51" w:rsidP="006A67EE">
            <w:pPr>
              <w:autoSpaceDE w:val="0"/>
              <w:autoSpaceDN w:val="0"/>
              <w:adjustRightInd w:val="0"/>
              <w:rPr>
                <w:sz w:val="22"/>
                <w:szCs w:val="22"/>
                <w:lang w:val="en-GB"/>
              </w:rPr>
            </w:pPr>
          </w:p>
        </w:tc>
        <w:tc>
          <w:tcPr>
            <w:tcW w:w="8161" w:type="dxa"/>
          </w:tcPr>
          <w:p w:rsidR="00733D51" w:rsidRPr="00B51866" w:rsidRDefault="00733D51" w:rsidP="006A67EE">
            <w:pPr>
              <w:autoSpaceDE w:val="0"/>
              <w:autoSpaceDN w:val="0"/>
              <w:adjustRightInd w:val="0"/>
              <w:rPr>
                <w:sz w:val="22"/>
                <w:szCs w:val="22"/>
                <w:lang w:val="en-GB"/>
              </w:rPr>
            </w:pPr>
          </w:p>
        </w:tc>
      </w:tr>
    </w:tbl>
    <w:p w:rsidR="008B7594" w:rsidRPr="00B51866" w:rsidRDefault="008B7594">
      <w:pPr>
        <w:spacing w:after="200" w:line="276" w:lineRule="auto"/>
        <w:rPr>
          <w:b/>
          <w:bCs/>
          <w:lang w:val="en-GB"/>
        </w:rPr>
      </w:pPr>
    </w:p>
    <w:p w:rsidR="003D4FD8" w:rsidRPr="00B51866" w:rsidRDefault="00D51731" w:rsidP="00371CA3">
      <w:pPr>
        <w:spacing w:after="200" w:line="276" w:lineRule="auto"/>
        <w:outlineLvl w:val="0"/>
        <w:rPr>
          <w:b/>
          <w:color w:val="345A8A"/>
          <w:lang w:eastAsia="zh-CN"/>
        </w:rPr>
      </w:pPr>
      <w:r w:rsidRPr="00B51866">
        <w:rPr>
          <w:b/>
          <w:bCs/>
          <w:lang w:val="en-GB"/>
        </w:rPr>
        <w:br w:type="page"/>
      </w:r>
      <w:r w:rsidR="00390B36" w:rsidRPr="00B51866">
        <w:rPr>
          <w:b/>
          <w:color w:val="345A8A"/>
          <w:lang w:eastAsia="zh-CN"/>
        </w:rPr>
        <w:lastRenderedPageBreak/>
        <w:t>E</w:t>
      </w:r>
      <w:r w:rsidR="003D4FD8" w:rsidRPr="00B51866">
        <w:rPr>
          <w:b/>
          <w:color w:val="345A8A"/>
          <w:lang w:eastAsia="zh-CN"/>
        </w:rPr>
        <w:t>xecutive Summary</w:t>
      </w:r>
    </w:p>
    <w:p w:rsidR="003D4FD8" w:rsidRPr="00B51866" w:rsidRDefault="003D4FD8" w:rsidP="003D4FD8">
      <w:pPr>
        <w:autoSpaceDE w:val="0"/>
        <w:autoSpaceDN w:val="0"/>
        <w:adjustRightInd w:val="0"/>
        <w:rPr>
          <w:rFonts w:eastAsia="SimSun"/>
          <w:b/>
          <w:bCs/>
          <w:lang w:eastAsia="zh-CN"/>
        </w:rPr>
      </w:pPr>
    </w:p>
    <w:p w:rsidR="003808C0" w:rsidRPr="00B51866" w:rsidRDefault="00EE012A" w:rsidP="00402ECB">
      <w:pPr>
        <w:autoSpaceDE w:val="0"/>
        <w:autoSpaceDN w:val="0"/>
        <w:adjustRightInd w:val="0"/>
        <w:jc w:val="both"/>
        <w:rPr>
          <w:rFonts w:eastAsia="SimSun"/>
          <w:lang w:eastAsia="zh-CN"/>
        </w:rPr>
      </w:pPr>
      <w:r w:rsidRPr="00B51866">
        <w:rPr>
          <w:rFonts w:eastAsia="SimSun"/>
          <w:lang w:eastAsia="zh-CN"/>
        </w:rPr>
        <w:t>This report is an outcome of th</w:t>
      </w:r>
      <w:r w:rsidR="003D4FD8" w:rsidRPr="00B51866">
        <w:rPr>
          <w:rFonts w:eastAsia="SimSun"/>
          <w:lang w:eastAsia="zh-CN"/>
        </w:rPr>
        <w:t>e Mid-Term Review (MTR) of the</w:t>
      </w:r>
      <w:r w:rsidR="003D4FD8" w:rsidRPr="00B51866">
        <w:rPr>
          <w:rFonts w:eastAsia="SimSun"/>
          <w:b/>
          <w:bCs/>
          <w:lang w:eastAsia="zh-CN"/>
        </w:rPr>
        <w:t xml:space="preserve"> “Sustainable Development through Peace Building &amp; Economic Recovery in KPK” </w:t>
      </w:r>
      <w:r w:rsidR="002470C6" w:rsidRPr="00B51866">
        <w:rPr>
          <w:rFonts w:eastAsia="SimSun"/>
          <w:lang w:eastAsia="zh-CN"/>
        </w:rPr>
        <w:t>commissioned</w:t>
      </w:r>
      <w:r w:rsidR="003D4FD8" w:rsidRPr="00B51866">
        <w:rPr>
          <w:rFonts w:eastAsia="SimSun"/>
          <w:lang w:eastAsia="zh-CN"/>
        </w:rPr>
        <w:t xml:space="preserve"> by the United Nations</w:t>
      </w:r>
      <w:r w:rsidR="003808C0" w:rsidRPr="00B51866">
        <w:rPr>
          <w:lang w:val="en-GB"/>
        </w:rPr>
        <w:t xml:space="preserve"> </w:t>
      </w:r>
      <w:r w:rsidR="003808C0" w:rsidRPr="00B51866">
        <w:rPr>
          <w:rFonts w:eastAsia="SimSun"/>
          <w:lang w:eastAsia="zh-CN"/>
        </w:rPr>
        <w:t xml:space="preserve">Development </w:t>
      </w:r>
      <w:r w:rsidR="00B505FC" w:rsidRPr="00B51866">
        <w:rPr>
          <w:rFonts w:eastAsia="SimSun"/>
          <w:lang w:eastAsia="zh-CN"/>
        </w:rPr>
        <w:t>Programme</w:t>
      </w:r>
      <w:r w:rsidR="00CE0819" w:rsidRPr="00B51866">
        <w:rPr>
          <w:rFonts w:eastAsia="SimSun"/>
          <w:lang w:eastAsia="zh-CN"/>
        </w:rPr>
        <w:t xml:space="preserve"> </w:t>
      </w:r>
      <w:r w:rsidR="003808C0" w:rsidRPr="00B51866">
        <w:rPr>
          <w:rFonts w:eastAsia="SimSun"/>
          <w:lang w:eastAsia="zh-CN"/>
        </w:rPr>
        <w:t>(</w:t>
      </w:r>
      <w:r w:rsidR="003D4FD8" w:rsidRPr="00B51866">
        <w:rPr>
          <w:rFonts w:eastAsia="SimSun"/>
          <w:lang w:eastAsia="zh-CN"/>
        </w:rPr>
        <w:t>UNDP</w:t>
      </w:r>
      <w:r w:rsidR="003808C0" w:rsidRPr="00B51866">
        <w:rPr>
          <w:rFonts w:eastAsia="SimSun"/>
          <w:lang w:eastAsia="zh-CN"/>
        </w:rPr>
        <w:t>)</w:t>
      </w:r>
      <w:r w:rsidR="00AE7DEB" w:rsidRPr="00B51866">
        <w:rPr>
          <w:rFonts w:eastAsia="SimSun"/>
          <w:lang w:eastAsia="zh-CN"/>
        </w:rPr>
        <w:t xml:space="preserve"> from June 27</w:t>
      </w:r>
      <w:r w:rsidR="00AE7DEB" w:rsidRPr="00B51866">
        <w:rPr>
          <w:rFonts w:eastAsia="SimSun"/>
          <w:vertAlign w:val="superscript"/>
          <w:lang w:eastAsia="zh-CN"/>
        </w:rPr>
        <w:t>th</w:t>
      </w:r>
      <w:r w:rsidR="00AE7DEB" w:rsidRPr="00B51866">
        <w:rPr>
          <w:rFonts w:eastAsia="SimSun"/>
          <w:lang w:eastAsia="zh-CN"/>
        </w:rPr>
        <w:t xml:space="preserve"> up till July 20</w:t>
      </w:r>
      <w:r w:rsidR="00AE7DEB" w:rsidRPr="00B51866">
        <w:rPr>
          <w:rFonts w:eastAsia="SimSun"/>
          <w:vertAlign w:val="superscript"/>
          <w:lang w:eastAsia="zh-CN"/>
        </w:rPr>
        <w:t>th</w:t>
      </w:r>
      <w:r w:rsidR="00AE7DEB" w:rsidRPr="00B51866">
        <w:rPr>
          <w:rFonts w:eastAsia="SimSun"/>
          <w:lang w:eastAsia="zh-CN"/>
        </w:rPr>
        <w:t xml:space="preserve"> 2011. </w:t>
      </w:r>
      <w:r w:rsidR="003D4FD8" w:rsidRPr="00B51866">
        <w:rPr>
          <w:rFonts w:eastAsia="SimSun"/>
          <w:lang w:eastAsia="zh-CN"/>
        </w:rPr>
        <w:t>It aimed at assessing the project in terms of:</w:t>
      </w:r>
    </w:p>
    <w:p w:rsidR="00CE0819" w:rsidRPr="00B51866" w:rsidRDefault="00CE0819" w:rsidP="00402ECB">
      <w:pPr>
        <w:autoSpaceDE w:val="0"/>
        <w:autoSpaceDN w:val="0"/>
        <w:adjustRightInd w:val="0"/>
        <w:jc w:val="both"/>
        <w:rPr>
          <w:rFonts w:eastAsia="SimSun"/>
          <w:lang w:eastAsia="zh-CN"/>
        </w:rPr>
      </w:pPr>
    </w:p>
    <w:p w:rsidR="00EE012A" w:rsidRPr="00B51866" w:rsidRDefault="00C3298D" w:rsidP="00CE0819">
      <w:pPr>
        <w:autoSpaceDE w:val="0"/>
        <w:autoSpaceDN w:val="0"/>
        <w:adjustRightInd w:val="0"/>
        <w:jc w:val="both"/>
        <w:rPr>
          <w:rFonts w:eastAsia="SimSun"/>
          <w:lang w:eastAsia="zh-CN"/>
        </w:rPr>
      </w:pPr>
      <w:r w:rsidRPr="00B51866">
        <w:rPr>
          <w:rFonts w:eastAsia="SimSun"/>
          <w:lang w:eastAsia="zh-CN"/>
        </w:rPr>
        <w:t>Relevance to the n</w:t>
      </w:r>
      <w:r w:rsidR="003D4FD8" w:rsidRPr="00B51866">
        <w:rPr>
          <w:rFonts w:eastAsia="SimSun"/>
          <w:lang w:eastAsia="zh-CN"/>
        </w:rPr>
        <w:t>eeds and demands of the</w:t>
      </w:r>
      <w:r w:rsidR="003808C0" w:rsidRPr="00B51866">
        <w:rPr>
          <w:rFonts w:eastAsia="SimSun"/>
          <w:lang w:eastAsia="zh-CN"/>
        </w:rPr>
        <w:t xml:space="preserve"> </w:t>
      </w:r>
      <w:r w:rsidR="003D4FD8" w:rsidRPr="00B51866">
        <w:rPr>
          <w:rFonts w:eastAsia="SimSun"/>
          <w:lang w:eastAsia="zh-CN"/>
        </w:rPr>
        <w:t>beneficiaries;</w:t>
      </w:r>
      <w:r w:rsidR="00CE0819" w:rsidRPr="00B51866">
        <w:rPr>
          <w:rFonts w:eastAsia="SimSun"/>
          <w:lang w:eastAsia="zh-CN"/>
        </w:rPr>
        <w:t xml:space="preserve"> </w:t>
      </w:r>
      <w:r w:rsidR="000C1776" w:rsidRPr="00B51866">
        <w:rPr>
          <w:rFonts w:eastAsia="SimSun"/>
          <w:lang w:eastAsia="zh-CN"/>
        </w:rPr>
        <w:t xml:space="preserve">whether and </w:t>
      </w:r>
      <w:r w:rsidR="003D4FD8" w:rsidRPr="00B51866">
        <w:rPr>
          <w:rFonts w:eastAsia="SimSun"/>
          <w:lang w:eastAsia="zh-CN"/>
        </w:rPr>
        <w:t xml:space="preserve">how the project achieved its objectives and </w:t>
      </w:r>
      <w:r w:rsidR="000C1776" w:rsidRPr="00B51866">
        <w:rPr>
          <w:rFonts w:eastAsia="SimSun"/>
          <w:lang w:eastAsia="zh-CN"/>
        </w:rPr>
        <w:t xml:space="preserve">impacted </w:t>
      </w:r>
      <w:r w:rsidR="003D4FD8" w:rsidRPr="00B51866">
        <w:rPr>
          <w:rFonts w:eastAsia="SimSun"/>
          <w:lang w:eastAsia="zh-CN"/>
        </w:rPr>
        <w:t xml:space="preserve">the target group; the performance of the project to date with reference to quantitative and qualitative results; utilization of funds and timeliness of reporting; </w:t>
      </w:r>
      <w:r w:rsidR="000C1776" w:rsidRPr="00B51866">
        <w:rPr>
          <w:rFonts w:eastAsia="SimSun"/>
          <w:lang w:eastAsia="zh-CN"/>
        </w:rPr>
        <w:t>sustainability of results</w:t>
      </w:r>
      <w:r w:rsidR="003D4FD8" w:rsidRPr="00B51866">
        <w:rPr>
          <w:rFonts w:eastAsia="SimSun"/>
          <w:lang w:eastAsia="zh-CN"/>
        </w:rPr>
        <w:t>; appropriateness of the training approach, infrastructure,</w:t>
      </w:r>
      <w:r w:rsidR="00CE0819" w:rsidRPr="00B51866">
        <w:rPr>
          <w:rFonts w:eastAsia="SimSun"/>
          <w:lang w:eastAsia="zh-CN"/>
        </w:rPr>
        <w:t xml:space="preserve"> </w:t>
      </w:r>
      <w:r w:rsidR="003D4FD8" w:rsidRPr="00B51866">
        <w:rPr>
          <w:rFonts w:eastAsia="SimSun"/>
          <w:lang w:eastAsia="zh-CN"/>
        </w:rPr>
        <w:t xml:space="preserve">institutions and modality adopted; whether extension or </w:t>
      </w:r>
      <w:proofErr w:type="spellStart"/>
      <w:r w:rsidR="003D4FD8" w:rsidRPr="00B51866">
        <w:rPr>
          <w:rFonts w:eastAsia="SimSun"/>
          <w:lang w:eastAsia="zh-CN"/>
        </w:rPr>
        <w:t>replicability</w:t>
      </w:r>
      <w:proofErr w:type="spellEnd"/>
      <w:r w:rsidR="003D4FD8" w:rsidRPr="00B51866">
        <w:rPr>
          <w:rFonts w:eastAsia="SimSun"/>
          <w:lang w:eastAsia="zh-CN"/>
        </w:rPr>
        <w:t xml:space="preserve"> was feasible;</w:t>
      </w:r>
      <w:r w:rsidR="00CE0819" w:rsidRPr="00B51866">
        <w:rPr>
          <w:rFonts w:eastAsia="SimSun"/>
          <w:lang w:eastAsia="zh-CN"/>
        </w:rPr>
        <w:t xml:space="preserve"> </w:t>
      </w:r>
      <w:r w:rsidR="003D4FD8" w:rsidRPr="00B51866">
        <w:rPr>
          <w:rFonts w:eastAsia="SimSun"/>
          <w:lang w:eastAsia="zh-CN"/>
        </w:rPr>
        <w:t>level, degree and appropriateness of the stakeholders</w:t>
      </w:r>
      <w:r w:rsidR="000C1776" w:rsidRPr="00B51866">
        <w:rPr>
          <w:rFonts w:eastAsia="SimSun"/>
          <w:lang w:eastAsia="zh-CN"/>
        </w:rPr>
        <w:t>’</w:t>
      </w:r>
      <w:r w:rsidR="003D4FD8" w:rsidRPr="00B51866">
        <w:rPr>
          <w:rFonts w:eastAsia="SimSun"/>
          <w:lang w:eastAsia="zh-CN"/>
        </w:rPr>
        <w:t xml:space="preserve"> involve</w:t>
      </w:r>
      <w:r w:rsidR="000C1776" w:rsidRPr="00B51866">
        <w:rPr>
          <w:rFonts w:eastAsia="SimSun"/>
          <w:lang w:eastAsia="zh-CN"/>
        </w:rPr>
        <w:t>ment</w:t>
      </w:r>
      <w:r w:rsidR="003D4FD8" w:rsidRPr="00B51866">
        <w:rPr>
          <w:rFonts w:eastAsia="SimSun"/>
          <w:lang w:eastAsia="zh-CN"/>
        </w:rPr>
        <w:t>; and identification of lessons and recommendations for project strategy, approach</w:t>
      </w:r>
      <w:r w:rsidR="000C1776" w:rsidRPr="00B51866">
        <w:rPr>
          <w:rFonts w:eastAsia="SimSun"/>
          <w:lang w:eastAsia="zh-CN"/>
        </w:rPr>
        <w:t>,</w:t>
      </w:r>
      <w:r w:rsidR="003D4FD8" w:rsidRPr="00B51866">
        <w:rPr>
          <w:rFonts w:eastAsia="SimSun"/>
          <w:lang w:eastAsia="zh-CN"/>
        </w:rPr>
        <w:t xml:space="preserve"> management</w:t>
      </w:r>
      <w:r w:rsidR="000C1776" w:rsidRPr="00B51866">
        <w:rPr>
          <w:rFonts w:eastAsia="SimSun"/>
          <w:lang w:eastAsia="zh-CN"/>
        </w:rPr>
        <w:t xml:space="preserve"> and sustainability</w:t>
      </w:r>
      <w:r w:rsidR="003D4FD8" w:rsidRPr="00B51866">
        <w:rPr>
          <w:rFonts w:eastAsia="SimSun"/>
          <w:lang w:eastAsia="zh-CN"/>
        </w:rPr>
        <w:t xml:space="preserve">. </w:t>
      </w:r>
    </w:p>
    <w:p w:rsidR="00EE012A" w:rsidRPr="00B51866" w:rsidRDefault="00EE012A" w:rsidP="00CE0819">
      <w:pPr>
        <w:autoSpaceDE w:val="0"/>
        <w:autoSpaceDN w:val="0"/>
        <w:adjustRightInd w:val="0"/>
        <w:jc w:val="both"/>
        <w:rPr>
          <w:rFonts w:eastAsia="SimSun"/>
          <w:lang w:eastAsia="zh-CN"/>
        </w:rPr>
      </w:pPr>
    </w:p>
    <w:p w:rsidR="00390B36" w:rsidRPr="00B51866" w:rsidRDefault="00AE7DEB" w:rsidP="00CE0819">
      <w:pPr>
        <w:autoSpaceDE w:val="0"/>
        <w:autoSpaceDN w:val="0"/>
        <w:adjustRightInd w:val="0"/>
        <w:jc w:val="both"/>
        <w:rPr>
          <w:rFonts w:eastAsia="SimSun"/>
          <w:lang w:eastAsia="zh-CN"/>
        </w:rPr>
      </w:pPr>
      <w:r w:rsidRPr="00B51866">
        <w:rPr>
          <w:rFonts w:eastAsia="SimSun"/>
          <w:lang w:eastAsia="zh-CN"/>
        </w:rPr>
        <w:t xml:space="preserve">The performance and success with respect to </w:t>
      </w:r>
      <w:r w:rsidR="000C1776" w:rsidRPr="00B51866">
        <w:rPr>
          <w:rFonts w:eastAsia="SimSun"/>
          <w:lang w:eastAsia="zh-CN"/>
        </w:rPr>
        <w:t xml:space="preserve">achievement of </w:t>
      </w:r>
      <w:r w:rsidR="00C3298D" w:rsidRPr="00B51866">
        <w:rPr>
          <w:rFonts w:eastAsia="SimSun"/>
          <w:lang w:eastAsia="zh-CN"/>
        </w:rPr>
        <w:t xml:space="preserve">project </w:t>
      </w:r>
      <w:r w:rsidRPr="00B51866">
        <w:rPr>
          <w:rFonts w:eastAsia="SimSun"/>
          <w:lang w:eastAsia="zh-CN"/>
        </w:rPr>
        <w:t xml:space="preserve">objectives </w:t>
      </w:r>
      <w:r w:rsidR="000C1776" w:rsidRPr="00B51866">
        <w:rPr>
          <w:rFonts w:eastAsia="SimSun"/>
          <w:lang w:eastAsia="zh-CN"/>
        </w:rPr>
        <w:t xml:space="preserve">was </w:t>
      </w:r>
      <w:r w:rsidRPr="00B51866">
        <w:rPr>
          <w:rFonts w:eastAsia="SimSun"/>
          <w:lang w:eastAsia="zh-CN"/>
        </w:rPr>
        <w:t>assessed keeping in view the role of project partners which is two</w:t>
      </w:r>
      <w:r w:rsidR="000C1776" w:rsidRPr="00B51866">
        <w:rPr>
          <w:rFonts w:eastAsia="SimSun"/>
          <w:lang w:eastAsia="zh-CN"/>
        </w:rPr>
        <w:t>-</w:t>
      </w:r>
      <w:r w:rsidRPr="00B51866">
        <w:rPr>
          <w:rFonts w:eastAsia="SimSun"/>
          <w:lang w:eastAsia="zh-CN"/>
        </w:rPr>
        <w:t>folds</w:t>
      </w:r>
      <w:r w:rsidR="000C1776" w:rsidRPr="00B51866">
        <w:rPr>
          <w:rFonts w:eastAsia="SimSun"/>
          <w:lang w:eastAsia="zh-CN"/>
        </w:rPr>
        <w:t>:</w:t>
      </w:r>
      <w:r w:rsidRPr="00B51866">
        <w:rPr>
          <w:rFonts w:eastAsia="SimSun"/>
          <w:lang w:eastAsia="zh-CN"/>
        </w:rPr>
        <w:t xml:space="preserve"> on the one hand </w:t>
      </w:r>
      <w:r w:rsidR="000C1776" w:rsidRPr="00B51866">
        <w:rPr>
          <w:rFonts w:eastAsia="SimSun"/>
          <w:lang w:eastAsia="zh-CN"/>
        </w:rPr>
        <w:t xml:space="preserve">the implementation of </w:t>
      </w:r>
      <w:r w:rsidRPr="00B51866">
        <w:rPr>
          <w:rFonts w:eastAsia="SimSun"/>
          <w:lang w:eastAsia="zh-CN"/>
        </w:rPr>
        <w:t xml:space="preserve">early recovery </w:t>
      </w:r>
      <w:r w:rsidR="000C1776" w:rsidRPr="00B51866">
        <w:rPr>
          <w:rFonts w:eastAsia="SimSun"/>
          <w:lang w:eastAsia="zh-CN"/>
        </w:rPr>
        <w:t xml:space="preserve">and rehabilitation </w:t>
      </w:r>
      <w:r w:rsidRPr="00B51866">
        <w:rPr>
          <w:rFonts w:eastAsia="SimSun"/>
          <w:lang w:eastAsia="zh-CN"/>
        </w:rPr>
        <w:t xml:space="preserve">activities and on the other hand diffusion and prevention of local conflicts </w:t>
      </w:r>
      <w:r w:rsidR="000C1776" w:rsidRPr="00B51866">
        <w:rPr>
          <w:rFonts w:eastAsia="SimSun"/>
          <w:lang w:eastAsia="zh-CN"/>
        </w:rPr>
        <w:t xml:space="preserve">through improved governance and peace building interventions as well as </w:t>
      </w:r>
      <w:r w:rsidRPr="00B51866">
        <w:rPr>
          <w:rFonts w:eastAsia="SimSun"/>
          <w:lang w:eastAsia="zh-CN"/>
        </w:rPr>
        <w:t>gaining better understanding of the structural causes.</w:t>
      </w: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methodology adopted by the MTR mission was </w:t>
      </w:r>
      <w:r w:rsidR="0040282F" w:rsidRPr="00B51866">
        <w:rPr>
          <w:rFonts w:eastAsia="SimSun"/>
          <w:lang w:eastAsia="zh-CN"/>
        </w:rPr>
        <w:t xml:space="preserve">review of secondary data available in the </w:t>
      </w:r>
      <w:r w:rsidR="00BA59F0" w:rsidRPr="00B51866">
        <w:rPr>
          <w:rFonts w:eastAsia="SimSun"/>
          <w:lang w:eastAsia="zh-CN"/>
        </w:rPr>
        <w:t>form of</w:t>
      </w:r>
      <w:r w:rsidRPr="00B51866">
        <w:rPr>
          <w:rFonts w:eastAsia="SimSun"/>
          <w:lang w:eastAsia="zh-CN"/>
        </w:rPr>
        <w:t xml:space="preserve"> project and</w:t>
      </w:r>
      <w:r w:rsidR="00CE0819" w:rsidRPr="00B51866">
        <w:rPr>
          <w:rFonts w:eastAsia="SimSun"/>
          <w:lang w:eastAsia="zh-CN"/>
        </w:rPr>
        <w:t xml:space="preserve"> </w:t>
      </w:r>
      <w:r w:rsidRPr="00B51866">
        <w:rPr>
          <w:rFonts w:eastAsia="SimSun"/>
          <w:lang w:eastAsia="zh-CN"/>
        </w:rPr>
        <w:t xml:space="preserve">UNDP </w:t>
      </w:r>
      <w:r w:rsidR="00295BE4" w:rsidRPr="00B51866">
        <w:rPr>
          <w:rFonts w:eastAsia="SimSun"/>
          <w:lang w:eastAsia="zh-CN"/>
        </w:rPr>
        <w:t>documentation, interviews</w:t>
      </w:r>
      <w:r w:rsidRPr="00B51866">
        <w:rPr>
          <w:rFonts w:eastAsia="SimSun"/>
          <w:lang w:eastAsia="zh-CN"/>
        </w:rPr>
        <w:t xml:space="preserve"> with key partners</w:t>
      </w:r>
      <w:r w:rsidR="0040282F" w:rsidRPr="00B51866">
        <w:rPr>
          <w:rFonts w:eastAsia="SimSun"/>
          <w:lang w:eastAsia="zh-CN"/>
        </w:rPr>
        <w:t xml:space="preserve"> </w:t>
      </w:r>
      <w:r w:rsidR="00EE012A" w:rsidRPr="00B51866">
        <w:rPr>
          <w:rFonts w:eastAsia="SimSun"/>
          <w:lang w:eastAsia="zh-CN"/>
        </w:rPr>
        <w:t xml:space="preserve">like </w:t>
      </w:r>
      <w:r w:rsidR="00EE012A" w:rsidRPr="00B51866">
        <w:rPr>
          <w:rFonts w:eastAsia="SimSun"/>
          <w:sz w:val="22"/>
          <w:szCs w:val="22"/>
          <w:lang w:eastAsia="zh-CN"/>
        </w:rPr>
        <w:t>Provincial Reconstruction, Rehabilitation and Settlement Authority (</w:t>
      </w:r>
      <w:proofErr w:type="spellStart"/>
      <w:r w:rsidR="0040282F" w:rsidRPr="00B51866">
        <w:rPr>
          <w:rFonts w:eastAsia="SimSun"/>
          <w:lang w:eastAsia="zh-CN"/>
        </w:rPr>
        <w:t>P</w:t>
      </w:r>
      <w:r w:rsidR="00EE012A" w:rsidRPr="00B51866">
        <w:rPr>
          <w:rFonts w:eastAsia="SimSun"/>
          <w:lang w:eastAsia="zh-CN"/>
        </w:rPr>
        <w:t>a</w:t>
      </w:r>
      <w:r w:rsidR="0040282F" w:rsidRPr="00B51866">
        <w:rPr>
          <w:rFonts w:eastAsia="SimSun"/>
          <w:lang w:eastAsia="zh-CN"/>
        </w:rPr>
        <w:t>R</w:t>
      </w:r>
      <w:r w:rsidR="001D6F65" w:rsidRPr="00B51866">
        <w:rPr>
          <w:rFonts w:eastAsia="SimSun"/>
          <w:lang w:eastAsia="zh-CN"/>
        </w:rPr>
        <w:t>R</w:t>
      </w:r>
      <w:r w:rsidR="0040282F" w:rsidRPr="00B51866">
        <w:rPr>
          <w:rFonts w:eastAsia="SimSun"/>
          <w:lang w:eastAsia="zh-CN"/>
        </w:rPr>
        <w:t>SA</w:t>
      </w:r>
      <w:proofErr w:type="spellEnd"/>
      <w:r w:rsidR="00EE012A" w:rsidRPr="00B51866">
        <w:rPr>
          <w:rFonts w:eastAsia="SimSun"/>
          <w:lang w:eastAsia="zh-CN"/>
        </w:rPr>
        <w:t>)</w:t>
      </w:r>
      <w:r w:rsidR="0040282F" w:rsidRPr="00B51866">
        <w:rPr>
          <w:rFonts w:eastAsia="SimSun"/>
          <w:lang w:eastAsia="zh-CN"/>
        </w:rPr>
        <w:t xml:space="preserve"> and CSOs</w:t>
      </w:r>
      <w:r w:rsidRPr="00B51866">
        <w:rPr>
          <w:rFonts w:eastAsia="SimSun"/>
          <w:lang w:eastAsia="zh-CN"/>
        </w:rPr>
        <w:t xml:space="preserve">. </w:t>
      </w:r>
      <w:r w:rsidR="00C3298D" w:rsidRPr="00B51866">
        <w:rPr>
          <w:rFonts w:eastAsia="SimSun"/>
          <w:lang w:eastAsia="zh-CN"/>
        </w:rPr>
        <w:t xml:space="preserve">Other important </w:t>
      </w:r>
      <w:r w:rsidRPr="00B51866">
        <w:rPr>
          <w:rFonts w:eastAsia="SimSun"/>
          <w:lang w:eastAsia="zh-CN"/>
        </w:rPr>
        <w:t>stakeholders</w:t>
      </w:r>
      <w:r w:rsidR="0040282F" w:rsidRPr="00B51866">
        <w:rPr>
          <w:rFonts w:eastAsia="SimSun"/>
          <w:lang w:eastAsia="zh-CN"/>
        </w:rPr>
        <w:t xml:space="preserve"> such as district administration</w:t>
      </w:r>
      <w:r w:rsidR="00EE012A" w:rsidRPr="00B51866">
        <w:rPr>
          <w:rFonts w:eastAsia="SimSun"/>
          <w:lang w:eastAsia="zh-CN"/>
        </w:rPr>
        <w:t xml:space="preserve"> and</w:t>
      </w:r>
      <w:r w:rsidR="0040282F" w:rsidRPr="00B51866">
        <w:rPr>
          <w:rFonts w:eastAsia="SimSun"/>
          <w:lang w:eastAsia="zh-CN"/>
        </w:rPr>
        <w:t xml:space="preserve"> community members </w:t>
      </w:r>
      <w:r w:rsidRPr="00B51866">
        <w:rPr>
          <w:rFonts w:eastAsia="SimSun"/>
          <w:lang w:eastAsia="zh-CN"/>
        </w:rPr>
        <w:t xml:space="preserve">were also interviewed. </w:t>
      </w:r>
      <w:r w:rsidR="00EE012A" w:rsidRPr="00B51866">
        <w:rPr>
          <w:rFonts w:eastAsia="SimSun"/>
          <w:lang w:eastAsia="zh-CN"/>
        </w:rPr>
        <w:t xml:space="preserve">Field work/visits to project areas were also part of the mission. </w:t>
      </w:r>
      <w:r w:rsidRPr="00B51866">
        <w:rPr>
          <w:rFonts w:eastAsia="SimSun"/>
          <w:lang w:eastAsia="zh-CN"/>
        </w:rPr>
        <w:t xml:space="preserve">The MTR </w:t>
      </w:r>
      <w:r w:rsidR="0040282F" w:rsidRPr="00B51866">
        <w:rPr>
          <w:rFonts w:eastAsia="SimSun"/>
          <w:lang w:eastAsia="zh-CN"/>
        </w:rPr>
        <w:t xml:space="preserve">mission </w:t>
      </w:r>
      <w:r w:rsidRPr="00B51866">
        <w:rPr>
          <w:rFonts w:eastAsia="SimSun"/>
          <w:lang w:eastAsia="zh-CN"/>
        </w:rPr>
        <w:t>conducted interviews</w:t>
      </w:r>
      <w:r w:rsidR="00CB67D0" w:rsidRPr="00B51866">
        <w:rPr>
          <w:rFonts w:eastAsia="SimSun"/>
          <w:lang w:eastAsia="zh-CN"/>
        </w:rPr>
        <w:t xml:space="preserve"> and FGDs</w:t>
      </w:r>
      <w:r w:rsidRPr="00B51866">
        <w:rPr>
          <w:rFonts w:eastAsia="SimSun"/>
          <w:lang w:eastAsia="zh-CN"/>
        </w:rPr>
        <w:t xml:space="preserve"> with target</w:t>
      </w:r>
      <w:r w:rsidR="00CE0819" w:rsidRPr="00B51866">
        <w:rPr>
          <w:rFonts w:eastAsia="SimSun"/>
          <w:lang w:eastAsia="zh-CN"/>
        </w:rPr>
        <w:t xml:space="preserve"> </w:t>
      </w:r>
      <w:r w:rsidRPr="00B51866">
        <w:rPr>
          <w:rFonts w:eastAsia="SimSun"/>
          <w:lang w:eastAsia="zh-CN"/>
        </w:rPr>
        <w:t xml:space="preserve">beneficiaries </w:t>
      </w:r>
      <w:r w:rsidR="00D408A6" w:rsidRPr="00B51866">
        <w:rPr>
          <w:rFonts w:eastAsia="SimSun"/>
          <w:lang w:eastAsia="zh-CN"/>
        </w:rPr>
        <w:t>including</w:t>
      </w:r>
      <w:r w:rsidR="0040282F" w:rsidRPr="00B51866">
        <w:rPr>
          <w:rFonts w:eastAsia="SimSun"/>
          <w:lang w:eastAsia="zh-CN"/>
        </w:rPr>
        <w:t xml:space="preserve"> both</w:t>
      </w:r>
      <w:r w:rsidR="00D408A6" w:rsidRPr="00B51866">
        <w:rPr>
          <w:rFonts w:eastAsia="SimSun"/>
          <w:lang w:eastAsia="zh-CN"/>
        </w:rPr>
        <w:t xml:space="preserve"> </w:t>
      </w:r>
      <w:r w:rsidR="00295BE4" w:rsidRPr="00B51866">
        <w:rPr>
          <w:rFonts w:eastAsia="SimSun"/>
          <w:lang w:eastAsia="zh-CN"/>
        </w:rPr>
        <w:t>women and men</w:t>
      </w:r>
      <w:r w:rsidR="00D408A6" w:rsidRPr="00B51866">
        <w:rPr>
          <w:rFonts w:eastAsia="SimSun"/>
          <w:lang w:eastAsia="zh-CN"/>
        </w:rPr>
        <w:t>.</w:t>
      </w:r>
    </w:p>
    <w:p w:rsidR="00795A79" w:rsidRPr="00B51866" w:rsidRDefault="00795A79" w:rsidP="00402ECB">
      <w:pPr>
        <w:autoSpaceDE w:val="0"/>
        <w:autoSpaceDN w:val="0"/>
        <w:adjustRightInd w:val="0"/>
        <w:jc w:val="both"/>
        <w:rPr>
          <w:rFonts w:eastAsia="SimSun"/>
          <w:lang w:eastAsia="zh-CN"/>
        </w:rPr>
      </w:pPr>
    </w:p>
    <w:p w:rsidR="003D4FD8" w:rsidRPr="00B51866" w:rsidRDefault="00361D47" w:rsidP="00402ECB">
      <w:pPr>
        <w:jc w:val="both"/>
        <w:rPr>
          <w:lang w:val="en-GB"/>
        </w:rPr>
      </w:pPr>
      <w:r w:rsidRPr="00B51866">
        <w:rPr>
          <w:lang w:val="en-GB"/>
        </w:rPr>
        <w:t xml:space="preserve">The main conclusions and </w:t>
      </w:r>
      <w:r w:rsidR="006D61D8" w:rsidRPr="00B51866">
        <w:rPr>
          <w:lang w:val="en-GB"/>
        </w:rPr>
        <w:t>recommendations that emerged from this study are as follows:</w:t>
      </w:r>
    </w:p>
    <w:p w:rsidR="006D61D8" w:rsidRPr="00B51866" w:rsidRDefault="006D61D8" w:rsidP="00402ECB">
      <w:pPr>
        <w:jc w:val="both"/>
        <w:rPr>
          <w:lang w:val="en-GB"/>
        </w:rPr>
      </w:pPr>
    </w:p>
    <w:p w:rsidR="00E9355D" w:rsidRPr="00371CA3" w:rsidRDefault="004D0F1F" w:rsidP="00371CA3">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371CA3">
        <w:rPr>
          <w:rFonts w:ascii="Times New Roman" w:eastAsia="SimSun" w:hAnsi="Times New Roman"/>
          <w:sz w:val="24"/>
          <w:szCs w:val="24"/>
          <w:lang w:eastAsia="zh-CN"/>
        </w:rPr>
        <w:t xml:space="preserve">Overall the project has shown significant achievements in many areas </w:t>
      </w:r>
      <w:r w:rsidR="00371CA3" w:rsidRPr="00371CA3">
        <w:rPr>
          <w:rFonts w:ascii="Times New Roman" w:eastAsia="SimSun" w:hAnsi="Times New Roman"/>
          <w:sz w:val="24"/>
          <w:szCs w:val="24"/>
          <w:lang w:eastAsia="zh-CN"/>
        </w:rPr>
        <w:t xml:space="preserve">despite </w:t>
      </w:r>
      <w:r w:rsidRPr="00371CA3">
        <w:rPr>
          <w:rFonts w:ascii="Times New Roman" w:eastAsia="SimSun" w:hAnsi="Times New Roman"/>
          <w:sz w:val="24"/>
          <w:szCs w:val="24"/>
          <w:lang w:eastAsia="zh-CN"/>
        </w:rPr>
        <w:t xml:space="preserve">the challenges of security and floods. </w:t>
      </w:r>
      <w:r w:rsidR="00371CA3" w:rsidRPr="00371CA3">
        <w:rPr>
          <w:rFonts w:ascii="Times New Roman" w:eastAsia="SimSun" w:hAnsi="Times New Roman"/>
          <w:sz w:val="24"/>
          <w:szCs w:val="24"/>
          <w:lang w:eastAsia="zh-CN"/>
        </w:rPr>
        <w:t xml:space="preserve">The report suggests some longitudinal studies to assess the complete impact of the project with particular regard to trainings and livelihood opportunities. </w:t>
      </w:r>
    </w:p>
    <w:p w:rsidR="00D34F15" w:rsidRPr="00B51866" w:rsidRDefault="00371CA3">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Pr>
          <w:rFonts w:ascii="Times New Roman" w:eastAsia="SimSun" w:hAnsi="Times New Roman"/>
          <w:sz w:val="24"/>
          <w:szCs w:val="24"/>
          <w:lang w:eastAsia="zh-CN"/>
        </w:rPr>
        <w:t>T</w:t>
      </w:r>
      <w:r w:rsidR="006D61D8" w:rsidRPr="00B51866">
        <w:rPr>
          <w:rFonts w:ascii="Times New Roman" w:eastAsia="SimSun" w:hAnsi="Times New Roman"/>
          <w:sz w:val="24"/>
          <w:szCs w:val="24"/>
          <w:lang w:eastAsia="zh-CN"/>
        </w:rPr>
        <w:t xml:space="preserve">here is </w:t>
      </w:r>
      <w:r w:rsidR="00CF07FA" w:rsidRPr="00B51866">
        <w:rPr>
          <w:rFonts w:ascii="Times New Roman" w:eastAsia="SimSun" w:hAnsi="Times New Roman"/>
          <w:sz w:val="24"/>
          <w:szCs w:val="24"/>
          <w:lang w:eastAsia="zh-CN"/>
        </w:rPr>
        <w:t xml:space="preserve">a </w:t>
      </w:r>
      <w:r w:rsidR="006D61D8" w:rsidRPr="00B51866">
        <w:rPr>
          <w:rFonts w:ascii="Times New Roman" w:eastAsia="SimSun" w:hAnsi="Times New Roman"/>
          <w:sz w:val="24"/>
          <w:szCs w:val="24"/>
          <w:lang w:eastAsia="zh-CN"/>
        </w:rPr>
        <w:t>need to strengthen the human and institutional capacit</w:t>
      </w:r>
      <w:r w:rsidR="00EE012A" w:rsidRPr="00B51866">
        <w:rPr>
          <w:rFonts w:ascii="Times New Roman" w:eastAsia="SimSun" w:hAnsi="Times New Roman"/>
          <w:sz w:val="24"/>
          <w:szCs w:val="24"/>
          <w:lang w:eastAsia="zh-CN"/>
        </w:rPr>
        <w:t xml:space="preserve">y of the Peshawar Office and </w:t>
      </w:r>
      <w:proofErr w:type="spellStart"/>
      <w:r w:rsidR="00EE012A" w:rsidRPr="00B51866">
        <w:rPr>
          <w:rFonts w:ascii="Times New Roman" w:eastAsia="SimSun" w:hAnsi="Times New Roman"/>
          <w:sz w:val="24"/>
          <w:szCs w:val="24"/>
          <w:lang w:eastAsia="zh-CN"/>
        </w:rPr>
        <w:t>PaR</w:t>
      </w:r>
      <w:r w:rsidR="006D61D8" w:rsidRPr="00B51866">
        <w:rPr>
          <w:rFonts w:ascii="Times New Roman" w:eastAsia="SimSun" w:hAnsi="Times New Roman"/>
          <w:sz w:val="24"/>
          <w:szCs w:val="24"/>
          <w:lang w:eastAsia="zh-CN"/>
        </w:rPr>
        <w:t>RSA</w:t>
      </w:r>
      <w:proofErr w:type="spellEnd"/>
      <w:r w:rsidR="006D61D8" w:rsidRPr="00B51866">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for </w:t>
      </w:r>
      <w:r w:rsidR="006D61D8" w:rsidRPr="00B51866">
        <w:rPr>
          <w:rFonts w:ascii="Times New Roman" w:eastAsia="SimSun" w:hAnsi="Times New Roman"/>
          <w:sz w:val="24"/>
          <w:szCs w:val="24"/>
          <w:lang w:eastAsia="zh-CN"/>
        </w:rPr>
        <w:t>better coordination</w:t>
      </w:r>
      <w:r>
        <w:rPr>
          <w:rFonts w:ascii="Times New Roman" w:eastAsia="SimSun" w:hAnsi="Times New Roman"/>
          <w:sz w:val="24"/>
          <w:szCs w:val="24"/>
          <w:lang w:eastAsia="zh-CN"/>
        </w:rPr>
        <w:t xml:space="preserve"> and improved monitoring</w:t>
      </w:r>
      <w:r w:rsidR="006D61D8" w:rsidRPr="00B51866">
        <w:rPr>
          <w:rFonts w:ascii="Times New Roman" w:eastAsia="SimSun" w:hAnsi="Times New Roman"/>
          <w:sz w:val="24"/>
          <w:szCs w:val="24"/>
          <w:lang w:eastAsia="zh-CN"/>
        </w:rPr>
        <w:t xml:space="preserve">.  </w:t>
      </w:r>
    </w:p>
    <w:p w:rsidR="00D34F15" w:rsidRDefault="006D61D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security situation in the </w:t>
      </w:r>
      <w:r w:rsidR="00CF07FA" w:rsidRPr="00B51866">
        <w:rPr>
          <w:rFonts w:ascii="Times New Roman" w:eastAsia="SimSun" w:hAnsi="Times New Roman"/>
          <w:sz w:val="24"/>
          <w:szCs w:val="24"/>
          <w:lang w:eastAsia="zh-CN"/>
        </w:rPr>
        <w:t xml:space="preserve">project </w:t>
      </w:r>
      <w:r w:rsidRPr="00B51866">
        <w:rPr>
          <w:rFonts w:ascii="Times New Roman" w:eastAsia="SimSun" w:hAnsi="Times New Roman"/>
          <w:sz w:val="24"/>
          <w:szCs w:val="24"/>
          <w:lang w:eastAsia="zh-CN"/>
        </w:rPr>
        <w:t xml:space="preserve">area is </w:t>
      </w:r>
      <w:r w:rsidR="00965AC2" w:rsidRPr="00B51866">
        <w:rPr>
          <w:rFonts w:ascii="Times New Roman" w:eastAsia="SimSun" w:hAnsi="Times New Roman"/>
          <w:sz w:val="24"/>
          <w:szCs w:val="24"/>
          <w:lang w:eastAsia="zh-CN"/>
        </w:rPr>
        <w:t>affecting</w:t>
      </w:r>
      <w:r w:rsidR="005F7A53"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 xml:space="preserve">the project activities and process monitoring led by PMU. </w:t>
      </w:r>
    </w:p>
    <w:p w:rsidR="00D34F15" w:rsidRPr="00371CA3" w:rsidRDefault="00371CA3" w:rsidP="00371CA3">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Considering the cultural constraints in the region, it is recommended that the project strengthen their gender strategy and its implementation. </w:t>
      </w:r>
      <w:r w:rsidR="00B746A2" w:rsidRPr="00371CA3">
        <w:rPr>
          <w:rFonts w:ascii="Times New Roman" w:eastAsia="SimSun" w:hAnsi="Times New Roman"/>
          <w:sz w:val="24"/>
          <w:szCs w:val="24"/>
          <w:lang w:eastAsia="zh-CN"/>
        </w:rPr>
        <w:t xml:space="preserve">The presence of sufficient number of women staff </w:t>
      </w:r>
      <w:r>
        <w:rPr>
          <w:rFonts w:ascii="Times New Roman" w:eastAsia="SimSun" w:hAnsi="Times New Roman"/>
          <w:sz w:val="24"/>
          <w:szCs w:val="24"/>
          <w:lang w:eastAsia="zh-CN"/>
        </w:rPr>
        <w:t xml:space="preserve">can help improve participation of women. </w:t>
      </w:r>
      <w:r w:rsidR="00775E4D" w:rsidRPr="00371CA3">
        <w:rPr>
          <w:rFonts w:ascii="Times New Roman" w:eastAsia="SimSun" w:hAnsi="Times New Roman"/>
          <w:sz w:val="24"/>
          <w:szCs w:val="24"/>
          <w:lang w:eastAsia="zh-CN"/>
        </w:rPr>
        <w:t xml:space="preserve">Suggested measures include gender focused additional interventions, including off and on farm skills improvement, product development and marketing. </w:t>
      </w:r>
    </w:p>
    <w:p w:rsidR="00992423" w:rsidRPr="00B51866" w:rsidRDefault="00992423" w:rsidP="00992423">
      <w:pPr>
        <w:pStyle w:val="ListParagraph"/>
        <w:autoSpaceDE w:val="0"/>
        <w:autoSpaceDN w:val="0"/>
        <w:adjustRightInd w:val="0"/>
        <w:ind w:left="536"/>
        <w:jc w:val="both"/>
        <w:rPr>
          <w:rFonts w:ascii="Times New Roman" w:eastAsia="SimSun" w:hAnsi="Times New Roman"/>
          <w:sz w:val="24"/>
          <w:szCs w:val="24"/>
          <w:lang w:eastAsia="zh-CN"/>
        </w:rPr>
      </w:pPr>
    </w:p>
    <w:p w:rsidR="00965AC2" w:rsidRPr="00371CA3" w:rsidRDefault="006D61D8" w:rsidP="00AE38B2">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371CA3">
        <w:rPr>
          <w:rFonts w:ascii="Times New Roman" w:eastAsia="SimSun" w:hAnsi="Times New Roman"/>
          <w:sz w:val="24"/>
          <w:szCs w:val="24"/>
          <w:lang w:eastAsia="zh-CN"/>
        </w:rPr>
        <w:t xml:space="preserve">There is need </w:t>
      </w:r>
      <w:r w:rsidR="00775E4D" w:rsidRPr="00371CA3">
        <w:rPr>
          <w:rFonts w:ascii="Times New Roman" w:eastAsia="SimSun" w:hAnsi="Times New Roman"/>
          <w:sz w:val="24"/>
          <w:szCs w:val="24"/>
          <w:lang w:eastAsia="zh-CN"/>
        </w:rPr>
        <w:t>to</w:t>
      </w:r>
      <w:r w:rsidRPr="00371CA3">
        <w:rPr>
          <w:rFonts w:ascii="Times New Roman" w:eastAsia="SimSun" w:hAnsi="Times New Roman"/>
          <w:sz w:val="24"/>
          <w:szCs w:val="24"/>
          <w:lang w:eastAsia="zh-CN"/>
        </w:rPr>
        <w:t xml:space="preserve"> develop an institutional development </w:t>
      </w:r>
      <w:r w:rsidR="00B505FC" w:rsidRPr="00371CA3">
        <w:rPr>
          <w:rFonts w:ascii="Times New Roman" w:eastAsia="SimSun" w:hAnsi="Times New Roman"/>
          <w:sz w:val="24"/>
          <w:szCs w:val="24"/>
          <w:lang w:eastAsia="zh-CN"/>
        </w:rPr>
        <w:t>programme</w:t>
      </w:r>
      <w:r w:rsidRPr="00371CA3">
        <w:rPr>
          <w:rFonts w:ascii="Times New Roman" w:eastAsia="SimSun" w:hAnsi="Times New Roman"/>
          <w:sz w:val="24"/>
          <w:szCs w:val="24"/>
          <w:lang w:eastAsia="zh-CN"/>
        </w:rPr>
        <w:t xml:space="preserve"> for CSOs. The project </w:t>
      </w:r>
      <w:r w:rsidR="00371CA3" w:rsidRPr="00371CA3">
        <w:rPr>
          <w:rFonts w:ascii="Times New Roman" w:eastAsia="SimSun" w:hAnsi="Times New Roman"/>
          <w:sz w:val="24"/>
          <w:szCs w:val="24"/>
          <w:lang w:eastAsia="zh-CN"/>
        </w:rPr>
        <w:t xml:space="preserve">may consider the </w:t>
      </w:r>
      <w:r w:rsidRPr="00371CA3">
        <w:rPr>
          <w:rFonts w:ascii="Times New Roman" w:eastAsia="SimSun" w:hAnsi="Times New Roman"/>
          <w:sz w:val="24"/>
          <w:szCs w:val="24"/>
          <w:lang w:eastAsia="zh-CN"/>
        </w:rPr>
        <w:t>establish</w:t>
      </w:r>
      <w:r w:rsidR="00371CA3" w:rsidRPr="00371CA3">
        <w:rPr>
          <w:rFonts w:ascii="Times New Roman" w:eastAsia="SimSun" w:hAnsi="Times New Roman"/>
          <w:sz w:val="24"/>
          <w:szCs w:val="24"/>
          <w:lang w:eastAsia="zh-CN"/>
        </w:rPr>
        <w:t>ment of</w:t>
      </w:r>
      <w:r w:rsidRPr="00371CA3">
        <w:rPr>
          <w:rFonts w:ascii="Times New Roman" w:eastAsia="SimSun" w:hAnsi="Times New Roman"/>
          <w:sz w:val="24"/>
          <w:szCs w:val="24"/>
          <w:lang w:eastAsia="zh-CN"/>
        </w:rPr>
        <w:t xml:space="preserve"> a partnership development fund to meet the organizational needs of the partners especially CSOs i.e. </w:t>
      </w:r>
      <w:r w:rsidR="00775E4D" w:rsidRPr="00371CA3">
        <w:rPr>
          <w:rFonts w:ascii="Times New Roman" w:eastAsia="SimSun" w:hAnsi="Times New Roman"/>
          <w:sz w:val="24"/>
          <w:szCs w:val="24"/>
          <w:lang w:eastAsia="zh-CN"/>
        </w:rPr>
        <w:t xml:space="preserve">including trainings on </w:t>
      </w:r>
      <w:r w:rsidRPr="00371CA3">
        <w:rPr>
          <w:rFonts w:ascii="Times New Roman" w:eastAsia="SimSun" w:hAnsi="Times New Roman"/>
          <w:sz w:val="24"/>
          <w:szCs w:val="24"/>
          <w:lang w:eastAsia="zh-CN"/>
        </w:rPr>
        <w:t xml:space="preserve">MIS development, Strategic Planning, </w:t>
      </w:r>
      <w:r w:rsidR="00CB67D0" w:rsidRPr="00371CA3">
        <w:rPr>
          <w:rFonts w:ascii="Times New Roman" w:eastAsia="SimSun" w:hAnsi="Times New Roman"/>
          <w:sz w:val="24"/>
          <w:szCs w:val="24"/>
          <w:lang w:eastAsia="zh-CN"/>
        </w:rPr>
        <w:t>Gender Responsive Budgeting</w:t>
      </w:r>
      <w:r w:rsidR="00BA59F0" w:rsidRPr="00371CA3">
        <w:rPr>
          <w:rFonts w:ascii="Times New Roman" w:eastAsia="SimSun" w:hAnsi="Times New Roman"/>
          <w:sz w:val="24"/>
          <w:szCs w:val="24"/>
          <w:lang w:eastAsia="zh-CN"/>
        </w:rPr>
        <w:t xml:space="preserve"> </w:t>
      </w:r>
      <w:r w:rsidRPr="00371CA3">
        <w:rPr>
          <w:rFonts w:ascii="Times New Roman" w:eastAsia="SimSun" w:hAnsi="Times New Roman"/>
          <w:sz w:val="24"/>
          <w:szCs w:val="24"/>
          <w:lang w:eastAsia="zh-CN"/>
        </w:rPr>
        <w:t>etc</w:t>
      </w:r>
      <w:r w:rsidR="00371CA3" w:rsidRPr="00371CA3">
        <w:rPr>
          <w:rFonts w:ascii="Times New Roman" w:eastAsia="SimSun" w:hAnsi="Times New Roman"/>
          <w:sz w:val="24"/>
          <w:szCs w:val="24"/>
          <w:lang w:eastAsia="zh-CN"/>
        </w:rPr>
        <w:t>.</w:t>
      </w:r>
      <w:r w:rsidRPr="00371CA3">
        <w:rPr>
          <w:rFonts w:ascii="Times New Roman" w:eastAsia="SimSun" w:hAnsi="Times New Roman"/>
          <w:sz w:val="24"/>
          <w:szCs w:val="24"/>
          <w:lang w:eastAsia="zh-CN"/>
        </w:rPr>
        <w:t xml:space="preserve"> </w:t>
      </w:r>
    </w:p>
    <w:p w:rsidR="00371CA3" w:rsidRDefault="00371CA3">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The project needs to strengthen linkages between its diverse activities, such as those linked to environment, governance and peace building. </w:t>
      </w:r>
    </w:p>
    <w:p w:rsidR="00D34F15" w:rsidRPr="00B51866" w:rsidRDefault="00775E4D">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w:t>
      </w:r>
      <w:r w:rsidR="006D61D8" w:rsidRPr="00B51866">
        <w:rPr>
          <w:rFonts w:ascii="Times New Roman" w:eastAsia="SimSun" w:hAnsi="Times New Roman"/>
          <w:sz w:val="24"/>
          <w:szCs w:val="24"/>
          <w:lang w:eastAsia="zh-CN"/>
        </w:rPr>
        <w:t xml:space="preserve">here is </w:t>
      </w:r>
      <w:r w:rsidR="00371CA3">
        <w:rPr>
          <w:rFonts w:ascii="Times New Roman" w:eastAsia="SimSun" w:hAnsi="Times New Roman"/>
          <w:sz w:val="24"/>
          <w:szCs w:val="24"/>
          <w:lang w:eastAsia="zh-CN"/>
        </w:rPr>
        <w:t xml:space="preserve">a need to increase </w:t>
      </w:r>
      <w:r w:rsidR="006D61D8" w:rsidRPr="00B51866">
        <w:rPr>
          <w:rFonts w:ascii="Times New Roman" w:eastAsia="SimSun" w:hAnsi="Times New Roman"/>
          <w:sz w:val="24"/>
          <w:szCs w:val="24"/>
          <w:lang w:eastAsia="zh-CN"/>
        </w:rPr>
        <w:t xml:space="preserve">scope for district administration and stakeholders to integrate </w:t>
      </w:r>
      <w:r w:rsidR="00371CA3">
        <w:rPr>
          <w:rFonts w:ascii="Times New Roman" w:eastAsia="SimSun" w:hAnsi="Times New Roman"/>
          <w:sz w:val="24"/>
          <w:szCs w:val="24"/>
          <w:lang w:eastAsia="zh-CN"/>
        </w:rPr>
        <w:t xml:space="preserve">project </w:t>
      </w:r>
      <w:r w:rsidR="006D61D8" w:rsidRPr="00B51866">
        <w:rPr>
          <w:rFonts w:ascii="Times New Roman" w:eastAsia="SimSun" w:hAnsi="Times New Roman"/>
          <w:sz w:val="24"/>
          <w:szCs w:val="24"/>
          <w:lang w:eastAsia="zh-CN"/>
        </w:rPr>
        <w:t>activities into their existing plans</w:t>
      </w:r>
      <w:r w:rsidR="00BC1B6C" w:rsidRPr="00B51866">
        <w:rPr>
          <w:rFonts w:ascii="Times New Roman" w:eastAsia="SimSun" w:hAnsi="Times New Roman"/>
          <w:sz w:val="24"/>
          <w:szCs w:val="24"/>
          <w:lang w:eastAsia="zh-CN"/>
        </w:rPr>
        <w:t xml:space="preserve"> which affects the performance</w:t>
      </w:r>
      <w:r w:rsidR="006D61D8" w:rsidRPr="00B51866">
        <w:rPr>
          <w:rFonts w:ascii="Times New Roman" w:eastAsia="SimSun" w:hAnsi="Times New Roman"/>
          <w:sz w:val="24"/>
          <w:szCs w:val="24"/>
          <w:lang w:eastAsia="zh-CN"/>
        </w:rPr>
        <w:t xml:space="preserve">. A district planning exercise </w:t>
      </w:r>
      <w:r w:rsidR="00992423" w:rsidRPr="00B51866">
        <w:rPr>
          <w:rFonts w:ascii="Times New Roman" w:eastAsia="SimSun" w:hAnsi="Times New Roman"/>
          <w:sz w:val="24"/>
          <w:szCs w:val="24"/>
          <w:lang w:eastAsia="zh-CN"/>
        </w:rPr>
        <w:t>would b</w:t>
      </w:r>
      <w:r w:rsidR="006D61D8" w:rsidRPr="00B51866">
        <w:rPr>
          <w:rFonts w:ascii="Times New Roman" w:eastAsia="SimSun" w:hAnsi="Times New Roman"/>
          <w:sz w:val="24"/>
          <w:szCs w:val="24"/>
          <w:lang w:eastAsia="zh-CN"/>
        </w:rPr>
        <w:t xml:space="preserve">e </w:t>
      </w:r>
      <w:r w:rsidR="000A4386" w:rsidRPr="00B51866">
        <w:rPr>
          <w:rFonts w:ascii="Times New Roman" w:eastAsia="SimSun" w:hAnsi="Times New Roman"/>
          <w:sz w:val="24"/>
          <w:szCs w:val="24"/>
          <w:lang w:eastAsia="zh-CN"/>
        </w:rPr>
        <w:t>beneficial to</w:t>
      </w:r>
      <w:r w:rsidR="006D61D8" w:rsidRPr="00B51866">
        <w:rPr>
          <w:rFonts w:ascii="Times New Roman" w:eastAsia="SimSun" w:hAnsi="Times New Roman"/>
          <w:sz w:val="24"/>
          <w:szCs w:val="24"/>
          <w:lang w:eastAsia="zh-CN"/>
        </w:rPr>
        <w:t xml:space="preserve"> review the activities of each pillar and </w:t>
      </w:r>
      <w:r w:rsidR="000A4386" w:rsidRPr="00B51866">
        <w:rPr>
          <w:rFonts w:ascii="Times New Roman" w:eastAsia="SimSun" w:hAnsi="Times New Roman"/>
          <w:sz w:val="24"/>
          <w:szCs w:val="24"/>
          <w:lang w:eastAsia="zh-CN"/>
        </w:rPr>
        <w:t xml:space="preserve">to </w:t>
      </w:r>
      <w:r w:rsidR="006D61D8" w:rsidRPr="00B51866">
        <w:rPr>
          <w:rFonts w:ascii="Times New Roman" w:eastAsia="SimSun" w:hAnsi="Times New Roman"/>
          <w:sz w:val="24"/>
          <w:szCs w:val="24"/>
          <w:lang w:eastAsia="zh-CN"/>
        </w:rPr>
        <w:t xml:space="preserve">agree </w:t>
      </w:r>
      <w:r w:rsidR="000A4386" w:rsidRPr="00B51866">
        <w:rPr>
          <w:rFonts w:ascii="Times New Roman" w:eastAsia="SimSun" w:hAnsi="Times New Roman"/>
          <w:sz w:val="24"/>
          <w:szCs w:val="24"/>
          <w:lang w:eastAsia="zh-CN"/>
        </w:rPr>
        <w:t xml:space="preserve">on </w:t>
      </w:r>
      <w:r w:rsidR="006D61D8" w:rsidRPr="00B51866">
        <w:rPr>
          <w:rFonts w:ascii="Times New Roman" w:eastAsia="SimSun" w:hAnsi="Times New Roman"/>
          <w:sz w:val="24"/>
          <w:szCs w:val="24"/>
          <w:lang w:eastAsia="zh-CN"/>
        </w:rPr>
        <w:t>a unified approach</w:t>
      </w:r>
      <w:r w:rsidRPr="00B51866">
        <w:rPr>
          <w:rFonts w:ascii="Times New Roman" w:eastAsia="SimSun" w:hAnsi="Times New Roman"/>
          <w:sz w:val="24"/>
          <w:szCs w:val="24"/>
          <w:lang w:eastAsia="zh-CN"/>
        </w:rPr>
        <w:t xml:space="preserve"> with government and CSO partners</w:t>
      </w:r>
      <w:r w:rsidR="006D61D8" w:rsidRPr="00B51866">
        <w:rPr>
          <w:rFonts w:ascii="Times New Roman" w:eastAsia="SimSun" w:hAnsi="Times New Roman"/>
          <w:sz w:val="24"/>
          <w:szCs w:val="24"/>
          <w:lang w:eastAsia="zh-CN"/>
        </w:rPr>
        <w:t xml:space="preserve">. This will </w:t>
      </w:r>
      <w:r w:rsidR="00BC1B6C" w:rsidRPr="00B51866">
        <w:rPr>
          <w:rFonts w:ascii="Times New Roman" w:eastAsia="SimSun" w:hAnsi="Times New Roman"/>
          <w:sz w:val="24"/>
          <w:szCs w:val="24"/>
          <w:lang w:eastAsia="zh-CN"/>
        </w:rPr>
        <w:t xml:space="preserve">also serve to </w:t>
      </w:r>
      <w:r w:rsidR="006D61D8" w:rsidRPr="00B51866">
        <w:rPr>
          <w:rFonts w:ascii="Times New Roman" w:eastAsia="SimSun" w:hAnsi="Times New Roman"/>
          <w:sz w:val="24"/>
          <w:szCs w:val="24"/>
          <w:lang w:eastAsia="zh-CN"/>
        </w:rPr>
        <w:t xml:space="preserve">define the roles and responsibilities of each stakeholder. </w:t>
      </w:r>
    </w:p>
    <w:p w:rsidR="00E9355D" w:rsidRPr="008040EA" w:rsidRDefault="006D61D8" w:rsidP="008040EA">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8040EA">
        <w:rPr>
          <w:rFonts w:ascii="Times New Roman" w:eastAsia="SimSun" w:hAnsi="Times New Roman"/>
          <w:sz w:val="24"/>
          <w:szCs w:val="24"/>
          <w:lang w:eastAsia="zh-CN"/>
        </w:rPr>
        <w:t xml:space="preserve">The CSOs </w:t>
      </w:r>
      <w:r w:rsidR="008040EA" w:rsidRPr="008040EA">
        <w:rPr>
          <w:rFonts w:ascii="Times New Roman" w:eastAsia="SimSun" w:hAnsi="Times New Roman"/>
          <w:sz w:val="24"/>
          <w:szCs w:val="24"/>
          <w:lang w:eastAsia="zh-CN"/>
        </w:rPr>
        <w:t xml:space="preserve">have been an effective tool </w:t>
      </w:r>
      <w:r w:rsidRPr="008040EA">
        <w:rPr>
          <w:rFonts w:ascii="Times New Roman" w:eastAsia="SimSun" w:hAnsi="Times New Roman"/>
          <w:sz w:val="24"/>
          <w:szCs w:val="24"/>
          <w:lang w:eastAsia="zh-CN"/>
        </w:rPr>
        <w:t>for peace building</w:t>
      </w:r>
      <w:r w:rsidR="00775E4D" w:rsidRPr="008040EA">
        <w:rPr>
          <w:rFonts w:ascii="Times New Roman" w:eastAsia="SimSun" w:hAnsi="Times New Roman"/>
          <w:sz w:val="24"/>
          <w:szCs w:val="24"/>
          <w:lang w:eastAsia="zh-CN"/>
        </w:rPr>
        <w:t>,</w:t>
      </w:r>
      <w:r w:rsidRPr="008040EA">
        <w:rPr>
          <w:rFonts w:ascii="Times New Roman" w:eastAsia="SimSun" w:hAnsi="Times New Roman"/>
          <w:sz w:val="24"/>
          <w:szCs w:val="24"/>
          <w:lang w:eastAsia="zh-CN"/>
        </w:rPr>
        <w:t xml:space="preserve"> governance and economic recovery in the area, and are the main medium of service delivery to the local communities</w:t>
      </w:r>
      <w:r w:rsidR="00075F88" w:rsidRPr="008040EA">
        <w:rPr>
          <w:rFonts w:ascii="Times New Roman" w:eastAsia="SimSun" w:hAnsi="Times New Roman"/>
          <w:sz w:val="24"/>
          <w:szCs w:val="24"/>
          <w:lang w:eastAsia="zh-CN"/>
        </w:rPr>
        <w:t>.</w:t>
      </w:r>
      <w:r w:rsidRPr="008040EA">
        <w:rPr>
          <w:rFonts w:ascii="Times New Roman" w:eastAsia="SimSun" w:hAnsi="Times New Roman"/>
          <w:sz w:val="24"/>
          <w:szCs w:val="24"/>
          <w:lang w:eastAsia="zh-CN"/>
        </w:rPr>
        <w:t xml:space="preserve"> </w:t>
      </w:r>
      <w:r w:rsidR="000F0C1F" w:rsidRPr="008040EA">
        <w:rPr>
          <w:rFonts w:ascii="Times New Roman" w:eastAsia="SimSun" w:hAnsi="Times New Roman"/>
          <w:sz w:val="24"/>
          <w:szCs w:val="24"/>
          <w:lang w:eastAsia="zh-CN"/>
        </w:rPr>
        <w:t xml:space="preserve"> </w:t>
      </w:r>
      <w:r w:rsidR="00075F88" w:rsidRPr="008040EA">
        <w:rPr>
          <w:rFonts w:ascii="Times New Roman" w:eastAsia="SimSun" w:hAnsi="Times New Roman"/>
          <w:sz w:val="24"/>
          <w:szCs w:val="24"/>
          <w:lang w:eastAsia="zh-CN"/>
        </w:rPr>
        <w:t>An</w:t>
      </w:r>
      <w:r w:rsidRPr="008040EA">
        <w:rPr>
          <w:rFonts w:ascii="Times New Roman" w:eastAsia="SimSun" w:hAnsi="Times New Roman"/>
          <w:sz w:val="24"/>
          <w:szCs w:val="24"/>
          <w:lang w:eastAsia="zh-CN"/>
        </w:rPr>
        <w:t xml:space="preserve"> integrated social mobilization approach</w:t>
      </w:r>
      <w:r w:rsidR="000F0C1F" w:rsidRPr="008040EA">
        <w:rPr>
          <w:rFonts w:ascii="Times New Roman" w:eastAsia="SimSun" w:hAnsi="Times New Roman"/>
          <w:sz w:val="24"/>
          <w:szCs w:val="24"/>
          <w:lang w:eastAsia="zh-CN"/>
        </w:rPr>
        <w:t xml:space="preserve"> can be developed to</w:t>
      </w:r>
      <w:r w:rsidR="00BA59F0" w:rsidRPr="008040EA">
        <w:rPr>
          <w:rFonts w:ascii="Times New Roman" w:eastAsia="SimSun" w:hAnsi="Times New Roman"/>
          <w:sz w:val="24"/>
          <w:szCs w:val="24"/>
          <w:lang w:eastAsia="zh-CN"/>
        </w:rPr>
        <w:t xml:space="preserve"> </w:t>
      </w:r>
      <w:r w:rsidRPr="008040EA">
        <w:rPr>
          <w:rFonts w:ascii="Times New Roman" w:eastAsia="SimSun" w:hAnsi="Times New Roman"/>
          <w:sz w:val="24"/>
          <w:szCs w:val="24"/>
          <w:lang w:eastAsia="zh-CN"/>
        </w:rPr>
        <w:t>work beyond the service delivery</w:t>
      </w:r>
      <w:r w:rsidR="000F0C1F" w:rsidRPr="008040EA">
        <w:rPr>
          <w:rFonts w:ascii="Times New Roman" w:eastAsia="SimSun" w:hAnsi="Times New Roman"/>
          <w:sz w:val="24"/>
          <w:szCs w:val="24"/>
          <w:lang w:eastAsia="zh-CN"/>
        </w:rPr>
        <w:t xml:space="preserve"> </w:t>
      </w:r>
      <w:r w:rsidR="00775E4D" w:rsidRPr="008040EA">
        <w:rPr>
          <w:rFonts w:ascii="Times New Roman" w:eastAsia="SimSun" w:hAnsi="Times New Roman"/>
          <w:sz w:val="24"/>
          <w:szCs w:val="24"/>
          <w:lang w:eastAsia="zh-CN"/>
        </w:rPr>
        <w:t>with focus on</w:t>
      </w:r>
      <w:r w:rsidR="000F0C1F" w:rsidRPr="008040EA">
        <w:rPr>
          <w:rFonts w:ascii="Times New Roman" w:eastAsia="SimSun" w:hAnsi="Times New Roman"/>
          <w:sz w:val="24"/>
          <w:szCs w:val="24"/>
          <w:lang w:eastAsia="zh-CN"/>
        </w:rPr>
        <w:t xml:space="preserve"> </w:t>
      </w:r>
      <w:r w:rsidRPr="008040EA">
        <w:rPr>
          <w:rFonts w:ascii="Times New Roman" w:eastAsia="SimSun" w:hAnsi="Times New Roman"/>
          <w:sz w:val="24"/>
          <w:szCs w:val="24"/>
          <w:lang w:eastAsia="zh-CN"/>
        </w:rPr>
        <w:t>advocacy and linkages development wit</w:t>
      </w:r>
      <w:r w:rsidR="00BA59F0" w:rsidRPr="008040EA">
        <w:rPr>
          <w:rFonts w:ascii="Times New Roman" w:eastAsia="SimSun" w:hAnsi="Times New Roman"/>
          <w:sz w:val="24"/>
          <w:szCs w:val="24"/>
          <w:lang w:eastAsia="zh-CN"/>
        </w:rPr>
        <w:t xml:space="preserve">h other sectors and </w:t>
      </w:r>
      <w:r w:rsidR="00B505FC" w:rsidRPr="008040EA">
        <w:rPr>
          <w:rFonts w:ascii="Times New Roman" w:eastAsia="SimSun" w:hAnsi="Times New Roman"/>
          <w:sz w:val="24"/>
          <w:szCs w:val="24"/>
          <w:lang w:eastAsia="zh-CN"/>
        </w:rPr>
        <w:t>programm</w:t>
      </w:r>
      <w:r w:rsidR="00BA59F0" w:rsidRPr="008040EA">
        <w:rPr>
          <w:rFonts w:ascii="Times New Roman" w:eastAsia="SimSun" w:hAnsi="Times New Roman"/>
          <w:sz w:val="24"/>
          <w:szCs w:val="24"/>
          <w:lang w:eastAsia="zh-CN"/>
        </w:rPr>
        <w:t>es</w:t>
      </w:r>
      <w:r w:rsidRPr="008040EA">
        <w:rPr>
          <w:rFonts w:ascii="Times New Roman" w:eastAsia="SimSun" w:hAnsi="Times New Roman"/>
          <w:sz w:val="24"/>
          <w:szCs w:val="24"/>
          <w:lang w:eastAsia="zh-CN"/>
        </w:rPr>
        <w:t xml:space="preserve">.  </w:t>
      </w:r>
    </w:p>
    <w:p w:rsidR="00D34F15" w:rsidRPr="00B51866" w:rsidRDefault="002C24DD">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There is need to increase the allocation of funds and scope of work for community physical infrastructure schemes as well as skill development initiatives focusing </w:t>
      </w:r>
      <w:r w:rsidR="00775E4D" w:rsidRPr="00B51866">
        <w:rPr>
          <w:rFonts w:ascii="Times New Roman" w:eastAsia="SimSun" w:hAnsi="Times New Roman"/>
          <w:sz w:val="24"/>
          <w:szCs w:val="24"/>
          <w:lang w:eastAsia="zh-CN"/>
        </w:rPr>
        <w:t>on</w:t>
      </w:r>
      <w:r w:rsidRPr="00B51866">
        <w:rPr>
          <w:rFonts w:ascii="Times New Roman" w:eastAsia="SimSun" w:hAnsi="Times New Roman"/>
          <w:sz w:val="24"/>
          <w:szCs w:val="24"/>
          <w:lang w:eastAsia="zh-CN"/>
        </w:rPr>
        <w:t xml:space="preserve"> local trades and services through value chain and linkages development. Moreover, there is </w:t>
      </w:r>
      <w:r w:rsidR="00775E4D" w:rsidRPr="00B51866">
        <w:rPr>
          <w:rFonts w:ascii="Times New Roman" w:eastAsia="SimSun" w:hAnsi="Times New Roman"/>
          <w:sz w:val="24"/>
          <w:szCs w:val="24"/>
          <w:lang w:eastAsia="zh-CN"/>
        </w:rPr>
        <w:t xml:space="preserve">a </w:t>
      </w:r>
      <w:r w:rsidRPr="00B51866">
        <w:rPr>
          <w:rFonts w:ascii="Times New Roman" w:eastAsia="SimSun" w:hAnsi="Times New Roman"/>
          <w:sz w:val="24"/>
          <w:szCs w:val="24"/>
          <w:lang w:eastAsia="zh-CN"/>
        </w:rPr>
        <w:t>need to review the possibilities of including the productive infrastructure</w:t>
      </w:r>
      <w:r w:rsidR="000F0C1F" w:rsidRPr="00B51866">
        <w:rPr>
          <w:rFonts w:ascii="Times New Roman" w:eastAsia="SimSun" w:hAnsi="Times New Roman"/>
          <w:sz w:val="24"/>
          <w:szCs w:val="24"/>
          <w:lang w:eastAsia="zh-CN"/>
        </w:rPr>
        <w:t xml:space="preserve"> (</w:t>
      </w:r>
      <w:r w:rsidR="001D6F65" w:rsidRPr="00B51866">
        <w:rPr>
          <w:rFonts w:ascii="Times New Roman" w:eastAsia="SimSun" w:hAnsi="Times New Roman"/>
          <w:sz w:val="24"/>
          <w:szCs w:val="24"/>
          <w:lang w:eastAsia="zh-CN"/>
        </w:rPr>
        <w:t xml:space="preserve">e.g. </w:t>
      </w:r>
      <w:r w:rsidR="000F0C1F" w:rsidRPr="00B51866">
        <w:rPr>
          <w:rFonts w:ascii="Times New Roman" w:eastAsia="SimSun" w:hAnsi="Times New Roman"/>
          <w:sz w:val="24"/>
          <w:szCs w:val="24"/>
          <w:lang w:eastAsia="zh-CN"/>
        </w:rPr>
        <w:t>agriculture and orchid development etc)</w:t>
      </w:r>
      <w:r w:rsidRPr="00B51866">
        <w:rPr>
          <w:rFonts w:ascii="Times New Roman" w:eastAsia="SimSun" w:hAnsi="Times New Roman"/>
          <w:sz w:val="24"/>
          <w:szCs w:val="24"/>
          <w:lang w:eastAsia="zh-CN"/>
        </w:rPr>
        <w:t xml:space="preserve"> to be part of the project interventions. </w:t>
      </w:r>
    </w:p>
    <w:p w:rsidR="006D61D8" w:rsidRPr="00B51866" w:rsidRDefault="006D61D8" w:rsidP="006D61D8">
      <w:pPr>
        <w:jc w:val="both"/>
        <w:rPr>
          <w:lang w:val="en-GB"/>
        </w:rPr>
      </w:pPr>
      <w:r w:rsidRPr="00B51866">
        <w:rPr>
          <w:rFonts w:eastAsia="SimSun"/>
          <w:lang w:eastAsia="zh-CN"/>
        </w:rPr>
        <w:t>In summary, the project has, by and large, achieved most of its targets. There is, however, a need by all the stakeholders of the project to fully understand the objective (Short-term and long term goals).  The team suggests consolidation of the existing achievements and possibility of extending the project for two more years to materialize the envisioned objectives</w:t>
      </w:r>
      <w:r w:rsidR="005F7A53" w:rsidRPr="00B51866">
        <w:rPr>
          <w:rFonts w:eastAsia="SimSun"/>
          <w:lang w:eastAsia="zh-CN"/>
        </w:rPr>
        <w:t xml:space="preserve"> especially of peace restoration</w:t>
      </w:r>
      <w:r w:rsidRPr="00B51866">
        <w:rPr>
          <w:rFonts w:eastAsia="SimSun"/>
          <w:lang w:eastAsia="zh-CN"/>
        </w:rPr>
        <w:t>. UNDP has certainly set good standards for other developmental agencies to follow and adopt</w:t>
      </w:r>
      <w:r w:rsidR="00965AC2" w:rsidRPr="00B51866">
        <w:rPr>
          <w:rFonts w:eastAsia="SimSun"/>
          <w:lang w:eastAsia="zh-CN"/>
        </w:rPr>
        <w:t>.</w:t>
      </w:r>
    </w:p>
    <w:p w:rsidR="003D4FD8" w:rsidRPr="00B51866" w:rsidRDefault="003D4FD8" w:rsidP="00402ECB">
      <w:pPr>
        <w:jc w:val="both"/>
        <w:rPr>
          <w:b/>
          <w:u w:val="single"/>
          <w:lang w:val="en-GB"/>
        </w:rPr>
      </w:pPr>
    </w:p>
    <w:p w:rsidR="003D4FD8" w:rsidRPr="00B51866" w:rsidRDefault="003D4FD8" w:rsidP="00402ECB">
      <w:pPr>
        <w:jc w:val="both"/>
        <w:rPr>
          <w:b/>
          <w:u w:val="single"/>
          <w:lang w:val="en-GB"/>
        </w:rPr>
      </w:pPr>
    </w:p>
    <w:p w:rsidR="003D4FD8" w:rsidRPr="00B51866" w:rsidRDefault="003D4FD8" w:rsidP="00402ECB">
      <w:pPr>
        <w:jc w:val="both"/>
        <w:rPr>
          <w:lang w:val="en-GB"/>
        </w:rPr>
      </w:pPr>
    </w:p>
    <w:p w:rsidR="003D4FD8" w:rsidRPr="00B51866" w:rsidRDefault="00E7503C" w:rsidP="00371CA3">
      <w:pPr>
        <w:spacing w:after="200" w:line="276" w:lineRule="auto"/>
        <w:jc w:val="both"/>
        <w:outlineLvl w:val="0"/>
        <w:rPr>
          <w:b/>
          <w:color w:val="345A8A"/>
          <w:lang w:eastAsia="zh-CN"/>
        </w:rPr>
      </w:pPr>
      <w:r w:rsidRPr="00B51866">
        <w:rPr>
          <w:lang w:val="en-GB"/>
        </w:rPr>
        <w:br w:type="page"/>
      </w:r>
      <w:r w:rsidR="006D61D8" w:rsidRPr="00B51866">
        <w:rPr>
          <w:b/>
          <w:color w:val="345A8A"/>
          <w:lang w:eastAsia="zh-CN"/>
        </w:rPr>
        <w:lastRenderedPageBreak/>
        <w:t xml:space="preserve">Background and </w:t>
      </w:r>
      <w:r w:rsidR="004D0F1F" w:rsidRPr="00B51866">
        <w:rPr>
          <w:b/>
          <w:color w:val="345A8A"/>
          <w:lang w:eastAsia="zh-CN"/>
        </w:rPr>
        <w:t>S</w:t>
      </w:r>
      <w:r w:rsidR="006D61D8" w:rsidRPr="00B51866">
        <w:rPr>
          <w:b/>
          <w:color w:val="345A8A"/>
          <w:lang w:eastAsia="zh-CN"/>
        </w:rPr>
        <w:t xml:space="preserve">cope of </w:t>
      </w:r>
      <w:r w:rsidR="00A47D1E" w:rsidRPr="00B51866">
        <w:rPr>
          <w:b/>
          <w:color w:val="345A8A"/>
          <w:lang w:eastAsia="zh-CN"/>
        </w:rPr>
        <w:t>Midterm P</w:t>
      </w:r>
      <w:r w:rsidR="006D61D8" w:rsidRPr="00B51866">
        <w:rPr>
          <w:b/>
          <w:color w:val="345A8A"/>
          <w:lang w:eastAsia="zh-CN"/>
        </w:rPr>
        <w:t xml:space="preserve">roject </w:t>
      </w:r>
      <w:r w:rsidR="004D0F1F" w:rsidRPr="00B51866">
        <w:rPr>
          <w:b/>
          <w:color w:val="345A8A"/>
          <w:lang w:eastAsia="zh-CN"/>
        </w:rPr>
        <w:t>E</w:t>
      </w:r>
      <w:r w:rsidR="006D61D8" w:rsidRPr="00B51866">
        <w:rPr>
          <w:b/>
          <w:color w:val="345A8A"/>
          <w:lang w:eastAsia="zh-CN"/>
        </w:rPr>
        <w:t>valuation</w:t>
      </w: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In May 2009, the </w:t>
      </w:r>
      <w:r w:rsidR="002A0B17" w:rsidRPr="00B51866">
        <w:rPr>
          <w:rFonts w:eastAsia="SimSun"/>
          <w:lang w:eastAsia="zh-CN"/>
        </w:rPr>
        <w:t xml:space="preserve">Government of </w:t>
      </w:r>
      <w:r w:rsidRPr="00B51866">
        <w:rPr>
          <w:rFonts w:eastAsia="SimSun"/>
          <w:lang w:eastAsia="zh-CN"/>
        </w:rPr>
        <w:t>Pakistan launched a major military operation to eradicate Taliban groups from the Malakand region, in Khyber Pakhtunkhwa province. This resulted in the displacement of a</w:t>
      </w:r>
      <w:r w:rsidR="00CE0819" w:rsidRPr="00B51866">
        <w:rPr>
          <w:rFonts w:eastAsia="SimSun"/>
          <w:lang w:eastAsia="zh-CN"/>
        </w:rPr>
        <w:t>bout</w:t>
      </w:r>
      <w:r w:rsidRPr="00B51866">
        <w:rPr>
          <w:rFonts w:eastAsia="SimSun"/>
          <w:lang w:eastAsia="zh-CN"/>
        </w:rPr>
        <w:t xml:space="preserve"> 2 milli</w:t>
      </w:r>
      <w:r w:rsidR="00CE0819" w:rsidRPr="00B51866">
        <w:rPr>
          <w:rFonts w:eastAsia="SimSun"/>
          <w:lang w:eastAsia="zh-CN"/>
        </w:rPr>
        <w:t>on people from their homes</w:t>
      </w:r>
      <w:r w:rsidR="00D82B0B" w:rsidRPr="00B51866">
        <w:rPr>
          <w:rFonts w:eastAsia="SimSun"/>
          <w:lang w:eastAsia="zh-CN"/>
        </w:rPr>
        <w:t>. As the situation abat</w:t>
      </w:r>
      <w:r w:rsidRPr="00B51866">
        <w:rPr>
          <w:rFonts w:eastAsia="SimSun"/>
          <w:lang w:eastAsia="zh-CN"/>
        </w:rPr>
        <w:t>ed</w:t>
      </w:r>
      <w:r w:rsidR="00CE0819" w:rsidRPr="00B51866">
        <w:rPr>
          <w:rFonts w:eastAsia="SimSun"/>
          <w:lang w:eastAsia="zh-CN"/>
        </w:rPr>
        <w:t>,</w:t>
      </w:r>
      <w:r w:rsidRPr="00B51866">
        <w:rPr>
          <w:rFonts w:eastAsia="SimSun"/>
          <w:lang w:eastAsia="zh-CN"/>
        </w:rPr>
        <w:t xml:space="preserve"> a staggering humanitarian crisis </w:t>
      </w:r>
      <w:r w:rsidR="00D82B0B" w:rsidRPr="00B51866">
        <w:rPr>
          <w:rFonts w:eastAsia="SimSun"/>
          <w:lang w:eastAsia="zh-CN"/>
        </w:rPr>
        <w:t>emerged posing a major challenge for</w:t>
      </w:r>
      <w:r w:rsidRPr="00B51866">
        <w:rPr>
          <w:rFonts w:eastAsia="SimSun"/>
          <w:lang w:eastAsia="zh-CN"/>
        </w:rPr>
        <w:t xml:space="preserve"> rehabilitation of the</w:t>
      </w:r>
      <w:r w:rsidR="00E440CD" w:rsidRPr="00B51866">
        <w:rPr>
          <w:rFonts w:eastAsia="SimSun"/>
          <w:lang w:eastAsia="zh-CN"/>
        </w:rPr>
        <w:t xml:space="preserve"> </w:t>
      </w:r>
      <w:r w:rsidRPr="00B51866">
        <w:rPr>
          <w:rFonts w:eastAsia="SimSun"/>
          <w:lang w:eastAsia="zh-CN"/>
        </w:rPr>
        <w:t>Internally Displ</w:t>
      </w:r>
      <w:r w:rsidR="00E440CD" w:rsidRPr="00B51866">
        <w:rPr>
          <w:rFonts w:eastAsia="SimSun"/>
          <w:lang w:eastAsia="zh-CN"/>
        </w:rPr>
        <w:t>aced Persons (IDP</w:t>
      </w:r>
      <w:r w:rsidR="00D82B0B" w:rsidRPr="00B51866">
        <w:rPr>
          <w:rFonts w:eastAsia="SimSun"/>
          <w:lang w:eastAsia="zh-CN"/>
        </w:rPr>
        <w:t>s)</w:t>
      </w:r>
      <w:r w:rsidRPr="00B51866">
        <w:rPr>
          <w:rFonts w:eastAsia="SimSun"/>
          <w:lang w:eastAsia="zh-CN"/>
        </w:rPr>
        <w:t xml:space="preserve">.  </w:t>
      </w: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region </w:t>
      </w:r>
      <w:r w:rsidR="004D0F1F" w:rsidRPr="00B51866">
        <w:rPr>
          <w:rFonts w:eastAsia="SimSun"/>
          <w:lang w:eastAsia="zh-CN"/>
        </w:rPr>
        <w:t>has undergone m</w:t>
      </w:r>
      <w:r w:rsidRPr="00B51866">
        <w:rPr>
          <w:rFonts w:eastAsia="SimSun"/>
          <w:lang w:eastAsia="zh-CN"/>
        </w:rPr>
        <w:t xml:space="preserve">assive infrastructural damage </w:t>
      </w:r>
      <w:r w:rsidR="00E440CD" w:rsidRPr="00B51866">
        <w:rPr>
          <w:rFonts w:eastAsia="SimSun"/>
          <w:lang w:eastAsia="zh-CN"/>
        </w:rPr>
        <w:t xml:space="preserve">including </w:t>
      </w:r>
      <w:r w:rsidRPr="00B51866">
        <w:rPr>
          <w:rFonts w:eastAsia="SimSun"/>
          <w:lang w:eastAsia="zh-CN"/>
        </w:rPr>
        <w:t xml:space="preserve">destruction of government offices and private property. The socio-economic structure of the region was eradicated alongside the displacement of its residents. The </w:t>
      </w:r>
      <w:r w:rsidR="004D0F1F" w:rsidRPr="00B51866">
        <w:rPr>
          <w:rFonts w:eastAsia="SimSun"/>
          <w:lang w:eastAsia="zh-CN"/>
        </w:rPr>
        <w:t xml:space="preserve">returning IDPs </w:t>
      </w:r>
      <w:r w:rsidRPr="00B51866">
        <w:rPr>
          <w:rFonts w:eastAsia="SimSun"/>
          <w:lang w:eastAsia="zh-CN"/>
        </w:rPr>
        <w:t>faced myriad social, political and economic hurdles in reintegrating into their former lives. The</w:t>
      </w:r>
      <w:r w:rsidR="004D0F1F" w:rsidRPr="00B51866">
        <w:rPr>
          <w:rFonts w:eastAsia="SimSun"/>
          <w:lang w:eastAsia="zh-CN"/>
        </w:rPr>
        <w:t>re was an additional</w:t>
      </w:r>
      <w:r w:rsidRPr="00B51866">
        <w:rPr>
          <w:rFonts w:eastAsia="SimSun"/>
          <w:lang w:eastAsia="zh-CN"/>
        </w:rPr>
        <w:t xml:space="preserve"> risk of renewed violence in the form of </w:t>
      </w:r>
      <w:r w:rsidR="00415CD3" w:rsidRPr="00B51866">
        <w:rPr>
          <w:rFonts w:eastAsia="SimSun"/>
          <w:lang w:eastAsia="zh-CN"/>
        </w:rPr>
        <w:t xml:space="preserve">disputes </w:t>
      </w:r>
      <w:r w:rsidRPr="00B51866">
        <w:rPr>
          <w:rFonts w:eastAsia="SimSun"/>
          <w:lang w:eastAsia="zh-CN"/>
        </w:rPr>
        <w:t>over economic resources, social grievances</w:t>
      </w:r>
      <w:r w:rsidR="00415CD3" w:rsidRPr="00B51866">
        <w:rPr>
          <w:rFonts w:eastAsia="SimSun"/>
          <w:lang w:eastAsia="zh-CN"/>
        </w:rPr>
        <w:t xml:space="preserve"> and</w:t>
      </w:r>
      <w:r w:rsidRPr="00B51866">
        <w:rPr>
          <w:rFonts w:eastAsia="SimSun"/>
          <w:lang w:eastAsia="zh-CN"/>
        </w:rPr>
        <w:t xml:space="preserve"> political differences.</w:t>
      </w:r>
    </w:p>
    <w:p w:rsidR="003D4FD8" w:rsidRPr="00B51866" w:rsidRDefault="003D4FD8" w:rsidP="00402ECB">
      <w:pPr>
        <w:autoSpaceDE w:val="0"/>
        <w:autoSpaceDN w:val="0"/>
        <w:adjustRightInd w:val="0"/>
        <w:jc w:val="both"/>
        <w:rPr>
          <w:rFonts w:eastAsia="SimSun"/>
          <w:lang w:eastAsia="zh-CN"/>
        </w:rPr>
      </w:pPr>
    </w:p>
    <w:p w:rsidR="003D4FD8" w:rsidRPr="00B51866" w:rsidRDefault="00E440CD" w:rsidP="00402ECB">
      <w:pPr>
        <w:autoSpaceDE w:val="0"/>
        <w:autoSpaceDN w:val="0"/>
        <w:adjustRightInd w:val="0"/>
        <w:jc w:val="both"/>
        <w:rPr>
          <w:rFonts w:eastAsia="SimSun"/>
          <w:lang w:eastAsia="zh-CN"/>
        </w:rPr>
      </w:pPr>
      <w:r w:rsidRPr="00B51866">
        <w:rPr>
          <w:rFonts w:eastAsia="SimSun"/>
          <w:lang w:eastAsia="zh-CN"/>
        </w:rPr>
        <w:t xml:space="preserve">Compared to other areas of Pakistan, </w:t>
      </w:r>
      <w:r w:rsidR="003D4FD8" w:rsidRPr="00B51866">
        <w:rPr>
          <w:rFonts w:eastAsia="SimSun"/>
          <w:lang w:eastAsia="zh-CN"/>
        </w:rPr>
        <w:t xml:space="preserve">Khyber Pakhtunkhwa is a relatively less developed province. The Malakand region </w:t>
      </w:r>
      <w:r w:rsidR="00D82B0B" w:rsidRPr="00B51866">
        <w:rPr>
          <w:rFonts w:eastAsia="SimSun"/>
          <w:lang w:eastAsia="zh-CN"/>
        </w:rPr>
        <w:t>lags behind</w:t>
      </w:r>
      <w:r w:rsidR="003D4FD8" w:rsidRPr="00B51866">
        <w:rPr>
          <w:rFonts w:eastAsia="SimSun"/>
          <w:lang w:eastAsia="zh-CN"/>
        </w:rPr>
        <w:t xml:space="preserve"> the rest of the country</w:t>
      </w:r>
      <w:r w:rsidRPr="00B51866">
        <w:rPr>
          <w:rFonts w:eastAsia="SimSun"/>
          <w:lang w:eastAsia="zh-CN"/>
        </w:rPr>
        <w:t xml:space="preserve"> with respect to social indicators including</w:t>
      </w:r>
      <w:r w:rsidR="003D4FD8" w:rsidRPr="00B51866">
        <w:rPr>
          <w:rFonts w:eastAsia="SimSun"/>
          <w:lang w:eastAsia="zh-CN"/>
        </w:rPr>
        <w:t xml:space="preserve"> economic</w:t>
      </w:r>
      <w:r w:rsidRPr="00B51866">
        <w:rPr>
          <w:rFonts w:eastAsia="SimSun"/>
          <w:lang w:eastAsia="zh-CN"/>
        </w:rPr>
        <w:t xml:space="preserve"> conditions, </w:t>
      </w:r>
      <w:r w:rsidR="003D4FD8" w:rsidRPr="00B51866">
        <w:rPr>
          <w:rFonts w:eastAsia="SimSun"/>
          <w:lang w:eastAsia="zh-CN"/>
        </w:rPr>
        <w:t xml:space="preserve">health, living conditions, nutrition, maternal and child mortality, education, </w:t>
      </w:r>
      <w:r w:rsidR="00D82B0B" w:rsidRPr="00B51866">
        <w:rPr>
          <w:rFonts w:eastAsia="SimSun"/>
          <w:lang w:eastAsia="zh-CN"/>
        </w:rPr>
        <w:t xml:space="preserve">access to health and sanitation facilities </w:t>
      </w:r>
      <w:r w:rsidRPr="00B51866">
        <w:rPr>
          <w:rFonts w:eastAsia="SimSun"/>
          <w:lang w:eastAsia="zh-CN"/>
        </w:rPr>
        <w:t>etc</w:t>
      </w:r>
      <w:proofErr w:type="gramStart"/>
      <w:r w:rsidRPr="00B51866">
        <w:rPr>
          <w:rFonts w:eastAsia="SimSun"/>
          <w:lang w:eastAsia="zh-CN"/>
        </w:rPr>
        <w:t>.</w:t>
      </w:r>
      <w:r w:rsidR="003D4FD8" w:rsidRPr="00B51866">
        <w:rPr>
          <w:rFonts w:eastAsia="SimSun"/>
          <w:lang w:eastAsia="zh-CN"/>
        </w:rPr>
        <w:t>.</w:t>
      </w:r>
      <w:proofErr w:type="gramEnd"/>
      <w:r w:rsidR="003D4FD8" w:rsidRPr="00B51866">
        <w:rPr>
          <w:rFonts w:eastAsia="SimSun"/>
          <w:lang w:eastAsia="zh-CN"/>
        </w:rPr>
        <w:t xml:space="preserve"> Also, more than half of the population is comp</w:t>
      </w:r>
      <w:r w:rsidR="00D82B0B" w:rsidRPr="00B51866">
        <w:rPr>
          <w:rFonts w:eastAsia="SimSun"/>
          <w:lang w:eastAsia="zh-CN"/>
        </w:rPr>
        <w:t>ri</w:t>
      </w:r>
      <w:r w:rsidR="003D4FD8" w:rsidRPr="00B51866">
        <w:rPr>
          <w:rFonts w:eastAsia="SimSun"/>
          <w:lang w:eastAsia="zh-CN"/>
        </w:rPr>
        <w:t xml:space="preserve">sed of the youth. This young </w:t>
      </w:r>
      <w:r w:rsidR="00D82B0B" w:rsidRPr="00B51866">
        <w:rPr>
          <w:rFonts w:eastAsia="SimSun"/>
          <w:lang w:eastAsia="zh-CN"/>
        </w:rPr>
        <w:t>proportion</w:t>
      </w:r>
      <w:r w:rsidR="003D4FD8" w:rsidRPr="00B51866">
        <w:rPr>
          <w:rFonts w:eastAsia="SimSun"/>
          <w:lang w:eastAsia="zh-CN"/>
        </w:rPr>
        <w:t xml:space="preserve"> of the population experienced </w:t>
      </w:r>
      <w:r w:rsidR="00D82B0B" w:rsidRPr="00B51866">
        <w:rPr>
          <w:rFonts w:eastAsia="SimSun"/>
          <w:lang w:eastAsia="zh-CN"/>
        </w:rPr>
        <w:t>unprecedented social uprooting</w:t>
      </w:r>
      <w:r w:rsidR="003D4FD8" w:rsidRPr="00B51866">
        <w:rPr>
          <w:rFonts w:eastAsia="SimSun"/>
          <w:lang w:eastAsia="zh-CN"/>
        </w:rPr>
        <w:t xml:space="preserve"> </w:t>
      </w:r>
      <w:r w:rsidR="00D82B0B" w:rsidRPr="00B51866">
        <w:rPr>
          <w:rFonts w:eastAsia="SimSun"/>
          <w:lang w:eastAsia="zh-CN"/>
        </w:rPr>
        <w:t>compounded by economic insecurity</w:t>
      </w:r>
      <w:r w:rsidR="003D4FD8" w:rsidRPr="00B51866">
        <w:rPr>
          <w:rFonts w:eastAsia="SimSun"/>
          <w:lang w:eastAsia="zh-CN"/>
        </w:rPr>
        <w:t xml:space="preserve"> as a result of the displacement. Returning to a </w:t>
      </w:r>
      <w:r w:rsidR="00D82B0B" w:rsidRPr="00B51866">
        <w:rPr>
          <w:rFonts w:eastAsia="SimSun"/>
          <w:lang w:eastAsia="zh-CN"/>
        </w:rPr>
        <w:t>region that</w:t>
      </w:r>
      <w:r w:rsidR="003D4FD8" w:rsidRPr="00B51866">
        <w:rPr>
          <w:rFonts w:eastAsia="SimSun"/>
          <w:lang w:eastAsia="zh-CN"/>
        </w:rPr>
        <w:t xml:space="preserve"> has the risk of being inflamed by extremism </w:t>
      </w:r>
      <w:r w:rsidR="00D82B0B" w:rsidRPr="00B51866">
        <w:rPr>
          <w:rFonts w:eastAsia="SimSun"/>
          <w:lang w:eastAsia="zh-CN"/>
        </w:rPr>
        <w:t>along with</w:t>
      </w:r>
      <w:r w:rsidR="003D4FD8" w:rsidRPr="00B51866">
        <w:rPr>
          <w:rFonts w:eastAsia="SimSun"/>
          <w:lang w:eastAsia="zh-CN"/>
        </w:rPr>
        <w:t xml:space="preserve"> lower </w:t>
      </w:r>
      <w:r w:rsidR="00D82B0B" w:rsidRPr="00B51866">
        <w:rPr>
          <w:rFonts w:eastAsia="SimSun"/>
          <w:lang w:eastAsia="zh-CN"/>
        </w:rPr>
        <w:t>socio-</w:t>
      </w:r>
      <w:r w:rsidR="003D4FD8" w:rsidRPr="00B51866">
        <w:rPr>
          <w:rFonts w:eastAsia="SimSun"/>
          <w:lang w:eastAsia="zh-CN"/>
        </w:rPr>
        <w:t xml:space="preserve">economic opportunities, </w:t>
      </w:r>
      <w:r w:rsidR="00D82B0B" w:rsidRPr="00B51866">
        <w:rPr>
          <w:rFonts w:eastAsia="SimSun"/>
          <w:lang w:eastAsia="zh-CN"/>
        </w:rPr>
        <w:t xml:space="preserve">there is a serious vulnerability risk for </w:t>
      </w:r>
      <w:r w:rsidRPr="00B51866">
        <w:rPr>
          <w:rFonts w:eastAsia="SimSun"/>
          <w:lang w:eastAsia="zh-CN"/>
        </w:rPr>
        <w:t>them</w:t>
      </w:r>
      <w:r w:rsidR="00D82B0B" w:rsidRPr="00B51866">
        <w:rPr>
          <w:rFonts w:eastAsia="SimSun"/>
          <w:lang w:eastAsia="zh-CN"/>
        </w:rPr>
        <w:t xml:space="preserve"> to be disenchanted by the prevailing circumstances and be attracted to terrorist outfits seeking new recruits.</w:t>
      </w:r>
    </w:p>
    <w:p w:rsidR="00AF68BB" w:rsidRPr="00B51866" w:rsidRDefault="00AF68BB" w:rsidP="00402ECB">
      <w:pPr>
        <w:autoSpaceDE w:val="0"/>
        <w:autoSpaceDN w:val="0"/>
        <w:adjustRightInd w:val="0"/>
        <w:jc w:val="both"/>
        <w:rPr>
          <w:rFonts w:eastAsia="SimSun"/>
          <w:lang w:eastAsia="zh-CN"/>
        </w:rPr>
      </w:pPr>
    </w:p>
    <w:p w:rsidR="00AF68BB" w:rsidRPr="00B51866" w:rsidRDefault="00AF68BB" w:rsidP="00AF68BB">
      <w:pPr>
        <w:autoSpaceDE w:val="0"/>
        <w:autoSpaceDN w:val="0"/>
        <w:adjustRightInd w:val="0"/>
        <w:jc w:val="both"/>
        <w:rPr>
          <w:rFonts w:eastAsia="SimSun"/>
          <w:lang w:eastAsia="zh-CN"/>
        </w:rPr>
      </w:pPr>
      <w:r w:rsidRPr="00B51866">
        <w:rPr>
          <w:rFonts w:eastAsia="SimSun"/>
          <w:lang w:eastAsia="zh-CN"/>
        </w:rPr>
        <w:t xml:space="preserve">The Sustainable Development through Peace Building, Governance and Economic Recovery in Khyber Pakhtunkhwa Province </w:t>
      </w:r>
      <w:r w:rsidR="00EB10F5" w:rsidRPr="00B51866">
        <w:rPr>
          <w:rFonts w:eastAsia="SimSun"/>
          <w:lang w:eastAsia="zh-CN"/>
        </w:rPr>
        <w:t xml:space="preserve">was set up to respond to these social, infrastructure and economic constraints through an array of activities. The project has managed to make significant achievements, through a strengthened relationship with civil society and the recipient communities. In addition, the </w:t>
      </w:r>
      <w:r w:rsidRPr="00B51866">
        <w:rPr>
          <w:rFonts w:eastAsia="SimSun"/>
          <w:lang w:eastAsia="zh-CN"/>
        </w:rPr>
        <w:t xml:space="preserve">civil society, </w:t>
      </w:r>
      <w:proofErr w:type="spellStart"/>
      <w:r w:rsidRPr="00B51866">
        <w:rPr>
          <w:rFonts w:eastAsia="SimSun"/>
          <w:lang w:eastAsia="zh-CN"/>
        </w:rPr>
        <w:t>PaRRSA</w:t>
      </w:r>
      <w:proofErr w:type="spellEnd"/>
      <w:r w:rsidRPr="00B51866">
        <w:rPr>
          <w:rFonts w:eastAsia="SimSun"/>
          <w:lang w:eastAsia="zh-CN"/>
        </w:rPr>
        <w:t xml:space="preserve"> and </w:t>
      </w:r>
      <w:r w:rsidR="00E440CD" w:rsidRPr="00B51866">
        <w:rPr>
          <w:rFonts w:eastAsia="SimSun"/>
          <w:lang w:eastAsia="zh-CN"/>
        </w:rPr>
        <w:t xml:space="preserve">district and local </w:t>
      </w:r>
      <w:r w:rsidRPr="00B51866">
        <w:rPr>
          <w:rFonts w:eastAsia="SimSun"/>
          <w:lang w:eastAsia="zh-CN"/>
        </w:rPr>
        <w:t xml:space="preserve">government administration is </w:t>
      </w:r>
      <w:r w:rsidR="00EB10F5" w:rsidRPr="00B51866">
        <w:rPr>
          <w:rFonts w:eastAsia="SimSun"/>
          <w:lang w:eastAsia="zh-CN"/>
        </w:rPr>
        <w:t xml:space="preserve">providing the project with unwavering support </w:t>
      </w:r>
      <w:r w:rsidRPr="00B51866">
        <w:rPr>
          <w:rFonts w:eastAsia="SimSun"/>
          <w:lang w:eastAsia="zh-CN"/>
        </w:rPr>
        <w:t xml:space="preserve">for sustainable continuity of the Peace and Development process in Malakand. The </w:t>
      </w:r>
      <w:r w:rsidR="00EB10F5" w:rsidRPr="00B51866">
        <w:rPr>
          <w:rFonts w:eastAsia="SimSun"/>
          <w:lang w:eastAsia="zh-CN"/>
        </w:rPr>
        <w:t xml:space="preserve">project has been effective in the </w:t>
      </w:r>
      <w:r w:rsidRPr="00B51866">
        <w:rPr>
          <w:rFonts w:eastAsia="SimSun"/>
          <w:lang w:eastAsia="zh-CN"/>
        </w:rPr>
        <w:t>achievement of its primary aims</w:t>
      </w:r>
      <w:r w:rsidR="00EB10F5" w:rsidRPr="00B51866">
        <w:rPr>
          <w:rFonts w:eastAsia="SimSun"/>
          <w:lang w:eastAsia="zh-CN"/>
        </w:rPr>
        <w:t xml:space="preserve"> </w:t>
      </w:r>
      <w:r w:rsidR="00437656" w:rsidRPr="00B51866">
        <w:rPr>
          <w:rFonts w:eastAsia="SimSun"/>
          <w:lang w:eastAsia="zh-CN"/>
        </w:rPr>
        <w:t xml:space="preserve">and has undertaken activities with significant cost efficiency. </w:t>
      </w:r>
      <w:r w:rsidRPr="00B51866">
        <w:rPr>
          <w:rFonts w:eastAsia="SimSun"/>
          <w:lang w:eastAsia="zh-CN"/>
        </w:rPr>
        <w:t>The project adopted a participatory, open and flexible management model with a results based</w:t>
      </w:r>
      <w:r w:rsidR="00E440CD" w:rsidRPr="00B51866">
        <w:rPr>
          <w:rFonts w:eastAsia="SimSun"/>
          <w:lang w:eastAsia="zh-CN"/>
        </w:rPr>
        <w:t xml:space="preserve"> </w:t>
      </w:r>
      <w:r w:rsidR="00B51866" w:rsidRPr="00B51866">
        <w:rPr>
          <w:rFonts w:eastAsia="SimSun"/>
          <w:lang w:eastAsia="zh-CN"/>
        </w:rPr>
        <w:t>approach and an elaborate M&amp;</w:t>
      </w:r>
      <w:r w:rsidRPr="00B51866">
        <w:rPr>
          <w:rFonts w:eastAsia="SimSun"/>
          <w:lang w:eastAsia="zh-CN"/>
        </w:rPr>
        <w:t xml:space="preserve">E System that significantly benefitted smooth project implementation, built partner capacities, ensured impeccable quality assurance and built constructive exchanges with partners and beneficiary communities. </w:t>
      </w:r>
    </w:p>
    <w:p w:rsidR="003D4FD8" w:rsidRPr="00B51866" w:rsidRDefault="003D4FD8" w:rsidP="00402ECB">
      <w:pPr>
        <w:autoSpaceDE w:val="0"/>
        <w:autoSpaceDN w:val="0"/>
        <w:adjustRightInd w:val="0"/>
        <w:jc w:val="both"/>
        <w:rPr>
          <w:rFonts w:eastAsia="SimSun"/>
          <w:lang w:eastAsia="zh-CN"/>
        </w:rPr>
      </w:pPr>
    </w:p>
    <w:p w:rsidR="003D4FD8" w:rsidRPr="00B51866" w:rsidRDefault="00912038" w:rsidP="00402ECB">
      <w:pPr>
        <w:autoSpaceDE w:val="0"/>
        <w:autoSpaceDN w:val="0"/>
        <w:adjustRightInd w:val="0"/>
        <w:jc w:val="both"/>
        <w:rPr>
          <w:rFonts w:eastAsia="SimSun"/>
          <w:lang w:eastAsia="zh-CN"/>
        </w:rPr>
      </w:pPr>
      <w:r w:rsidRPr="00B51866">
        <w:rPr>
          <w:rFonts w:eastAsia="SimSun"/>
          <w:bCs/>
          <w:lang w:eastAsia="zh-CN"/>
        </w:rPr>
        <w:t>The</w:t>
      </w:r>
      <w:r w:rsidR="003D4FD8" w:rsidRPr="00B51866">
        <w:rPr>
          <w:rFonts w:eastAsia="SimSun"/>
          <w:bCs/>
          <w:lang w:eastAsia="zh-CN"/>
        </w:rPr>
        <w:t xml:space="preserve"> </w:t>
      </w:r>
      <w:r w:rsidR="00A952A9" w:rsidRPr="00B51866">
        <w:rPr>
          <w:rFonts w:eastAsia="SimSun"/>
          <w:bCs/>
          <w:lang w:eastAsia="zh-CN"/>
        </w:rPr>
        <w:t>Programme was</w:t>
      </w:r>
      <w:r w:rsidR="003D4FD8" w:rsidRPr="00B51866">
        <w:rPr>
          <w:rFonts w:eastAsia="SimSun"/>
          <w:lang w:eastAsia="zh-CN"/>
        </w:rPr>
        <w:t xml:space="preserve"> launched in 2009 to </w:t>
      </w:r>
      <w:r w:rsidR="00F777C8" w:rsidRPr="00B51866">
        <w:rPr>
          <w:rFonts w:eastAsia="SimSun"/>
          <w:lang w:eastAsia="zh-CN"/>
        </w:rPr>
        <w:t xml:space="preserve">support the </w:t>
      </w:r>
      <w:r w:rsidR="003D4FD8" w:rsidRPr="00B51866">
        <w:rPr>
          <w:rFonts w:eastAsia="SimSun"/>
          <w:lang w:eastAsia="zh-CN"/>
        </w:rPr>
        <w:t>rehabilita</w:t>
      </w:r>
      <w:r w:rsidR="00BA59F0" w:rsidRPr="00B51866">
        <w:rPr>
          <w:rFonts w:eastAsia="SimSun"/>
          <w:lang w:eastAsia="zh-CN"/>
        </w:rPr>
        <w:t>tion of the IDPs</w:t>
      </w:r>
      <w:r w:rsidR="00F777C8" w:rsidRPr="00B51866">
        <w:rPr>
          <w:rFonts w:eastAsia="SimSun"/>
          <w:lang w:eastAsia="zh-CN"/>
        </w:rPr>
        <w:t xml:space="preserve"> in the </w:t>
      </w:r>
      <w:r w:rsidR="00D82B0B" w:rsidRPr="00B51866">
        <w:rPr>
          <w:rFonts w:eastAsia="SimSun"/>
          <w:lang w:eastAsia="zh-CN"/>
        </w:rPr>
        <w:t>s</w:t>
      </w:r>
      <w:r w:rsidR="00A031BE" w:rsidRPr="00B51866">
        <w:rPr>
          <w:rFonts w:eastAsia="SimSun"/>
          <w:lang w:eastAsia="zh-CN"/>
        </w:rPr>
        <w:t>ix</w:t>
      </w:r>
      <w:r w:rsidR="003D4FD8" w:rsidRPr="00B51866">
        <w:rPr>
          <w:rFonts w:eastAsia="SimSun"/>
          <w:lang w:eastAsia="zh-CN"/>
        </w:rPr>
        <w:t xml:space="preserve"> districts of </w:t>
      </w:r>
      <w:proofErr w:type="spellStart"/>
      <w:r w:rsidR="003D4FD8" w:rsidRPr="00B51866">
        <w:rPr>
          <w:rFonts w:eastAsia="SimSun"/>
          <w:lang w:eastAsia="zh-CN"/>
        </w:rPr>
        <w:t>Buner</w:t>
      </w:r>
      <w:proofErr w:type="spellEnd"/>
      <w:r w:rsidR="003D4FD8" w:rsidRPr="00B51866">
        <w:rPr>
          <w:rFonts w:eastAsia="SimSun"/>
          <w:lang w:eastAsia="zh-CN"/>
        </w:rPr>
        <w:t>, Swa</w:t>
      </w:r>
      <w:r w:rsidR="00A031BE" w:rsidRPr="00B51866">
        <w:rPr>
          <w:rFonts w:eastAsia="SimSun"/>
          <w:lang w:eastAsia="zh-CN"/>
        </w:rPr>
        <w:t xml:space="preserve">t, </w:t>
      </w:r>
      <w:proofErr w:type="spellStart"/>
      <w:r w:rsidR="00A031BE" w:rsidRPr="00B51866">
        <w:rPr>
          <w:rFonts w:eastAsia="SimSun"/>
          <w:lang w:eastAsia="zh-CN"/>
        </w:rPr>
        <w:t>Shangla</w:t>
      </w:r>
      <w:proofErr w:type="spellEnd"/>
      <w:r w:rsidR="00A031BE" w:rsidRPr="00B51866">
        <w:rPr>
          <w:rFonts w:eastAsia="SimSun"/>
          <w:lang w:eastAsia="zh-CN"/>
        </w:rPr>
        <w:t xml:space="preserve">, Upper and Lower </w:t>
      </w:r>
      <w:proofErr w:type="spellStart"/>
      <w:r w:rsidR="00A031BE" w:rsidRPr="00B51866">
        <w:rPr>
          <w:rFonts w:eastAsia="SimSun"/>
          <w:lang w:eastAsia="zh-CN"/>
        </w:rPr>
        <w:t>Dir</w:t>
      </w:r>
      <w:proofErr w:type="spellEnd"/>
      <w:r w:rsidR="00A031BE" w:rsidRPr="00B51866">
        <w:rPr>
          <w:rFonts w:eastAsia="SimSun"/>
          <w:lang w:eastAsia="zh-CN"/>
        </w:rPr>
        <w:t xml:space="preserve"> and Malakand.</w:t>
      </w:r>
    </w:p>
    <w:p w:rsidR="00B94627" w:rsidRPr="00B51866" w:rsidRDefault="00B94627" w:rsidP="00402ECB">
      <w:pPr>
        <w:autoSpaceDE w:val="0"/>
        <w:autoSpaceDN w:val="0"/>
        <w:adjustRightInd w:val="0"/>
        <w:jc w:val="both"/>
        <w:rPr>
          <w:rFonts w:eastAsia="SimSun"/>
          <w:lang w:eastAsia="zh-CN"/>
        </w:rPr>
      </w:pPr>
    </w:p>
    <w:p w:rsidR="003D4FD8" w:rsidRPr="00B51866" w:rsidRDefault="00BA59F0" w:rsidP="00402ECB">
      <w:pPr>
        <w:autoSpaceDE w:val="0"/>
        <w:autoSpaceDN w:val="0"/>
        <w:adjustRightInd w:val="0"/>
        <w:jc w:val="both"/>
        <w:rPr>
          <w:rFonts w:eastAsia="SimSun"/>
          <w:lang w:eastAsia="zh-CN"/>
        </w:rPr>
      </w:pPr>
      <w:r w:rsidRPr="00B51866">
        <w:rPr>
          <w:rFonts w:eastAsia="SimSun"/>
          <w:lang w:eastAsia="zh-CN"/>
        </w:rPr>
        <w:t xml:space="preserve">The </w:t>
      </w:r>
      <w:r w:rsidR="00B505FC" w:rsidRPr="00B51866">
        <w:rPr>
          <w:rFonts w:eastAsia="SimSun"/>
          <w:lang w:eastAsia="zh-CN"/>
        </w:rPr>
        <w:t>programme</w:t>
      </w:r>
      <w:r w:rsidRPr="00B51866">
        <w:rPr>
          <w:rFonts w:eastAsia="SimSun"/>
          <w:lang w:eastAsia="zh-CN"/>
        </w:rPr>
        <w:t xml:space="preserve"> </w:t>
      </w:r>
      <w:r w:rsidR="00912038" w:rsidRPr="00B51866">
        <w:rPr>
          <w:rFonts w:eastAsia="SimSun"/>
          <w:lang w:eastAsia="zh-CN"/>
        </w:rPr>
        <w:t xml:space="preserve">has the following </w:t>
      </w:r>
      <w:r w:rsidR="00D82B0B" w:rsidRPr="00B51866">
        <w:rPr>
          <w:rFonts w:eastAsia="SimSun"/>
          <w:lang w:eastAsia="zh-CN"/>
        </w:rPr>
        <w:t>dual aims:</w:t>
      </w:r>
    </w:p>
    <w:p w:rsidR="003D4FD8" w:rsidRPr="00B51866" w:rsidRDefault="003D4FD8" w:rsidP="00402ECB">
      <w:pPr>
        <w:autoSpaceDE w:val="0"/>
        <w:autoSpaceDN w:val="0"/>
        <w:adjustRightInd w:val="0"/>
        <w:jc w:val="both"/>
        <w:rPr>
          <w:rFonts w:eastAsia="SimSun"/>
          <w:lang w:eastAsia="zh-CN"/>
        </w:rPr>
      </w:pPr>
    </w:p>
    <w:p w:rsidR="00D34F15" w:rsidRPr="00B51866" w:rsidRDefault="003D4FD8">
      <w:pPr>
        <w:pStyle w:val="ListParagraph"/>
        <w:numPr>
          <w:ilvl w:val="0"/>
          <w:numId w:val="4"/>
        </w:numPr>
        <w:autoSpaceDE w:val="0"/>
        <w:autoSpaceDN w:val="0"/>
        <w:adjustRightInd w:val="0"/>
        <w:ind w:left="36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To support the sustainable return of IDPs through targeted early recovery activities</w:t>
      </w:r>
    </w:p>
    <w:p w:rsidR="00D34F15" w:rsidRPr="00B51866" w:rsidRDefault="003D4FD8">
      <w:pPr>
        <w:pStyle w:val="ListParagraph"/>
        <w:numPr>
          <w:ilvl w:val="0"/>
          <w:numId w:val="4"/>
        </w:numPr>
        <w:autoSpaceDE w:val="0"/>
        <w:autoSpaceDN w:val="0"/>
        <w:adjustRightInd w:val="0"/>
        <w:ind w:left="36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Contributing in the diffusion and prevention of local conflicts as well as minimizing structural causes of conflict through governance and peace building interventions.</w:t>
      </w:r>
    </w:p>
    <w:p w:rsidR="00800977" w:rsidRPr="00B51866" w:rsidRDefault="00800977"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These objectives will be achieved by focusing on interventions organized around four main pillars: </w:t>
      </w:r>
    </w:p>
    <w:p w:rsidR="003D4FD8" w:rsidRPr="00B51866" w:rsidRDefault="003D4FD8" w:rsidP="00402ECB">
      <w:pPr>
        <w:autoSpaceDE w:val="0"/>
        <w:autoSpaceDN w:val="0"/>
        <w:adjustRightInd w:val="0"/>
        <w:jc w:val="both"/>
        <w:rPr>
          <w:rFonts w:eastAsia="SimSun"/>
          <w:lang w:eastAsia="zh-CN"/>
        </w:rPr>
      </w:pPr>
    </w:p>
    <w:p w:rsidR="003D4FD8" w:rsidRPr="00B51866" w:rsidRDefault="00773952" w:rsidP="00FF2225">
      <w:pPr>
        <w:autoSpaceDE w:val="0"/>
        <w:autoSpaceDN w:val="0"/>
        <w:adjustRightInd w:val="0"/>
        <w:jc w:val="both"/>
        <w:rPr>
          <w:rFonts w:eastAsia="SimSun"/>
          <w:lang w:eastAsia="zh-CN"/>
        </w:rPr>
      </w:pPr>
      <w:r w:rsidRPr="00B51866">
        <w:rPr>
          <w:rFonts w:eastAsia="SimSun"/>
          <w:lang w:eastAsia="zh-CN"/>
        </w:rPr>
        <w:t>a) Strengthening capacities for early recovery coordination;</w:t>
      </w:r>
    </w:p>
    <w:p w:rsidR="003D4FD8" w:rsidRPr="00B51866" w:rsidRDefault="00773952" w:rsidP="00FF2225">
      <w:pPr>
        <w:autoSpaceDE w:val="0"/>
        <w:autoSpaceDN w:val="0"/>
        <w:adjustRightInd w:val="0"/>
        <w:jc w:val="both"/>
        <w:rPr>
          <w:rFonts w:eastAsia="SimSun"/>
          <w:lang w:eastAsia="zh-CN"/>
        </w:rPr>
      </w:pPr>
      <w:r w:rsidRPr="00B51866">
        <w:rPr>
          <w:rFonts w:eastAsia="SimSun"/>
          <w:lang w:eastAsia="zh-CN"/>
        </w:rPr>
        <w:t xml:space="preserve">b) </w:t>
      </w:r>
      <w:r w:rsidR="002E3529" w:rsidRPr="00B51866">
        <w:rPr>
          <w:rFonts w:eastAsia="SimSun"/>
          <w:lang w:eastAsia="zh-CN"/>
        </w:rPr>
        <w:t>S</w:t>
      </w:r>
      <w:r w:rsidRPr="00B51866">
        <w:rPr>
          <w:rFonts w:eastAsia="SimSun"/>
          <w:lang w:eastAsia="zh-CN"/>
        </w:rPr>
        <w:t>ustainable livelihood and local economic recovery;</w:t>
      </w:r>
    </w:p>
    <w:p w:rsidR="003D4FD8" w:rsidRPr="00B51866" w:rsidRDefault="00773952" w:rsidP="00FF2225">
      <w:pPr>
        <w:autoSpaceDE w:val="0"/>
        <w:autoSpaceDN w:val="0"/>
        <w:adjustRightInd w:val="0"/>
        <w:jc w:val="both"/>
        <w:rPr>
          <w:rFonts w:eastAsia="SimSun"/>
          <w:lang w:eastAsia="zh-CN"/>
        </w:rPr>
      </w:pPr>
      <w:proofErr w:type="gramStart"/>
      <w:r w:rsidRPr="00B51866">
        <w:rPr>
          <w:rFonts w:eastAsia="SimSun"/>
          <w:lang w:eastAsia="zh-CN"/>
        </w:rPr>
        <w:t>c</w:t>
      </w:r>
      <w:proofErr w:type="gramEnd"/>
      <w:r w:rsidRPr="00B51866">
        <w:rPr>
          <w:rFonts w:eastAsia="SimSun"/>
          <w:lang w:eastAsia="zh-CN"/>
        </w:rPr>
        <w:t>) Peace building and social cohesion</w:t>
      </w:r>
    </w:p>
    <w:p w:rsidR="003D4FD8" w:rsidRPr="00B51866" w:rsidRDefault="00773952" w:rsidP="00FF2225">
      <w:pPr>
        <w:autoSpaceDE w:val="0"/>
        <w:autoSpaceDN w:val="0"/>
        <w:adjustRightInd w:val="0"/>
        <w:jc w:val="both"/>
        <w:rPr>
          <w:rFonts w:eastAsia="SimSun"/>
          <w:lang w:eastAsia="zh-CN"/>
        </w:rPr>
      </w:pPr>
      <w:r w:rsidRPr="00B51866">
        <w:rPr>
          <w:rFonts w:eastAsia="SimSun"/>
          <w:lang w:eastAsia="zh-CN"/>
        </w:rPr>
        <w:t>d) Strengthening local governance</w:t>
      </w: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w:t>
      </w:r>
      <w:r w:rsidR="00B1778A" w:rsidRPr="00B51866">
        <w:rPr>
          <w:rFonts w:eastAsia="SimSun"/>
          <w:lang w:eastAsia="zh-CN"/>
        </w:rPr>
        <w:t>project is</w:t>
      </w:r>
      <w:r w:rsidRPr="00B51866">
        <w:rPr>
          <w:rFonts w:eastAsia="SimSun"/>
          <w:lang w:eastAsia="zh-CN"/>
        </w:rPr>
        <w:t xml:space="preserve"> financed by the Government of Japan and implemented by Unit</w:t>
      </w:r>
      <w:r w:rsidR="00FF2225" w:rsidRPr="00B51866">
        <w:rPr>
          <w:rFonts w:eastAsia="SimSun"/>
          <w:lang w:eastAsia="zh-CN"/>
        </w:rPr>
        <w:t xml:space="preserve">ed Nations Development </w:t>
      </w:r>
      <w:r w:rsidR="00B505FC" w:rsidRPr="00B51866">
        <w:rPr>
          <w:rFonts w:eastAsia="SimSun"/>
          <w:lang w:eastAsia="zh-CN"/>
        </w:rPr>
        <w:t>Programme</w:t>
      </w:r>
      <w:r w:rsidRPr="00B51866">
        <w:rPr>
          <w:rFonts w:eastAsia="SimSun"/>
          <w:lang w:eastAsia="zh-CN"/>
        </w:rPr>
        <w:t xml:space="preserve"> (UNDP). The Government of Japan has provided a grant of USD 12.5 million. </w:t>
      </w:r>
      <w:r w:rsidR="005B4DDD" w:rsidRPr="00B51866">
        <w:rPr>
          <w:rFonts w:eastAsia="SimSun"/>
          <w:lang w:eastAsia="zh-CN"/>
        </w:rPr>
        <w:t xml:space="preserve">The </w:t>
      </w:r>
      <w:r w:rsidR="00F777C8" w:rsidRPr="00B51866">
        <w:rPr>
          <w:rFonts w:eastAsia="SimSun"/>
          <w:lang w:eastAsia="zh-CN"/>
        </w:rPr>
        <w:t>p</w:t>
      </w:r>
      <w:r w:rsidR="005B4DDD" w:rsidRPr="00B51866">
        <w:rPr>
          <w:rFonts w:eastAsia="SimSun"/>
          <w:lang w:eastAsia="zh-CN"/>
        </w:rPr>
        <w:t xml:space="preserve">roject </w:t>
      </w:r>
      <w:r w:rsidR="00F777C8" w:rsidRPr="00B51866">
        <w:rPr>
          <w:rFonts w:eastAsia="SimSun"/>
          <w:lang w:eastAsia="zh-CN"/>
        </w:rPr>
        <w:t xml:space="preserve">encapsulates </w:t>
      </w:r>
      <w:r w:rsidR="005B4DDD" w:rsidRPr="00B51866">
        <w:rPr>
          <w:rFonts w:eastAsia="SimSun"/>
          <w:lang w:eastAsia="zh-CN"/>
        </w:rPr>
        <w:t xml:space="preserve">interventions falling under different thematic </w:t>
      </w:r>
      <w:r w:rsidR="00F777C8" w:rsidRPr="00B51866">
        <w:rPr>
          <w:rFonts w:eastAsia="SimSun"/>
          <w:lang w:eastAsia="zh-CN"/>
        </w:rPr>
        <w:t>focus areas of UNDP</w:t>
      </w:r>
      <w:r w:rsidR="005B4DDD" w:rsidRPr="00B51866">
        <w:rPr>
          <w:rFonts w:eastAsia="SimSun"/>
          <w:lang w:eastAsia="zh-CN"/>
        </w:rPr>
        <w:t>, namely</w:t>
      </w:r>
      <w:r w:rsidR="00965AC2" w:rsidRPr="00B51866">
        <w:rPr>
          <w:rFonts w:eastAsia="SimSun"/>
          <w:lang w:eastAsia="zh-CN"/>
        </w:rPr>
        <w:t xml:space="preserve">; </w:t>
      </w:r>
      <w:r w:rsidR="005B4DDD" w:rsidRPr="00B51866">
        <w:rPr>
          <w:rFonts w:eastAsia="SimSun"/>
          <w:lang w:eastAsia="zh-CN"/>
        </w:rPr>
        <w:t>Poverty</w:t>
      </w:r>
      <w:r w:rsidR="00F777C8" w:rsidRPr="00B51866">
        <w:rPr>
          <w:rFonts w:eastAsia="SimSun"/>
          <w:lang w:eastAsia="zh-CN"/>
        </w:rPr>
        <w:t xml:space="preserve"> Reduction</w:t>
      </w:r>
      <w:r w:rsidR="005B4DDD" w:rsidRPr="00B51866">
        <w:rPr>
          <w:rFonts w:eastAsia="SimSun"/>
          <w:lang w:eastAsia="zh-CN"/>
        </w:rPr>
        <w:t xml:space="preserve">, </w:t>
      </w:r>
      <w:r w:rsidR="00F777C8" w:rsidRPr="00B51866">
        <w:rPr>
          <w:rFonts w:eastAsia="SimSun"/>
          <w:lang w:eastAsia="zh-CN"/>
        </w:rPr>
        <w:t xml:space="preserve">Democratic </w:t>
      </w:r>
      <w:r w:rsidR="005B4DDD" w:rsidRPr="00B51866">
        <w:rPr>
          <w:rFonts w:eastAsia="SimSun"/>
          <w:lang w:eastAsia="zh-CN"/>
        </w:rPr>
        <w:t xml:space="preserve">Governance, Environment &amp; </w:t>
      </w:r>
      <w:r w:rsidR="00F777C8" w:rsidRPr="00B51866">
        <w:rPr>
          <w:rFonts w:eastAsia="SimSun"/>
          <w:lang w:eastAsia="zh-CN"/>
        </w:rPr>
        <w:t xml:space="preserve">Climate Change </w:t>
      </w:r>
      <w:r w:rsidR="005B4DDD" w:rsidRPr="00B51866">
        <w:rPr>
          <w:rFonts w:eastAsia="SimSun"/>
          <w:lang w:eastAsia="zh-CN"/>
        </w:rPr>
        <w:t xml:space="preserve">and </w:t>
      </w:r>
      <w:r w:rsidR="00B1778A" w:rsidRPr="00B51866">
        <w:rPr>
          <w:rFonts w:eastAsia="SimSun"/>
          <w:lang w:eastAsia="zh-CN"/>
        </w:rPr>
        <w:t xml:space="preserve">Crisis </w:t>
      </w:r>
      <w:r w:rsidR="00F777C8" w:rsidRPr="00B51866">
        <w:rPr>
          <w:rFonts w:eastAsia="SimSun"/>
          <w:lang w:eastAsia="zh-CN"/>
        </w:rPr>
        <w:t xml:space="preserve">Prevention </w:t>
      </w:r>
      <w:r w:rsidR="00B1778A" w:rsidRPr="00B51866">
        <w:rPr>
          <w:rFonts w:eastAsia="SimSun"/>
          <w:lang w:eastAsia="zh-CN"/>
        </w:rPr>
        <w:t>and</w:t>
      </w:r>
      <w:r w:rsidR="00AF68BB" w:rsidRPr="00B51866">
        <w:rPr>
          <w:rFonts w:eastAsia="SimSun"/>
          <w:lang w:eastAsia="zh-CN"/>
        </w:rPr>
        <w:t xml:space="preserve"> Recovery</w:t>
      </w:r>
      <w:r w:rsidR="005B4DDD" w:rsidRPr="00B51866">
        <w:rPr>
          <w:color w:val="FF0000"/>
        </w:rPr>
        <w:t xml:space="preserve">. </w:t>
      </w:r>
      <w:r w:rsidR="00F777C8" w:rsidRPr="00B51866">
        <w:t>The p</w:t>
      </w:r>
      <w:r w:rsidRPr="00B51866">
        <w:rPr>
          <w:rFonts w:eastAsia="SimSun"/>
          <w:lang w:eastAsia="zh-CN"/>
        </w:rPr>
        <w:t xml:space="preserve">roject duration is three years and will complete its term in </w:t>
      </w:r>
      <w:r w:rsidR="00E440CD" w:rsidRPr="00B51866">
        <w:rPr>
          <w:rFonts w:eastAsia="SimSun"/>
          <w:lang w:eastAsia="zh-CN"/>
        </w:rPr>
        <w:t>Oct</w:t>
      </w:r>
      <w:r w:rsidRPr="00B51866">
        <w:rPr>
          <w:rFonts w:eastAsia="SimSun"/>
          <w:lang w:eastAsia="zh-CN"/>
        </w:rPr>
        <w:t xml:space="preserve"> 2012.</w:t>
      </w:r>
    </w:p>
    <w:p w:rsidR="003D4FD8" w:rsidRPr="00B51866" w:rsidRDefault="003D4FD8" w:rsidP="00402ECB">
      <w:pPr>
        <w:autoSpaceDE w:val="0"/>
        <w:autoSpaceDN w:val="0"/>
        <w:adjustRightInd w:val="0"/>
        <w:jc w:val="both"/>
        <w:rPr>
          <w:rFonts w:eastAsia="SimSun"/>
          <w:lang w:eastAsia="zh-CN"/>
        </w:rPr>
      </w:pPr>
    </w:p>
    <w:p w:rsidR="003D4FD8" w:rsidRPr="00B51866" w:rsidRDefault="00FF2225" w:rsidP="00402ECB">
      <w:pPr>
        <w:autoSpaceDE w:val="0"/>
        <w:autoSpaceDN w:val="0"/>
        <w:adjustRightInd w:val="0"/>
        <w:jc w:val="both"/>
        <w:rPr>
          <w:rFonts w:eastAsia="SimSun"/>
          <w:lang w:eastAsia="zh-CN"/>
        </w:rPr>
      </w:pPr>
      <w:r w:rsidRPr="00B51866">
        <w:rPr>
          <w:rFonts w:eastAsia="SimSun"/>
          <w:lang w:eastAsia="zh-CN"/>
        </w:rPr>
        <w:t>The</w:t>
      </w:r>
      <w:r w:rsidR="005B4DDD" w:rsidRPr="00B51866">
        <w:rPr>
          <w:rFonts w:eastAsia="SimSun"/>
          <w:lang w:eastAsia="zh-CN"/>
        </w:rPr>
        <w:t xml:space="preserve"> project</w:t>
      </w:r>
      <w:r w:rsidR="003D4FD8" w:rsidRPr="00B51866">
        <w:rPr>
          <w:rFonts w:eastAsia="SimSun"/>
          <w:lang w:eastAsia="zh-CN"/>
        </w:rPr>
        <w:t xml:space="preserve"> has </w:t>
      </w:r>
      <w:r w:rsidR="00AF68BB" w:rsidRPr="00B51866">
        <w:rPr>
          <w:rFonts w:eastAsia="SimSun"/>
          <w:lang w:eastAsia="zh-CN"/>
        </w:rPr>
        <w:t xml:space="preserve">eight </w:t>
      </w:r>
      <w:r w:rsidR="003D4FD8" w:rsidRPr="00B51866">
        <w:rPr>
          <w:rFonts w:eastAsia="SimSun"/>
          <w:lang w:eastAsia="zh-CN"/>
        </w:rPr>
        <w:t>intended outputs:</w:t>
      </w:r>
    </w:p>
    <w:p w:rsidR="003D4FD8" w:rsidRPr="00B51866" w:rsidRDefault="003D4FD8" w:rsidP="00402ECB">
      <w:pPr>
        <w:autoSpaceDE w:val="0"/>
        <w:autoSpaceDN w:val="0"/>
        <w:adjustRightInd w:val="0"/>
        <w:jc w:val="both"/>
        <w:rPr>
          <w:rFonts w:eastAsia="SimSun"/>
          <w:lang w:eastAsia="zh-CN"/>
        </w:rPr>
      </w:pPr>
    </w:p>
    <w:p w:rsidR="00D34F15" w:rsidRPr="00B51866" w:rsidRDefault="005B4DDD">
      <w:pPr>
        <w:pStyle w:val="ListParagraph"/>
        <w:numPr>
          <w:ilvl w:val="0"/>
          <w:numId w:val="5"/>
        </w:numPr>
        <w:autoSpaceDE w:val="0"/>
        <w:autoSpaceDN w:val="0"/>
        <w:adjustRightInd w:val="0"/>
        <w:jc w:val="both"/>
        <w:rPr>
          <w:rFonts w:ascii="Times New Roman" w:eastAsia="SimSun" w:hAnsi="Times New Roman"/>
          <w:sz w:val="24"/>
          <w:szCs w:val="24"/>
          <w:lang w:eastAsia="zh-CN"/>
        </w:rPr>
      </w:pPr>
      <w:r w:rsidRPr="00B51866">
        <w:rPr>
          <w:rFonts w:ascii="Times New Roman" w:hAnsi="Times New Roman"/>
          <w:sz w:val="24"/>
          <w:szCs w:val="24"/>
        </w:rPr>
        <w:t>Early Recovery Needs Addressed in an Effective Manner &amp; Duplication and Redundancy Reduced through Strengthened Coordination</w:t>
      </w:r>
      <w:r w:rsidR="00E440CD" w:rsidRPr="00B51866">
        <w:rPr>
          <w:rFonts w:ascii="Times New Roman" w:hAnsi="Times New Roman"/>
          <w:sz w:val="24"/>
          <w:szCs w:val="24"/>
        </w:rPr>
        <w:t>.</w:t>
      </w:r>
      <w:r w:rsidRPr="00B51866">
        <w:rPr>
          <w:rFonts w:ascii="Times New Roman" w:hAnsi="Times New Roman"/>
          <w:sz w:val="24"/>
          <w:szCs w:val="24"/>
        </w:rPr>
        <w:t xml:space="preserve"> </w:t>
      </w:r>
    </w:p>
    <w:p w:rsidR="00D34F15" w:rsidRPr="00B51866" w:rsidRDefault="005B4DDD">
      <w:pPr>
        <w:pStyle w:val="ListParagraph"/>
        <w:numPr>
          <w:ilvl w:val="0"/>
          <w:numId w:val="5"/>
        </w:numPr>
        <w:autoSpaceDE w:val="0"/>
        <w:autoSpaceDN w:val="0"/>
        <w:adjustRightInd w:val="0"/>
        <w:jc w:val="both"/>
        <w:rPr>
          <w:rFonts w:ascii="Times New Roman" w:eastAsia="SimSun" w:hAnsi="Times New Roman"/>
          <w:sz w:val="24"/>
          <w:szCs w:val="24"/>
          <w:lang w:eastAsia="zh-CN"/>
        </w:rPr>
      </w:pPr>
      <w:r w:rsidRPr="00B51866">
        <w:rPr>
          <w:rFonts w:ascii="Times New Roman" w:hAnsi="Times New Roman"/>
          <w:sz w:val="24"/>
          <w:szCs w:val="24"/>
        </w:rPr>
        <w:t xml:space="preserve">Access of Conflict Affected Communities to Socio-Economic Services &amp; Livelihood Opportunities enhanced through Improvement of Community Infrastructure &amp; </w:t>
      </w:r>
      <w:r w:rsidR="00773952" w:rsidRPr="00B51866">
        <w:rPr>
          <w:rFonts w:ascii="Times New Roman" w:hAnsi="Times New Roman"/>
          <w:sz w:val="24"/>
          <w:szCs w:val="24"/>
        </w:rPr>
        <w:t xml:space="preserve">Cash </w:t>
      </w:r>
      <w:r w:rsidR="002E3529" w:rsidRPr="00B51866">
        <w:rPr>
          <w:rFonts w:ascii="Times New Roman" w:hAnsi="Times New Roman"/>
          <w:sz w:val="24"/>
          <w:szCs w:val="24"/>
        </w:rPr>
        <w:t>for Work</w:t>
      </w:r>
      <w:r w:rsidR="00E440CD" w:rsidRPr="00B51866">
        <w:rPr>
          <w:rFonts w:ascii="Times New Roman" w:hAnsi="Times New Roman"/>
          <w:sz w:val="24"/>
          <w:szCs w:val="24"/>
        </w:rPr>
        <w:t>.</w:t>
      </w:r>
      <w:r w:rsidRPr="00B51866">
        <w:rPr>
          <w:rFonts w:ascii="Times New Roman" w:hAnsi="Times New Roman"/>
          <w:sz w:val="24"/>
          <w:szCs w:val="24"/>
        </w:rPr>
        <w:t xml:space="preserve"> </w:t>
      </w:r>
    </w:p>
    <w:p w:rsidR="00D34F15" w:rsidRPr="00B51866" w:rsidRDefault="005B4DDD">
      <w:pPr>
        <w:pStyle w:val="ListParagraph"/>
        <w:numPr>
          <w:ilvl w:val="0"/>
          <w:numId w:val="5"/>
        </w:numPr>
        <w:autoSpaceDE w:val="0"/>
        <w:autoSpaceDN w:val="0"/>
        <w:adjustRightInd w:val="0"/>
        <w:jc w:val="both"/>
        <w:rPr>
          <w:rFonts w:ascii="Times New Roman" w:eastAsia="SimSun" w:hAnsi="Times New Roman"/>
          <w:sz w:val="24"/>
          <w:szCs w:val="24"/>
          <w:lang w:eastAsia="zh-CN"/>
        </w:rPr>
      </w:pPr>
      <w:r w:rsidRPr="00B51866">
        <w:rPr>
          <w:rFonts w:ascii="Times New Roman" w:hAnsi="Times New Roman"/>
          <w:sz w:val="24"/>
          <w:szCs w:val="24"/>
        </w:rPr>
        <w:t>Conflict Affected Communities Provided with Livelihood &amp; Economic Recovery Opportunities through Skill Development and Asset Replacement</w:t>
      </w:r>
      <w:r w:rsidR="00E440CD" w:rsidRPr="00B51866">
        <w:rPr>
          <w:rFonts w:ascii="Times New Roman" w:hAnsi="Times New Roman"/>
          <w:sz w:val="24"/>
          <w:szCs w:val="24"/>
        </w:rPr>
        <w:t>.</w:t>
      </w:r>
      <w:r w:rsidRPr="00B51866">
        <w:rPr>
          <w:rFonts w:ascii="Times New Roman" w:hAnsi="Times New Roman"/>
          <w:sz w:val="24"/>
          <w:szCs w:val="24"/>
        </w:rPr>
        <w:t xml:space="preserve"> </w:t>
      </w:r>
    </w:p>
    <w:p w:rsidR="00D34F15" w:rsidRPr="00B51866" w:rsidRDefault="005B4DDD">
      <w:pPr>
        <w:pStyle w:val="ListParagraph"/>
        <w:numPr>
          <w:ilvl w:val="0"/>
          <w:numId w:val="5"/>
        </w:numPr>
        <w:autoSpaceDE w:val="0"/>
        <w:autoSpaceDN w:val="0"/>
        <w:adjustRightInd w:val="0"/>
        <w:jc w:val="both"/>
        <w:rPr>
          <w:rFonts w:ascii="Times New Roman" w:eastAsia="SimSun" w:hAnsi="Times New Roman"/>
          <w:sz w:val="24"/>
          <w:szCs w:val="24"/>
          <w:lang w:eastAsia="zh-CN"/>
        </w:rPr>
      </w:pPr>
      <w:r w:rsidRPr="00B51866">
        <w:rPr>
          <w:rFonts w:ascii="Times New Roman" w:hAnsi="Times New Roman"/>
          <w:sz w:val="24"/>
          <w:szCs w:val="24"/>
        </w:rPr>
        <w:t>Safer Environment Practices Enhanced through Alternate Use of Energy &amp; Micro Enterprise Development</w:t>
      </w:r>
      <w:r w:rsidR="00E440CD" w:rsidRPr="00B51866">
        <w:rPr>
          <w:rFonts w:ascii="Times New Roman" w:hAnsi="Times New Roman"/>
          <w:sz w:val="24"/>
          <w:szCs w:val="24"/>
        </w:rPr>
        <w:t>.</w:t>
      </w:r>
    </w:p>
    <w:p w:rsidR="00D34F15" w:rsidRPr="00B51866" w:rsidRDefault="005B4DDD">
      <w:pPr>
        <w:pStyle w:val="ListParagraph"/>
        <w:numPr>
          <w:ilvl w:val="0"/>
          <w:numId w:val="5"/>
        </w:numPr>
        <w:autoSpaceDE w:val="0"/>
        <w:autoSpaceDN w:val="0"/>
        <w:adjustRightInd w:val="0"/>
        <w:jc w:val="both"/>
        <w:rPr>
          <w:rFonts w:ascii="Times New Roman" w:eastAsia="SimSun" w:hAnsi="Times New Roman"/>
          <w:sz w:val="24"/>
          <w:szCs w:val="24"/>
          <w:lang w:eastAsia="zh-CN"/>
        </w:rPr>
      </w:pPr>
      <w:r w:rsidRPr="00B51866">
        <w:rPr>
          <w:rFonts w:ascii="Times New Roman" w:hAnsi="Times New Roman"/>
          <w:sz w:val="24"/>
          <w:szCs w:val="24"/>
        </w:rPr>
        <w:t>Structural Causes of Conflict are Identified, Prioritized and Addressed to Enhance Social Cohesion in Conflict Affected A</w:t>
      </w:r>
      <w:r w:rsidR="00002C32" w:rsidRPr="00B51866">
        <w:rPr>
          <w:rFonts w:ascii="Times New Roman" w:hAnsi="Times New Roman"/>
          <w:sz w:val="24"/>
          <w:szCs w:val="24"/>
        </w:rPr>
        <w:t>reas</w:t>
      </w:r>
      <w:r w:rsidR="00E440CD" w:rsidRPr="00B51866">
        <w:rPr>
          <w:rFonts w:ascii="Times New Roman" w:hAnsi="Times New Roman"/>
          <w:sz w:val="24"/>
          <w:szCs w:val="24"/>
        </w:rPr>
        <w:t>.</w:t>
      </w:r>
      <w:r w:rsidRPr="00B51866">
        <w:rPr>
          <w:rFonts w:ascii="Times New Roman" w:hAnsi="Times New Roman"/>
          <w:sz w:val="24"/>
          <w:szCs w:val="24"/>
        </w:rPr>
        <w:t xml:space="preserve"> </w:t>
      </w:r>
    </w:p>
    <w:p w:rsidR="00D34F15" w:rsidRPr="00B51866" w:rsidRDefault="005B4DDD">
      <w:pPr>
        <w:pStyle w:val="CommentText"/>
        <w:numPr>
          <w:ilvl w:val="0"/>
          <w:numId w:val="5"/>
        </w:numPr>
        <w:rPr>
          <w:sz w:val="24"/>
          <w:szCs w:val="24"/>
        </w:rPr>
      </w:pPr>
      <w:r w:rsidRPr="00B51866">
        <w:rPr>
          <w:sz w:val="24"/>
          <w:szCs w:val="24"/>
        </w:rPr>
        <w:t>Vulnerability of Youth towards Extremism &amp; Recruitment into Militant Organizations Reduced</w:t>
      </w:r>
      <w:r w:rsidR="00E440CD" w:rsidRPr="00B51866">
        <w:rPr>
          <w:sz w:val="24"/>
          <w:szCs w:val="24"/>
        </w:rPr>
        <w:t>.</w:t>
      </w:r>
      <w:r w:rsidRPr="00B51866">
        <w:rPr>
          <w:sz w:val="24"/>
          <w:szCs w:val="24"/>
        </w:rPr>
        <w:t xml:space="preserve"> </w:t>
      </w:r>
    </w:p>
    <w:p w:rsidR="00D34F15" w:rsidRPr="00B51866" w:rsidRDefault="005B4DDD">
      <w:pPr>
        <w:pStyle w:val="CommentText"/>
        <w:numPr>
          <w:ilvl w:val="0"/>
          <w:numId w:val="5"/>
        </w:numPr>
        <w:rPr>
          <w:sz w:val="24"/>
          <w:szCs w:val="24"/>
        </w:rPr>
      </w:pPr>
      <w:r w:rsidRPr="00B51866">
        <w:rPr>
          <w:sz w:val="24"/>
          <w:szCs w:val="24"/>
        </w:rPr>
        <w:t>Community Participation in efficient and effective planning and implementation</w:t>
      </w:r>
      <w:r w:rsidR="00E440CD" w:rsidRPr="00B51866">
        <w:rPr>
          <w:sz w:val="24"/>
          <w:szCs w:val="24"/>
        </w:rPr>
        <w:t>.</w:t>
      </w:r>
    </w:p>
    <w:p w:rsidR="00D34F15" w:rsidRPr="00B51866" w:rsidRDefault="00002C32">
      <w:pPr>
        <w:pStyle w:val="ListParagraph"/>
        <w:numPr>
          <w:ilvl w:val="0"/>
          <w:numId w:val="5"/>
        </w:numPr>
        <w:autoSpaceDE w:val="0"/>
        <w:autoSpaceDN w:val="0"/>
        <w:adjustRightInd w:val="0"/>
        <w:jc w:val="both"/>
        <w:rPr>
          <w:rFonts w:ascii="Times New Roman" w:eastAsia="SimSun" w:hAnsi="Times New Roman"/>
          <w:sz w:val="24"/>
          <w:szCs w:val="24"/>
          <w:lang w:eastAsia="zh-CN"/>
        </w:rPr>
      </w:pPr>
      <w:r w:rsidRPr="00B51866">
        <w:rPr>
          <w:rFonts w:ascii="Times New Roman" w:hAnsi="Times New Roman"/>
          <w:sz w:val="24"/>
          <w:szCs w:val="24"/>
        </w:rPr>
        <w:t>Service Delivery Institutions Strengthened to Contribute towards Coordinating &amp; Implementing Recovery &amp; Rehabilitation Activities</w:t>
      </w:r>
      <w:r w:rsidR="00E440CD" w:rsidRPr="00B51866">
        <w:rPr>
          <w:rFonts w:ascii="Times New Roman" w:hAnsi="Times New Roman"/>
          <w:sz w:val="24"/>
          <w:szCs w:val="24"/>
        </w:rPr>
        <w:t>.</w:t>
      </w:r>
    </w:p>
    <w:p w:rsidR="00912038" w:rsidRPr="00B51866" w:rsidRDefault="00912038" w:rsidP="00AE38B2">
      <w:pPr>
        <w:pStyle w:val="ListParagraph"/>
        <w:autoSpaceDE w:val="0"/>
        <w:autoSpaceDN w:val="0"/>
        <w:adjustRightInd w:val="0"/>
        <w:ind w:left="360"/>
        <w:jc w:val="both"/>
        <w:rPr>
          <w:rFonts w:ascii="Times New Roman" w:hAnsi="Times New Roman"/>
          <w:sz w:val="24"/>
          <w:szCs w:val="24"/>
        </w:rPr>
      </w:pPr>
    </w:p>
    <w:p w:rsidR="00912038" w:rsidRPr="00B51866" w:rsidRDefault="00C94411" w:rsidP="00AE38B2">
      <w:pPr>
        <w:autoSpaceDE w:val="0"/>
        <w:autoSpaceDN w:val="0"/>
        <w:adjustRightInd w:val="0"/>
        <w:jc w:val="both"/>
        <w:rPr>
          <w:rFonts w:eastAsia="SimSun"/>
          <w:lang w:eastAsia="zh-CN"/>
        </w:rPr>
      </w:pPr>
      <w:r w:rsidRPr="00B51866">
        <w:rPr>
          <w:rFonts w:eastAsia="SimSun"/>
          <w:lang w:eastAsia="zh-CN"/>
        </w:rPr>
        <w:t>B</w:t>
      </w:r>
      <w:r w:rsidR="003D4FD8" w:rsidRPr="00B51866">
        <w:rPr>
          <w:rFonts w:eastAsia="SimSun"/>
          <w:lang w:eastAsia="zh-CN"/>
        </w:rPr>
        <w:t xml:space="preserve">efore the </w:t>
      </w:r>
      <w:r w:rsidR="00B505FC" w:rsidRPr="00B51866">
        <w:rPr>
          <w:rFonts w:eastAsia="SimSun"/>
          <w:lang w:eastAsia="zh-CN"/>
        </w:rPr>
        <w:t>programme</w:t>
      </w:r>
      <w:r w:rsidR="003D4FD8" w:rsidRPr="00B51866">
        <w:rPr>
          <w:rFonts w:eastAsia="SimSun"/>
          <w:lang w:eastAsia="zh-CN"/>
        </w:rPr>
        <w:t xml:space="preserve"> </w:t>
      </w:r>
      <w:r w:rsidR="00B64BFC" w:rsidRPr="00B51866">
        <w:rPr>
          <w:rFonts w:eastAsia="SimSun"/>
          <w:lang w:eastAsia="zh-CN"/>
        </w:rPr>
        <w:t xml:space="preserve">could take root, </w:t>
      </w:r>
      <w:r w:rsidR="003D4FD8" w:rsidRPr="00B51866">
        <w:rPr>
          <w:rFonts w:eastAsia="SimSun"/>
          <w:lang w:eastAsia="zh-CN"/>
        </w:rPr>
        <w:t xml:space="preserve">the Malakand region (as well as the rest of Pakistan) was hit by a natural calamity. In the summer of 2010, Pakistan experienced </w:t>
      </w:r>
      <w:r w:rsidR="00FF2225" w:rsidRPr="00B51866">
        <w:rPr>
          <w:rFonts w:eastAsia="SimSun"/>
          <w:lang w:eastAsia="zh-CN"/>
        </w:rPr>
        <w:t xml:space="preserve">a </w:t>
      </w:r>
      <w:r w:rsidR="003D4FD8" w:rsidRPr="00B51866">
        <w:rPr>
          <w:rFonts w:eastAsia="SimSun"/>
          <w:lang w:eastAsia="zh-CN"/>
        </w:rPr>
        <w:t>massive</w:t>
      </w:r>
      <w:r w:rsidR="00FF2225" w:rsidRPr="00B51866">
        <w:rPr>
          <w:rFonts w:eastAsia="SimSun"/>
          <w:lang w:eastAsia="zh-CN"/>
        </w:rPr>
        <w:t xml:space="preserve"> </w:t>
      </w:r>
      <w:r w:rsidR="003D4FD8" w:rsidRPr="00B51866">
        <w:rPr>
          <w:rFonts w:eastAsia="SimSun"/>
          <w:lang w:eastAsia="zh-CN"/>
        </w:rPr>
        <w:t xml:space="preserve">flood </w:t>
      </w:r>
      <w:r w:rsidR="00FF2225" w:rsidRPr="00B51866">
        <w:rPr>
          <w:rFonts w:eastAsia="SimSun"/>
          <w:lang w:eastAsia="zh-CN"/>
        </w:rPr>
        <w:t>that</w:t>
      </w:r>
      <w:r w:rsidR="003D4FD8" w:rsidRPr="00B51866">
        <w:rPr>
          <w:rFonts w:eastAsia="SimSun"/>
          <w:lang w:eastAsia="zh-CN"/>
        </w:rPr>
        <w:t xml:space="preserve"> severely damaged the country’s infrastructure and plunged a large part of its population into a humanitarian crisis. Khyber Pakhtunkhwa province, and especially the Malakand region, was severely affected b</w:t>
      </w:r>
      <w:r w:rsidR="00FF2225" w:rsidRPr="00B51866">
        <w:rPr>
          <w:rFonts w:eastAsia="SimSun"/>
          <w:lang w:eastAsia="zh-CN"/>
        </w:rPr>
        <w:t>y the floods. This resulted in</w:t>
      </w:r>
      <w:r w:rsidR="003D4FD8" w:rsidRPr="00B51866">
        <w:rPr>
          <w:rFonts w:eastAsia="SimSun"/>
          <w:lang w:eastAsia="zh-CN"/>
        </w:rPr>
        <w:t xml:space="preserve"> further exacerbation of the </w:t>
      </w:r>
      <w:r w:rsidR="00E440CD" w:rsidRPr="00B51866">
        <w:rPr>
          <w:rFonts w:eastAsia="SimSun"/>
          <w:lang w:eastAsia="zh-CN"/>
        </w:rPr>
        <w:t xml:space="preserve">IDP </w:t>
      </w:r>
      <w:r w:rsidR="003D4FD8" w:rsidRPr="00B51866">
        <w:rPr>
          <w:rFonts w:eastAsia="SimSun"/>
          <w:lang w:eastAsia="zh-CN"/>
        </w:rPr>
        <w:t xml:space="preserve">crisis </w:t>
      </w:r>
      <w:r w:rsidR="00B64BFC" w:rsidRPr="00B51866">
        <w:rPr>
          <w:rFonts w:eastAsia="SimSun"/>
          <w:lang w:eastAsia="zh-CN"/>
        </w:rPr>
        <w:t xml:space="preserve">and the </w:t>
      </w:r>
      <w:r w:rsidR="00B505FC" w:rsidRPr="00B51866">
        <w:rPr>
          <w:rFonts w:eastAsia="SimSun"/>
          <w:lang w:eastAsia="zh-CN"/>
        </w:rPr>
        <w:lastRenderedPageBreak/>
        <w:t>programme</w:t>
      </w:r>
      <w:r w:rsidR="003D4FD8" w:rsidRPr="00B51866">
        <w:rPr>
          <w:rFonts w:eastAsia="SimSun"/>
          <w:lang w:eastAsia="zh-CN"/>
        </w:rPr>
        <w:t xml:space="preserve"> was set back as a result of the destruction caused by the floods. The </w:t>
      </w:r>
      <w:r w:rsidR="00B505FC" w:rsidRPr="00B51866">
        <w:rPr>
          <w:rFonts w:eastAsia="SimSun"/>
          <w:lang w:eastAsia="zh-CN"/>
        </w:rPr>
        <w:t>programme</w:t>
      </w:r>
      <w:r w:rsidR="003D4FD8" w:rsidRPr="00B51866">
        <w:rPr>
          <w:rFonts w:eastAsia="SimSun"/>
          <w:lang w:eastAsia="zh-CN"/>
        </w:rPr>
        <w:t xml:space="preserve"> goals were made harder to achieve as a result of this subsequent disaster and it was clear that enhanced efforts would now be require</w:t>
      </w:r>
      <w:r w:rsidR="00FF2225" w:rsidRPr="00B51866">
        <w:rPr>
          <w:rFonts w:eastAsia="SimSun"/>
          <w:lang w:eastAsia="zh-CN"/>
        </w:rPr>
        <w:t>d to improve the rehabilitation</w:t>
      </w:r>
      <w:r w:rsidR="003D4FD8" w:rsidRPr="00B51866">
        <w:rPr>
          <w:rFonts w:eastAsia="SimSun"/>
          <w:lang w:eastAsia="zh-CN"/>
        </w:rPr>
        <w:t xml:space="preserve"> and recovery process of the IDPs.</w:t>
      </w:r>
      <w:r w:rsidRPr="00B51866">
        <w:rPr>
          <w:rFonts w:eastAsia="SimSun"/>
          <w:lang w:eastAsia="zh-CN"/>
        </w:rPr>
        <w:t xml:space="preserve"> However</w:t>
      </w:r>
      <w:r w:rsidR="00111B20" w:rsidRPr="00B51866">
        <w:rPr>
          <w:rFonts w:eastAsia="SimSun"/>
          <w:lang w:eastAsia="zh-CN"/>
        </w:rPr>
        <w:t>,</w:t>
      </w:r>
      <w:r w:rsidRPr="00B51866">
        <w:rPr>
          <w:rFonts w:eastAsia="SimSun"/>
          <w:lang w:eastAsia="zh-CN"/>
        </w:rPr>
        <w:t xml:space="preserve"> the project staff </w:t>
      </w:r>
      <w:r w:rsidR="00B505FC" w:rsidRPr="00B51866">
        <w:rPr>
          <w:rFonts w:eastAsia="SimSun"/>
          <w:lang w:eastAsia="zh-CN"/>
        </w:rPr>
        <w:t>responded to the multitude of crisis amicably.</w:t>
      </w:r>
      <w:r w:rsidRPr="00B51866">
        <w:rPr>
          <w:rFonts w:eastAsia="SimSun"/>
          <w:lang w:eastAsia="zh-CN"/>
        </w:rPr>
        <w:t xml:space="preserve"> Security situation in the area poses a major challenge in timely implementation, monitoring and coordination of activities in all focus districts of the Project.   The norms of some districts of the project area restrict women mobility and their involvement in economic activities of the household. </w:t>
      </w:r>
    </w:p>
    <w:p w:rsidR="003D4FD8" w:rsidRPr="00B51866" w:rsidRDefault="00B505FC" w:rsidP="00371CA3">
      <w:pPr>
        <w:pStyle w:val="Heading2"/>
        <w:rPr>
          <w:rFonts w:ascii="Times New Roman" w:hAnsi="Times New Roman"/>
          <w:sz w:val="24"/>
          <w:szCs w:val="24"/>
          <w:lang w:eastAsia="zh-CN"/>
        </w:rPr>
      </w:pPr>
      <w:bookmarkStart w:id="0" w:name="_Toc304805619"/>
      <w:r w:rsidRPr="00B51866">
        <w:rPr>
          <w:rFonts w:ascii="Times New Roman" w:hAnsi="Times New Roman"/>
          <w:sz w:val="24"/>
          <w:szCs w:val="24"/>
          <w:lang w:eastAsia="zh-CN"/>
        </w:rPr>
        <w:t>Mid-term</w:t>
      </w:r>
      <w:r w:rsidR="003D4FD8" w:rsidRPr="00B51866">
        <w:rPr>
          <w:rFonts w:ascii="Times New Roman" w:hAnsi="Times New Roman"/>
          <w:sz w:val="24"/>
          <w:szCs w:val="24"/>
          <w:lang w:eastAsia="zh-CN"/>
        </w:rPr>
        <w:t xml:space="preserve"> Review</w:t>
      </w:r>
      <w:bookmarkEnd w:id="0"/>
    </w:p>
    <w:p w:rsidR="00B64BFC" w:rsidRPr="00B51866" w:rsidRDefault="00B64BFC" w:rsidP="00402ECB">
      <w:pPr>
        <w:autoSpaceDE w:val="0"/>
        <w:autoSpaceDN w:val="0"/>
        <w:adjustRightInd w:val="0"/>
        <w:jc w:val="both"/>
        <w:rPr>
          <w:rFonts w:eastAsia="SimSun"/>
          <w:b/>
          <w:bCs/>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This </w:t>
      </w:r>
      <w:r w:rsidR="00B505FC" w:rsidRPr="00B51866">
        <w:rPr>
          <w:rFonts w:eastAsia="SimSun"/>
          <w:lang w:eastAsia="zh-CN"/>
        </w:rPr>
        <w:t>Mid-term</w:t>
      </w:r>
      <w:r w:rsidRPr="00B51866">
        <w:rPr>
          <w:rFonts w:eastAsia="SimSun"/>
          <w:lang w:eastAsia="zh-CN"/>
        </w:rPr>
        <w:t xml:space="preserve"> Review (MTR</w:t>
      </w:r>
      <w:r w:rsidR="00B64BFC" w:rsidRPr="00B51866">
        <w:rPr>
          <w:rFonts w:eastAsia="SimSun"/>
          <w:lang w:eastAsia="zh-CN"/>
        </w:rPr>
        <w:t>) has been</w:t>
      </w:r>
      <w:r w:rsidRPr="00B51866">
        <w:rPr>
          <w:rFonts w:eastAsia="SimSun"/>
          <w:lang w:eastAsia="zh-CN"/>
        </w:rPr>
        <w:t xml:space="preserve"> especially formulated by UNDP in order to determine </w:t>
      </w:r>
      <w:r w:rsidR="00B505FC" w:rsidRPr="00B51866">
        <w:rPr>
          <w:rFonts w:eastAsia="SimSun"/>
          <w:lang w:eastAsia="zh-CN"/>
        </w:rPr>
        <w:t>programme</w:t>
      </w:r>
      <w:r w:rsidRPr="00B51866">
        <w:rPr>
          <w:rFonts w:eastAsia="SimSun"/>
          <w:lang w:eastAsia="zh-CN"/>
        </w:rPr>
        <w:t xml:space="preserve"> </w:t>
      </w:r>
      <w:r w:rsidR="00E440CD" w:rsidRPr="00B51866">
        <w:rPr>
          <w:rFonts w:eastAsia="SimSun"/>
          <w:lang w:eastAsia="zh-CN"/>
        </w:rPr>
        <w:t xml:space="preserve">strengths, </w:t>
      </w:r>
      <w:r w:rsidRPr="00B51866">
        <w:rPr>
          <w:rFonts w:eastAsia="SimSun"/>
          <w:lang w:eastAsia="zh-CN"/>
        </w:rPr>
        <w:t>gaps</w:t>
      </w:r>
      <w:r w:rsidR="00B505FC" w:rsidRPr="00B51866">
        <w:rPr>
          <w:rFonts w:eastAsia="SimSun"/>
          <w:lang w:eastAsia="zh-CN"/>
        </w:rPr>
        <w:t xml:space="preserve"> and direction</w:t>
      </w:r>
      <w:r w:rsidRPr="00B51866">
        <w:rPr>
          <w:rFonts w:eastAsia="SimSun"/>
          <w:lang w:eastAsia="zh-CN"/>
        </w:rPr>
        <w:t xml:space="preserve"> and steer the </w:t>
      </w:r>
      <w:r w:rsidR="00B505FC" w:rsidRPr="00B51866">
        <w:rPr>
          <w:rFonts w:eastAsia="SimSun"/>
          <w:lang w:eastAsia="zh-CN"/>
        </w:rPr>
        <w:t>programme</w:t>
      </w:r>
      <w:r w:rsidRPr="00B51866">
        <w:rPr>
          <w:rFonts w:eastAsia="SimSun"/>
          <w:lang w:eastAsia="zh-CN"/>
        </w:rPr>
        <w:t xml:space="preserve"> accordingly. </w:t>
      </w:r>
    </w:p>
    <w:p w:rsidR="003E6824" w:rsidRPr="00B51866" w:rsidRDefault="003E6824" w:rsidP="00402ECB">
      <w:pPr>
        <w:autoSpaceDE w:val="0"/>
        <w:autoSpaceDN w:val="0"/>
        <w:adjustRightInd w:val="0"/>
        <w:jc w:val="both"/>
        <w:rPr>
          <w:rFonts w:eastAsia="SimSun"/>
          <w:lang w:eastAsia="zh-CN"/>
        </w:rPr>
      </w:pPr>
    </w:p>
    <w:p w:rsidR="003E6824" w:rsidRPr="00B51866" w:rsidRDefault="007225B1" w:rsidP="00402ECB">
      <w:pPr>
        <w:autoSpaceDE w:val="0"/>
        <w:autoSpaceDN w:val="0"/>
        <w:adjustRightInd w:val="0"/>
        <w:jc w:val="both"/>
        <w:rPr>
          <w:rFonts w:eastAsia="SimSun"/>
          <w:lang w:eastAsia="zh-CN"/>
        </w:rPr>
      </w:pPr>
      <w:r w:rsidRPr="00B51866">
        <w:rPr>
          <w:rFonts w:eastAsia="SimSun"/>
          <w:lang w:eastAsia="zh-CN"/>
        </w:rPr>
        <w:t>A team of external consultants</w:t>
      </w:r>
      <w:r w:rsidRPr="00B51866">
        <w:rPr>
          <w:rFonts w:eastAsia="SimSun"/>
          <w:vertAlign w:val="superscript"/>
          <w:lang w:eastAsia="zh-CN"/>
        </w:rPr>
        <w:footnoteReference w:id="1"/>
      </w:r>
      <w:r w:rsidR="00B64BFC" w:rsidRPr="00B51866">
        <w:rPr>
          <w:rFonts w:eastAsia="SimSun"/>
          <w:lang w:eastAsia="zh-CN"/>
        </w:rPr>
        <w:t xml:space="preserve"> </w:t>
      </w:r>
      <w:r w:rsidR="00A464A4" w:rsidRPr="00B51866">
        <w:rPr>
          <w:rFonts w:eastAsia="SimSun"/>
          <w:lang w:eastAsia="zh-CN"/>
        </w:rPr>
        <w:t>conducted this</w:t>
      </w:r>
      <w:r w:rsidRPr="00B51866">
        <w:rPr>
          <w:rFonts w:eastAsia="SimSun"/>
          <w:lang w:eastAsia="zh-CN"/>
        </w:rPr>
        <w:t xml:space="preserve"> </w:t>
      </w:r>
      <w:r w:rsidR="00B505FC" w:rsidRPr="00B51866">
        <w:rPr>
          <w:rFonts w:eastAsia="SimSun"/>
          <w:lang w:eastAsia="zh-CN"/>
        </w:rPr>
        <w:t>Mid-term</w:t>
      </w:r>
      <w:r w:rsidRPr="00B51866">
        <w:rPr>
          <w:rFonts w:eastAsia="SimSun"/>
          <w:lang w:eastAsia="zh-CN"/>
        </w:rPr>
        <w:t xml:space="preserve"> </w:t>
      </w:r>
      <w:r w:rsidR="003E6824" w:rsidRPr="00B51866">
        <w:rPr>
          <w:rFonts w:eastAsia="SimSun"/>
          <w:lang w:eastAsia="zh-CN"/>
        </w:rPr>
        <w:t>Review</w:t>
      </w:r>
      <w:r w:rsidRPr="00B51866">
        <w:rPr>
          <w:rFonts w:eastAsia="SimSun"/>
          <w:lang w:eastAsia="zh-CN"/>
        </w:rPr>
        <w:t xml:space="preserve">. The MTR mission was carried out </w:t>
      </w:r>
      <w:r w:rsidR="003E6824" w:rsidRPr="00B51866">
        <w:rPr>
          <w:rFonts w:eastAsia="SimSun"/>
          <w:lang w:eastAsia="zh-CN"/>
        </w:rPr>
        <w:t>from June 27 to July 19, 201</w:t>
      </w:r>
      <w:r w:rsidR="00A464A4" w:rsidRPr="00B51866">
        <w:rPr>
          <w:rFonts w:eastAsia="SimSun"/>
          <w:lang w:eastAsia="zh-CN"/>
        </w:rPr>
        <w:t>1 with the following objectives</w:t>
      </w:r>
      <w:r w:rsidR="003E6824" w:rsidRPr="00B51866">
        <w:rPr>
          <w:rFonts w:eastAsia="SimSun"/>
          <w:lang w:eastAsia="zh-CN"/>
        </w:rPr>
        <w:t>:</w:t>
      </w:r>
    </w:p>
    <w:p w:rsidR="00A464A4" w:rsidRPr="00B51866" w:rsidRDefault="00A464A4" w:rsidP="00402ECB">
      <w:pPr>
        <w:autoSpaceDE w:val="0"/>
        <w:autoSpaceDN w:val="0"/>
        <w:adjustRightInd w:val="0"/>
        <w:jc w:val="both"/>
        <w:rPr>
          <w:rFonts w:eastAsia="SimSun"/>
          <w:lang w:eastAsia="zh-CN"/>
        </w:rPr>
      </w:pPr>
    </w:p>
    <w:p w:rsidR="00D34F15" w:rsidRPr="00B51866" w:rsidRDefault="008C5C82">
      <w:pPr>
        <w:numPr>
          <w:ilvl w:val="0"/>
          <w:numId w:val="17"/>
        </w:numPr>
        <w:autoSpaceDE w:val="0"/>
        <w:autoSpaceDN w:val="0"/>
        <w:adjustRightInd w:val="0"/>
        <w:jc w:val="both"/>
        <w:rPr>
          <w:color w:val="000000"/>
        </w:rPr>
      </w:pPr>
      <w:r w:rsidRPr="00B51866">
        <w:rPr>
          <w:color w:val="000000"/>
        </w:rPr>
        <w:t xml:space="preserve">Assess the appropriateness, relevance, effectiveness, efficiency, impact and sustainability of the </w:t>
      </w:r>
      <w:r w:rsidR="00B505FC" w:rsidRPr="00B51866">
        <w:rPr>
          <w:color w:val="000000"/>
        </w:rPr>
        <w:t>Programme</w:t>
      </w:r>
      <w:r w:rsidRPr="00B51866">
        <w:t xml:space="preserve">. </w:t>
      </w:r>
    </w:p>
    <w:p w:rsidR="008C5C82" w:rsidRPr="00B51866" w:rsidRDefault="008C5C82" w:rsidP="008C5C82">
      <w:pPr>
        <w:tabs>
          <w:tab w:val="num" w:pos="360"/>
        </w:tabs>
        <w:autoSpaceDE w:val="0"/>
        <w:autoSpaceDN w:val="0"/>
        <w:adjustRightInd w:val="0"/>
        <w:ind w:hanging="360"/>
        <w:jc w:val="both"/>
        <w:rPr>
          <w:color w:val="000000"/>
        </w:rPr>
      </w:pPr>
    </w:p>
    <w:p w:rsidR="00D34F15" w:rsidRPr="00B51866" w:rsidRDefault="008C5C82">
      <w:pPr>
        <w:numPr>
          <w:ilvl w:val="0"/>
          <w:numId w:val="17"/>
        </w:numPr>
        <w:autoSpaceDE w:val="0"/>
        <w:autoSpaceDN w:val="0"/>
        <w:adjustRightInd w:val="0"/>
        <w:jc w:val="both"/>
        <w:rPr>
          <w:color w:val="000000"/>
        </w:rPr>
      </w:pPr>
      <w:r w:rsidRPr="00B51866">
        <w:rPr>
          <w:color w:val="000000"/>
        </w:rPr>
        <w:t xml:space="preserve">Identify lessons learned and draw conclusions which may inform other interventions and which can contribute to new interventions and any realignment of the existing interventions. </w:t>
      </w:r>
    </w:p>
    <w:p w:rsidR="008B5206" w:rsidRPr="00B51866" w:rsidRDefault="008B5206" w:rsidP="008B5206">
      <w:pPr>
        <w:pStyle w:val="ListParagraph"/>
        <w:rPr>
          <w:rFonts w:ascii="Times New Roman" w:hAnsi="Times New Roman"/>
          <w:sz w:val="24"/>
          <w:szCs w:val="24"/>
        </w:rPr>
      </w:pPr>
    </w:p>
    <w:p w:rsidR="00D34F15" w:rsidRPr="00B51866" w:rsidRDefault="008B5206">
      <w:pPr>
        <w:numPr>
          <w:ilvl w:val="0"/>
          <w:numId w:val="17"/>
        </w:numPr>
        <w:autoSpaceDE w:val="0"/>
        <w:autoSpaceDN w:val="0"/>
        <w:adjustRightInd w:val="0"/>
        <w:jc w:val="both"/>
        <w:rPr>
          <w:color w:val="000000"/>
        </w:rPr>
      </w:pPr>
      <w:r w:rsidRPr="00B51866">
        <w:t>Review the financial systems that have been adopted by UNDP and its partners for undertaking expenditure in line with the Direct Implementation modality.</w:t>
      </w:r>
    </w:p>
    <w:p w:rsidR="008C5C82" w:rsidRPr="00B51866" w:rsidRDefault="008C5C82" w:rsidP="00402ECB">
      <w:pPr>
        <w:autoSpaceDE w:val="0"/>
        <w:autoSpaceDN w:val="0"/>
        <w:adjustRightInd w:val="0"/>
        <w:jc w:val="both"/>
        <w:rPr>
          <w:rFonts w:eastAsia="SimSun"/>
          <w:lang w:eastAsia="zh-CN"/>
        </w:rPr>
      </w:pPr>
    </w:p>
    <w:p w:rsidR="001F0E49" w:rsidRPr="00B51866" w:rsidRDefault="00226BB6" w:rsidP="00402ECB">
      <w:pPr>
        <w:autoSpaceDE w:val="0"/>
        <w:autoSpaceDN w:val="0"/>
        <w:adjustRightInd w:val="0"/>
        <w:jc w:val="both"/>
        <w:rPr>
          <w:rFonts w:eastAsia="SimSun"/>
          <w:bCs/>
          <w:lang w:eastAsia="zh-CN"/>
        </w:rPr>
      </w:pPr>
      <w:r w:rsidRPr="00B51866">
        <w:rPr>
          <w:rFonts w:eastAsia="SimSun"/>
          <w:bCs/>
          <w:lang w:eastAsia="zh-CN"/>
        </w:rPr>
        <w:t>(D</w:t>
      </w:r>
      <w:r w:rsidR="00773952" w:rsidRPr="00B51866">
        <w:rPr>
          <w:rFonts w:eastAsia="SimSun"/>
          <w:bCs/>
          <w:lang w:eastAsia="zh-CN"/>
        </w:rPr>
        <w:t xml:space="preserve">etailed </w:t>
      </w:r>
      <w:proofErr w:type="spellStart"/>
      <w:r w:rsidR="00773952" w:rsidRPr="00B51866">
        <w:rPr>
          <w:rFonts w:eastAsia="SimSun"/>
          <w:bCs/>
          <w:lang w:eastAsia="zh-CN"/>
        </w:rPr>
        <w:t>ToRs</w:t>
      </w:r>
      <w:proofErr w:type="spellEnd"/>
      <w:r w:rsidR="00773952" w:rsidRPr="00B51866">
        <w:rPr>
          <w:rFonts w:eastAsia="SimSun"/>
          <w:bCs/>
          <w:lang w:eastAsia="zh-CN"/>
        </w:rPr>
        <w:t xml:space="preserve"> attached in </w:t>
      </w:r>
      <w:r w:rsidR="00EE2F87">
        <w:fldChar w:fldCharType="begin"/>
      </w:r>
      <w:r w:rsidR="00EE2F87">
        <w:instrText xml:space="preserve"> REF _Ref304805298 \h  \* MERGEFORMAT </w:instrText>
      </w:r>
      <w:r w:rsidR="00EE2F87">
        <w:fldChar w:fldCharType="separate"/>
      </w:r>
      <w:r w:rsidR="00601DBE" w:rsidRPr="00B51866">
        <w:t xml:space="preserve">Annex </w:t>
      </w:r>
      <w:r w:rsidR="00601DBE" w:rsidRPr="00B51866">
        <w:rPr>
          <w:noProof/>
        </w:rPr>
        <w:t>1</w:t>
      </w:r>
      <w:r w:rsidR="00601DBE" w:rsidRPr="00B51866">
        <w:t>: Terms of Reference</w:t>
      </w:r>
      <w:r w:rsidR="00EE2F87">
        <w:fldChar w:fldCharType="end"/>
      </w:r>
      <w:r w:rsidR="00773952" w:rsidRPr="00B51866">
        <w:rPr>
          <w:rFonts w:eastAsia="SimSun"/>
          <w:bCs/>
          <w:lang w:eastAsia="zh-CN"/>
        </w:rPr>
        <w:t>)</w:t>
      </w:r>
    </w:p>
    <w:p w:rsidR="003D4FD8" w:rsidRPr="00B51866" w:rsidRDefault="003D4FD8" w:rsidP="00371CA3">
      <w:pPr>
        <w:pStyle w:val="Heading2"/>
        <w:rPr>
          <w:rFonts w:ascii="Times New Roman" w:hAnsi="Times New Roman"/>
          <w:sz w:val="24"/>
          <w:szCs w:val="24"/>
          <w:lang w:eastAsia="zh-CN"/>
        </w:rPr>
      </w:pPr>
      <w:bookmarkStart w:id="1" w:name="_Toc304805620"/>
      <w:r w:rsidRPr="00B51866">
        <w:rPr>
          <w:rFonts w:ascii="Times New Roman" w:hAnsi="Times New Roman"/>
          <w:sz w:val="24"/>
          <w:szCs w:val="24"/>
          <w:lang w:eastAsia="zh-CN"/>
        </w:rPr>
        <w:t>Preliminaries</w:t>
      </w:r>
      <w:bookmarkEnd w:id="1"/>
    </w:p>
    <w:p w:rsidR="003D4FD8" w:rsidRPr="00B51866" w:rsidRDefault="003D4FD8" w:rsidP="00402ECB">
      <w:pPr>
        <w:autoSpaceDE w:val="0"/>
        <w:autoSpaceDN w:val="0"/>
        <w:adjustRightInd w:val="0"/>
        <w:jc w:val="both"/>
        <w:rPr>
          <w:rFonts w:eastAsia="SimSun"/>
          <w:b/>
          <w:bCs/>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Before beginning the field component of the mission, the team</w:t>
      </w:r>
      <w:r w:rsidR="007715B1" w:rsidRPr="00B51866">
        <w:rPr>
          <w:rFonts w:eastAsia="SimSun"/>
          <w:lang w:eastAsia="zh-CN"/>
        </w:rPr>
        <w:t xml:space="preserve"> </w:t>
      </w:r>
      <w:r w:rsidR="00A464A4" w:rsidRPr="00B51866">
        <w:rPr>
          <w:rFonts w:eastAsia="SimSun"/>
          <w:lang w:eastAsia="zh-CN"/>
        </w:rPr>
        <w:t>carried</w:t>
      </w:r>
      <w:r w:rsidR="007715B1" w:rsidRPr="00B51866">
        <w:rPr>
          <w:rFonts w:eastAsia="SimSun"/>
          <w:lang w:eastAsia="zh-CN"/>
        </w:rPr>
        <w:t xml:space="preserve"> </w:t>
      </w:r>
      <w:r w:rsidRPr="00B51866">
        <w:rPr>
          <w:rFonts w:eastAsia="SimSun"/>
          <w:lang w:eastAsia="zh-CN"/>
        </w:rPr>
        <w:t xml:space="preserve">out a comprehensive desk review of various project </w:t>
      </w:r>
      <w:r w:rsidR="00E440CD" w:rsidRPr="00B51866">
        <w:rPr>
          <w:rFonts w:eastAsia="SimSun"/>
          <w:lang w:eastAsia="zh-CN"/>
        </w:rPr>
        <w:t xml:space="preserve">related </w:t>
      </w:r>
      <w:r w:rsidRPr="00B51866">
        <w:rPr>
          <w:rFonts w:eastAsia="SimSun"/>
          <w:lang w:eastAsia="zh-CN"/>
        </w:rPr>
        <w:t>documents. Aft</w:t>
      </w:r>
      <w:r w:rsidR="007715B1" w:rsidRPr="00B51866">
        <w:rPr>
          <w:rFonts w:eastAsia="SimSun"/>
          <w:lang w:eastAsia="zh-CN"/>
        </w:rPr>
        <w:t>erward</w:t>
      </w:r>
      <w:r w:rsidR="00B64BFC" w:rsidRPr="00B51866">
        <w:rPr>
          <w:rFonts w:eastAsia="SimSun"/>
          <w:lang w:eastAsia="zh-CN"/>
        </w:rPr>
        <w:t>s</w:t>
      </w:r>
      <w:r w:rsidR="007715B1" w:rsidRPr="00B51866">
        <w:rPr>
          <w:rFonts w:eastAsia="SimSun"/>
          <w:lang w:eastAsia="zh-CN"/>
        </w:rPr>
        <w:t>, a series of meetings were</w:t>
      </w:r>
      <w:r w:rsidRPr="00B51866">
        <w:rPr>
          <w:rFonts w:eastAsia="SimSun"/>
          <w:lang w:eastAsia="zh-CN"/>
        </w:rPr>
        <w:t xml:space="preserve"> conducted with key stakeholders</w:t>
      </w:r>
      <w:r w:rsidR="00B64BFC" w:rsidRPr="00B51866">
        <w:rPr>
          <w:rFonts w:eastAsia="SimSun"/>
          <w:vertAlign w:val="superscript"/>
          <w:lang w:eastAsia="zh-CN"/>
        </w:rPr>
        <w:footnoteReference w:id="2"/>
      </w:r>
      <w:r w:rsidR="00A90D2D" w:rsidRPr="00B51866">
        <w:rPr>
          <w:rFonts w:eastAsia="SimSun"/>
          <w:lang w:eastAsia="zh-CN"/>
        </w:rPr>
        <w:t xml:space="preserve"> </w:t>
      </w:r>
      <w:r w:rsidRPr="00B51866">
        <w:rPr>
          <w:rFonts w:eastAsia="SimSun"/>
          <w:lang w:eastAsia="zh-CN"/>
        </w:rPr>
        <w:t>to refine the scope of the project.</w:t>
      </w:r>
    </w:p>
    <w:p w:rsidR="000E63DE" w:rsidRPr="00B51866" w:rsidRDefault="000E63DE" w:rsidP="00402ECB">
      <w:pPr>
        <w:autoSpaceDE w:val="0"/>
        <w:autoSpaceDN w:val="0"/>
        <w:adjustRightInd w:val="0"/>
        <w:jc w:val="both"/>
        <w:rPr>
          <w:rFonts w:eastAsia="SimSun"/>
          <w:lang w:eastAsia="zh-CN"/>
        </w:rPr>
      </w:pPr>
    </w:p>
    <w:p w:rsidR="003D4FD8" w:rsidRPr="00B51866" w:rsidRDefault="00A464A4" w:rsidP="00402ECB">
      <w:pPr>
        <w:autoSpaceDE w:val="0"/>
        <w:autoSpaceDN w:val="0"/>
        <w:adjustRightInd w:val="0"/>
        <w:jc w:val="both"/>
        <w:rPr>
          <w:rFonts w:eastAsia="SimSun"/>
          <w:lang w:eastAsia="zh-CN"/>
        </w:rPr>
      </w:pPr>
      <w:r w:rsidRPr="00B51866">
        <w:rPr>
          <w:rFonts w:eastAsia="SimSun"/>
          <w:lang w:eastAsia="zh-CN"/>
        </w:rPr>
        <w:t>At the outset,</w:t>
      </w:r>
      <w:r w:rsidR="003D4FD8" w:rsidRPr="00B51866">
        <w:rPr>
          <w:rFonts w:eastAsia="SimSun"/>
          <w:lang w:eastAsia="zh-CN"/>
        </w:rPr>
        <w:t xml:space="preserve"> an introductory mee</w:t>
      </w:r>
      <w:r w:rsidR="00E440CD" w:rsidRPr="00B51866">
        <w:rPr>
          <w:rFonts w:eastAsia="SimSun"/>
          <w:lang w:eastAsia="zh-CN"/>
        </w:rPr>
        <w:t>ting was arranged with the SMU t</w:t>
      </w:r>
      <w:r w:rsidR="003D4FD8" w:rsidRPr="00B51866">
        <w:rPr>
          <w:rFonts w:eastAsia="SimSun"/>
          <w:lang w:eastAsia="zh-CN"/>
        </w:rPr>
        <w:t xml:space="preserve">eam of UNDP. The draft </w:t>
      </w:r>
      <w:proofErr w:type="spellStart"/>
      <w:r w:rsidR="003D4FD8" w:rsidRPr="00B51866">
        <w:rPr>
          <w:rFonts w:eastAsia="SimSun"/>
          <w:lang w:eastAsia="zh-CN"/>
        </w:rPr>
        <w:t>ToRs</w:t>
      </w:r>
      <w:proofErr w:type="spellEnd"/>
      <w:r w:rsidR="003D4FD8" w:rsidRPr="00B51866">
        <w:rPr>
          <w:rFonts w:eastAsia="SimSun"/>
          <w:lang w:eastAsia="zh-CN"/>
        </w:rPr>
        <w:t xml:space="preserve"> and Work Plans of the review were discussed in detail and </w:t>
      </w:r>
      <w:r w:rsidR="008C5C82" w:rsidRPr="00B51866">
        <w:rPr>
          <w:rFonts w:eastAsia="SimSun"/>
          <w:lang w:eastAsia="zh-CN"/>
        </w:rPr>
        <w:t xml:space="preserve">work plan </w:t>
      </w:r>
      <w:r w:rsidR="001D6F65" w:rsidRPr="00B51866">
        <w:rPr>
          <w:rFonts w:eastAsia="SimSun"/>
          <w:lang w:eastAsia="zh-CN"/>
        </w:rPr>
        <w:t>was modified</w:t>
      </w:r>
      <w:r w:rsidR="008C5C82" w:rsidRPr="00B51866">
        <w:rPr>
          <w:rFonts w:eastAsia="SimSun"/>
          <w:lang w:eastAsia="zh-CN"/>
        </w:rPr>
        <w:t xml:space="preserve"> to ensure efficient utilization of time and resources. </w:t>
      </w: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lastRenderedPageBreak/>
        <w:t xml:space="preserve">An inception meeting was also held with the team of Peace and Development </w:t>
      </w:r>
      <w:r w:rsidR="00734176" w:rsidRPr="00B51866">
        <w:rPr>
          <w:rFonts w:eastAsia="SimSun"/>
          <w:lang w:eastAsia="zh-CN"/>
        </w:rPr>
        <w:t xml:space="preserve">(P&amp;D) </w:t>
      </w:r>
      <w:r w:rsidR="00CD57E6" w:rsidRPr="00B51866">
        <w:rPr>
          <w:rFonts w:eastAsia="SimSun"/>
          <w:lang w:eastAsia="zh-CN"/>
        </w:rPr>
        <w:t xml:space="preserve">programme </w:t>
      </w:r>
      <w:r w:rsidRPr="00B51866">
        <w:rPr>
          <w:rFonts w:eastAsia="SimSun"/>
          <w:lang w:eastAsia="zh-CN"/>
        </w:rPr>
        <w:t xml:space="preserve">at CPRU. Clarification of the </w:t>
      </w:r>
      <w:r w:rsidR="00111B20" w:rsidRPr="00B51866">
        <w:rPr>
          <w:rFonts w:eastAsia="SimSun"/>
          <w:lang w:eastAsia="zh-CN"/>
        </w:rPr>
        <w:t>P</w:t>
      </w:r>
      <w:r w:rsidR="00D77B29" w:rsidRPr="00B51866">
        <w:rPr>
          <w:rFonts w:eastAsia="SimSun"/>
          <w:lang w:eastAsia="zh-CN"/>
        </w:rPr>
        <w:t>roject</w:t>
      </w:r>
      <w:r w:rsidRPr="00B51866">
        <w:rPr>
          <w:rFonts w:eastAsia="SimSun"/>
          <w:lang w:eastAsia="zh-CN"/>
        </w:rPr>
        <w:t xml:space="preserve"> objectives, design, strategies and operations were discussed at length in this meeting and key stakeholders were identified.</w:t>
      </w: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The mission itinerary was divided into three parts:</w:t>
      </w: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The first part consisted of</w:t>
      </w:r>
      <w:r w:rsidR="00A464A4" w:rsidRPr="00B51866">
        <w:rPr>
          <w:rFonts w:eastAsia="SimSun"/>
          <w:lang w:eastAsia="zh-CN"/>
        </w:rPr>
        <w:t>:</w:t>
      </w:r>
    </w:p>
    <w:p w:rsidR="003D4FD8" w:rsidRPr="00B51866" w:rsidRDefault="003D4FD8" w:rsidP="00402ECB">
      <w:pPr>
        <w:autoSpaceDE w:val="0"/>
        <w:autoSpaceDN w:val="0"/>
        <w:adjustRightInd w:val="0"/>
        <w:jc w:val="both"/>
        <w:rPr>
          <w:rFonts w:eastAsia="SimSun"/>
          <w:lang w:eastAsia="zh-CN"/>
        </w:rPr>
      </w:pPr>
    </w:p>
    <w:p w:rsidR="00D34F15" w:rsidRPr="00B51866" w:rsidRDefault="003D4FD8">
      <w:pPr>
        <w:pStyle w:val="ListParagraph"/>
        <w:numPr>
          <w:ilvl w:val="0"/>
          <w:numId w:val="6"/>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Assembling of the MTR team members</w:t>
      </w:r>
    </w:p>
    <w:p w:rsidR="00D34F15" w:rsidRPr="00B51866" w:rsidRDefault="003D4FD8">
      <w:pPr>
        <w:pStyle w:val="ListParagraph"/>
        <w:numPr>
          <w:ilvl w:val="0"/>
          <w:numId w:val="6"/>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Introductory meetings with the SMU team members</w:t>
      </w:r>
    </w:p>
    <w:p w:rsidR="00D34F15" w:rsidRPr="00B51866" w:rsidRDefault="003D4FD8">
      <w:pPr>
        <w:pStyle w:val="ListParagraph"/>
        <w:numPr>
          <w:ilvl w:val="0"/>
          <w:numId w:val="6"/>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Review of the project literature</w:t>
      </w:r>
    </w:p>
    <w:p w:rsidR="00D34F15" w:rsidRPr="00B51866" w:rsidRDefault="003D4FD8">
      <w:pPr>
        <w:pStyle w:val="ListParagraph"/>
        <w:numPr>
          <w:ilvl w:val="0"/>
          <w:numId w:val="6"/>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Meetings with other key stakeholders in Islamabad</w:t>
      </w:r>
      <w:r w:rsidR="00734176" w:rsidRPr="00B51866">
        <w:rPr>
          <w:rFonts w:ascii="Times New Roman" w:eastAsia="SimSun" w:hAnsi="Times New Roman"/>
          <w:sz w:val="24"/>
          <w:szCs w:val="24"/>
          <w:lang w:eastAsia="zh-CN"/>
        </w:rPr>
        <w:t xml:space="preserve"> including the P&amp;D team</w:t>
      </w:r>
      <w:r w:rsidR="00226BB6" w:rsidRPr="00B51866">
        <w:rPr>
          <w:rFonts w:ascii="Times New Roman" w:eastAsia="SimSun" w:hAnsi="Times New Roman"/>
          <w:sz w:val="24"/>
          <w:szCs w:val="24"/>
          <w:lang w:eastAsia="zh-CN"/>
        </w:rPr>
        <w:t xml:space="preserve"> and members of the Crisis Prevention and Recovery Unit.</w:t>
      </w:r>
      <w:r w:rsidRPr="00B51866">
        <w:rPr>
          <w:rFonts w:ascii="Times New Roman" w:eastAsia="SimSun" w:hAnsi="Times New Roman"/>
          <w:sz w:val="24"/>
          <w:szCs w:val="24"/>
          <w:lang w:eastAsia="zh-CN"/>
        </w:rPr>
        <w:t xml:space="preserve"> </w:t>
      </w:r>
    </w:p>
    <w:p w:rsidR="003D4FD8" w:rsidRPr="00B51866" w:rsidRDefault="003D4FD8" w:rsidP="00402ECB">
      <w:pPr>
        <w:autoSpaceDE w:val="0"/>
        <w:autoSpaceDN w:val="0"/>
        <w:adjustRightInd w:val="0"/>
        <w:jc w:val="both"/>
        <w:rPr>
          <w:rFonts w:eastAsia="SimSun"/>
          <w:lang w:eastAsia="zh-CN"/>
        </w:rPr>
      </w:pPr>
    </w:p>
    <w:p w:rsidR="00E9355D" w:rsidRPr="00B51866" w:rsidRDefault="003D4FD8">
      <w:pPr>
        <w:pStyle w:val="ListParagraph"/>
        <w:autoSpaceDE w:val="0"/>
        <w:autoSpaceDN w:val="0"/>
        <w:adjustRightInd w:val="0"/>
        <w:ind w:left="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second part </w:t>
      </w:r>
      <w:r w:rsidR="008D09B6" w:rsidRPr="00B51866">
        <w:rPr>
          <w:rFonts w:ascii="Times New Roman" w:eastAsia="SimSun" w:hAnsi="Times New Roman"/>
          <w:sz w:val="24"/>
          <w:szCs w:val="24"/>
          <w:lang w:eastAsia="zh-CN"/>
        </w:rPr>
        <w:t>comprised of</w:t>
      </w:r>
      <w:r w:rsidRPr="00B51866">
        <w:rPr>
          <w:rFonts w:ascii="Times New Roman" w:eastAsia="SimSun" w:hAnsi="Times New Roman"/>
          <w:sz w:val="24"/>
          <w:szCs w:val="24"/>
          <w:lang w:eastAsia="zh-CN"/>
        </w:rPr>
        <w:t xml:space="preserve"> field visits to various project sites and interaction with </w:t>
      </w:r>
      <w:proofErr w:type="spellStart"/>
      <w:r w:rsidRPr="00B51866">
        <w:rPr>
          <w:rFonts w:ascii="Times New Roman" w:eastAsia="SimSun" w:hAnsi="Times New Roman"/>
          <w:sz w:val="24"/>
          <w:szCs w:val="24"/>
          <w:lang w:eastAsia="zh-CN"/>
        </w:rPr>
        <w:t>PaRRSA</w:t>
      </w:r>
      <w:proofErr w:type="spellEnd"/>
      <w:r w:rsidR="00226BB6"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PMU</w:t>
      </w:r>
      <w:r w:rsidR="00226BB6" w:rsidRPr="00B51866">
        <w:rPr>
          <w:rFonts w:ascii="Times New Roman" w:eastAsia="SimSun" w:hAnsi="Times New Roman"/>
          <w:sz w:val="24"/>
          <w:szCs w:val="24"/>
          <w:lang w:eastAsia="zh-CN"/>
        </w:rPr>
        <w:t>, CSOs and the project beneficiaries</w:t>
      </w:r>
      <w:r w:rsidRPr="00B51866">
        <w:rPr>
          <w:rFonts w:ascii="Times New Roman" w:eastAsia="SimSun" w:hAnsi="Times New Roman"/>
          <w:sz w:val="24"/>
          <w:szCs w:val="24"/>
          <w:lang w:eastAsia="zh-CN"/>
        </w:rPr>
        <w:t>.</w:t>
      </w:r>
      <w:r w:rsidR="00226BB6"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 xml:space="preserve">The mission visited project sites in Swat and </w:t>
      </w:r>
      <w:proofErr w:type="spellStart"/>
      <w:r w:rsidRPr="00B51866">
        <w:rPr>
          <w:rFonts w:ascii="Times New Roman" w:eastAsia="SimSun" w:hAnsi="Times New Roman"/>
          <w:sz w:val="24"/>
          <w:szCs w:val="24"/>
          <w:lang w:eastAsia="zh-CN"/>
        </w:rPr>
        <w:t>Buner</w:t>
      </w:r>
      <w:proofErr w:type="spellEnd"/>
      <w:r w:rsidRPr="00B51866">
        <w:rPr>
          <w:rFonts w:ascii="Times New Roman" w:eastAsia="SimSun" w:hAnsi="Times New Roman"/>
          <w:sz w:val="24"/>
          <w:szCs w:val="24"/>
          <w:lang w:eastAsia="zh-CN"/>
        </w:rPr>
        <w:t xml:space="preserve"> Districts</w:t>
      </w:r>
    </w:p>
    <w:p w:rsidR="00D34F15" w:rsidRPr="00B51866" w:rsidRDefault="003D4FD8">
      <w:pPr>
        <w:pStyle w:val="ListParagraph"/>
        <w:numPr>
          <w:ilvl w:val="0"/>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Me</w:t>
      </w:r>
      <w:r w:rsidR="005E35F7" w:rsidRPr="00B51866">
        <w:rPr>
          <w:rFonts w:ascii="Times New Roman" w:eastAsia="SimSun" w:hAnsi="Times New Roman"/>
          <w:sz w:val="24"/>
          <w:szCs w:val="24"/>
          <w:lang w:eastAsia="zh-CN"/>
        </w:rPr>
        <w:t xml:space="preserve">etings </w:t>
      </w:r>
      <w:r w:rsidR="00226BB6" w:rsidRPr="00B51866">
        <w:rPr>
          <w:rFonts w:ascii="Times New Roman" w:eastAsia="SimSun" w:hAnsi="Times New Roman"/>
          <w:sz w:val="24"/>
          <w:szCs w:val="24"/>
          <w:lang w:eastAsia="zh-CN"/>
        </w:rPr>
        <w:t xml:space="preserve">were </w:t>
      </w:r>
      <w:r w:rsidR="005E35F7" w:rsidRPr="00B51866">
        <w:rPr>
          <w:rFonts w:ascii="Times New Roman" w:eastAsia="SimSun" w:hAnsi="Times New Roman"/>
          <w:sz w:val="24"/>
          <w:szCs w:val="24"/>
          <w:lang w:eastAsia="zh-CN"/>
        </w:rPr>
        <w:t>held</w:t>
      </w:r>
      <w:r w:rsidR="00226BB6" w:rsidRPr="00B51866">
        <w:rPr>
          <w:rFonts w:ascii="Times New Roman" w:eastAsia="SimSun" w:hAnsi="Times New Roman"/>
          <w:sz w:val="24"/>
          <w:szCs w:val="24"/>
          <w:lang w:eastAsia="zh-CN"/>
        </w:rPr>
        <w:t xml:space="preserve"> with</w:t>
      </w:r>
      <w:r w:rsidR="005E35F7" w:rsidRPr="00B51866">
        <w:rPr>
          <w:rFonts w:ascii="Times New Roman" w:eastAsia="SimSun" w:hAnsi="Times New Roman"/>
          <w:sz w:val="24"/>
          <w:szCs w:val="24"/>
          <w:lang w:eastAsia="zh-CN"/>
        </w:rPr>
        <w:t>:</w:t>
      </w:r>
    </w:p>
    <w:p w:rsidR="00D34F15" w:rsidRPr="00B51866" w:rsidRDefault="00226BB6">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PARRSA officials at Peshawar and Swat</w:t>
      </w:r>
    </w:p>
    <w:p w:rsidR="00D34F15" w:rsidRPr="00B51866" w:rsidRDefault="005E35F7">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P&amp;D team Peshawar,</w:t>
      </w:r>
    </w:p>
    <w:p w:rsidR="00D34F15" w:rsidRPr="00B51866" w:rsidRDefault="001D00FC">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V</w:t>
      </w:r>
      <w:r w:rsidR="003D4FD8" w:rsidRPr="00B51866">
        <w:rPr>
          <w:rFonts w:ascii="Times New Roman" w:eastAsia="SimSun" w:hAnsi="Times New Roman"/>
          <w:sz w:val="24"/>
          <w:szCs w:val="24"/>
          <w:lang w:eastAsia="zh-CN"/>
        </w:rPr>
        <w:t>arious CSOs</w:t>
      </w:r>
    </w:p>
    <w:p w:rsidR="00D34F15" w:rsidRPr="00B51866" w:rsidRDefault="001D00FC">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I</w:t>
      </w:r>
      <w:r w:rsidR="003D4FD8" w:rsidRPr="00B51866">
        <w:rPr>
          <w:rFonts w:ascii="Times New Roman" w:eastAsia="SimSun" w:hAnsi="Times New Roman"/>
          <w:sz w:val="24"/>
          <w:szCs w:val="24"/>
          <w:lang w:eastAsia="zh-CN"/>
        </w:rPr>
        <w:t xml:space="preserve">mplementing Partners, </w:t>
      </w:r>
    </w:p>
    <w:p w:rsidR="00D34F15" w:rsidRPr="00B51866" w:rsidRDefault="001D00FC">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M</w:t>
      </w:r>
      <w:r w:rsidR="003D4FD8" w:rsidRPr="00B51866">
        <w:rPr>
          <w:rFonts w:ascii="Times New Roman" w:eastAsia="SimSun" w:hAnsi="Times New Roman"/>
          <w:sz w:val="24"/>
          <w:szCs w:val="24"/>
          <w:lang w:eastAsia="zh-CN"/>
        </w:rPr>
        <w:t xml:space="preserve">embers of CBOs/COs, </w:t>
      </w:r>
    </w:p>
    <w:p w:rsidR="00D34F15" w:rsidRPr="00B51866" w:rsidRDefault="005804CB">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Communities (including both focus group discussions and interviews)</w:t>
      </w:r>
    </w:p>
    <w:p w:rsidR="00D34F15" w:rsidRPr="00B51866" w:rsidRDefault="003D4FD8">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Press Club, </w:t>
      </w:r>
    </w:p>
    <w:p w:rsidR="00D34F15" w:rsidRPr="00B51866" w:rsidRDefault="003D4FD8">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Bar Associations</w:t>
      </w:r>
      <w:r w:rsidR="00226BB6" w:rsidRPr="00B51866">
        <w:rPr>
          <w:rFonts w:ascii="Times New Roman" w:eastAsia="SimSun" w:hAnsi="Times New Roman"/>
          <w:sz w:val="24"/>
          <w:szCs w:val="24"/>
          <w:lang w:eastAsia="zh-CN"/>
        </w:rPr>
        <w:t>, and</w:t>
      </w:r>
      <w:r w:rsidRPr="00B51866">
        <w:rPr>
          <w:rFonts w:ascii="Times New Roman" w:eastAsia="SimSun" w:hAnsi="Times New Roman"/>
          <w:sz w:val="24"/>
          <w:szCs w:val="24"/>
          <w:lang w:eastAsia="zh-CN"/>
        </w:rPr>
        <w:t xml:space="preserve"> </w:t>
      </w:r>
    </w:p>
    <w:p w:rsidR="00D34F15" w:rsidRPr="00B51866" w:rsidRDefault="003D4FD8">
      <w:pPr>
        <w:pStyle w:val="ListParagraph"/>
        <w:numPr>
          <w:ilvl w:val="1"/>
          <w:numId w:val="7"/>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District Authorities.</w:t>
      </w:r>
    </w:p>
    <w:p w:rsidR="00E9355D" w:rsidRPr="00B51866" w:rsidRDefault="005804CB" w:rsidP="00B51866">
      <w:pPr>
        <w:pStyle w:val="ListParagraph"/>
        <w:autoSpaceDE w:val="0"/>
        <w:autoSpaceDN w:val="0"/>
        <w:adjustRightInd w:val="0"/>
        <w:ind w:left="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In addition, v</w:t>
      </w:r>
      <w:r w:rsidR="003D4FD8" w:rsidRPr="00B51866">
        <w:rPr>
          <w:rFonts w:ascii="Times New Roman" w:eastAsia="SimSun" w:hAnsi="Times New Roman"/>
          <w:sz w:val="24"/>
          <w:szCs w:val="24"/>
          <w:lang w:eastAsia="zh-CN"/>
        </w:rPr>
        <w:t>arious ongoing and completed physical and social infrastructure schemes were visited.</w:t>
      </w:r>
    </w:p>
    <w:p w:rsidR="008D09B6" w:rsidRPr="00B51866" w:rsidRDefault="008D09B6" w:rsidP="008D09B6">
      <w:pPr>
        <w:pStyle w:val="ListParagraph"/>
        <w:autoSpaceDE w:val="0"/>
        <w:autoSpaceDN w:val="0"/>
        <w:adjustRightInd w:val="0"/>
        <w:ind w:left="360"/>
        <w:jc w:val="both"/>
        <w:rPr>
          <w:rFonts w:ascii="Times New Roman" w:eastAsia="SimSun" w:hAnsi="Times New Roman"/>
          <w:sz w:val="24"/>
          <w:szCs w:val="24"/>
          <w:lang w:eastAsia="zh-CN"/>
        </w:rPr>
      </w:pPr>
    </w:p>
    <w:p w:rsidR="003D4FD8" w:rsidRPr="00B51866" w:rsidRDefault="003D4FD8" w:rsidP="00AE38B2">
      <w:pPr>
        <w:pStyle w:val="ListParagraph"/>
        <w:autoSpaceDE w:val="0"/>
        <w:autoSpaceDN w:val="0"/>
        <w:adjustRightInd w:val="0"/>
        <w:ind w:left="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field visits, meetings and consultations helped the mission gauge the progress and performance, identify key issues and gaps, and come-up with recommendations </w:t>
      </w:r>
      <w:r w:rsidR="00CC39D5" w:rsidRPr="00B51866">
        <w:rPr>
          <w:rFonts w:ascii="Times New Roman" w:eastAsia="SimSun" w:hAnsi="Times New Roman"/>
          <w:sz w:val="24"/>
          <w:szCs w:val="24"/>
          <w:lang w:eastAsia="zh-CN"/>
        </w:rPr>
        <w:t xml:space="preserve">for </w:t>
      </w:r>
      <w:r w:rsidRPr="00B51866">
        <w:rPr>
          <w:rFonts w:ascii="Times New Roman" w:eastAsia="SimSun" w:hAnsi="Times New Roman"/>
          <w:sz w:val="24"/>
          <w:szCs w:val="24"/>
          <w:lang w:eastAsia="zh-CN"/>
        </w:rPr>
        <w:t xml:space="preserve">the remaining time period of this project. </w:t>
      </w: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third and final part of the mission itinerary was to reassemble in Islamabad, analyze and assess the information, </w:t>
      </w:r>
      <w:r w:rsidR="00734176" w:rsidRPr="00B51866">
        <w:rPr>
          <w:rFonts w:eastAsia="SimSun"/>
          <w:lang w:eastAsia="zh-CN"/>
        </w:rPr>
        <w:t xml:space="preserve">present the findings to the UNDP management and prepare </w:t>
      </w:r>
      <w:r w:rsidRPr="00B51866">
        <w:rPr>
          <w:rFonts w:eastAsia="SimSun"/>
          <w:lang w:eastAsia="zh-CN"/>
        </w:rPr>
        <w:t>the MTR Report.</w:t>
      </w:r>
    </w:p>
    <w:p w:rsidR="00A464A4" w:rsidRPr="00B51866" w:rsidRDefault="00A464A4" w:rsidP="00402ECB">
      <w:pPr>
        <w:autoSpaceDE w:val="0"/>
        <w:autoSpaceDN w:val="0"/>
        <w:adjustRightInd w:val="0"/>
        <w:jc w:val="both"/>
        <w:rPr>
          <w:rFonts w:eastAsia="SimSun"/>
          <w:lang w:eastAsia="zh-CN"/>
        </w:rPr>
      </w:pPr>
    </w:p>
    <w:p w:rsidR="00A952A9" w:rsidRPr="00B51866" w:rsidRDefault="00A952A9" w:rsidP="00C860E9">
      <w:pPr>
        <w:pStyle w:val="Heading2"/>
        <w:rPr>
          <w:rFonts w:ascii="Times New Roman" w:hAnsi="Times New Roman"/>
          <w:sz w:val="24"/>
          <w:szCs w:val="24"/>
          <w:lang w:eastAsia="zh-CN"/>
        </w:rPr>
      </w:pPr>
      <w:bookmarkStart w:id="2" w:name="_Toc304805621"/>
    </w:p>
    <w:p w:rsidR="00A952A9" w:rsidRPr="00B51866" w:rsidRDefault="00A952A9" w:rsidP="00C860E9">
      <w:pPr>
        <w:pStyle w:val="Heading2"/>
        <w:rPr>
          <w:rFonts w:ascii="Times New Roman" w:hAnsi="Times New Roman"/>
          <w:sz w:val="24"/>
          <w:szCs w:val="24"/>
          <w:lang w:eastAsia="zh-CN"/>
        </w:rPr>
      </w:pPr>
    </w:p>
    <w:p w:rsidR="003D4FD8" w:rsidRPr="00B51866" w:rsidRDefault="00CD57E6" w:rsidP="00371CA3">
      <w:pPr>
        <w:pStyle w:val="Heading2"/>
        <w:rPr>
          <w:rFonts w:ascii="Times New Roman" w:hAnsi="Times New Roman"/>
          <w:sz w:val="24"/>
          <w:szCs w:val="24"/>
          <w:lang w:eastAsia="zh-CN"/>
        </w:rPr>
      </w:pPr>
      <w:r w:rsidRPr="00B51866">
        <w:rPr>
          <w:rFonts w:ascii="Times New Roman" w:hAnsi="Times New Roman"/>
          <w:sz w:val="24"/>
          <w:szCs w:val="24"/>
          <w:lang w:eastAsia="zh-CN"/>
        </w:rPr>
        <w:t>Scope and C</w:t>
      </w:r>
      <w:r w:rsidR="003D4FD8" w:rsidRPr="00B51866">
        <w:rPr>
          <w:rFonts w:ascii="Times New Roman" w:hAnsi="Times New Roman"/>
          <w:sz w:val="24"/>
          <w:szCs w:val="24"/>
          <w:lang w:eastAsia="zh-CN"/>
        </w:rPr>
        <w:t>overage</w:t>
      </w:r>
      <w:bookmarkEnd w:id="2"/>
    </w:p>
    <w:p w:rsidR="00734176" w:rsidRPr="00B51866" w:rsidRDefault="00734176" w:rsidP="00402ECB">
      <w:pPr>
        <w:autoSpaceDE w:val="0"/>
        <w:autoSpaceDN w:val="0"/>
        <w:adjustRightInd w:val="0"/>
        <w:jc w:val="both"/>
        <w:rPr>
          <w:rFonts w:eastAsia="SimSun"/>
          <w:b/>
          <w:bCs/>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At the time of evaluation </w:t>
      </w:r>
      <w:r w:rsidR="00A464A4" w:rsidRPr="00B51866">
        <w:rPr>
          <w:rFonts w:eastAsia="SimSun"/>
          <w:lang w:eastAsia="zh-CN"/>
        </w:rPr>
        <w:t xml:space="preserve">the </w:t>
      </w:r>
      <w:r w:rsidRPr="00B51866">
        <w:rPr>
          <w:rFonts w:eastAsia="SimSun"/>
          <w:lang w:eastAsia="zh-CN"/>
        </w:rPr>
        <w:t xml:space="preserve">Peace and Development Project </w:t>
      </w:r>
      <w:r w:rsidR="00A464A4" w:rsidRPr="00B51866">
        <w:rPr>
          <w:rFonts w:eastAsia="SimSun"/>
          <w:lang w:eastAsia="zh-CN"/>
        </w:rPr>
        <w:t>was operating</w:t>
      </w:r>
      <w:r w:rsidRPr="00B51866">
        <w:rPr>
          <w:rFonts w:eastAsia="SimSun"/>
          <w:lang w:eastAsia="zh-CN"/>
        </w:rPr>
        <w:t xml:space="preserve"> in 6 districts namely: Swat, </w:t>
      </w:r>
      <w:proofErr w:type="spellStart"/>
      <w:r w:rsidRPr="00B51866">
        <w:rPr>
          <w:rFonts w:eastAsia="SimSun"/>
          <w:lang w:eastAsia="zh-CN"/>
        </w:rPr>
        <w:t>Buner</w:t>
      </w:r>
      <w:proofErr w:type="spellEnd"/>
      <w:r w:rsidRPr="00B51866">
        <w:rPr>
          <w:rFonts w:eastAsia="SimSun"/>
          <w:lang w:eastAsia="zh-CN"/>
        </w:rPr>
        <w:t xml:space="preserve">, Lower </w:t>
      </w:r>
      <w:proofErr w:type="spellStart"/>
      <w:r w:rsidRPr="00B51866">
        <w:rPr>
          <w:rFonts w:eastAsia="SimSun"/>
          <w:lang w:eastAsia="zh-CN"/>
        </w:rPr>
        <w:t>Dir</w:t>
      </w:r>
      <w:proofErr w:type="spellEnd"/>
      <w:r w:rsidRPr="00B51866">
        <w:rPr>
          <w:rFonts w:eastAsia="SimSun"/>
          <w:lang w:eastAsia="zh-CN"/>
        </w:rPr>
        <w:t xml:space="preserve">, </w:t>
      </w:r>
      <w:proofErr w:type="spellStart"/>
      <w:r w:rsidRPr="00B51866">
        <w:rPr>
          <w:rFonts w:eastAsia="SimSun"/>
          <w:lang w:eastAsia="zh-CN"/>
        </w:rPr>
        <w:t>Shangla</w:t>
      </w:r>
      <w:proofErr w:type="spellEnd"/>
      <w:r w:rsidRPr="00B51866">
        <w:rPr>
          <w:rFonts w:eastAsia="SimSun"/>
          <w:lang w:eastAsia="zh-CN"/>
        </w:rPr>
        <w:t xml:space="preserve">, Malakand and Upper </w:t>
      </w:r>
      <w:proofErr w:type="spellStart"/>
      <w:r w:rsidRPr="00B51866">
        <w:rPr>
          <w:rFonts w:eastAsia="SimSun"/>
          <w:lang w:eastAsia="zh-CN"/>
        </w:rPr>
        <w:t>Dir</w:t>
      </w:r>
      <w:proofErr w:type="spellEnd"/>
      <w:r w:rsidR="00734176" w:rsidRPr="00B51866">
        <w:rPr>
          <w:rFonts w:eastAsia="SimSun"/>
          <w:vertAlign w:val="superscript"/>
        </w:rPr>
        <w:footnoteReference w:id="3"/>
      </w:r>
      <w:r w:rsidRPr="00B51866">
        <w:rPr>
          <w:rFonts w:eastAsia="SimSun"/>
          <w:lang w:eastAsia="zh-CN"/>
        </w:rPr>
        <w:t xml:space="preserve">. There was an attempt to have a random 10 % sample of the activities under each output for fair assessment and evaluation. Hence the team focused on meeting as many stakeholders and beneficiaries as possible. Field learning was specifically focused on studying effects of </w:t>
      </w:r>
      <w:r w:rsidR="00A464A4" w:rsidRPr="00B51866">
        <w:rPr>
          <w:rFonts w:eastAsia="SimSun"/>
          <w:lang w:eastAsia="zh-CN"/>
        </w:rPr>
        <w:t xml:space="preserve">the </w:t>
      </w:r>
      <w:r w:rsidRPr="00B51866">
        <w:rPr>
          <w:rFonts w:eastAsia="SimSun"/>
          <w:lang w:eastAsia="zh-CN"/>
        </w:rPr>
        <w:t xml:space="preserve">Project and results of associated peace interventions. </w:t>
      </w:r>
    </w:p>
    <w:p w:rsidR="00734176" w:rsidRPr="00B51866" w:rsidRDefault="00734176"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evaluation covered </w:t>
      </w:r>
      <w:r w:rsidR="00CC39D5" w:rsidRPr="00B51866">
        <w:rPr>
          <w:rFonts w:eastAsia="SimSun"/>
          <w:lang w:eastAsia="zh-CN"/>
        </w:rPr>
        <w:t xml:space="preserve">elements </w:t>
      </w:r>
      <w:r w:rsidRPr="00B51866">
        <w:rPr>
          <w:rFonts w:eastAsia="SimSun"/>
          <w:lang w:eastAsia="zh-CN"/>
        </w:rPr>
        <w:t>of project design, implementation, project management</w:t>
      </w:r>
      <w:r w:rsidR="00CC39D5" w:rsidRPr="00B51866">
        <w:rPr>
          <w:rFonts w:eastAsia="SimSun"/>
          <w:lang w:eastAsia="zh-CN"/>
        </w:rPr>
        <w:t xml:space="preserve"> and</w:t>
      </w:r>
      <w:r w:rsidRPr="00B51866">
        <w:rPr>
          <w:rFonts w:eastAsia="SimSun"/>
          <w:lang w:eastAsia="zh-CN"/>
        </w:rPr>
        <w:t xml:space="preserve"> results, resource utilization; sustainability, lessons learnt and measurement of delivery against the intended results of the project for the time period of 2009 to-date. The Review Mission was able to spend 8 days in </w:t>
      </w:r>
      <w:r w:rsidR="00CC39D5" w:rsidRPr="00B51866">
        <w:rPr>
          <w:rFonts w:eastAsia="SimSun"/>
          <w:lang w:eastAsia="zh-CN"/>
        </w:rPr>
        <w:t>p</w:t>
      </w:r>
      <w:r w:rsidRPr="00B51866">
        <w:rPr>
          <w:rFonts w:eastAsia="SimSun"/>
          <w:lang w:eastAsia="zh-CN"/>
        </w:rPr>
        <w:t>roject area and met as many stakeholders as logistically possible.</w:t>
      </w:r>
    </w:p>
    <w:p w:rsidR="003D4FD8" w:rsidRPr="00B51866" w:rsidRDefault="003D4FD8" w:rsidP="00402ECB">
      <w:pPr>
        <w:autoSpaceDE w:val="0"/>
        <w:autoSpaceDN w:val="0"/>
        <w:adjustRightInd w:val="0"/>
        <w:jc w:val="both"/>
        <w:rPr>
          <w:lang w:val="en-GB"/>
        </w:rPr>
      </w:pPr>
    </w:p>
    <w:p w:rsidR="003D4FD8" w:rsidRPr="00B51866" w:rsidRDefault="003D4FD8" w:rsidP="00371CA3">
      <w:pPr>
        <w:pStyle w:val="Heading2"/>
        <w:rPr>
          <w:rFonts w:ascii="Times New Roman" w:hAnsi="Times New Roman"/>
          <w:sz w:val="24"/>
          <w:szCs w:val="24"/>
          <w:lang w:eastAsia="zh-CN"/>
        </w:rPr>
      </w:pPr>
      <w:bookmarkStart w:id="3" w:name="_Toc304805622"/>
      <w:r w:rsidRPr="00B51866">
        <w:rPr>
          <w:rFonts w:ascii="Times New Roman" w:hAnsi="Times New Roman"/>
          <w:sz w:val="24"/>
          <w:szCs w:val="24"/>
          <w:lang w:eastAsia="zh-CN"/>
        </w:rPr>
        <w:t xml:space="preserve">Data </w:t>
      </w:r>
      <w:r w:rsidR="00E9355D" w:rsidRPr="00B51866">
        <w:rPr>
          <w:rFonts w:ascii="Times New Roman" w:hAnsi="Times New Roman"/>
          <w:sz w:val="24"/>
          <w:szCs w:val="24"/>
          <w:lang w:eastAsia="zh-CN"/>
        </w:rPr>
        <w:t>S</w:t>
      </w:r>
      <w:r w:rsidRPr="00B51866">
        <w:rPr>
          <w:rFonts w:ascii="Times New Roman" w:hAnsi="Times New Roman"/>
          <w:sz w:val="24"/>
          <w:szCs w:val="24"/>
          <w:lang w:eastAsia="zh-CN"/>
        </w:rPr>
        <w:t>ource</w:t>
      </w:r>
      <w:bookmarkEnd w:id="3"/>
    </w:p>
    <w:p w:rsidR="008950B4" w:rsidRPr="00B51866" w:rsidRDefault="008950B4" w:rsidP="00402ECB">
      <w:pPr>
        <w:autoSpaceDE w:val="0"/>
        <w:autoSpaceDN w:val="0"/>
        <w:adjustRightInd w:val="0"/>
        <w:jc w:val="both"/>
        <w:rPr>
          <w:rFonts w:eastAsia="SimSun"/>
          <w:lang w:eastAsia="zh-CN"/>
        </w:rPr>
      </w:pPr>
    </w:p>
    <w:p w:rsidR="003D4FD8" w:rsidRPr="00B51866" w:rsidRDefault="00CD57E6" w:rsidP="00402ECB">
      <w:pPr>
        <w:autoSpaceDE w:val="0"/>
        <w:autoSpaceDN w:val="0"/>
        <w:adjustRightInd w:val="0"/>
        <w:jc w:val="both"/>
        <w:rPr>
          <w:rFonts w:eastAsia="SimSun"/>
          <w:lang w:eastAsia="zh-CN"/>
        </w:rPr>
      </w:pPr>
      <w:r w:rsidRPr="00B51866">
        <w:rPr>
          <w:rFonts w:eastAsia="SimSun"/>
          <w:lang w:eastAsia="zh-CN"/>
        </w:rPr>
        <w:t xml:space="preserve">Both primary and secondary data was used for this evaluation to critically assess implementation, process outputs and outcomes. </w:t>
      </w:r>
      <w:r w:rsidR="003D4FD8" w:rsidRPr="00B51866">
        <w:rPr>
          <w:rFonts w:eastAsia="SimSun"/>
          <w:lang w:eastAsia="zh-CN"/>
        </w:rPr>
        <w:t xml:space="preserve">The </w:t>
      </w:r>
      <w:r w:rsidRPr="00B51866">
        <w:rPr>
          <w:rFonts w:eastAsia="SimSun"/>
          <w:lang w:eastAsia="zh-CN"/>
        </w:rPr>
        <w:t>findings of the mission’s survey of the project areas fall</w:t>
      </w:r>
      <w:r w:rsidR="003D4FD8" w:rsidRPr="00B51866">
        <w:rPr>
          <w:rFonts w:eastAsia="SimSun"/>
          <w:lang w:eastAsia="zh-CN"/>
        </w:rPr>
        <w:t xml:space="preserve"> into category of primary information. This information includes interviews of various stakeholders such as government officials, community members, partner organizations and project staff. Secondary data consist of already available literature such as </w:t>
      </w:r>
      <w:proofErr w:type="spellStart"/>
      <w:r w:rsidR="003D4FD8" w:rsidRPr="00B51866">
        <w:rPr>
          <w:rFonts w:eastAsia="SimSun"/>
          <w:lang w:eastAsia="zh-CN"/>
        </w:rPr>
        <w:t>LoAs</w:t>
      </w:r>
      <w:proofErr w:type="spellEnd"/>
      <w:r w:rsidR="003D4FD8" w:rsidRPr="00B51866">
        <w:rPr>
          <w:rFonts w:eastAsia="SimSun"/>
          <w:lang w:eastAsia="zh-CN"/>
        </w:rPr>
        <w:t xml:space="preserve">, Work Plans, Annual Reports, </w:t>
      </w:r>
      <w:r w:rsidR="00734176" w:rsidRPr="00B51866">
        <w:rPr>
          <w:rFonts w:eastAsia="SimSun"/>
          <w:lang w:eastAsia="zh-CN"/>
        </w:rPr>
        <w:t xml:space="preserve">Quarterly narrative progress, </w:t>
      </w:r>
      <w:r w:rsidR="003D4FD8" w:rsidRPr="00B51866">
        <w:rPr>
          <w:rFonts w:eastAsia="SimSun"/>
          <w:lang w:eastAsia="zh-CN"/>
        </w:rPr>
        <w:t>activity reports</w:t>
      </w:r>
      <w:r w:rsidR="00734176" w:rsidRPr="00B51866">
        <w:rPr>
          <w:rFonts w:eastAsia="SimSun"/>
          <w:lang w:eastAsia="zh-CN"/>
        </w:rPr>
        <w:t xml:space="preserve"> and case studies</w:t>
      </w:r>
      <w:r w:rsidR="003D4FD8" w:rsidRPr="00B51866">
        <w:rPr>
          <w:rFonts w:eastAsia="SimSun"/>
          <w:lang w:eastAsia="zh-CN"/>
        </w:rPr>
        <w:t xml:space="preserve">. </w:t>
      </w:r>
    </w:p>
    <w:p w:rsidR="003D4FD8" w:rsidRPr="00B51866" w:rsidRDefault="003D4FD8" w:rsidP="00402ECB">
      <w:pPr>
        <w:autoSpaceDE w:val="0"/>
        <w:autoSpaceDN w:val="0"/>
        <w:adjustRightInd w:val="0"/>
        <w:jc w:val="both"/>
        <w:rPr>
          <w:rFonts w:eastAsia="SimSun"/>
          <w:color w:val="FF0000"/>
          <w:lang w:val="en-GB" w:eastAsia="zh-CN"/>
        </w:rPr>
      </w:pPr>
    </w:p>
    <w:p w:rsidR="003D4FD8" w:rsidRPr="00B51866" w:rsidRDefault="00734176" w:rsidP="00371CA3">
      <w:pPr>
        <w:pStyle w:val="Heading2"/>
        <w:rPr>
          <w:rFonts w:ascii="Times New Roman" w:hAnsi="Times New Roman"/>
          <w:sz w:val="24"/>
          <w:szCs w:val="24"/>
          <w:lang w:eastAsia="zh-CN"/>
        </w:rPr>
      </w:pPr>
      <w:bookmarkStart w:id="4" w:name="_Toc304805623"/>
      <w:r w:rsidRPr="00B51866">
        <w:rPr>
          <w:rFonts w:ascii="Times New Roman" w:hAnsi="Times New Roman"/>
          <w:sz w:val="24"/>
          <w:szCs w:val="24"/>
          <w:lang w:eastAsia="zh-CN"/>
        </w:rPr>
        <w:t>Methodology for Stakeholder Consultations</w:t>
      </w:r>
      <w:bookmarkEnd w:id="4"/>
    </w:p>
    <w:p w:rsidR="008950B4" w:rsidRPr="00B51866" w:rsidRDefault="008950B4" w:rsidP="00402ECB">
      <w:pPr>
        <w:autoSpaceDE w:val="0"/>
        <w:autoSpaceDN w:val="0"/>
        <w:adjustRightInd w:val="0"/>
        <w:jc w:val="both"/>
        <w:rPr>
          <w:rFonts w:eastAsia="SimSun"/>
          <w:lang w:eastAsia="zh-CN"/>
        </w:rPr>
      </w:pPr>
    </w:p>
    <w:p w:rsidR="008D09B6" w:rsidRPr="00B51866" w:rsidRDefault="008D09B6" w:rsidP="008D09B6">
      <w:pPr>
        <w:autoSpaceDE w:val="0"/>
        <w:autoSpaceDN w:val="0"/>
        <w:adjustRightInd w:val="0"/>
        <w:jc w:val="both"/>
        <w:rPr>
          <w:rFonts w:eastAsia="SimSun"/>
          <w:lang w:eastAsia="zh-CN"/>
        </w:rPr>
      </w:pPr>
      <w:r w:rsidRPr="00B51866">
        <w:rPr>
          <w:rFonts w:eastAsia="SimSun"/>
          <w:lang w:eastAsia="zh-CN"/>
        </w:rPr>
        <w:t xml:space="preserve">Methodology for MTR comprised </w:t>
      </w:r>
      <w:r w:rsidR="00CC39D5" w:rsidRPr="00B51866">
        <w:rPr>
          <w:rFonts w:eastAsia="SimSun"/>
          <w:lang w:eastAsia="zh-CN"/>
        </w:rPr>
        <w:t xml:space="preserve">of </w:t>
      </w:r>
      <w:r w:rsidRPr="00B51866">
        <w:rPr>
          <w:rFonts w:eastAsia="SimSun"/>
          <w:lang w:eastAsia="zh-CN"/>
        </w:rPr>
        <w:t>desk reviews of the project documents and reports, meetings with the stakeholders, interviews with the individuals, and the FGDs of the project benef</w:t>
      </w:r>
      <w:r w:rsidR="00EF419D" w:rsidRPr="00B51866">
        <w:rPr>
          <w:rFonts w:eastAsia="SimSun"/>
          <w:lang w:eastAsia="zh-CN"/>
        </w:rPr>
        <w:t>i</w:t>
      </w:r>
      <w:r w:rsidRPr="00B51866">
        <w:rPr>
          <w:rFonts w:eastAsia="SimSun"/>
          <w:lang w:eastAsia="zh-CN"/>
        </w:rPr>
        <w:t>c</w:t>
      </w:r>
      <w:r w:rsidR="00EF419D" w:rsidRPr="00B51866">
        <w:rPr>
          <w:rFonts w:eastAsia="SimSun"/>
          <w:lang w:eastAsia="zh-CN"/>
        </w:rPr>
        <w:t>iaries</w:t>
      </w:r>
      <w:r w:rsidRPr="00B51866">
        <w:rPr>
          <w:rFonts w:eastAsia="SimSun"/>
          <w:lang w:eastAsia="zh-CN"/>
        </w:rPr>
        <w:t xml:space="preserve">. </w:t>
      </w:r>
      <w:r w:rsidR="003D4FD8" w:rsidRPr="00B51866">
        <w:rPr>
          <w:rFonts w:eastAsia="SimSun"/>
          <w:lang w:eastAsia="zh-CN"/>
        </w:rPr>
        <w:t xml:space="preserve">Using the information from the desk review and meetings, three districts (Swat, </w:t>
      </w:r>
      <w:proofErr w:type="spellStart"/>
      <w:r w:rsidR="003D4FD8" w:rsidRPr="00B51866">
        <w:rPr>
          <w:rFonts w:eastAsia="SimSun"/>
          <w:lang w:eastAsia="zh-CN"/>
        </w:rPr>
        <w:t>Buner</w:t>
      </w:r>
      <w:proofErr w:type="spellEnd"/>
      <w:r w:rsidR="003D4FD8" w:rsidRPr="00B51866">
        <w:rPr>
          <w:rFonts w:eastAsia="SimSun"/>
          <w:lang w:eastAsia="zh-CN"/>
        </w:rPr>
        <w:t xml:space="preserve"> and </w:t>
      </w:r>
      <w:r w:rsidR="001D00FC" w:rsidRPr="00B51866">
        <w:rPr>
          <w:rFonts w:eastAsia="SimSun"/>
          <w:lang w:eastAsia="zh-CN"/>
        </w:rPr>
        <w:t xml:space="preserve">Lower </w:t>
      </w:r>
      <w:proofErr w:type="spellStart"/>
      <w:r w:rsidR="001D00FC" w:rsidRPr="00B51866">
        <w:rPr>
          <w:rFonts w:eastAsia="SimSun"/>
          <w:lang w:eastAsia="zh-CN"/>
        </w:rPr>
        <w:t>Dir</w:t>
      </w:r>
      <w:proofErr w:type="spellEnd"/>
      <w:r w:rsidR="003D4FD8" w:rsidRPr="00B51866">
        <w:rPr>
          <w:rFonts w:eastAsia="SimSun"/>
          <w:lang w:eastAsia="zh-CN"/>
        </w:rPr>
        <w:t>) were selected for in-depth assessments of the differe</w:t>
      </w:r>
      <w:r w:rsidR="008950B4" w:rsidRPr="00B51866">
        <w:rPr>
          <w:rFonts w:eastAsia="SimSun"/>
          <w:lang w:eastAsia="zh-CN"/>
        </w:rPr>
        <w:t xml:space="preserve">nt outputs of the </w:t>
      </w:r>
      <w:r w:rsidR="00CD57E6" w:rsidRPr="00B51866">
        <w:rPr>
          <w:rFonts w:eastAsia="SimSun"/>
          <w:lang w:eastAsia="zh-CN"/>
        </w:rPr>
        <w:t>p</w:t>
      </w:r>
      <w:r w:rsidR="008950B4" w:rsidRPr="00B51866">
        <w:rPr>
          <w:rFonts w:eastAsia="SimSun"/>
          <w:lang w:eastAsia="zh-CN"/>
        </w:rPr>
        <w:t xml:space="preserve">roject. </w:t>
      </w:r>
      <w:r w:rsidRPr="00B51866">
        <w:rPr>
          <w:rFonts w:eastAsia="SimSun"/>
          <w:lang w:eastAsia="zh-CN"/>
        </w:rPr>
        <w:t xml:space="preserve">Key stakeholder meetings were held with </w:t>
      </w:r>
      <w:proofErr w:type="spellStart"/>
      <w:r w:rsidRPr="00B51866">
        <w:rPr>
          <w:rFonts w:eastAsia="SimSun"/>
          <w:lang w:eastAsia="zh-CN"/>
        </w:rPr>
        <w:t>PaRRSA</w:t>
      </w:r>
      <w:proofErr w:type="spellEnd"/>
      <w:r w:rsidRPr="00B51866">
        <w:rPr>
          <w:rFonts w:eastAsia="SimSun"/>
          <w:lang w:eastAsia="zh-CN"/>
        </w:rPr>
        <w:t xml:space="preserve"> officials, District Officials (3 DCOs, EDOs), representatives of </w:t>
      </w:r>
      <w:r w:rsidR="005B047C" w:rsidRPr="00B51866">
        <w:rPr>
          <w:rFonts w:eastAsia="SimSun"/>
          <w:lang w:eastAsia="zh-CN"/>
        </w:rPr>
        <w:t>17</w:t>
      </w:r>
      <w:r w:rsidRPr="00B51866">
        <w:rPr>
          <w:rFonts w:eastAsia="SimSun"/>
          <w:lang w:eastAsia="zh-CN"/>
        </w:rPr>
        <w:t xml:space="preserve"> CSOs, Project Management Unit Staff, OWO Staff and CBDRM trainers and participants. The team also carried out site visits and stakeholder meetings with project beneficiaries, as well as CSO</w:t>
      </w:r>
      <w:r w:rsidR="00CD57E6" w:rsidRPr="00B51866">
        <w:rPr>
          <w:rFonts w:eastAsia="SimSun"/>
          <w:lang w:eastAsia="zh-CN"/>
        </w:rPr>
        <w:t>s</w:t>
      </w:r>
      <w:r w:rsidRPr="00B51866">
        <w:rPr>
          <w:rFonts w:eastAsia="SimSun"/>
          <w:lang w:eastAsia="zh-CN"/>
        </w:rPr>
        <w:t xml:space="preserve"> implementing various components of the project. In some cases, where project activities were yet to be initiated, or were in the planning phase or ongoing, the team met with the person/team </w:t>
      </w:r>
      <w:r w:rsidR="00D34F15" w:rsidRPr="00B51866">
        <w:rPr>
          <w:rFonts w:eastAsia="SimSun"/>
          <w:lang w:eastAsia="zh-CN"/>
        </w:rPr>
        <w:t xml:space="preserve">designated </w:t>
      </w:r>
      <w:r w:rsidRPr="00B51866">
        <w:rPr>
          <w:rFonts w:eastAsia="SimSun"/>
          <w:lang w:eastAsia="zh-CN"/>
        </w:rPr>
        <w:t xml:space="preserve">to implement. A complete list of stakeholder consulted for this project is attached as </w:t>
      </w:r>
      <w:r w:rsidR="00D34F15" w:rsidRPr="00B51866">
        <w:rPr>
          <w:rFonts w:eastAsia="SimSun"/>
          <w:lang w:eastAsia="zh-CN"/>
        </w:rPr>
        <w:t xml:space="preserve">Annex B. </w:t>
      </w:r>
    </w:p>
    <w:p w:rsidR="008D09B6" w:rsidRPr="00B51866" w:rsidRDefault="008D09B6"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The team however w</w:t>
      </w:r>
      <w:r w:rsidR="00734176" w:rsidRPr="00B51866">
        <w:rPr>
          <w:rFonts w:eastAsia="SimSun"/>
          <w:lang w:eastAsia="zh-CN"/>
        </w:rPr>
        <w:t xml:space="preserve">as split into two, </w:t>
      </w:r>
      <w:r w:rsidR="00102931" w:rsidRPr="00B51866">
        <w:rPr>
          <w:rFonts w:eastAsia="SimSun"/>
          <w:lang w:eastAsia="zh-CN"/>
        </w:rPr>
        <w:t>to cover</w:t>
      </w:r>
      <w:r w:rsidR="00734176" w:rsidRPr="00B51866">
        <w:rPr>
          <w:rFonts w:eastAsia="SimSun"/>
          <w:lang w:eastAsia="zh-CN"/>
        </w:rPr>
        <w:t xml:space="preserve"> the </w:t>
      </w:r>
      <w:r w:rsidR="00B505FC" w:rsidRPr="00B51866">
        <w:rPr>
          <w:rFonts w:eastAsia="SimSun"/>
          <w:lang w:eastAsia="zh-CN"/>
        </w:rPr>
        <w:t>programme</w:t>
      </w:r>
      <w:r w:rsidR="00734176" w:rsidRPr="00B51866">
        <w:rPr>
          <w:rFonts w:eastAsia="SimSun"/>
          <w:lang w:eastAsia="zh-CN"/>
        </w:rPr>
        <w:t xml:space="preserve"> evaluation and the f</w:t>
      </w:r>
      <w:r w:rsidRPr="00B51866">
        <w:rPr>
          <w:rFonts w:eastAsia="SimSun"/>
          <w:lang w:eastAsia="zh-CN"/>
        </w:rPr>
        <w:t>inancial evaluation</w:t>
      </w:r>
      <w:r w:rsidR="00102931" w:rsidRPr="00B51866">
        <w:rPr>
          <w:rFonts w:eastAsia="SimSun"/>
          <w:lang w:eastAsia="zh-CN"/>
        </w:rPr>
        <w:t xml:space="preserve"> of the project</w:t>
      </w:r>
      <w:r w:rsidR="00734176" w:rsidRPr="00B51866">
        <w:rPr>
          <w:rFonts w:eastAsia="SimSun"/>
          <w:lang w:eastAsia="zh-CN"/>
        </w:rPr>
        <w:t>. The financial e</w:t>
      </w:r>
      <w:r w:rsidRPr="00B51866">
        <w:rPr>
          <w:rFonts w:eastAsia="SimSun"/>
          <w:lang w:eastAsia="zh-CN"/>
        </w:rPr>
        <w:t xml:space="preserve">xpert </w:t>
      </w:r>
      <w:r w:rsidR="00102931" w:rsidRPr="00B51866">
        <w:rPr>
          <w:rFonts w:eastAsia="SimSun"/>
          <w:lang w:eastAsia="zh-CN"/>
        </w:rPr>
        <w:t xml:space="preserve">spent more time at </w:t>
      </w:r>
      <w:proofErr w:type="spellStart"/>
      <w:r w:rsidR="00102931" w:rsidRPr="00B51866">
        <w:rPr>
          <w:rFonts w:eastAsia="SimSun"/>
          <w:lang w:eastAsia="zh-CN"/>
        </w:rPr>
        <w:t>PaRRSA</w:t>
      </w:r>
      <w:proofErr w:type="spellEnd"/>
      <w:r w:rsidR="00102931" w:rsidRPr="00B51866">
        <w:rPr>
          <w:rFonts w:eastAsia="SimSun"/>
          <w:lang w:eastAsia="zh-CN"/>
        </w:rPr>
        <w:t xml:space="preserve"> (Outp</w:t>
      </w:r>
      <w:r w:rsidRPr="00B51866">
        <w:rPr>
          <w:rFonts w:eastAsia="SimSun"/>
          <w:lang w:eastAsia="zh-CN"/>
        </w:rPr>
        <w:t xml:space="preserve">ut 1) in </w:t>
      </w:r>
      <w:r w:rsidRPr="00B51866">
        <w:rPr>
          <w:rFonts w:eastAsia="SimSun"/>
          <w:lang w:eastAsia="zh-CN"/>
        </w:rPr>
        <w:lastRenderedPageBreak/>
        <w:t xml:space="preserve">exploring and assessing the </w:t>
      </w:r>
      <w:r w:rsidR="00D34F15" w:rsidRPr="00B51866">
        <w:t>financial systems that have been adopted by UNDP and its Partners for undertaking expenditures in line with Direct Implementation modality</w:t>
      </w:r>
      <w:r w:rsidR="00102931" w:rsidRPr="00B51866">
        <w:rPr>
          <w:rFonts w:eastAsia="SimSun"/>
          <w:lang w:eastAsia="zh-CN"/>
        </w:rPr>
        <w:t xml:space="preserve">. He </w:t>
      </w:r>
      <w:r w:rsidRPr="00B51866">
        <w:rPr>
          <w:rFonts w:eastAsia="SimSun"/>
          <w:lang w:eastAsia="zh-CN"/>
        </w:rPr>
        <w:t>a</w:t>
      </w:r>
      <w:r w:rsidR="00102931" w:rsidRPr="00B51866">
        <w:rPr>
          <w:rFonts w:eastAsia="SimSun"/>
          <w:lang w:eastAsia="zh-CN"/>
        </w:rPr>
        <w:t xml:space="preserve">lso joined the field at </w:t>
      </w:r>
      <w:proofErr w:type="spellStart"/>
      <w:r w:rsidR="00102931" w:rsidRPr="00B51866">
        <w:rPr>
          <w:rFonts w:eastAsia="SimSun"/>
          <w:lang w:eastAsia="zh-CN"/>
        </w:rPr>
        <w:t>Buner</w:t>
      </w:r>
      <w:proofErr w:type="spellEnd"/>
      <w:r w:rsidR="00102931" w:rsidRPr="00B51866">
        <w:rPr>
          <w:rFonts w:eastAsia="SimSun"/>
          <w:lang w:eastAsia="zh-CN"/>
        </w:rPr>
        <w:t xml:space="preserve"> in order to visit a Civil Society Organization (CSO)</w:t>
      </w:r>
      <w:r w:rsidRPr="00B51866">
        <w:rPr>
          <w:rFonts w:eastAsia="SimSun"/>
          <w:lang w:eastAsia="zh-CN"/>
        </w:rPr>
        <w:t xml:space="preserve"> and O</w:t>
      </w:r>
      <w:r w:rsidR="00102931" w:rsidRPr="00B51866">
        <w:rPr>
          <w:rFonts w:eastAsia="SimSun"/>
          <w:lang w:eastAsia="zh-CN"/>
        </w:rPr>
        <w:t xml:space="preserve">ne </w:t>
      </w:r>
      <w:r w:rsidRPr="00B51866">
        <w:rPr>
          <w:rFonts w:eastAsia="SimSun"/>
          <w:lang w:eastAsia="zh-CN"/>
        </w:rPr>
        <w:t>W</w:t>
      </w:r>
      <w:r w:rsidR="00102931" w:rsidRPr="00B51866">
        <w:rPr>
          <w:rFonts w:eastAsia="SimSun"/>
          <w:lang w:eastAsia="zh-CN"/>
        </w:rPr>
        <w:t xml:space="preserve">indow </w:t>
      </w:r>
      <w:r w:rsidRPr="00B51866">
        <w:rPr>
          <w:rFonts w:eastAsia="SimSun"/>
          <w:lang w:eastAsia="zh-CN"/>
        </w:rPr>
        <w:t>O</w:t>
      </w:r>
      <w:r w:rsidR="00102931" w:rsidRPr="00B51866">
        <w:rPr>
          <w:rFonts w:eastAsia="SimSun"/>
          <w:lang w:eastAsia="zh-CN"/>
        </w:rPr>
        <w:t>peration</w:t>
      </w:r>
      <w:r w:rsidR="00D34F15" w:rsidRPr="00B51866">
        <w:rPr>
          <w:rFonts w:eastAsia="SimSun"/>
          <w:lang w:eastAsia="zh-CN"/>
        </w:rPr>
        <w:t>s under the project</w:t>
      </w:r>
      <w:r w:rsidR="00102931" w:rsidRPr="00B51866">
        <w:rPr>
          <w:rFonts w:eastAsia="SimSun"/>
          <w:lang w:eastAsia="zh-CN"/>
        </w:rPr>
        <w:t xml:space="preserve"> (OWO).</w:t>
      </w:r>
      <w:r w:rsidRPr="00B51866">
        <w:rPr>
          <w:rFonts w:eastAsia="SimSun"/>
          <w:lang w:eastAsia="zh-CN"/>
        </w:rPr>
        <w:t xml:space="preserve"> For </w:t>
      </w:r>
      <w:r w:rsidR="00B505FC" w:rsidRPr="00B51866">
        <w:rPr>
          <w:rFonts w:eastAsia="SimSun"/>
          <w:lang w:eastAsia="zh-CN"/>
        </w:rPr>
        <w:t>programme</w:t>
      </w:r>
      <w:r w:rsidRPr="00B51866">
        <w:rPr>
          <w:rFonts w:eastAsia="SimSun"/>
          <w:lang w:eastAsia="zh-CN"/>
        </w:rPr>
        <w:t xml:space="preserve"> evaluation the team </w:t>
      </w:r>
      <w:r w:rsidR="00EF419D" w:rsidRPr="00B51866">
        <w:rPr>
          <w:rFonts w:eastAsia="SimSun"/>
          <w:lang w:eastAsia="zh-CN"/>
        </w:rPr>
        <w:t xml:space="preserve">conducted </w:t>
      </w:r>
      <w:r w:rsidRPr="00B51866">
        <w:rPr>
          <w:rFonts w:eastAsia="SimSun"/>
          <w:lang w:eastAsia="zh-CN"/>
        </w:rPr>
        <w:t xml:space="preserve">visits of the sites, interviewing stakeholders and beneficiaries. </w:t>
      </w:r>
      <w:proofErr w:type="gramStart"/>
      <w:r w:rsidRPr="00B51866">
        <w:rPr>
          <w:rFonts w:eastAsia="SimSun"/>
          <w:lang w:eastAsia="zh-CN"/>
        </w:rPr>
        <w:t>While on some occ</w:t>
      </w:r>
      <w:r w:rsidR="00102931" w:rsidRPr="00B51866">
        <w:rPr>
          <w:rFonts w:eastAsia="SimSun"/>
          <w:lang w:eastAsia="zh-CN"/>
        </w:rPr>
        <w:t>asions, the team</w:t>
      </w:r>
      <w:r w:rsidR="00B51866">
        <w:rPr>
          <w:rFonts w:eastAsia="SimSun"/>
          <w:lang w:eastAsia="zh-CN"/>
        </w:rPr>
        <w:t xml:space="preserve"> members</w:t>
      </w:r>
      <w:r w:rsidR="00EF419D" w:rsidRPr="00B51866">
        <w:rPr>
          <w:rFonts w:eastAsia="SimSun"/>
          <w:lang w:eastAsia="zh-CN"/>
        </w:rPr>
        <w:t>,</w:t>
      </w:r>
      <w:r w:rsidR="00102931" w:rsidRPr="00B51866">
        <w:rPr>
          <w:rFonts w:eastAsia="SimSun"/>
          <w:lang w:eastAsia="zh-CN"/>
        </w:rPr>
        <w:t xml:space="preserve"> </w:t>
      </w:r>
      <w:r w:rsidR="00EF419D" w:rsidRPr="00B51866">
        <w:rPr>
          <w:rFonts w:eastAsia="SimSun"/>
          <w:lang w:eastAsia="zh-CN"/>
        </w:rPr>
        <w:t xml:space="preserve">to conserve time, carried out </w:t>
      </w:r>
      <w:r w:rsidRPr="00B51866">
        <w:rPr>
          <w:rFonts w:eastAsia="SimSun"/>
          <w:lang w:eastAsia="zh-CN"/>
        </w:rPr>
        <w:t>separate activities</w:t>
      </w:r>
      <w:r w:rsidR="00EF419D" w:rsidRPr="00B51866">
        <w:rPr>
          <w:rFonts w:eastAsia="SimSun"/>
          <w:lang w:eastAsia="zh-CN"/>
        </w:rPr>
        <w:t xml:space="preserve"> </w:t>
      </w:r>
      <w:r w:rsidR="00B51866" w:rsidRPr="00B51866">
        <w:rPr>
          <w:rFonts w:eastAsia="SimSun"/>
          <w:lang w:eastAsia="zh-CN"/>
        </w:rPr>
        <w:t>and shared</w:t>
      </w:r>
      <w:r w:rsidR="00EF419D" w:rsidRPr="00B51866">
        <w:rPr>
          <w:rFonts w:eastAsia="SimSun"/>
          <w:lang w:eastAsia="zh-CN"/>
        </w:rPr>
        <w:t xml:space="preserve"> </w:t>
      </w:r>
      <w:r w:rsidR="00D34F15" w:rsidRPr="00B51866">
        <w:rPr>
          <w:rFonts w:eastAsia="SimSun"/>
          <w:lang w:eastAsia="zh-CN"/>
        </w:rPr>
        <w:t xml:space="preserve">the findings </w:t>
      </w:r>
      <w:r w:rsidR="00EF419D" w:rsidRPr="00B51866">
        <w:rPr>
          <w:rFonts w:eastAsia="SimSun"/>
          <w:lang w:eastAsia="zh-CN"/>
        </w:rPr>
        <w:t>subsequently.</w:t>
      </w:r>
      <w:proofErr w:type="gramEnd"/>
      <w:r w:rsidRPr="00B51866">
        <w:rPr>
          <w:rFonts w:eastAsia="SimSun"/>
          <w:lang w:eastAsia="zh-CN"/>
        </w:rPr>
        <w:t xml:space="preserve"> </w:t>
      </w:r>
    </w:p>
    <w:p w:rsidR="003D4FD8" w:rsidRPr="00B51866" w:rsidRDefault="003D4FD8" w:rsidP="00371CA3">
      <w:pPr>
        <w:pStyle w:val="Heading2"/>
        <w:rPr>
          <w:rFonts w:ascii="Times New Roman" w:hAnsi="Times New Roman"/>
          <w:sz w:val="24"/>
          <w:szCs w:val="24"/>
          <w:lang w:eastAsia="zh-CN"/>
        </w:rPr>
      </w:pPr>
      <w:bookmarkStart w:id="5" w:name="_Toc304805624"/>
      <w:r w:rsidRPr="00B51866">
        <w:rPr>
          <w:rFonts w:ascii="Times New Roman" w:hAnsi="Times New Roman"/>
          <w:sz w:val="24"/>
          <w:szCs w:val="24"/>
          <w:lang w:eastAsia="zh-CN"/>
        </w:rPr>
        <w:t xml:space="preserve">Main </w:t>
      </w:r>
      <w:r w:rsidR="00CC39D5" w:rsidRPr="00B51866">
        <w:rPr>
          <w:rFonts w:ascii="Times New Roman" w:hAnsi="Times New Roman"/>
          <w:sz w:val="24"/>
          <w:szCs w:val="24"/>
          <w:lang w:eastAsia="zh-CN"/>
        </w:rPr>
        <w:t>E</w:t>
      </w:r>
      <w:r w:rsidRPr="00B51866">
        <w:rPr>
          <w:rFonts w:ascii="Times New Roman" w:hAnsi="Times New Roman"/>
          <w:sz w:val="24"/>
          <w:szCs w:val="24"/>
          <w:lang w:eastAsia="zh-CN"/>
        </w:rPr>
        <w:t xml:space="preserve">valuation </w:t>
      </w:r>
      <w:r w:rsidR="00CC39D5" w:rsidRPr="00B51866">
        <w:rPr>
          <w:rFonts w:ascii="Times New Roman" w:hAnsi="Times New Roman"/>
          <w:sz w:val="24"/>
          <w:szCs w:val="24"/>
          <w:lang w:eastAsia="zh-CN"/>
        </w:rPr>
        <w:t>Q</w:t>
      </w:r>
      <w:r w:rsidRPr="00B51866">
        <w:rPr>
          <w:rFonts w:ascii="Times New Roman" w:hAnsi="Times New Roman"/>
          <w:sz w:val="24"/>
          <w:szCs w:val="24"/>
          <w:lang w:eastAsia="zh-CN"/>
        </w:rPr>
        <w:t>uestions</w:t>
      </w:r>
      <w:bookmarkEnd w:id="5"/>
    </w:p>
    <w:p w:rsidR="003D4FD8" w:rsidRPr="00B51866" w:rsidRDefault="003D4FD8" w:rsidP="00402ECB">
      <w:pPr>
        <w:autoSpaceDE w:val="0"/>
        <w:autoSpaceDN w:val="0"/>
        <w:adjustRightInd w:val="0"/>
        <w:jc w:val="both"/>
        <w:rPr>
          <w:rFonts w:eastAsia="SimSun"/>
          <w:color w:val="000000"/>
          <w:lang w:val="en-GB" w:eastAsia="zh-CN"/>
        </w:rPr>
      </w:pPr>
    </w:p>
    <w:p w:rsidR="003D4FD8" w:rsidRPr="00B51866" w:rsidRDefault="00C80302" w:rsidP="00402ECB">
      <w:pPr>
        <w:autoSpaceDE w:val="0"/>
        <w:autoSpaceDN w:val="0"/>
        <w:adjustRightInd w:val="0"/>
        <w:jc w:val="both"/>
        <w:rPr>
          <w:rFonts w:eastAsia="SimSun"/>
          <w:lang w:eastAsia="zh-CN"/>
        </w:rPr>
      </w:pPr>
      <w:r w:rsidRPr="00B51866">
        <w:rPr>
          <w:rFonts w:eastAsia="SimSun"/>
          <w:lang w:eastAsia="zh-CN"/>
        </w:rPr>
        <w:t>Guided by the UNDP Evaluation P</w:t>
      </w:r>
      <w:r w:rsidR="003D4FD8" w:rsidRPr="00B51866">
        <w:rPr>
          <w:rFonts w:eastAsia="SimSun"/>
          <w:lang w:eastAsia="zh-CN"/>
        </w:rPr>
        <w:t>olicy and expectations of the Team lead</w:t>
      </w:r>
      <w:r w:rsidR="008950B4" w:rsidRPr="00B51866">
        <w:rPr>
          <w:rFonts w:eastAsia="SimSun"/>
          <w:lang w:eastAsia="zh-CN"/>
        </w:rPr>
        <w:t>ers of different Units of UNDP and Project</w:t>
      </w:r>
      <w:r w:rsidR="003D4FD8" w:rsidRPr="00B51866">
        <w:rPr>
          <w:rFonts w:eastAsia="SimSun"/>
          <w:lang w:eastAsia="zh-CN"/>
        </w:rPr>
        <w:t xml:space="preserve"> Management the  team sought answers to a series of questions provided in the Terms of Reference (</w:t>
      </w:r>
      <w:proofErr w:type="spellStart"/>
      <w:r w:rsidR="003D4FD8" w:rsidRPr="00B51866">
        <w:rPr>
          <w:rFonts w:eastAsia="SimSun"/>
          <w:lang w:eastAsia="zh-CN"/>
        </w:rPr>
        <w:t>ToR</w:t>
      </w:r>
      <w:proofErr w:type="spellEnd"/>
      <w:r w:rsidR="003D4FD8" w:rsidRPr="00B51866">
        <w:rPr>
          <w:rFonts w:eastAsia="SimSun"/>
          <w:lang w:eastAsia="zh-CN"/>
        </w:rPr>
        <w:t>) for the review [</w:t>
      </w:r>
      <w:r w:rsidR="00773952" w:rsidRPr="00B51866">
        <w:rPr>
          <w:rFonts w:eastAsia="SimSun"/>
          <w:lang w:eastAsia="zh-CN"/>
        </w:rPr>
        <w:t xml:space="preserve">See </w:t>
      </w:r>
      <w:r w:rsidR="00EE2F87">
        <w:fldChar w:fldCharType="begin"/>
      </w:r>
      <w:r w:rsidR="00EE2F87">
        <w:instrText xml:space="preserve"> REF _Ref304805298 \h  \* MERGEFORMAT </w:instrText>
      </w:r>
      <w:r w:rsidR="00EE2F87">
        <w:fldChar w:fldCharType="separate"/>
      </w:r>
      <w:r w:rsidR="00601DBE" w:rsidRPr="00B51866">
        <w:t xml:space="preserve">Annex </w:t>
      </w:r>
      <w:r w:rsidR="00601DBE" w:rsidRPr="00B51866">
        <w:rPr>
          <w:noProof/>
        </w:rPr>
        <w:t>1</w:t>
      </w:r>
      <w:r w:rsidR="00601DBE" w:rsidRPr="00B51866">
        <w:t>: Terms of Reference</w:t>
      </w:r>
      <w:r w:rsidR="00EE2F87">
        <w:fldChar w:fldCharType="end"/>
      </w:r>
      <w:r w:rsidR="00601DBE" w:rsidRPr="00B51866">
        <w:rPr>
          <w:rFonts w:eastAsia="SimSun"/>
          <w:lang w:eastAsia="zh-CN"/>
        </w:rPr>
        <w:t xml:space="preserve"> </w:t>
      </w:r>
      <w:r w:rsidR="00773952" w:rsidRPr="00B51866">
        <w:rPr>
          <w:rFonts w:eastAsia="SimSun"/>
          <w:lang w:eastAsia="zh-CN"/>
        </w:rPr>
        <w:t xml:space="preserve">for the original </w:t>
      </w:r>
      <w:proofErr w:type="spellStart"/>
      <w:r w:rsidR="00773952" w:rsidRPr="00B51866">
        <w:rPr>
          <w:rFonts w:eastAsia="SimSun"/>
          <w:lang w:eastAsia="zh-CN"/>
        </w:rPr>
        <w:t>ToR</w:t>
      </w:r>
      <w:proofErr w:type="spellEnd"/>
      <w:r w:rsidR="00773952" w:rsidRPr="00B51866">
        <w:rPr>
          <w:rFonts w:eastAsia="SimSun"/>
          <w:lang w:eastAsia="zh-CN"/>
        </w:rPr>
        <w:t xml:space="preserve"> questions].</w:t>
      </w:r>
      <w:r w:rsidR="003D4FD8" w:rsidRPr="00B51866">
        <w:rPr>
          <w:rFonts w:eastAsia="SimSun"/>
          <w:lang w:eastAsia="zh-CN"/>
        </w:rPr>
        <w:t xml:space="preserve"> </w:t>
      </w:r>
    </w:p>
    <w:p w:rsidR="003D4FD8" w:rsidRPr="00B51866" w:rsidRDefault="003D4FD8" w:rsidP="00402ECB">
      <w:pPr>
        <w:autoSpaceDE w:val="0"/>
        <w:autoSpaceDN w:val="0"/>
        <w:adjustRightInd w:val="0"/>
        <w:jc w:val="both"/>
        <w:rPr>
          <w:rFonts w:eastAsia="SimSun"/>
          <w:color w:val="000000"/>
          <w:lang w:val="en-GB" w:eastAsia="zh-CN"/>
        </w:rPr>
      </w:pPr>
    </w:p>
    <w:p w:rsidR="003D4FD8" w:rsidRPr="00B51866" w:rsidRDefault="003D4FD8" w:rsidP="00371CA3">
      <w:pPr>
        <w:pStyle w:val="Heading2"/>
        <w:rPr>
          <w:rFonts w:ascii="Times New Roman" w:hAnsi="Times New Roman"/>
          <w:sz w:val="24"/>
          <w:szCs w:val="24"/>
          <w:lang w:eastAsia="zh-CN"/>
        </w:rPr>
      </w:pPr>
      <w:bookmarkStart w:id="6" w:name="_Toc304805625"/>
      <w:r w:rsidRPr="00B51866">
        <w:rPr>
          <w:rFonts w:ascii="Times New Roman" w:hAnsi="Times New Roman"/>
          <w:sz w:val="24"/>
          <w:szCs w:val="24"/>
          <w:lang w:eastAsia="zh-CN"/>
        </w:rPr>
        <w:t>Factors Limiting the Evaluation:</w:t>
      </w:r>
      <w:bookmarkEnd w:id="6"/>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A number of factors limited the ability of the evaluation team to carry out the evaluation as</w:t>
      </w:r>
      <w:r w:rsidR="008950B4" w:rsidRPr="00B51866">
        <w:rPr>
          <w:rFonts w:eastAsia="SimSun"/>
          <w:lang w:eastAsia="zh-CN"/>
        </w:rPr>
        <w:t xml:space="preserve"> </w:t>
      </w:r>
      <w:r w:rsidRPr="00B51866">
        <w:rPr>
          <w:rFonts w:eastAsia="SimSun"/>
          <w:lang w:eastAsia="zh-CN"/>
        </w:rPr>
        <w:t>designe</w:t>
      </w:r>
      <w:r w:rsidR="00102931" w:rsidRPr="00B51866">
        <w:rPr>
          <w:rFonts w:eastAsia="SimSun"/>
          <w:lang w:eastAsia="zh-CN"/>
        </w:rPr>
        <w:t>d. These included the following</w:t>
      </w:r>
      <w:r w:rsidRPr="00B51866">
        <w:rPr>
          <w:rFonts w:eastAsia="SimSun"/>
          <w:lang w:eastAsia="zh-CN"/>
        </w:rPr>
        <w:t>:</w:t>
      </w:r>
    </w:p>
    <w:p w:rsidR="003D4FD8" w:rsidRPr="00B51866" w:rsidRDefault="003D4FD8" w:rsidP="00402ECB">
      <w:pPr>
        <w:autoSpaceDE w:val="0"/>
        <w:autoSpaceDN w:val="0"/>
        <w:adjustRightInd w:val="0"/>
        <w:jc w:val="both"/>
        <w:rPr>
          <w:rFonts w:eastAsia="SimSun"/>
          <w:lang w:eastAsia="zh-CN"/>
        </w:rPr>
      </w:pPr>
    </w:p>
    <w:p w:rsidR="00C80302" w:rsidRPr="00B51866" w:rsidRDefault="00EF419D">
      <w:pPr>
        <w:pStyle w:val="ListParagraph"/>
        <w:numPr>
          <w:ilvl w:val="0"/>
          <w:numId w:val="8"/>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Security concerns did not permit visits to Lower Dir </w:t>
      </w:r>
      <w:r w:rsidR="00C80302" w:rsidRPr="00B51866">
        <w:rPr>
          <w:rFonts w:ascii="Times New Roman" w:eastAsia="SimSun" w:hAnsi="Times New Roman"/>
          <w:sz w:val="24"/>
          <w:szCs w:val="24"/>
          <w:lang w:eastAsia="zh-CN"/>
        </w:rPr>
        <w:t>d</w:t>
      </w:r>
      <w:r w:rsidR="006F61E3" w:rsidRPr="00B51866">
        <w:rPr>
          <w:rFonts w:ascii="Times New Roman" w:eastAsia="SimSun" w:hAnsi="Times New Roman"/>
          <w:sz w:val="24"/>
          <w:szCs w:val="24"/>
          <w:lang w:eastAsia="zh-CN"/>
        </w:rPr>
        <w:t>ue to logistical and security constraints</w:t>
      </w:r>
      <w:r w:rsidR="00C80302" w:rsidRPr="00B51866">
        <w:rPr>
          <w:rFonts w:ascii="Times New Roman" w:eastAsia="SimSun" w:hAnsi="Times New Roman"/>
          <w:sz w:val="24"/>
          <w:szCs w:val="24"/>
          <w:lang w:eastAsia="zh-CN"/>
        </w:rPr>
        <w:t>.</w:t>
      </w:r>
    </w:p>
    <w:p w:rsidR="00D34F15" w:rsidRPr="00B51866" w:rsidRDefault="00706F26">
      <w:pPr>
        <w:pStyle w:val="ListParagraph"/>
        <w:numPr>
          <w:ilvl w:val="0"/>
          <w:numId w:val="8"/>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Mission was mostly operating from Peshawar therefore </w:t>
      </w:r>
      <w:r w:rsidR="006F61E3" w:rsidRPr="00B51866">
        <w:rPr>
          <w:rFonts w:ascii="Times New Roman" w:eastAsia="SimSun" w:hAnsi="Times New Roman"/>
          <w:sz w:val="24"/>
          <w:szCs w:val="24"/>
          <w:lang w:eastAsia="zh-CN"/>
        </w:rPr>
        <w:t xml:space="preserve">the team </w:t>
      </w:r>
      <w:r w:rsidRPr="00B51866">
        <w:rPr>
          <w:rFonts w:ascii="Times New Roman" w:eastAsia="SimSun" w:hAnsi="Times New Roman"/>
          <w:sz w:val="24"/>
          <w:szCs w:val="24"/>
          <w:lang w:eastAsia="zh-CN"/>
        </w:rPr>
        <w:t xml:space="preserve">had to cover longer distances </w:t>
      </w:r>
    </w:p>
    <w:p w:rsidR="00D34F15" w:rsidRPr="00B51866" w:rsidRDefault="00F5013A">
      <w:pPr>
        <w:pStyle w:val="ListParagraph"/>
        <w:numPr>
          <w:ilvl w:val="0"/>
          <w:numId w:val="8"/>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Limited  </w:t>
      </w:r>
      <w:r w:rsidR="00102931" w:rsidRPr="00B51866">
        <w:rPr>
          <w:rFonts w:ascii="Times New Roman" w:eastAsia="SimSun" w:hAnsi="Times New Roman"/>
          <w:sz w:val="24"/>
          <w:szCs w:val="24"/>
          <w:lang w:eastAsia="zh-CN"/>
        </w:rPr>
        <w:t>consolidated</w:t>
      </w:r>
      <w:r w:rsidRPr="00B51866">
        <w:rPr>
          <w:rFonts w:ascii="Times New Roman" w:eastAsia="SimSun" w:hAnsi="Times New Roman"/>
          <w:sz w:val="24"/>
          <w:szCs w:val="24"/>
          <w:lang w:eastAsia="zh-CN"/>
        </w:rPr>
        <w:t xml:space="preserve"> project</w:t>
      </w:r>
      <w:r w:rsidR="00102931" w:rsidRPr="00B51866">
        <w:rPr>
          <w:rFonts w:ascii="Times New Roman" w:eastAsia="SimSun" w:hAnsi="Times New Roman"/>
          <w:sz w:val="24"/>
          <w:szCs w:val="24"/>
          <w:lang w:eastAsia="zh-CN"/>
        </w:rPr>
        <w:t xml:space="preserve"> information at </w:t>
      </w:r>
      <w:proofErr w:type="spellStart"/>
      <w:r w:rsidR="00102931" w:rsidRPr="00B51866">
        <w:rPr>
          <w:rFonts w:ascii="Times New Roman" w:eastAsia="SimSun" w:hAnsi="Times New Roman"/>
          <w:sz w:val="24"/>
          <w:szCs w:val="24"/>
          <w:lang w:eastAsia="zh-CN"/>
        </w:rPr>
        <w:t>PaRRSA</w:t>
      </w:r>
      <w:proofErr w:type="spellEnd"/>
    </w:p>
    <w:p w:rsidR="00D34F15" w:rsidRPr="00B51866" w:rsidRDefault="001236F5">
      <w:pPr>
        <w:pStyle w:val="ListParagraph"/>
        <w:numPr>
          <w:ilvl w:val="0"/>
          <w:numId w:val="8"/>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Updated project</w:t>
      </w:r>
      <w:r w:rsidR="003D4FD8" w:rsidRPr="00B51866">
        <w:rPr>
          <w:rFonts w:ascii="Times New Roman" w:eastAsia="SimSun" w:hAnsi="Times New Roman"/>
          <w:sz w:val="24"/>
          <w:szCs w:val="24"/>
          <w:lang w:eastAsia="zh-CN"/>
        </w:rPr>
        <w:t xml:space="preserve"> related documents (</w:t>
      </w:r>
      <w:r w:rsidR="002C24DD" w:rsidRPr="00B51866">
        <w:rPr>
          <w:rFonts w:ascii="Times New Roman" w:eastAsia="SimSun" w:hAnsi="Times New Roman"/>
          <w:sz w:val="24"/>
          <w:szCs w:val="24"/>
          <w:lang w:eastAsia="zh-CN"/>
        </w:rPr>
        <w:t>work plans</w:t>
      </w:r>
      <w:r w:rsidR="003D4FD8" w:rsidRPr="00B51866">
        <w:rPr>
          <w:rFonts w:ascii="Times New Roman" w:eastAsia="SimSun" w:hAnsi="Times New Roman"/>
          <w:sz w:val="24"/>
          <w:szCs w:val="24"/>
          <w:lang w:eastAsia="zh-CN"/>
        </w:rPr>
        <w:t xml:space="preserve">, budget information and reports) </w:t>
      </w:r>
      <w:r w:rsidR="00640535" w:rsidRPr="00B51866">
        <w:rPr>
          <w:rFonts w:ascii="Times New Roman" w:eastAsia="SimSun" w:hAnsi="Times New Roman"/>
          <w:sz w:val="24"/>
          <w:szCs w:val="24"/>
          <w:lang w:eastAsia="zh-CN"/>
        </w:rPr>
        <w:t>at Peshawar</w:t>
      </w:r>
      <w:r w:rsidRPr="00B51866">
        <w:rPr>
          <w:rFonts w:ascii="Times New Roman" w:eastAsia="SimSun" w:hAnsi="Times New Roman"/>
          <w:sz w:val="24"/>
          <w:szCs w:val="24"/>
          <w:lang w:eastAsia="zh-CN"/>
        </w:rPr>
        <w:t xml:space="preserve"> </w:t>
      </w:r>
      <w:r w:rsidR="006F61E3" w:rsidRPr="00B51866">
        <w:rPr>
          <w:rFonts w:ascii="Times New Roman" w:eastAsia="SimSun" w:hAnsi="Times New Roman"/>
          <w:sz w:val="24"/>
          <w:szCs w:val="24"/>
          <w:lang w:eastAsia="zh-CN"/>
        </w:rPr>
        <w:t xml:space="preserve">were </w:t>
      </w:r>
      <w:r w:rsidRPr="00B51866">
        <w:rPr>
          <w:rFonts w:ascii="Times New Roman" w:eastAsia="SimSun" w:hAnsi="Times New Roman"/>
          <w:sz w:val="24"/>
          <w:szCs w:val="24"/>
          <w:lang w:eastAsia="zh-CN"/>
        </w:rPr>
        <w:t xml:space="preserve">not </w:t>
      </w:r>
      <w:r w:rsidR="00C80302" w:rsidRPr="00B51866">
        <w:rPr>
          <w:rFonts w:ascii="Times New Roman" w:eastAsia="SimSun" w:hAnsi="Times New Roman"/>
          <w:sz w:val="24"/>
          <w:szCs w:val="24"/>
          <w:lang w:eastAsia="zh-CN"/>
        </w:rPr>
        <w:t xml:space="preserve">easily available at the Peshawar office </w:t>
      </w:r>
      <w:r w:rsidR="006F61E3" w:rsidRPr="00B51866">
        <w:rPr>
          <w:rFonts w:ascii="Times New Roman" w:eastAsia="SimSun" w:hAnsi="Times New Roman"/>
          <w:sz w:val="24"/>
          <w:szCs w:val="24"/>
          <w:lang w:eastAsia="zh-CN"/>
        </w:rPr>
        <w:t xml:space="preserve">which </w:t>
      </w:r>
      <w:r w:rsidR="00572A74" w:rsidRPr="00B51866">
        <w:rPr>
          <w:rFonts w:ascii="Times New Roman" w:eastAsia="SimSun" w:hAnsi="Times New Roman"/>
          <w:sz w:val="24"/>
          <w:szCs w:val="24"/>
          <w:lang w:eastAsia="zh-CN"/>
        </w:rPr>
        <w:t xml:space="preserve">affected access </w:t>
      </w:r>
      <w:r w:rsidR="00C80302" w:rsidRPr="00B51866">
        <w:rPr>
          <w:rFonts w:ascii="Times New Roman" w:eastAsia="SimSun" w:hAnsi="Times New Roman"/>
          <w:sz w:val="24"/>
          <w:szCs w:val="24"/>
          <w:lang w:eastAsia="zh-CN"/>
        </w:rPr>
        <w:t xml:space="preserve">to </w:t>
      </w:r>
      <w:r w:rsidR="00572A74" w:rsidRPr="00B51866">
        <w:rPr>
          <w:rFonts w:ascii="Times New Roman" w:eastAsia="SimSun" w:hAnsi="Times New Roman"/>
          <w:sz w:val="24"/>
          <w:szCs w:val="24"/>
          <w:lang w:eastAsia="zh-CN"/>
        </w:rPr>
        <w:t>information.</w:t>
      </w:r>
    </w:p>
    <w:p w:rsidR="00D34F15" w:rsidRPr="00B51866" w:rsidRDefault="006F61E3">
      <w:pPr>
        <w:pStyle w:val="ListParagraph"/>
        <w:numPr>
          <w:ilvl w:val="0"/>
          <w:numId w:val="8"/>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Peshawar office lacks in-depth knowledge about the project and there is limited institutional memory as t</w:t>
      </w:r>
      <w:r w:rsidR="009D028C" w:rsidRPr="00B51866">
        <w:rPr>
          <w:rFonts w:ascii="Times New Roman" w:eastAsia="SimSun" w:hAnsi="Times New Roman"/>
          <w:sz w:val="24"/>
          <w:szCs w:val="24"/>
          <w:lang w:eastAsia="zh-CN"/>
        </w:rPr>
        <w:t>he Project Manager</w:t>
      </w:r>
      <w:r w:rsidR="000B3F3F" w:rsidRPr="00B51866">
        <w:rPr>
          <w:rFonts w:ascii="Times New Roman" w:eastAsia="SimSun" w:hAnsi="Times New Roman"/>
          <w:sz w:val="24"/>
          <w:szCs w:val="24"/>
          <w:lang w:eastAsia="zh-CN"/>
        </w:rPr>
        <w:t xml:space="preserve"> </w:t>
      </w:r>
      <w:r w:rsidR="00C80302" w:rsidRPr="00B51866">
        <w:rPr>
          <w:rFonts w:ascii="Times New Roman" w:eastAsia="SimSun" w:hAnsi="Times New Roman"/>
          <w:sz w:val="24"/>
          <w:szCs w:val="24"/>
          <w:lang w:eastAsia="zh-CN"/>
        </w:rPr>
        <w:t>is new.</w:t>
      </w:r>
      <w:r w:rsidR="000B3F3F" w:rsidRPr="00B51866">
        <w:rPr>
          <w:rFonts w:ascii="Times New Roman" w:eastAsia="SimSun" w:hAnsi="Times New Roman"/>
          <w:sz w:val="24"/>
          <w:szCs w:val="24"/>
          <w:lang w:eastAsia="zh-CN"/>
        </w:rPr>
        <w:t xml:space="preserve"> </w:t>
      </w:r>
    </w:p>
    <w:p w:rsidR="003D4FD8" w:rsidRPr="00B51866" w:rsidRDefault="003D4FD8" w:rsidP="00371CA3">
      <w:pPr>
        <w:pStyle w:val="Heading2"/>
        <w:rPr>
          <w:rFonts w:ascii="Times New Roman" w:hAnsi="Times New Roman"/>
          <w:sz w:val="24"/>
          <w:szCs w:val="24"/>
          <w:lang w:eastAsia="zh-CN"/>
        </w:rPr>
      </w:pPr>
      <w:bookmarkStart w:id="7" w:name="_Toc304805626"/>
      <w:r w:rsidRPr="00B51866">
        <w:rPr>
          <w:rFonts w:ascii="Times New Roman" w:hAnsi="Times New Roman"/>
          <w:sz w:val="24"/>
          <w:szCs w:val="24"/>
          <w:lang w:eastAsia="zh-CN"/>
        </w:rPr>
        <w:t>Presentation of the Report</w:t>
      </w:r>
      <w:bookmarkEnd w:id="7"/>
    </w:p>
    <w:p w:rsidR="00572A74" w:rsidRPr="00B51866" w:rsidRDefault="00572A74" w:rsidP="00402ECB">
      <w:pPr>
        <w:autoSpaceDE w:val="0"/>
        <w:autoSpaceDN w:val="0"/>
        <w:adjustRightInd w:val="0"/>
        <w:jc w:val="both"/>
        <w:rPr>
          <w:rFonts w:eastAsia="SimSun"/>
          <w:b/>
          <w:bCs/>
          <w:iCs/>
          <w:lang w:val="en-GB"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The presentation of this report follows a layout as agreed between UNDP and the</w:t>
      </w:r>
      <w:r w:rsidR="008950B4" w:rsidRPr="00B51866">
        <w:rPr>
          <w:rFonts w:eastAsia="SimSun"/>
          <w:lang w:eastAsia="zh-CN"/>
        </w:rPr>
        <w:t xml:space="preserve"> </w:t>
      </w:r>
      <w:r w:rsidRPr="00B51866">
        <w:rPr>
          <w:rFonts w:eastAsia="SimSun"/>
          <w:lang w:eastAsia="zh-CN"/>
        </w:rPr>
        <w:t>Mission. It presents key findings and recommendations with reference to information gathered through interviews in the field as well as data collected and documentation available.</w:t>
      </w:r>
    </w:p>
    <w:p w:rsidR="008950B4" w:rsidRPr="00B51866" w:rsidRDefault="008950B4"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layout of the report follows a logical outline in that the key elements of the project are discussed under the core headings of </w:t>
      </w:r>
      <w:r w:rsidR="00572A74" w:rsidRPr="00B51866">
        <w:rPr>
          <w:rFonts w:eastAsia="SimSun"/>
          <w:lang w:eastAsia="zh-CN"/>
        </w:rPr>
        <w:t xml:space="preserve">the </w:t>
      </w:r>
      <w:r w:rsidR="006F61E3" w:rsidRPr="00B51866">
        <w:rPr>
          <w:rFonts w:eastAsia="SimSun"/>
          <w:lang w:eastAsia="zh-CN"/>
        </w:rPr>
        <w:t>five p</w:t>
      </w:r>
      <w:r w:rsidR="00572A74" w:rsidRPr="00B51866">
        <w:rPr>
          <w:rFonts w:eastAsia="SimSun"/>
          <w:lang w:eastAsia="zh-CN"/>
        </w:rPr>
        <w:t xml:space="preserve">illars of the project: </w:t>
      </w:r>
      <w:r w:rsidRPr="00B51866">
        <w:rPr>
          <w:rFonts w:eastAsia="SimSun"/>
          <w:lang w:eastAsia="zh-CN"/>
        </w:rPr>
        <w:t>Relevance, Efficiency, Effectiveness, Impact and Sustainability.</w:t>
      </w:r>
      <w:r w:rsidR="00572A74" w:rsidRPr="00B51866">
        <w:rPr>
          <w:rFonts w:eastAsia="SimSun"/>
          <w:lang w:eastAsia="zh-CN"/>
        </w:rPr>
        <w:t xml:space="preserve"> The findings from the mission have been incorporated into the discussion of these </w:t>
      </w:r>
      <w:r w:rsidR="006F61E3" w:rsidRPr="00B51866">
        <w:rPr>
          <w:rFonts w:eastAsia="SimSun"/>
          <w:lang w:eastAsia="zh-CN"/>
        </w:rPr>
        <w:t>p</w:t>
      </w:r>
      <w:r w:rsidR="00572A74" w:rsidRPr="00B51866">
        <w:rPr>
          <w:rFonts w:eastAsia="SimSun"/>
          <w:lang w:eastAsia="zh-CN"/>
        </w:rPr>
        <w:t>illars. Following this analysis, the Mission has formulated a set of recommendations under each output. General findings and recommendations are presented towards the end of the report, as per the request of the management.</w:t>
      </w:r>
    </w:p>
    <w:p w:rsidR="00B51866" w:rsidRDefault="00B51866" w:rsidP="00AE38B2">
      <w:pPr>
        <w:pStyle w:val="Heading1"/>
        <w:rPr>
          <w:rFonts w:ascii="Times New Roman" w:hAnsi="Times New Roman"/>
          <w:sz w:val="24"/>
          <w:szCs w:val="24"/>
          <w:lang w:eastAsia="zh-CN"/>
        </w:rPr>
      </w:pPr>
      <w:bookmarkStart w:id="8" w:name="_Toc304805627"/>
    </w:p>
    <w:p w:rsidR="003D4FD8" w:rsidRPr="00B51866" w:rsidRDefault="003D4FD8" w:rsidP="00371CA3">
      <w:pPr>
        <w:pStyle w:val="Heading1"/>
        <w:rPr>
          <w:rFonts w:ascii="Times New Roman" w:hAnsi="Times New Roman"/>
          <w:sz w:val="24"/>
          <w:szCs w:val="24"/>
          <w:lang w:eastAsia="zh-CN"/>
        </w:rPr>
      </w:pPr>
      <w:r w:rsidRPr="00B51866">
        <w:rPr>
          <w:rFonts w:ascii="Times New Roman" w:hAnsi="Times New Roman"/>
          <w:sz w:val="24"/>
          <w:szCs w:val="24"/>
          <w:lang w:eastAsia="zh-CN"/>
        </w:rPr>
        <w:t>F</w:t>
      </w:r>
      <w:r w:rsidR="006D61D8" w:rsidRPr="00B51866">
        <w:rPr>
          <w:rFonts w:ascii="Times New Roman" w:hAnsi="Times New Roman"/>
          <w:sz w:val="24"/>
          <w:szCs w:val="24"/>
          <w:lang w:eastAsia="zh-CN"/>
        </w:rPr>
        <w:t>indings</w:t>
      </w:r>
      <w:r w:rsidRPr="00B51866">
        <w:rPr>
          <w:rFonts w:ascii="Times New Roman" w:hAnsi="Times New Roman"/>
          <w:sz w:val="24"/>
          <w:szCs w:val="24"/>
          <w:lang w:eastAsia="zh-CN"/>
        </w:rPr>
        <w:t xml:space="preserve"> </w:t>
      </w:r>
      <w:r w:rsidR="00C80302" w:rsidRPr="00B51866">
        <w:rPr>
          <w:rFonts w:ascii="Times New Roman" w:hAnsi="Times New Roman"/>
          <w:sz w:val="24"/>
          <w:szCs w:val="24"/>
          <w:lang w:eastAsia="zh-CN"/>
        </w:rPr>
        <w:t>of the Report</w:t>
      </w:r>
      <w:bookmarkEnd w:id="8"/>
    </w:p>
    <w:p w:rsidR="008C6FED" w:rsidRPr="00B51866" w:rsidRDefault="008C6FED" w:rsidP="008C6FED">
      <w:pPr>
        <w:autoSpaceDE w:val="0"/>
        <w:autoSpaceDN w:val="0"/>
        <w:adjustRightInd w:val="0"/>
        <w:jc w:val="both"/>
        <w:rPr>
          <w:rFonts w:eastAsia="SimSun"/>
          <w:lang w:eastAsia="zh-CN"/>
        </w:rPr>
      </w:pPr>
    </w:p>
    <w:p w:rsidR="00DC66DF" w:rsidRPr="00B51866" w:rsidRDefault="008C6FED" w:rsidP="00DC66DF">
      <w:pPr>
        <w:autoSpaceDE w:val="0"/>
        <w:autoSpaceDN w:val="0"/>
        <w:adjustRightInd w:val="0"/>
        <w:jc w:val="both"/>
        <w:rPr>
          <w:rFonts w:eastAsia="SimSun"/>
          <w:lang w:eastAsia="zh-CN"/>
        </w:rPr>
      </w:pPr>
      <w:r w:rsidRPr="00B51866">
        <w:rPr>
          <w:rFonts w:eastAsia="SimSun"/>
          <w:lang w:eastAsia="zh-CN"/>
        </w:rPr>
        <w:t>Sustainable Development through Peace Building, Governance and Economic Recovery</w:t>
      </w:r>
      <w:r w:rsidR="00DE78E5" w:rsidRPr="00B51866">
        <w:rPr>
          <w:rFonts w:eastAsia="SimSun"/>
          <w:lang w:eastAsia="zh-CN"/>
        </w:rPr>
        <w:t xml:space="preserve"> </w:t>
      </w:r>
      <w:r w:rsidR="003D4FD8" w:rsidRPr="00B51866">
        <w:rPr>
          <w:rFonts w:eastAsia="SimSun"/>
          <w:lang w:eastAsia="zh-CN"/>
        </w:rPr>
        <w:t xml:space="preserve">is an encouraging initiative by UNDP. It has a variety of interventions to build or maintain peace and </w:t>
      </w:r>
      <w:r w:rsidR="006F61E3" w:rsidRPr="00B51866">
        <w:rPr>
          <w:rFonts w:eastAsia="SimSun"/>
          <w:lang w:eastAsia="zh-CN"/>
        </w:rPr>
        <w:t xml:space="preserve">support </w:t>
      </w:r>
      <w:r w:rsidR="003D4FD8" w:rsidRPr="00B51866">
        <w:rPr>
          <w:rFonts w:eastAsia="SimSun"/>
          <w:lang w:eastAsia="zh-CN"/>
        </w:rPr>
        <w:t>development process</w:t>
      </w:r>
      <w:r w:rsidR="006F61E3" w:rsidRPr="00B51866">
        <w:rPr>
          <w:rFonts w:eastAsia="SimSun"/>
          <w:lang w:eastAsia="zh-CN"/>
        </w:rPr>
        <w:t>es</w:t>
      </w:r>
      <w:r w:rsidR="003D4FD8" w:rsidRPr="00B51866">
        <w:rPr>
          <w:rFonts w:eastAsia="SimSun"/>
          <w:lang w:eastAsia="zh-CN"/>
        </w:rPr>
        <w:t xml:space="preserve"> in the project area. </w:t>
      </w:r>
      <w:r w:rsidRPr="00B51866">
        <w:rPr>
          <w:rFonts w:eastAsia="SimSun"/>
          <w:lang w:eastAsia="zh-CN"/>
        </w:rPr>
        <w:t>P</w:t>
      </w:r>
      <w:r w:rsidR="003D4FD8" w:rsidRPr="00B51866">
        <w:rPr>
          <w:rFonts w:eastAsia="SimSun"/>
          <w:lang w:eastAsia="zh-CN"/>
        </w:rPr>
        <w:t xml:space="preserve">ositive steps </w:t>
      </w:r>
      <w:r w:rsidRPr="00B51866">
        <w:rPr>
          <w:rFonts w:eastAsia="SimSun"/>
          <w:lang w:eastAsia="zh-CN"/>
        </w:rPr>
        <w:t xml:space="preserve">have been </w:t>
      </w:r>
      <w:r w:rsidR="003D4FD8" w:rsidRPr="00B51866">
        <w:rPr>
          <w:rFonts w:eastAsia="SimSun"/>
          <w:lang w:eastAsia="zh-CN"/>
        </w:rPr>
        <w:t xml:space="preserve">undertaken to identify and support structures to strengthen and solidify peace in order to avoid a relapse into </w:t>
      </w:r>
      <w:r w:rsidR="006F61E3" w:rsidRPr="00B51866">
        <w:rPr>
          <w:rFonts w:eastAsia="SimSun"/>
          <w:lang w:eastAsia="zh-CN"/>
        </w:rPr>
        <w:t>crisis</w:t>
      </w:r>
      <w:r w:rsidR="003D4FD8" w:rsidRPr="00B51866">
        <w:rPr>
          <w:rFonts w:eastAsia="SimSun"/>
          <w:lang w:eastAsia="zh-CN"/>
        </w:rPr>
        <w:t xml:space="preserve">. </w:t>
      </w:r>
      <w:r w:rsidR="00D214C6" w:rsidRPr="00B51866">
        <w:rPr>
          <w:rFonts w:eastAsia="SimSun"/>
          <w:lang w:eastAsia="zh-CN"/>
        </w:rPr>
        <w:t>The scope of the project is a</w:t>
      </w:r>
      <w:r w:rsidR="003D4FD8" w:rsidRPr="00B51866">
        <w:rPr>
          <w:rFonts w:eastAsia="SimSun"/>
          <w:lang w:eastAsia="zh-CN"/>
        </w:rPr>
        <w:t xml:space="preserve">ccording to UN Security </w:t>
      </w:r>
      <w:r w:rsidR="001D00FC" w:rsidRPr="00B51866">
        <w:rPr>
          <w:rFonts w:eastAsia="SimSun"/>
          <w:lang w:eastAsia="zh-CN"/>
        </w:rPr>
        <w:t>Council’s definition</w:t>
      </w:r>
      <w:r w:rsidR="003D4FD8" w:rsidRPr="00B51866">
        <w:rPr>
          <w:rFonts w:eastAsia="SimSun"/>
          <w:lang w:eastAsia="zh-CN"/>
        </w:rPr>
        <w:t xml:space="preserve"> of Peace Building</w:t>
      </w:r>
      <w:r w:rsidR="00D214C6" w:rsidRPr="00B51866">
        <w:rPr>
          <w:rFonts w:eastAsia="SimSun"/>
          <w:lang w:eastAsia="zh-CN"/>
        </w:rPr>
        <w:t xml:space="preserve">. </w:t>
      </w:r>
      <w:r w:rsidR="00D214C6" w:rsidRPr="00B51866">
        <w:t xml:space="preserve">The project scope is rightly reflected in its name ‘Sustainable Development through Peace Building, Governance &amp; Economic Recovery in Khyber </w:t>
      </w:r>
      <w:r w:rsidR="00BA59F0" w:rsidRPr="00B51866">
        <w:t>Pakhtunkhwa</w:t>
      </w:r>
      <w:r w:rsidR="00D214C6" w:rsidRPr="00B51866">
        <w:t>’</w:t>
      </w:r>
      <w:r w:rsidR="000E63DE" w:rsidRPr="00B51866">
        <w:rPr>
          <w:rFonts w:eastAsia="SimSun"/>
          <w:lang w:eastAsia="zh-CN"/>
        </w:rPr>
        <w:t>. The four Pillars</w:t>
      </w:r>
      <w:r w:rsidR="003D4FD8" w:rsidRPr="00B51866">
        <w:rPr>
          <w:rFonts w:eastAsia="SimSun"/>
          <w:lang w:eastAsia="zh-CN"/>
        </w:rPr>
        <w:t xml:space="preserve"> of the Project </w:t>
      </w:r>
      <w:r w:rsidR="001D00FC" w:rsidRPr="00B51866">
        <w:rPr>
          <w:rFonts w:eastAsia="SimSun"/>
          <w:lang w:eastAsia="zh-CN"/>
        </w:rPr>
        <w:t>are:</w:t>
      </w:r>
      <w:r w:rsidR="000E63DE" w:rsidRPr="00B51866">
        <w:rPr>
          <w:rFonts w:eastAsia="SimSun"/>
          <w:lang w:eastAsia="zh-CN"/>
        </w:rPr>
        <w:t xml:space="preserve"> </w:t>
      </w:r>
      <w:r w:rsidR="00DC66DF" w:rsidRPr="00B51866">
        <w:rPr>
          <w:rFonts w:eastAsia="SimSun"/>
          <w:lang w:eastAsia="zh-CN"/>
        </w:rPr>
        <w:t>a) Strengthening capacities for early recovery coordination; b) Support to sustainable livelihood and local economic recovery; c) Peace building and social cohesion and d) Strengthening local governance.</w:t>
      </w:r>
    </w:p>
    <w:p w:rsidR="00992423" w:rsidRPr="00B51866" w:rsidRDefault="00992423"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w:t>
      </w:r>
      <w:r w:rsidR="0004205D" w:rsidRPr="00B51866">
        <w:rPr>
          <w:rFonts w:eastAsia="SimSun"/>
          <w:lang w:eastAsia="zh-CN"/>
        </w:rPr>
        <w:t>project title is broad and is</w:t>
      </w:r>
      <w:r w:rsidRPr="00B51866">
        <w:rPr>
          <w:rFonts w:eastAsia="SimSun"/>
          <w:lang w:eastAsia="zh-CN"/>
        </w:rPr>
        <w:t xml:space="preserve"> more </w:t>
      </w:r>
      <w:r w:rsidR="0004205D" w:rsidRPr="00B51866">
        <w:rPr>
          <w:rFonts w:eastAsia="SimSun"/>
          <w:lang w:eastAsia="zh-CN"/>
        </w:rPr>
        <w:t>suitable for</w:t>
      </w:r>
      <w:r w:rsidRPr="00B51866">
        <w:rPr>
          <w:rFonts w:eastAsia="SimSun"/>
          <w:lang w:eastAsia="zh-CN"/>
        </w:rPr>
        <w:t xml:space="preserve"> a medium to </w:t>
      </w:r>
      <w:r w:rsidR="008950B4" w:rsidRPr="00B51866">
        <w:rPr>
          <w:rFonts w:eastAsia="SimSun"/>
          <w:lang w:eastAsia="zh-CN"/>
        </w:rPr>
        <w:t>long-term</w:t>
      </w:r>
      <w:r w:rsidRPr="00B51866">
        <w:rPr>
          <w:rFonts w:eastAsia="SimSun"/>
          <w:lang w:eastAsia="zh-CN"/>
        </w:rPr>
        <w:t xml:space="preserve"> development </w:t>
      </w:r>
      <w:r w:rsidR="00B505FC" w:rsidRPr="00B51866">
        <w:rPr>
          <w:rFonts w:eastAsia="SimSun"/>
          <w:lang w:eastAsia="zh-CN"/>
        </w:rPr>
        <w:t>programme</w:t>
      </w:r>
      <w:r w:rsidRPr="00B51866">
        <w:rPr>
          <w:rFonts w:eastAsia="SimSun"/>
          <w:lang w:eastAsia="zh-CN"/>
        </w:rPr>
        <w:t xml:space="preserve">. </w:t>
      </w:r>
      <w:r w:rsidR="008F17ED" w:rsidRPr="00B51866">
        <w:rPr>
          <w:rFonts w:eastAsia="SimSun"/>
          <w:lang w:eastAsia="zh-CN"/>
        </w:rPr>
        <w:t>T</w:t>
      </w:r>
      <w:r w:rsidRPr="00B51866">
        <w:rPr>
          <w:rFonts w:eastAsia="SimSun"/>
          <w:lang w:eastAsia="zh-CN"/>
        </w:rPr>
        <w:t xml:space="preserve">he mission noted that the objectives were in line with the established norms and policies of UN Peace </w:t>
      </w:r>
      <w:r w:rsidR="000E63DE" w:rsidRPr="00B51866">
        <w:rPr>
          <w:rFonts w:eastAsia="SimSun"/>
          <w:lang w:eastAsia="zh-CN"/>
        </w:rPr>
        <w:t>and development Initiatives. However,</w:t>
      </w:r>
      <w:r w:rsidRPr="00B51866">
        <w:rPr>
          <w:rFonts w:eastAsia="SimSun"/>
          <w:lang w:eastAsia="zh-CN"/>
        </w:rPr>
        <w:t xml:space="preserve"> the </w:t>
      </w:r>
      <w:r w:rsidR="0004205D" w:rsidRPr="00B51866">
        <w:rPr>
          <w:rFonts w:eastAsia="SimSun"/>
          <w:lang w:eastAsia="zh-CN"/>
        </w:rPr>
        <w:t xml:space="preserve">scope </w:t>
      </w:r>
      <w:r w:rsidRPr="00B51866">
        <w:rPr>
          <w:rFonts w:eastAsia="SimSun"/>
          <w:lang w:eastAsia="zh-CN"/>
        </w:rPr>
        <w:t>of the project is massive</w:t>
      </w:r>
      <w:r w:rsidR="0004205D" w:rsidRPr="00B51866">
        <w:rPr>
          <w:rFonts w:eastAsia="SimSun"/>
          <w:lang w:eastAsia="zh-CN"/>
        </w:rPr>
        <w:t xml:space="preserve"> and difficult</w:t>
      </w:r>
      <w:r w:rsidRPr="00B51866">
        <w:rPr>
          <w:rFonts w:eastAsia="SimSun"/>
          <w:lang w:eastAsia="zh-CN"/>
        </w:rPr>
        <w:t xml:space="preserve"> to achieve in the short period of three years.</w:t>
      </w:r>
    </w:p>
    <w:p w:rsidR="003D4FD8" w:rsidRPr="00B51866" w:rsidRDefault="003D4FD8" w:rsidP="00402ECB">
      <w:pPr>
        <w:autoSpaceDE w:val="0"/>
        <w:autoSpaceDN w:val="0"/>
        <w:adjustRightInd w:val="0"/>
        <w:jc w:val="both"/>
        <w:rPr>
          <w:rFonts w:eastAsia="SimSun"/>
          <w:lang w:eastAsia="zh-CN"/>
        </w:rPr>
      </w:pPr>
    </w:p>
    <w:p w:rsidR="00B376B7" w:rsidRPr="00B51866" w:rsidRDefault="003D4FD8" w:rsidP="00B376B7">
      <w:pPr>
        <w:jc w:val="both"/>
        <w:rPr>
          <w:lang w:val="en-GB"/>
        </w:rPr>
      </w:pPr>
      <w:r w:rsidRPr="00B51866">
        <w:rPr>
          <w:rFonts w:eastAsia="SimSun"/>
          <w:lang w:eastAsia="zh-CN"/>
        </w:rPr>
        <w:t>In spite of initial problems</w:t>
      </w:r>
      <w:r w:rsidR="008F17ED" w:rsidRPr="00B51866">
        <w:rPr>
          <w:rFonts w:eastAsia="SimSun"/>
          <w:lang w:eastAsia="zh-CN"/>
        </w:rPr>
        <w:t xml:space="preserve"> including</w:t>
      </w:r>
      <w:r w:rsidRPr="00B51866">
        <w:rPr>
          <w:rFonts w:eastAsia="SimSun"/>
          <w:lang w:eastAsia="zh-CN"/>
        </w:rPr>
        <w:t xml:space="preserve">, security risk and </w:t>
      </w:r>
      <w:r w:rsidR="000E63DE" w:rsidRPr="00B51866">
        <w:rPr>
          <w:rFonts w:eastAsia="SimSun"/>
          <w:lang w:eastAsia="zh-CN"/>
        </w:rPr>
        <w:t xml:space="preserve">related </w:t>
      </w:r>
      <w:r w:rsidRPr="00B51866">
        <w:rPr>
          <w:rFonts w:eastAsia="SimSun"/>
          <w:lang w:eastAsia="zh-CN"/>
        </w:rPr>
        <w:t>issues, long distances and generally inaccessible area</w:t>
      </w:r>
      <w:r w:rsidR="008F17ED" w:rsidRPr="00B51866">
        <w:rPr>
          <w:rFonts w:eastAsia="SimSun"/>
          <w:lang w:eastAsia="zh-CN"/>
        </w:rPr>
        <w:t>s,</w:t>
      </w:r>
      <w:r w:rsidRPr="00B51866">
        <w:rPr>
          <w:rFonts w:eastAsia="SimSun"/>
          <w:lang w:eastAsia="zh-CN"/>
        </w:rPr>
        <w:t xml:space="preserve"> the </w:t>
      </w:r>
      <w:r w:rsidR="00111B20" w:rsidRPr="00B51866">
        <w:rPr>
          <w:rFonts w:eastAsia="SimSun"/>
          <w:lang w:eastAsia="zh-CN"/>
        </w:rPr>
        <w:t xml:space="preserve">P&amp;D </w:t>
      </w:r>
      <w:r w:rsidRPr="00B51866">
        <w:rPr>
          <w:rFonts w:eastAsia="SimSun"/>
          <w:lang w:eastAsia="zh-CN"/>
        </w:rPr>
        <w:t xml:space="preserve">has received huge appreciation for its presence and facilitation from </w:t>
      </w:r>
      <w:r w:rsidR="008F17ED" w:rsidRPr="00B51866">
        <w:rPr>
          <w:rFonts w:eastAsia="SimSun"/>
          <w:lang w:eastAsia="zh-CN"/>
        </w:rPr>
        <w:t>c</w:t>
      </w:r>
      <w:r w:rsidRPr="00B51866">
        <w:rPr>
          <w:rFonts w:eastAsia="SimSun"/>
          <w:lang w:eastAsia="zh-CN"/>
        </w:rPr>
        <w:t xml:space="preserve">ommunity members, direct and indirect beneficiaries, </w:t>
      </w:r>
      <w:r w:rsidR="00C80302" w:rsidRPr="00B51866">
        <w:rPr>
          <w:rFonts w:eastAsia="SimSun"/>
          <w:lang w:eastAsia="zh-CN"/>
        </w:rPr>
        <w:t>district a</w:t>
      </w:r>
      <w:r w:rsidRPr="00B51866">
        <w:rPr>
          <w:rFonts w:eastAsia="SimSun"/>
          <w:lang w:eastAsia="zh-CN"/>
        </w:rPr>
        <w:t xml:space="preserve">uthorities, CSOs, NGO, and other stakeholders. There </w:t>
      </w:r>
      <w:r w:rsidR="008F17ED" w:rsidRPr="00B51866">
        <w:rPr>
          <w:rFonts w:eastAsia="SimSun"/>
          <w:lang w:eastAsia="zh-CN"/>
        </w:rPr>
        <w:t xml:space="preserve">is </w:t>
      </w:r>
      <w:r w:rsidR="000E63DE" w:rsidRPr="00B51866">
        <w:rPr>
          <w:rFonts w:eastAsia="SimSun"/>
          <w:lang w:eastAsia="zh-CN"/>
        </w:rPr>
        <w:t xml:space="preserve">a </w:t>
      </w:r>
      <w:r w:rsidRPr="00B51866">
        <w:rPr>
          <w:rFonts w:eastAsia="SimSun"/>
          <w:lang w:eastAsia="zh-CN"/>
        </w:rPr>
        <w:t xml:space="preserve">good working relationship among </w:t>
      </w:r>
      <w:r w:rsidR="007A610E" w:rsidRPr="00B51866">
        <w:rPr>
          <w:rFonts w:eastAsia="SimSun"/>
          <w:lang w:eastAsia="zh-CN"/>
        </w:rPr>
        <w:t>project implementation</w:t>
      </w:r>
      <w:r w:rsidRPr="00B51866">
        <w:rPr>
          <w:rFonts w:eastAsia="SimSun"/>
          <w:lang w:eastAsia="zh-CN"/>
        </w:rPr>
        <w:t xml:space="preserve"> players and </w:t>
      </w:r>
      <w:r w:rsidR="000E63DE" w:rsidRPr="00B51866">
        <w:rPr>
          <w:rFonts w:eastAsia="SimSun"/>
          <w:lang w:eastAsia="zh-CN"/>
        </w:rPr>
        <w:t>a</w:t>
      </w:r>
      <w:r w:rsidRPr="00B51866">
        <w:rPr>
          <w:rFonts w:eastAsia="SimSun"/>
          <w:lang w:eastAsia="zh-CN"/>
        </w:rPr>
        <w:t xml:space="preserve"> consultative environment</w:t>
      </w:r>
      <w:r w:rsidRPr="00B51866">
        <w:rPr>
          <w:lang w:val="en-GB"/>
        </w:rPr>
        <w:t xml:space="preserve"> prevails among </w:t>
      </w:r>
      <w:r w:rsidRPr="00B51866">
        <w:rPr>
          <w:rFonts w:eastAsia="SimSun"/>
          <w:lang w:eastAsia="zh-CN"/>
        </w:rPr>
        <w:t xml:space="preserve">them. The </w:t>
      </w:r>
      <w:r w:rsidR="001D00FC" w:rsidRPr="00B51866">
        <w:rPr>
          <w:rFonts w:eastAsia="SimSun"/>
          <w:lang w:eastAsia="zh-CN"/>
        </w:rPr>
        <w:t>project has</w:t>
      </w:r>
      <w:r w:rsidR="000E63DE" w:rsidRPr="00B51866">
        <w:rPr>
          <w:rFonts w:eastAsia="SimSun"/>
          <w:lang w:eastAsia="zh-CN"/>
        </w:rPr>
        <w:t xml:space="preserve"> registered </w:t>
      </w:r>
      <w:r w:rsidRPr="00B51866">
        <w:rPr>
          <w:rFonts w:eastAsia="SimSun"/>
          <w:lang w:eastAsia="zh-CN"/>
        </w:rPr>
        <w:t xml:space="preserve">good progress </w:t>
      </w:r>
      <w:r w:rsidR="008F17ED" w:rsidRPr="00B51866">
        <w:rPr>
          <w:rFonts w:eastAsia="SimSun"/>
          <w:lang w:eastAsia="zh-CN"/>
        </w:rPr>
        <w:t>towards the achievement of its targets</w:t>
      </w:r>
      <w:r w:rsidRPr="00B51866">
        <w:rPr>
          <w:rFonts w:eastAsia="SimSun"/>
          <w:lang w:eastAsia="zh-CN"/>
        </w:rPr>
        <w:t xml:space="preserve">. </w:t>
      </w:r>
    </w:p>
    <w:p w:rsidR="008C6FED" w:rsidRPr="00B51866" w:rsidRDefault="008C6FED" w:rsidP="00B376B7">
      <w:pPr>
        <w:jc w:val="both"/>
        <w:rPr>
          <w:lang w:val="en-GB"/>
        </w:rPr>
      </w:pPr>
    </w:p>
    <w:p w:rsidR="00B376B7" w:rsidRPr="00B51866" w:rsidRDefault="003B4F33" w:rsidP="00B376B7">
      <w:pPr>
        <w:jc w:val="both"/>
        <w:rPr>
          <w:lang w:val="en-GB"/>
        </w:rPr>
      </w:pPr>
      <w:r w:rsidRPr="00B51866">
        <w:rPr>
          <w:lang w:val="en-GB"/>
        </w:rPr>
        <w:t>Cash for Work (CFW) Component of the Project is being implemented in almost 125 villages under a total of 13</w:t>
      </w:r>
      <w:r w:rsidR="005B047C" w:rsidRPr="00B51866">
        <w:rPr>
          <w:lang w:val="en-GB"/>
        </w:rPr>
        <w:t>1</w:t>
      </w:r>
      <w:r w:rsidRPr="00B51866">
        <w:rPr>
          <w:lang w:val="en-GB"/>
        </w:rPr>
        <w:t xml:space="preserve"> schemes;</w:t>
      </w:r>
      <w:r w:rsidR="005B047C" w:rsidRPr="00B51866">
        <w:rPr>
          <w:lang w:val="en-GB"/>
        </w:rPr>
        <w:t xml:space="preserve"> till the review mission,</w:t>
      </w:r>
      <w:r w:rsidRPr="00B51866">
        <w:rPr>
          <w:lang w:val="en-GB"/>
        </w:rPr>
        <w:t xml:space="preserve"> the intervention has employed a total of 140 participants including 8 females and 5 disabled, and has disbursed over USD 8,400/- in direct payments to CFW workers engaged in completion of 13 schemes. Community infrastructure under CFW has been rehabilitated: 3.2 KM of Link Roads, 2 Drinking Water Supply Schemes, 2 culverts, 2 causeways, rehabilitation of 2 community buildings and 1 suspension bridge.</w:t>
      </w:r>
    </w:p>
    <w:p w:rsidR="00B376B7" w:rsidRPr="00B51866" w:rsidRDefault="00B376B7" w:rsidP="00B376B7">
      <w:pPr>
        <w:jc w:val="both"/>
        <w:rPr>
          <w:lang w:val="en-GB"/>
        </w:rPr>
      </w:pPr>
    </w:p>
    <w:p w:rsidR="00B376B7" w:rsidRPr="00B51866" w:rsidRDefault="00912038" w:rsidP="00B376B7">
      <w:pPr>
        <w:jc w:val="both"/>
        <w:rPr>
          <w:lang w:val="en-GB"/>
        </w:rPr>
      </w:pPr>
      <w:r w:rsidRPr="00B51866">
        <w:rPr>
          <w:lang w:val="en-GB"/>
        </w:rPr>
        <w:t>More than 330</w:t>
      </w:r>
      <w:r w:rsidR="003B4F33" w:rsidRPr="00B51866">
        <w:rPr>
          <w:lang w:val="en-GB"/>
        </w:rPr>
        <w:t xml:space="preserve"> individuals have set up their own enterprises through provision of grant funding worth PKR 3.4 Million under the Project</w:t>
      </w:r>
      <w:r w:rsidR="00836D49" w:rsidRPr="00B51866">
        <w:rPr>
          <w:lang w:val="en-GB"/>
        </w:rPr>
        <w:t xml:space="preserve">. The recipients of the grant have </w:t>
      </w:r>
      <w:r w:rsidR="00C80302" w:rsidRPr="00B51866">
        <w:rPr>
          <w:lang w:val="en-GB"/>
        </w:rPr>
        <w:t>achieved marked improvement</w:t>
      </w:r>
      <w:r w:rsidR="00836D49" w:rsidRPr="00B51866">
        <w:rPr>
          <w:lang w:val="en-GB"/>
        </w:rPr>
        <w:t xml:space="preserve"> in their income level. </w:t>
      </w:r>
      <w:r w:rsidR="008F17ED" w:rsidRPr="00B51866">
        <w:rPr>
          <w:lang w:val="en-GB"/>
        </w:rPr>
        <w:t>Unskilled c</w:t>
      </w:r>
      <w:r w:rsidR="003B4F33" w:rsidRPr="00B51866">
        <w:rPr>
          <w:lang w:val="en-GB"/>
        </w:rPr>
        <w:t>ommunity members were equipped with skills that have considerable demand</w:t>
      </w:r>
      <w:r w:rsidR="00836D49" w:rsidRPr="00B51866">
        <w:rPr>
          <w:lang w:val="en-GB"/>
        </w:rPr>
        <w:t xml:space="preserve"> in the market and hence earning a decent living. More than </w:t>
      </w:r>
      <w:r w:rsidR="003B4F33" w:rsidRPr="00B51866">
        <w:rPr>
          <w:lang w:val="en-GB"/>
        </w:rPr>
        <w:t>1</w:t>
      </w:r>
      <w:r w:rsidR="00836D49" w:rsidRPr="00B51866">
        <w:rPr>
          <w:lang w:val="en-GB"/>
        </w:rPr>
        <w:t>30</w:t>
      </w:r>
      <w:r w:rsidR="003B4F33" w:rsidRPr="00B51866">
        <w:rPr>
          <w:lang w:val="en-GB"/>
        </w:rPr>
        <w:t xml:space="preserve"> vulnerable community members were provided with Improved Breed Poultry Units for the purpose of creating income generating activities.</w:t>
      </w:r>
    </w:p>
    <w:p w:rsidR="00992423" w:rsidRPr="00B51866" w:rsidRDefault="00992423" w:rsidP="00B376B7">
      <w:pPr>
        <w:jc w:val="both"/>
        <w:rPr>
          <w:lang w:val="en-GB"/>
        </w:rPr>
      </w:pPr>
    </w:p>
    <w:p w:rsidR="0091507B" w:rsidRPr="00B51866" w:rsidRDefault="003B4F33" w:rsidP="00AE38B2">
      <w:pPr>
        <w:jc w:val="both"/>
        <w:rPr>
          <w:lang w:val="en-GB"/>
        </w:rPr>
      </w:pPr>
      <w:r w:rsidRPr="00B51866">
        <w:rPr>
          <w:lang w:val="en-GB"/>
        </w:rPr>
        <w:t xml:space="preserve">With regard to the Seed Funding, 2 youth facilitation </w:t>
      </w:r>
      <w:r w:rsidR="00BA59F0" w:rsidRPr="00B51866">
        <w:rPr>
          <w:lang w:val="en-GB"/>
        </w:rPr>
        <w:t>centres</w:t>
      </w:r>
      <w:r w:rsidRPr="00B51866">
        <w:rPr>
          <w:lang w:val="en-GB"/>
        </w:rPr>
        <w:t xml:space="preserve"> have been set up. Tailoring Training has been imparted to 15 males &amp; 15 females while computer literacy training has been imparted to 20 ma</w:t>
      </w:r>
      <w:r w:rsidR="00836D49" w:rsidRPr="00B51866">
        <w:rPr>
          <w:lang w:val="en-GB"/>
        </w:rPr>
        <w:t>les and 10 females till now</w:t>
      </w:r>
      <w:r w:rsidRPr="00B51866">
        <w:rPr>
          <w:lang w:val="en-GB"/>
        </w:rPr>
        <w:t xml:space="preserve">. </w:t>
      </w:r>
      <w:r w:rsidR="00836D49" w:rsidRPr="00B51866">
        <w:rPr>
          <w:lang w:val="en-GB"/>
        </w:rPr>
        <w:t xml:space="preserve">Peace initiatives such as poetry event and seminar on peace </w:t>
      </w:r>
      <w:r w:rsidR="004D01EF" w:rsidRPr="00B51866">
        <w:rPr>
          <w:lang w:val="en-GB"/>
        </w:rPr>
        <w:t xml:space="preserve">have </w:t>
      </w:r>
      <w:r w:rsidR="00836D49" w:rsidRPr="00B51866">
        <w:rPr>
          <w:lang w:val="en-GB"/>
        </w:rPr>
        <w:t>a positive effect with regard to peace building</w:t>
      </w:r>
      <w:r w:rsidRPr="00B51866">
        <w:rPr>
          <w:lang w:val="en-GB"/>
        </w:rPr>
        <w:t xml:space="preserve">. </w:t>
      </w:r>
      <w:r w:rsidR="006B21C6" w:rsidRPr="00B51866">
        <w:rPr>
          <w:lang w:val="en-GB"/>
        </w:rPr>
        <w:t xml:space="preserve">Plantation </w:t>
      </w:r>
      <w:r w:rsidR="001D00FC" w:rsidRPr="00B51866">
        <w:rPr>
          <w:lang w:val="en-GB"/>
        </w:rPr>
        <w:t>of 35</w:t>
      </w:r>
      <w:r w:rsidRPr="00B51866">
        <w:rPr>
          <w:lang w:val="en-GB"/>
        </w:rPr>
        <w:t xml:space="preserve">, 920 plants have </w:t>
      </w:r>
      <w:r w:rsidRPr="00B51866">
        <w:rPr>
          <w:lang w:val="en-GB"/>
        </w:rPr>
        <w:lastRenderedPageBreak/>
        <w:t xml:space="preserve">been in the form of </w:t>
      </w:r>
      <w:r w:rsidR="00DC66DF" w:rsidRPr="00B51866">
        <w:rPr>
          <w:lang w:val="en-GB"/>
        </w:rPr>
        <w:t>‘</w:t>
      </w:r>
      <w:r w:rsidRPr="00B51866">
        <w:rPr>
          <w:lang w:val="en-GB"/>
        </w:rPr>
        <w:t>block and farm</w:t>
      </w:r>
      <w:r w:rsidR="00DC66DF" w:rsidRPr="00B51866">
        <w:rPr>
          <w:lang w:val="en-GB"/>
        </w:rPr>
        <w:t>’</w:t>
      </w:r>
      <w:r w:rsidRPr="00B51866">
        <w:rPr>
          <w:lang w:val="en-GB"/>
        </w:rPr>
        <w:t xml:space="preserve"> forestry</w:t>
      </w:r>
      <w:r w:rsidR="006B21C6" w:rsidRPr="00B51866">
        <w:rPr>
          <w:lang w:val="en-GB"/>
        </w:rPr>
        <w:t xml:space="preserve"> in villages of District </w:t>
      </w:r>
      <w:proofErr w:type="spellStart"/>
      <w:r w:rsidR="006B21C6" w:rsidRPr="00B51866">
        <w:rPr>
          <w:lang w:val="en-GB"/>
        </w:rPr>
        <w:t>Buner</w:t>
      </w:r>
      <w:proofErr w:type="spellEnd"/>
      <w:r w:rsidR="006B21C6" w:rsidRPr="00B51866">
        <w:rPr>
          <w:lang w:val="en-GB"/>
        </w:rPr>
        <w:t xml:space="preserve"> </w:t>
      </w:r>
      <w:r w:rsidRPr="00B51866">
        <w:rPr>
          <w:lang w:val="en-GB"/>
        </w:rPr>
        <w:t xml:space="preserve">motivated the local community to plant 3,920 plants from their own contribution in the area. Rehabilitation of </w:t>
      </w:r>
      <w:r w:rsidR="00764663" w:rsidRPr="00B51866">
        <w:rPr>
          <w:lang w:val="en-GB"/>
        </w:rPr>
        <w:t xml:space="preserve">streets of approx length of </w:t>
      </w:r>
      <w:r w:rsidRPr="00B51866">
        <w:rPr>
          <w:lang w:val="en-GB"/>
        </w:rPr>
        <w:t xml:space="preserve">2,000 feet, 300 feet PCC road and 100 feet causeway in Union Council </w:t>
      </w:r>
      <w:proofErr w:type="spellStart"/>
      <w:r w:rsidR="00BA59F0" w:rsidRPr="00B51866">
        <w:rPr>
          <w:lang w:val="en-GB"/>
        </w:rPr>
        <w:t>Amazai</w:t>
      </w:r>
      <w:proofErr w:type="spellEnd"/>
      <w:r w:rsidRPr="00B51866">
        <w:rPr>
          <w:lang w:val="en-GB"/>
        </w:rPr>
        <w:t xml:space="preserve"> of Teh</w:t>
      </w:r>
      <w:r w:rsidR="004D01EF" w:rsidRPr="00B51866">
        <w:rPr>
          <w:lang w:val="en-GB"/>
        </w:rPr>
        <w:t>s</w:t>
      </w:r>
      <w:r w:rsidRPr="00B51866">
        <w:rPr>
          <w:lang w:val="en-GB"/>
        </w:rPr>
        <w:t xml:space="preserve">il Mandan in District </w:t>
      </w:r>
      <w:proofErr w:type="spellStart"/>
      <w:r w:rsidRPr="00B51866">
        <w:rPr>
          <w:lang w:val="en-GB"/>
        </w:rPr>
        <w:t>Buner</w:t>
      </w:r>
      <w:proofErr w:type="spellEnd"/>
      <w:r w:rsidRPr="00B51866">
        <w:rPr>
          <w:lang w:val="en-GB"/>
        </w:rPr>
        <w:t xml:space="preserve"> </w:t>
      </w:r>
      <w:r w:rsidR="00AB78DD" w:rsidRPr="00B51866">
        <w:rPr>
          <w:lang w:val="en-GB"/>
        </w:rPr>
        <w:t xml:space="preserve">have facilitated the communities in terms of improving access to market and social sector facilities. </w:t>
      </w:r>
      <w:r w:rsidRPr="00B51866">
        <w:rPr>
          <w:lang w:val="en-GB"/>
        </w:rPr>
        <w:t xml:space="preserve"> </w:t>
      </w:r>
      <w:r w:rsidR="00AB78DD" w:rsidRPr="00B51866">
        <w:rPr>
          <w:lang w:val="en-GB"/>
        </w:rPr>
        <w:t>The Community</w:t>
      </w:r>
      <w:r w:rsidRPr="00B51866">
        <w:rPr>
          <w:lang w:val="en-GB"/>
        </w:rPr>
        <w:t xml:space="preserve"> Based Disaster Risk Management Trainings </w:t>
      </w:r>
      <w:r w:rsidR="00AB78DD" w:rsidRPr="00B51866">
        <w:rPr>
          <w:lang w:val="en-GB"/>
        </w:rPr>
        <w:t xml:space="preserve">at UC level </w:t>
      </w:r>
      <w:r w:rsidRPr="00B51866">
        <w:rPr>
          <w:lang w:val="en-GB"/>
        </w:rPr>
        <w:t xml:space="preserve">benefitting </w:t>
      </w:r>
      <w:r w:rsidR="00AB78DD" w:rsidRPr="00B51866">
        <w:rPr>
          <w:lang w:val="en-GB"/>
        </w:rPr>
        <w:t xml:space="preserve">more than 150 women and men </w:t>
      </w:r>
      <w:r w:rsidRPr="00B51866">
        <w:rPr>
          <w:lang w:val="en-GB"/>
        </w:rPr>
        <w:t>were successfully completed in Lower Dir.</w:t>
      </w:r>
    </w:p>
    <w:p w:rsidR="008C6FED" w:rsidRPr="00B51866" w:rsidRDefault="008C6FED" w:rsidP="00B376B7">
      <w:pPr>
        <w:jc w:val="both"/>
        <w:rPr>
          <w:lang w:val="en-GB"/>
        </w:rPr>
      </w:pPr>
    </w:p>
    <w:p w:rsidR="00B376B7" w:rsidRPr="00B51866" w:rsidRDefault="003B4F33" w:rsidP="00B376B7">
      <w:pPr>
        <w:jc w:val="both"/>
        <w:rPr>
          <w:lang w:val="en-GB"/>
        </w:rPr>
      </w:pPr>
      <w:r w:rsidRPr="00B51866">
        <w:rPr>
          <w:lang w:val="en-GB"/>
        </w:rPr>
        <w:t xml:space="preserve">Another very important initiative accomplished during the reporting period was organizing trainings for sports clubs of districts Swat and </w:t>
      </w:r>
      <w:proofErr w:type="spellStart"/>
      <w:r w:rsidRPr="00B51866">
        <w:rPr>
          <w:lang w:val="en-GB"/>
        </w:rPr>
        <w:t>Buner</w:t>
      </w:r>
      <w:proofErr w:type="spellEnd"/>
      <w:r w:rsidRPr="00B51866">
        <w:rPr>
          <w:lang w:val="en-GB"/>
        </w:rPr>
        <w:t xml:space="preserve">. </w:t>
      </w:r>
      <w:r w:rsidR="004D01EF" w:rsidRPr="00B51866">
        <w:rPr>
          <w:lang w:val="en-GB"/>
        </w:rPr>
        <w:t xml:space="preserve">At the time of the </w:t>
      </w:r>
      <w:r w:rsidRPr="00B51866">
        <w:rPr>
          <w:lang w:val="en-GB"/>
        </w:rPr>
        <w:t>review, procurement process was underway for 419 solar water geysers and 102 solar water pumps worth US$167,600 and US$420,130 respectively. A total of 539 sports kits worth US$100,356 are being procured</w:t>
      </w:r>
      <w:r w:rsidR="00F82CF6" w:rsidRPr="00B51866">
        <w:rPr>
          <w:lang w:val="en-GB"/>
        </w:rPr>
        <w:t xml:space="preserve"> and </w:t>
      </w:r>
      <w:r w:rsidR="005B047C" w:rsidRPr="00B51866">
        <w:rPr>
          <w:lang w:val="en-GB"/>
        </w:rPr>
        <w:t xml:space="preserve">will be </w:t>
      </w:r>
      <w:r w:rsidR="001D00FC" w:rsidRPr="00B51866">
        <w:rPr>
          <w:lang w:val="en-GB"/>
        </w:rPr>
        <w:t>distributed in</w:t>
      </w:r>
      <w:r w:rsidRPr="00B51866">
        <w:rPr>
          <w:lang w:val="en-GB"/>
        </w:rPr>
        <w:t xml:space="preserve"> the targeted districts. Moreover, 21 Village &amp; </w:t>
      </w:r>
      <w:r w:rsidR="00BA59F0" w:rsidRPr="00B51866">
        <w:rPr>
          <w:lang w:val="en-GB"/>
        </w:rPr>
        <w:t>Neighbourhood</w:t>
      </w:r>
      <w:r w:rsidRPr="00B51866">
        <w:rPr>
          <w:lang w:val="en-GB"/>
        </w:rPr>
        <w:t xml:space="preserve"> Citizen Group (V&amp;NCGs) consisting of 105 members were formed in all the six union councils of district Malakand. The Project Approval Committee of District </w:t>
      </w:r>
      <w:proofErr w:type="spellStart"/>
      <w:r w:rsidRPr="00B51866">
        <w:rPr>
          <w:lang w:val="en-GB"/>
        </w:rPr>
        <w:t>Buner</w:t>
      </w:r>
      <w:proofErr w:type="spellEnd"/>
      <w:r w:rsidRPr="00B51866">
        <w:rPr>
          <w:lang w:val="en-GB"/>
        </w:rPr>
        <w:t xml:space="preserve"> had approved Twenty One (21) V&amp;NCG projects of which fourteen are in progress and seven projects are in the pipeline for execution. Similarly execution of eleven (11) V&amp;NCG projects for district Malakand is underway. With the operational and technical assistance provided to </w:t>
      </w:r>
      <w:proofErr w:type="spellStart"/>
      <w:r w:rsidRPr="00B51866">
        <w:rPr>
          <w:lang w:val="en-GB"/>
        </w:rPr>
        <w:t>PaRRSA</w:t>
      </w:r>
      <w:proofErr w:type="spellEnd"/>
      <w:r w:rsidRPr="00B51866">
        <w:rPr>
          <w:lang w:val="en-GB"/>
        </w:rPr>
        <w:t xml:space="preserve"> under the Project, the la</w:t>
      </w:r>
      <w:r w:rsidR="00B06F73" w:rsidRPr="00B51866">
        <w:rPr>
          <w:lang w:val="en-GB"/>
        </w:rPr>
        <w:t>t</w:t>
      </w:r>
      <w:r w:rsidRPr="00B51866">
        <w:rPr>
          <w:lang w:val="en-GB"/>
        </w:rPr>
        <w:t xml:space="preserve">ter has recruited specialists at the head office and districts as well to ensure better networking and coordination. </w:t>
      </w:r>
    </w:p>
    <w:p w:rsidR="00B06F73" w:rsidRPr="00B51866" w:rsidRDefault="00B06F73" w:rsidP="00B376B7">
      <w:pPr>
        <w:jc w:val="both"/>
        <w:rPr>
          <w:lang w:val="en-GB"/>
        </w:rPr>
      </w:pPr>
    </w:p>
    <w:p w:rsidR="009F7608" w:rsidRPr="00B51866" w:rsidRDefault="009F7608" w:rsidP="009F7608">
      <w:pPr>
        <w:jc w:val="both"/>
        <w:rPr>
          <w:lang w:val="en-GB"/>
        </w:rPr>
      </w:pPr>
      <w:r w:rsidRPr="00B51866">
        <w:rPr>
          <w:lang w:val="en-GB"/>
        </w:rPr>
        <w:t xml:space="preserve">PARRSA has </w:t>
      </w:r>
      <w:r w:rsidR="00B06F73" w:rsidRPr="00B51866">
        <w:rPr>
          <w:lang w:val="en-GB"/>
        </w:rPr>
        <w:t xml:space="preserve">a </w:t>
      </w:r>
      <w:r w:rsidRPr="00B51866">
        <w:rPr>
          <w:lang w:val="en-GB"/>
        </w:rPr>
        <w:t>well-built relationship with international partners, donors and has been able to attract considerable funding, projects and donation. UNDP can capitalize on this to strengthen its linkages with donors and development agencies to secure funding for the project</w:t>
      </w:r>
      <w:r w:rsidR="00B06F73" w:rsidRPr="00B51866">
        <w:rPr>
          <w:lang w:val="en-GB"/>
        </w:rPr>
        <w:t xml:space="preserve">. </w:t>
      </w:r>
      <w:r w:rsidRPr="00B51866">
        <w:rPr>
          <w:lang w:val="en-GB"/>
        </w:rPr>
        <w:t xml:space="preserve">The mission is of the view that the driving force behind </w:t>
      </w:r>
      <w:proofErr w:type="spellStart"/>
      <w:r w:rsidRPr="00B51866">
        <w:rPr>
          <w:lang w:val="en-GB"/>
        </w:rPr>
        <w:t>PaRRSA’s</w:t>
      </w:r>
      <w:proofErr w:type="spellEnd"/>
      <w:r w:rsidRPr="00B51866">
        <w:rPr>
          <w:lang w:val="en-GB"/>
        </w:rPr>
        <w:t xml:space="preserve"> success can be attributed to the charisma of the project’s head making him indispensible to the project. However, a gap was also identified in terms of institutionalization of leadership</w:t>
      </w:r>
      <w:r w:rsidR="00DC66DF" w:rsidRPr="00B51866">
        <w:rPr>
          <w:lang w:val="en-GB"/>
        </w:rPr>
        <w:t xml:space="preserve">. </w:t>
      </w:r>
    </w:p>
    <w:p w:rsidR="00B51866" w:rsidRDefault="00B51866" w:rsidP="00C80302">
      <w:pPr>
        <w:jc w:val="both"/>
        <w:rPr>
          <w:lang w:val="en-GB"/>
        </w:rPr>
      </w:pPr>
    </w:p>
    <w:p w:rsidR="00C80302" w:rsidRPr="00B51866" w:rsidRDefault="00DC66DF" w:rsidP="00C80302">
      <w:pPr>
        <w:jc w:val="both"/>
        <w:rPr>
          <w:lang w:val="en-GB"/>
        </w:rPr>
      </w:pPr>
      <w:r w:rsidRPr="00B51866">
        <w:rPr>
          <w:lang w:val="en-GB"/>
        </w:rPr>
        <w:t xml:space="preserve">A comprehensive damage assessment of government buildings needing rehabilitation has been completed in districts of Lower </w:t>
      </w:r>
      <w:proofErr w:type="spellStart"/>
      <w:r w:rsidRPr="00B51866">
        <w:rPr>
          <w:lang w:val="en-GB"/>
        </w:rPr>
        <w:t>Dir</w:t>
      </w:r>
      <w:proofErr w:type="spellEnd"/>
      <w:r w:rsidRPr="00B51866">
        <w:rPr>
          <w:lang w:val="en-GB"/>
        </w:rPr>
        <w:t xml:space="preserve">, Upper </w:t>
      </w:r>
      <w:proofErr w:type="spellStart"/>
      <w:r w:rsidRPr="00B51866">
        <w:rPr>
          <w:lang w:val="en-GB"/>
        </w:rPr>
        <w:t>Dir</w:t>
      </w:r>
      <w:proofErr w:type="spellEnd"/>
      <w:r w:rsidRPr="00B51866">
        <w:rPr>
          <w:lang w:val="en-GB"/>
        </w:rPr>
        <w:t xml:space="preserve">, </w:t>
      </w:r>
      <w:proofErr w:type="spellStart"/>
      <w:r w:rsidRPr="00B51866">
        <w:rPr>
          <w:lang w:val="en-GB"/>
        </w:rPr>
        <w:t>Buner</w:t>
      </w:r>
      <w:proofErr w:type="spellEnd"/>
      <w:r w:rsidRPr="00B51866">
        <w:rPr>
          <w:lang w:val="en-GB"/>
        </w:rPr>
        <w:t xml:space="preserve">, Swat, </w:t>
      </w:r>
      <w:proofErr w:type="spellStart"/>
      <w:r w:rsidRPr="00B51866">
        <w:rPr>
          <w:lang w:val="en-GB"/>
        </w:rPr>
        <w:t>Shangla</w:t>
      </w:r>
      <w:proofErr w:type="spellEnd"/>
      <w:r w:rsidRPr="00B51866">
        <w:rPr>
          <w:lang w:val="en-GB"/>
        </w:rPr>
        <w:t xml:space="preserve"> and Malakand</w:t>
      </w:r>
      <w:r w:rsidR="00C80302" w:rsidRPr="00B51866">
        <w:rPr>
          <w:lang w:val="en-GB"/>
        </w:rPr>
        <w:t xml:space="preserve"> in collaboration with </w:t>
      </w:r>
      <w:proofErr w:type="spellStart"/>
      <w:r w:rsidR="00C80302" w:rsidRPr="00B51866">
        <w:rPr>
          <w:lang w:val="en-GB"/>
        </w:rPr>
        <w:t>PaRRSA</w:t>
      </w:r>
      <w:proofErr w:type="spellEnd"/>
      <w:r w:rsidR="00C80302" w:rsidRPr="00B51866">
        <w:rPr>
          <w:lang w:val="en-GB"/>
        </w:rPr>
        <w:t xml:space="preserve">, however, the work has not yet started. </w:t>
      </w:r>
      <w:proofErr w:type="spellStart"/>
      <w:r w:rsidR="00C80302" w:rsidRPr="00B51866">
        <w:rPr>
          <w:lang w:val="en-GB"/>
        </w:rPr>
        <w:t>PaRRSA</w:t>
      </w:r>
      <w:proofErr w:type="spellEnd"/>
      <w:r w:rsidR="00C80302" w:rsidRPr="00B51866">
        <w:rPr>
          <w:lang w:val="en-GB"/>
        </w:rPr>
        <w:t xml:space="preserve"> has conducted a series of workshops to build government’s capacity on Project Management, Disaster Risk Management and Gender.</w:t>
      </w:r>
    </w:p>
    <w:p w:rsidR="00B51866" w:rsidRDefault="00B51866" w:rsidP="009F7608">
      <w:pPr>
        <w:jc w:val="both"/>
        <w:rPr>
          <w:lang w:val="en-GB"/>
        </w:rPr>
      </w:pPr>
    </w:p>
    <w:p w:rsidR="00C80302" w:rsidRPr="00B51866" w:rsidRDefault="00C80302" w:rsidP="009F7608">
      <w:pPr>
        <w:jc w:val="both"/>
        <w:rPr>
          <w:lang w:val="en-GB"/>
        </w:rPr>
      </w:pPr>
      <w:r w:rsidRPr="00B51866">
        <w:rPr>
          <w:lang w:val="en-GB"/>
        </w:rPr>
        <w:t xml:space="preserve">With the assistance of UNDP, </w:t>
      </w:r>
      <w:proofErr w:type="spellStart"/>
      <w:r w:rsidRPr="00B51866">
        <w:rPr>
          <w:lang w:val="en-GB"/>
        </w:rPr>
        <w:t>PaRRSA</w:t>
      </w:r>
      <w:proofErr w:type="spellEnd"/>
      <w:r w:rsidRPr="00B51866">
        <w:rPr>
          <w:lang w:val="en-GB"/>
        </w:rPr>
        <w:t xml:space="preserve"> and Swat Pioneer Skiing School successfully organized Peace Ski Gala 2011 at </w:t>
      </w:r>
      <w:proofErr w:type="spellStart"/>
      <w:r w:rsidRPr="00B51866">
        <w:rPr>
          <w:lang w:val="en-GB"/>
        </w:rPr>
        <w:t>Malam</w:t>
      </w:r>
      <w:proofErr w:type="spellEnd"/>
      <w:r w:rsidRPr="00B51866">
        <w:rPr>
          <w:lang w:val="en-GB"/>
        </w:rPr>
        <w:t xml:space="preserve"> </w:t>
      </w:r>
      <w:proofErr w:type="spellStart"/>
      <w:r w:rsidRPr="00B51866">
        <w:rPr>
          <w:lang w:val="en-GB"/>
        </w:rPr>
        <w:t>Jabba</w:t>
      </w:r>
      <w:proofErr w:type="spellEnd"/>
      <w:r w:rsidRPr="00B51866">
        <w:rPr>
          <w:lang w:val="en-GB"/>
        </w:rPr>
        <w:t xml:space="preserve"> in which 150 persons participated including 35 youth.</w:t>
      </w:r>
    </w:p>
    <w:p w:rsidR="003D4FD8" w:rsidRPr="00B51866" w:rsidRDefault="001D00FC" w:rsidP="00AE38B2">
      <w:pPr>
        <w:jc w:val="both"/>
        <w:rPr>
          <w:rFonts w:eastAsia="SimSun"/>
          <w:lang w:eastAsia="zh-CN"/>
        </w:rPr>
      </w:pPr>
      <w:r w:rsidRPr="00B51866">
        <w:rPr>
          <w:lang w:val="en-GB"/>
        </w:rPr>
        <w:t>A long term</w:t>
      </w:r>
      <w:r w:rsidR="009F7608" w:rsidRPr="00B51866">
        <w:rPr>
          <w:lang w:val="en-GB"/>
        </w:rPr>
        <w:t xml:space="preserve"> partnership and rapport has been developed with CSOs, which will be productive in the long run. </w:t>
      </w:r>
      <w:r w:rsidR="00773952" w:rsidRPr="00B51866">
        <w:rPr>
          <w:lang w:val="en-GB"/>
        </w:rPr>
        <w:t xml:space="preserve">Through </w:t>
      </w:r>
      <w:proofErr w:type="gramStart"/>
      <w:r w:rsidR="00773952" w:rsidRPr="00B51866">
        <w:rPr>
          <w:lang w:val="en-GB"/>
        </w:rPr>
        <w:t>these</w:t>
      </w:r>
      <w:proofErr w:type="gramEnd"/>
      <w:r w:rsidR="00773952" w:rsidRPr="00B51866">
        <w:rPr>
          <w:lang w:val="en-GB"/>
        </w:rPr>
        <w:t xml:space="preserve"> CSOs UNDP has created a strong visibility at community level as well as at district administration level</w:t>
      </w:r>
      <w:r w:rsidR="005E33ED" w:rsidRPr="00B51866">
        <w:rPr>
          <w:lang w:val="en-GB"/>
        </w:rPr>
        <w:t>.</w:t>
      </w:r>
      <w:r w:rsidR="00773952" w:rsidRPr="00B51866">
        <w:rPr>
          <w:lang w:val="en-GB"/>
        </w:rPr>
        <w:t xml:space="preserve"> </w:t>
      </w:r>
      <w:r w:rsidR="005E33ED" w:rsidRPr="00B51866">
        <w:rPr>
          <w:lang w:val="en-GB"/>
        </w:rPr>
        <w:t>T</w:t>
      </w:r>
      <w:r w:rsidR="00773952" w:rsidRPr="00B51866">
        <w:rPr>
          <w:lang w:val="en-GB"/>
        </w:rPr>
        <w:t>he</w:t>
      </w:r>
      <w:r w:rsidR="005E33ED" w:rsidRPr="00B51866">
        <w:rPr>
          <w:lang w:val="en-GB"/>
        </w:rPr>
        <w:t xml:space="preserve"> </w:t>
      </w:r>
      <w:r w:rsidR="00773952" w:rsidRPr="00B51866">
        <w:rPr>
          <w:lang w:val="en-GB"/>
        </w:rPr>
        <w:t xml:space="preserve">transparent management style </w:t>
      </w:r>
      <w:r w:rsidR="005E33ED" w:rsidRPr="00B51866">
        <w:rPr>
          <w:lang w:val="en-GB"/>
        </w:rPr>
        <w:t xml:space="preserve">of the CSOs </w:t>
      </w:r>
      <w:r w:rsidR="00773952" w:rsidRPr="00B51866">
        <w:rPr>
          <w:lang w:val="en-GB"/>
        </w:rPr>
        <w:t>has inspired the local community members</w:t>
      </w:r>
      <w:r w:rsidR="005E33ED" w:rsidRPr="00B51866">
        <w:rPr>
          <w:lang w:val="en-GB"/>
        </w:rPr>
        <w:t xml:space="preserve"> and helped </w:t>
      </w:r>
      <w:r w:rsidR="00C80302" w:rsidRPr="00B51866">
        <w:rPr>
          <w:lang w:val="en-GB"/>
        </w:rPr>
        <w:t xml:space="preserve">enhance community </w:t>
      </w:r>
      <w:r w:rsidR="005E33ED" w:rsidRPr="00B51866">
        <w:rPr>
          <w:lang w:val="en-GB"/>
        </w:rPr>
        <w:t>participation and ownership of the projects</w:t>
      </w:r>
      <w:r w:rsidR="00773952" w:rsidRPr="00B51866">
        <w:rPr>
          <w:rFonts w:eastAsia="SimSun"/>
          <w:lang w:eastAsia="zh-CN"/>
        </w:rPr>
        <w:t>.</w:t>
      </w:r>
      <w:r w:rsidR="00B1778A" w:rsidRPr="00B51866">
        <w:rPr>
          <w:rFonts w:eastAsia="SimSun"/>
          <w:lang w:eastAsia="zh-CN"/>
        </w:rPr>
        <w:t xml:space="preserve"> Following</w:t>
      </w:r>
      <w:r w:rsidR="003D4FD8" w:rsidRPr="00B51866">
        <w:rPr>
          <w:rFonts w:eastAsia="SimSun"/>
          <w:lang w:eastAsia="zh-CN"/>
        </w:rPr>
        <w:t xml:space="preserve"> is a summary of findings for each project output:</w:t>
      </w:r>
    </w:p>
    <w:p w:rsidR="003D4FD8" w:rsidRPr="00B51866" w:rsidRDefault="003D4FD8" w:rsidP="00402ECB">
      <w:pPr>
        <w:autoSpaceDE w:val="0"/>
        <w:autoSpaceDN w:val="0"/>
        <w:adjustRightInd w:val="0"/>
        <w:jc w:val="both"/>
        <w:rPr>
          <w:rFonts w:eastAsia="SimSun"/>
          <w:lang w:val="en-GB"/>
        </w:rPr>
      </w:pPr>
    </w:p>
    <w:p w:rsidR="003D4FD8" w:rsidRPr="00B51866" w:rsidRDefault="00800977" w:rsidP="00371CA3">
      <w:pPr>
        <w:pStyle w:val="Heading2"/>
        <w:rPr>
          <w:rFonts w:ascii="Times New Roman" w:hAnsi="Times New Roman"/>
          <w:sz w:val="24"/>
          <w:szCs w:val="24"/>
          <w:lang w:val="en-GB"/>
        </w:rPr>
      </w:pPr>
      <w:r w:rsidRPr="00B51866">
        <w:rPr>
          <w:rFonts w:ascii="Times New Roman" w:hAnsi="Times New Roman"/>
          <w:lang w:val="en-GB"/>
        </w:rPr>
        <w:br w:type="page"/>
      </w:r>
      <w:bookmarkStart w:id="9" w:name="_Toc304805628"/>
      <w:r w:rsidR="003D4FD8" w:rsidRPr="00B51866">
        <w:rPr>
          <w:rFonts w:ascii="Times New Roman" w:hAnsi="Times New Roman"/>
          <w:sz w:val="24"/>
          <w:szCs w:val="24"/>
          <w:lang w:val="en-GB"/>
        </w:rPr>
        <w:lastRenderedPageBreak/>
        <w:t>Pillar 1</w:t>
      </w:r>
      <w:r w:rsidR="000E63DE" w:rsidRPr="00B51866">
        <w:rPr>
          <w:rFonts w:ascii="Times New Roman" w:hAnsi="Times New Roman"/>
          <w:sz w:val="24"/>
          <w:szCs w:val="24"/>
          <w:lang w:val="en-GB"/>
        </w:rPr>
        <w:t xml:space="preserve"> - </w:t>
      </w:r>
      <w:r w:rsidR="003D4FD8" w:rsidRPr="00B51866">
        <w:rPr>
          <w:rFonts w:ascii="Times New Roman" w:hAnsi="Times New Roman"/>
          <w:sz w:val="24"/>
          <w:szCs w:val="24"/>
          <w:lang w:eastAsia="zh-CN"/>
        </w:rPr>
        <w:t xml:space="preserve">Strengthening Capacities for </w:t>
      </w:r>
      <w:r w:rsidR="00B06F73" w:rsidRPr="00B51866">
        <w:rPr>
          <w:rFonts w:ascii="Times New Roman" w:hAnsi="Times New Roman"/>
          <w:sz w:val="24"/>
          <w:szCs w:val="24"/>
          <w:lang w:eastAsia="zh-CN"/>
        </w:rPr>
        <w:t>E</w:t>
      </w:r>
      <w:r w:rsidR="003D4FD8" w:rsidRPr="00B51866">
        <w:rPr>
          <w:rFonts w:ascii="Times New Roman" w:hAnsi="Times New Roman"/>
          <w:sz w:val="24"/>
          <w:szCs w:val="24"/>
          <w:lang w:eastAsia="zh-CN"/>
        </w:rPr>
        <w:t xml:space="preserve">arly </w:t>
      </w:r>
      <w:r w:rsidR="00B06F73" w:rsidRPr="00B51866">
        <w:rPr>
          <w:rFonts w:ascii="Times New Roman" w:hAnsi="Times New Roman"/>
          <w:sz w:val="24"/>
          <w:szCs w:val="24"/>
          <w:lang w:eastAsia="zh-CN"/>
        </w:rPr>
        <w:t>R</w:t>
      </w:r>
      <w:r w:rsidR="003D4FD8" w:rsidRPr="00B51866">
        <w:rPr>
          <w:rFonts w:ascii="Times New Roman" w:hAnsi="Times New Roman"/>
          <w:sz w:val="24"/>
          <w:szCs w:val="24"/>
          <w:lang w:eastAsia="zh-CN"/>
        </w:rPr>
        <w:t xml:space="preserve">ecovery </w:t>
      </w:r>
      <w:r w:rsidR="00B06F73" w:rsidRPr="00B51866">
        <w:rPr>
          <w:rFonts w:ascii="Times New Roman" w:hAnsi="Times New Roman"/>
          <w:sz w:val="24"/>
          <w:szCs w:val="24"/>
          <w:lang w:eastAsia="zh-CN"/>
        </w:rPr>
        <w:t>C</w:t>
      </w:r>
      <w:r w:rsidR="003D4FD8" w:rsidRPr="00B51866">
        <w:rPr>
          <w:rFonts w:ascii="Times New Roman" w:hAnsi="Times New Roman"/>
          <w:sz w:val="24"/>
          <w:szCs w:val="24"/>
          <w:lang w:eastAsia="zh-CN"/>
        </w:rPr>
        <w:t>oordination</w:t>
      </w:r>
      <w:bookmarkEnd w:id="9"/>
      <w:r w:rsidR="003D4FD8" w:rsidRPr="00B51866">
        <w:rPr>
          <w:rFonts w:ascii="Times New Roman" w:hAnsi="Times New Roman"/>
          <w:sz w:val="24"/>
          <w:szCs w:val="24"/>
          <w:lang w:eastAsia="zh-CN"/>
        </w:rPr>
        <w:t xml:space="preserve"> </w:t>
      </w:r>
    </w:p>
    <w:p w:rsidR="003D4FD8" w:rsidRPr="00B51866" w:rsidRDefault="003D4FD8" w:rsidP="00402ECB">
      <w:pPr>
        <w:autoSpaceDE w:val="0"/>
        <w:autoSpaceDN w:val="0"/>
        <w:adjustRightInd w:val="0"/>
        <w:jc w:val="both"/>
        <w:rPr>
          <w:rFonts w:eastAsia="SimSun"/>
          <w:lang w:val="en-GB"/>
        </w:rPr>
      </w:pPr>
    </w:p>
    <w:p w:rsidR="00D214C6" w:rsidRPr="00B51866" w:rsidRDefault="003D4FD8" w:rsidP="00402ECB">
      <w:pPr>
        <w:autoSpaceDE w:val="0"/>
        <w:autoSpaceDN w:val="0"/>
        <w:adjustRightInd w:val="0"/>
        <w:jc w:val="both"/>
        <w:rPr>
          <w:rFonts w:eastAsia="SimSun"/>
          <w:b/>
          <w:color w:val="365F91"/>
          <w:lang w:val="en-GB"/>
        </w:rPr>
      </w:pPr>
      <w:r w:rsidRPr="00B51866">
        <w:rPr>
          <w:rFonts w:eastAsia="SimSun"/>
          <w:b/>
          <w:color w:val="365F91"/>
          <w:lang w:val="en-GB"/>
        </w:rPr>
        <w:t>Output</w:t>
      </w:r>
      <w:r w:rsidR="0004205D" w:rsidRPr="00B51866">
        <w:rPr>
          <w:rFonts w:eastAsia="SimSun"/>
          <w:b/>
          <w:color w:val="365F91"/>
          <w:lang w:val="en-GB"/>
        </w:rPr>
        <w:t xml:space="preserve"> </w:t>
      </w:r>
      <w:r w:rsidRPr="00B51866">
        <w:rPr>
          <w:rFonts w:eastAsia="SimSun"/>
          <w:b/>
          <w:color w:val="365F91"/>
          <w:lang w:val="en-GB"/>
        </w:rPr>
        <w:t>1:</w:t>
      </w:r>
      <w:r w:rsidR="00D214C6" w:rsidRPr="00B51866">
        <w:t xml:space="preserve"> Early Recovery Needs Addressed in an Effective Manner &amp; Duplication and Redundancy Reduced through Strengthened Coordination</w:t>
      </w:r>
    </w:p>
    <w:p w:rsidR="00D214C6" w:rsidRPr="00B51866" w:rsidRDefault="00D214C6" w:rsidP="00402ECB">
      <w:pPr>
        <w:autoSpaceDE w:val="0"/>
        <w:autoSpaceDN w:val="0"/>
        <w:adjustRightInd w:val="0"/>
        <w:jc w:val="both"/>
        <w:rPr>
          <w:rFonts w:eastAsia="SimSun"/>
          <w:b/>
          <w:color w:val="365F91"/>
          <w:lang w:val="en-GB"/>
        </w:rPr>
      </w:pPr>
    </w:p>
    <w:p w:rsidR="003D4FD8" w:rsidRPr="00B51866" w:rsidRDefault="003D4F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The immediate need after </w:t>
      </w:r>
      <w:r w:rsidR="0004205D" w:rsidRPr="00B51866">
        <w:rPr>
          <w:rFonts w:eastAsia="SimSun"/>
          <w:lang w:eastAsia="zh-CN"/>
        </w:rPr>
        <w:t xml:space="preserve">the </w:t>
      </w:r>
      <w:r w:rsidR="00760066" w:rsidRPr="00B51866">
        <w:rPr>
          <w:rFonts w:eastAsia="SimSun"/>
          <w:lang w:eastAsia="zh-CN"/>
        </w:rPr>
        <w:t xml:space="preserve">crisis </w:t>
      </w:r>
      <w:r w:rsidRPr="00B51866">
        <w:rPr>
          <w:rFonts w:eastAsia="SimSun"/>
          <w:lang w:eastAsia="zh-CN"/>
        </w:rPr>
        <w:t xml:space="preserve">was to develop capacity to provide </w:t>
      </w:r>
      <w:r w:rsidR="000E63DE" w:rsidRPr="00B51866">
        <w:rPr>
          <w:rFonts w:eastAsia="SimSun"/>
          <w:lang w:eastAsia="zh-CN"/>
        </w:rPr>
        <w:t xml:space="preserve">urgent </w:t>
      </w:r>
      <w:r w:rsidRPr="00B51866">
        <w:rPr>
          <w:rFonts w:eastAsia="SimSun"/>
          <w:lang w:eastAsia="zh-CN"/>
        </w:rPr>
        <w:t>rehabilitation and recovery services. This need was identified under Pillar 1 of the project plan</w:t>
      </w:r>
      <w:r w:rsidR="00F82CF6" w:rsidRPr="00B51866">
        <w:rPr>
          <w:rFonts w:eastAsia="SimSun"/>
          <w:lang w:eastAsia="zh-CN"/>
        </w:rPr>
        <w:t xml:space="preserve">. </w:t>
      </w:r>
      <w:r w:rsidR="00D214C6" w:rsidRPr="00B51866">
        <w:t xml:space="preserve"> </w:t>
      </w:r>
      <w:r w:rsidR="00EA10D8" w:rsidRPr="00B51866">
        <w:t xml:space="preserve">Under this output, the </w:t>
      </w:r>
      <w:r w:rsidR="00760066" w:rsidRPr="00B51866">
        <w:t>p</w:t>
      </w:r>
      <w:r w:rsidR="00EA10D8" w:rsidRPr="00B51866">
        <w:t xml:space="preserve">roject has provided a large number of computers and equipment through market purchase to </w:t>
      </w:r>
      <w:proofErr w:type="spellStart"/>
      <w:r w:rsidR="00EA10D8" w:rsidRPr="00B51866">
        <w:t>PaRRSA</w:t>
      </w:r>
      <w:proofErr w:type="spellEnd"/>
      <w:r w:rsidR="00EA10D8" w:rsidRPr="00B51866">
        <w:t xml:space="preserve"> for further distribution to 6 focused district governments as per needs basis. Moreover, in order to provide technical support to </w:t>
      </w:r>
      <w:proofErr w:type="spellStart"/>
      <w:r w:rsidR="00EA10D8" w:rsidRPr="00B51866">
        <w:t>PaRRSA</w:t>
      </w:r>
      <w:proofErr w:type="spellEnd"/>
      <w:r w:rsidR="00EA10D8" w:rsidRPr="00B51866">
        <w:t xml:space="preserve">, </w:t>
      </w:r>
      <w:r w:rsidR="00764663" w:rsidRPr="00B51866">
        <w:t xml:space="preserve">UNDP </w:t>
      </w:r>
      <w:r w:rsidR="00EA10D8" w:rsidRPr="00B51866">
        <w:t xml:space="preserve">had signed </w:t>
      </w:r>
      <w:proofErr w:type="gramStart"/>
      <w:r w:rsidR="00EA10D8" w:rsidRPr="00B51866">
        <w:t>an</w:t>
      </w:r>
      <w:proofErr w:type="gramEnd"/>
      <w:r w:rsidR="00EA10D8" w:rsidRPr="00B51866">
        <w:t xml:space="preserve"> </w:t>
      </w:r>
      <w:proofErr w:type="spellStart"/>
      <w:r w:rsidR="00EA10D8" w:rsidRPr="00B51866">
        <w:t>LoA</w:t>
      </w:r>
      <w:proofErr w:type="spellEnd"/>
      <w:r w:rsidR="00764663" w:rsidRPr="00B51866">
        <w:t xml:space="preserve"> with </w:t>
      </w:r>
      <w:proofErr w:type="spellStart"/>
      <w:r w:rsidR="00764663" w:rsidRPr="00B51866">
        <w:t>PaRRSA</w:t>
      </w:r>
      <w:proofErr w:type="spellEnd"/>
      <w:r w:rsidR="00EA10D8" w:rsidRPr="00B51866">
        <w:t xml:space="preserve">. The </w:t>
      </w:r>
      <w:r w:rsidR="00760066" w:rsidRPr="00B51866">
        <w:t>p</w:t>
      </w:r>
      <w:r w:rsidR="00EA10D8" w:rsidRPr="00B51866">
        <w:t xml:space="preserve">roject has also </w:t>
      </w:r>
      <w:r w:rsidR="00760066" w:rsidRPr="00B51866">
        <w:t>conducted</w:t>
      </w:r>
      <w:r w:rsidR="00EA10D8" w:rsidRPr="00B51866">
        <w:t xml:space="preserve"> detailed technical assessment of 79 damaged government buildings in the focused districts. </w:t>
      </w:r>
      <w:r w:rsidR="00BA59F0" w:rsidRPr="00B51866">
        <w:t xml:space="preserve">However, with regard to actual rehabilitation, the initial </w:t>
      </w:r>
      <w:proofErr w:type="spellStart"/>
      <w:r w:rsidR="00BA59F0" w:rsidRPr="00B51866">
        <w:t>LoA</w:t>
      </w:r>
      <w:proofErr w:type="spellEnd"/>
      <w:r w:rsidR="00BA59F0" w:rsidRPr="00B51866">
        <w:t xml:space="preserve"> with </w:t>
      </w:r>
      <w:proofErr w:type="spellStart"/>
      <w:r w:rsidR="00BA59F0" w:rsidRPr="00B51866">
        <w:rPr>
          <w:rFonts w:eastAsia="SimSun"/>
          <w:lang w:eastAsia="zh-CN"/>
        </w:rPr>
        <w:t>PaRRSA</w:t>
      </w:r>
      <w:proofErr w:type="spellEnd"/>
      <w:r w:rsidR="00BA59F0" w:rsidRPr="00B51866">
        <w:rPr>
          <w:rFonts w:eastAsia="SimSun"/>
          <w:vertAlign w:val="superscript"/>
          <w:lang w:eastAsia="zh-CN"/>
        </w:rPr>
        <w:footnoteReference w:id="4"/>
      </w:r>
      <w:r w:rsidR="00BA59F0" w:rsidRPr="00B51866">
        <w:rPr>
          <w:rFonts w:eastAsia="SimSun"/>
          <w:lang w:eastAsia="zh-CN"/>
        </w:rPr>
        <w:t xml:space="preserve"> </w:t>
      </w:r>
      <w:r w:rsidR="00BA59F0" w:rsidRPr="00B51866">
        <w:t xml:space="preserve"> was amended to incorporate rehabilitation of local government offices, </w:t>
      </w:r>
      <w:r w:rsidR="00760066" w:rsidRPr="00B51866">
        <w:t>A</w:t>
      </w:r>
      <w:r w:rsidR="00BA59F0" w:rsidRPr="00B51866">
        <w:t xml:space="preserve">griculture &amp; Livestock </w:t>
      </w:r>
      <w:proofErr w:type="spellStart"/>
      <w:r w:rsidR="00BA59F0" w:rsidRPr="00B51866">
        <w:t>Dept</w:t>
      </w:r>
      <w:proofErr w:type="spellEnd"/>
      <w:r w:rsidR="00BA59F0" w:rsidRPr="00B51866">
        <w:t xml:space="preserve">, Tehsil Municipal Administration </w:t>
      </w:r>
      <w:proofErr w:type="spellStart"/>
      <w:r w:rsidR="00BA59F0" w:rsidRPr="00B51866">
        <w:t>Dept</w:t>
      </w:r>
      <w:proofErr w:type="spellEnd"/>
      <w:r w:rsidR="00BA59F0" w:rsidRPr="00B51866">
        <w:t>, Forest Dept, Public Health &amp; Engineering buildings.</w:t>
      </w:r>
      <w:r w:rsidR="00BA59F0" w:rsidRPr="00B51866">
        <w:rPr>
          <w:rFonts w:eastAsia="SimSun"/>
          <w:lang w:eastAsia="zh-CN"/>
        </w:rPr>
        <w:t xml:space="preserve"> </w:t>
      </w:r>
    </w:p>
    <w:p w:rsidR="00EA10D8" w:rsidRPr="00B51866" w:rsidRDefault="00EA10D8"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r w:rsidRPr="00B51866">
        <w:rPr>
          <w:rFonts w:eastAsia="SimSun"/>
          <w:lang w:eastAsia="zh-CN"/>
        </w:rPr>
        <w:t xml:space="preserve">During </w:t>
      </w:r>
      <w:r w:rsidR="000E63DE" w:rsidRPr="00B51866">
        <w:rPr>
          <w:rFonts w:eastAsia="SimSun"/>
          <w:lang w:eastAsia="zh-CN"/>
        </w:rPr>
        <w:t xml:space="preserve">the </w:t>
      </w:r>
      <w:r w:rsidRPr="00B51866">
        <w:rPr>
          <w:rFonts w:eastAsia="SimSun"/>
          <w:lang w:eastAsia="zh-CN"/>
        </w:rPr>
        <w:t>re</w:t>
      </w:r>
      <w:r w:rsidR="000E63DE" w:rsidRPr="00B51866">
        <w:rPr>
          <w:rFonts w:eastAsia="SimSun"/>
          <w:lang w:eastAsia="zh-CN"/>
        </w:rPr>
        <w:t>view of project performance on O</w:t>
      </w:r>
      <w:r w:rsidRPr="00B51866">
        <w:rPr>
          <w:rFonts w:eastAsia="SimSun"/>
          <w:lang w:eastAsia="zh-CN"/>
        </w:rPr>
        <w:t xml:space="preserve">utput 1, the performance review of </w:t>
      </w:r>
      <w:proofErr w:type="spellStart"/>
      <w:r w:rsidRPr="00B51866">
        <w:rPr>
          <w:rFonts w:eastAsia="SimSun"/>
          <w:lang w:eastAsia="zh-CN"/>
        </w:rPr>
        <w:t>PaRRSA</w:t>
      </w:r>
      <w:proofErr w:type="spellEnd"/>
      <w:r w:rsidRPr="00B51866">
        <w:rPr>
          <w:rFonts w:eastAsia="SimSun"/>
          <w:lang w:eastAsia="zh-CN"/>
        </w:rPr>
        <w:t xml:space="preserve"> was given top priority</w:t>
      </w:r>
      <w:r w:rsidR="00EC1394" w:rsidRPr="00B51866">
        <w:rPr>
          <w:rFonts w:eastAsia="SimSun"/>
          <w:lang w:eastAsia="zh-CN"/>
        </w:rPr>
        <w:t xml:space="preserve"> however other activities under this output such as volunteerism</w:t>
      </w:r>
      <w:r w:rsidR="00C80302" w:rsidRPr="00B51866">
        <w:rPr>
          <w:rFonts w:eastAsia="SimSun"/>
          <w:lang w:eastAsia="zh-CN"/>
        </w:rPr>
        <w:t xml:space="preserve"> and</w:t>
      </w:r>
      <w:r w:rsidR="00EC1394" w:rsidRPr="00B51866">
        <w:rPr>
          <w:rFonts w:eastAsia="SimSun"/>
          <w:lang w:eastAsia="zh-CN"/>
        </w:rPr>
        <w:t xml:space="preserve"> rule of law have also been reflected upon by the mission</w:t>
      </w:r>
      <w:r w:rsidRPr="00B51866">
        <w:rPr>
          <w:rFonts w:eastAsia="SimSun"/>
          <w:lang w:eastAsia="zh-CN"/>
        </w:rPr>
        <w:t xml:space="preserve">. </w:t>
      </w:r>
    </w:p>
    <w:p w:rsidR="00641C7A" w:rsidRPr="00B51866" w:rsidRDefault="00641C7A" w:rsidP="00641C7A">
      <w:pPr>
        <w:autoSpaceDE w:val="0"/>
        <w:autoSpaceDN w:val="0"/>
        <w:adjustRightInd w:val="0"/>
        <w:jc w:val="both"/>
        <w:rPr>
          <w:rFonts w:eastAsia="SimSun"/>
          <w:lang w:eastAsia="zh-CN"/>
        </w:rPr>
      </w:pPr>
    </w:p>
    <w:p w:rsidR="005018AD" w:rsidRPr="00B51866" w:rsidRDefault="00641C7A" w:rsidP="00641C7A">
      <w:pPr>
        <w:autoSpaceDE w:val="0"/>
        <w:autoSpaceDN w:val="0"/>
        <w:adjustRightInd w:val="0"/>
        <w:jc w:val="both"/>
        <w:rPr>
          <w:rFonts w:eastAsia="SimSun"/>
          <w:lang w:eastAsia="zh-CN"/>
        </w:rPr>
      </w:pPr>
      <w:r w:rsidRPr="00B51866">
        <w:rPr>
          <w:rFonts w:eastAsia="SimSun"/>
          <w:lang w:eastAsia="zh-CN"/>
        </w:rPr>
        <w:t xml:space="preserve">The M&amp;E system and capacity at </w:t>
      </w:r>
      <w:proofErr w:type="spellStart"/>
      <w:r w:rsidRPr="00B51866">
        <w:rPr>
          <w:rFonts w:eastAsia="SimSun"/>
          <w:lang w:eastAsia="zh-CN"/>
        </w:rPr>
        <w:t>PaRRSA</w:t>
      </w:r>
      <w:proofErr w:type="spellEnd"/>
      <w:r w:rsidRPr="00B51866">
        <w:rPr>
          <w:rFonts w:eastAsia="SimSun"/>
          <w:lang w:eastAsia="zh-CN"/>
        </w:rPr>
        <w:t xml:space="preserve"> needs to be improved as currently is only one M&amp;E specialist who is responsible for over M&amp;E of </w:t>
      </w:r>
      <w:proofErr w:type="spellStart"/>
      <w:r w:rsidR="00BA59F0" w:rsidRPr="00B51866">
        <w:rPr>
          <w:rFonts w:eastAsia="SimSun"/>
          <w:lang w:eastAsia="zh-CN"/>
        </w:rPr>
        <w:t>PaRRSA</w:t>
      </w:r>
      <w:proofErr w:type="spellEnd"/>
      <w:r w:rsidRPr="00B51866">
        <w:rPr>
          <w:rFonts w:eastAsia="SimSun"/>
          <w:lang w:eastAsia="zh-CN"/>
        </w:rPr>
        <w:t xml:space="preserve">.  There was no specific system for </w:t>
      </w:r>
      <w:r w:rsidR="00760066" w:rsidRPr="00B51866">
        <w:rPr>
          <w:rFonts w:eastAsia="SimSun"/>
          <w:lang w:eastAsia="zh-CN"/>
        </w:rPr>
        <w:t xml:space="preserve">field </w:t>
      </w:r>
      <w:r w:rsidRPr="00B51866">
        <w:rPr>
          <w:rFonts w:eastAsia="SimSun"/>
          <w:lang w:eastAsia="zh-CN"/>
        </w:rPr>
        <w:t>visits for physical verification.</w:t>
      </w:r>
      <w:r w:rsidR="00760066" w:rsidRPr="00B51866">
        <w:rPr>
          <w:rFonts w:eastAsia="SimSun"/>
          <w:lang w:eastAsia="zh-CN"/>
        </w:rPr>
        <w:t xml:space="preserve"> In its present state, the </w:t>
      </w:r>
      <w:r w:rsidRPr="00B51866">
        <w:rPr>
          <w:rFonts w:eastAsia="SimSun"/>
          <w:lang w:eastAsia="zh-CN"/>
        </w:rPr>
        <w:t xml:space="preserve">M&amp;E </w:t>
      </w:r>
      <w:r w:rsidR="00760066" w:rsidRPr="00B51866">
        <w:rPr>
          <w:rFonts w:eastAsia="SimSun"/>
          <w:lang w:eastAsia="zh-CN"/>
        </w:rPr>
        <w:t xml:space="preserve">is more of a </w:t>
      </w:r>
      <w:r w:rsidRPr="00B51866">
        <w:rPr>
          <w:rFonts w:eastAsia="SimSun"/>
          <w:lang w:eastAsia="zh-CN"/>
        </w:rPr>
        <w:t xml:space="preserve">policing </w:t>
      </w:r>
      <w:r w:rsidR="00760066" w:rsidRPr="00B51866">
        <w:rPr>
          <w:rFonts w:eastAsia="SimSun"/>
          <w:lang w:eastAsia="zh-CN"/>
        </w:rPr>
        <w:t xml:space="preserve">mechanism </w:t>
      </w:r>
      <w:r w:rsidRPr="00B51866">
        <w:rPr>
          <w:rFonts w:eastAsia="SimSun"/>
          <w:lang w:eastAsia="zh-CN"/>
        </w:rPr>
        <w:t xml:space="preserve">rather than a management support function. </w:t>
      </w:r>
      <w:r w:rsidR="005018AD" w:rsidRPr="00B51866">
        <w:rPr>
          <w:rFonts w:eastAsia="SimSun"/>
          <w:lang w:eastAsia="zh-CN"/>
        </w:rPr>
        <w:t>A monitoring mechanism needs to be in-place to monitor the more than hundred staff members who have been employed based on the requirement</w:t>
      </w:r>
      <w:r w:rsidR="00C80302" w:rsidRPr="00B51866">
        <w:rPr>
          <w:rFonts w:eastAsia="SimSun"/>
          <w:lang w:eastAsia="zh-CN"/>
        </w:rPr>
        <w:t>s</w:t>
      </w:r>
      <w:r w:rsidR="005018AD" w:rsidRPr="00B51866">
        <w:rPr>
          <w:rFonts w:eastAsia="SimSun"/>
          <w:lang w:eastAsia="zh-CN"/>
        </w:rPr>
        <w:t xml:space="preserve"> of district administrations.</w:t>
      </w:r>
    </w:p>
    <w:p w:rsidR="005018AD" w:rsidRPr="00B51866" w:rsidRDefault="005018AD" w:rsidP="00641C7A">
      <w:pPr>
        <w:autoSpaceDE w:val="0"/>
        <w:autoSpaceDN w:val="0"/>
        <w:adjustRightInd w:val="0"/>
        <w:jc w:val="both"/>
        <w:rPr>
          <w:rFonts w:eastAsia="SimSun"/>
          <w:lang w:eastAsia="zh-CN"/>
        </w:rPr>
      </w:pPr>
    </w:p>
    <w:p w:rsidR="00641C7A" w:rsidRPr="00B51866" w:rsidRDefault="00641C7A" w:rsidP="00641C7A">
      <w:pPr>
        <w:autoSpaceDE w:val="0"/>
        <w:autoSpaceDN w:val="0"/>
        <w:adjustRightInd w:val="0"/>
        <w:jc w:val="both"/>
        <w:rPr>
          <w:rFonts w:eastAsia="SimSun"/>
          <w:lang w:eastAsia="zh-CN"/>
        </w:rPr>
      </w:pPr>
      <w:r w:rsidRPr="00B51866">
        <w:rPr>
          <w:rFonts w:eastAsia="SimSun"/>
          <w:lang w:eastAsia="zh-CN"/>
        </w:rPr>
        <w:t xml:space="preserve">The mission also observed a coordination / communication gap within </w:t>
      </w:r>
      <w:proofErr w:type="spellStart"/>
      <w:r w:rsidRPr="00B51866">
        <w:rPr>
          <w:rFonts w:eastAsia="SimSun"/>
          <w:lang w:eastAsia="zh-CN"/>
        </w:rPr>
        <w:t>PaRRSA</w:t>
      </w:r>
      <w:proofErr w:type="spellEnd"/>
      <w:r w:rsidRPr="00B51866">
        <w:rPr>
          <w:rFonts w:eastAsia="SimSun"/>
          <w:lang w:eastAsia="zh-CN"/>
        </w:rPr>
        <w:t xml:space="preserve">. This may also be due </w:t>
      </w:r>
      <w:r w:rsidR="00BA59F0" w:rsidRPr="00B51866">
        <w:rPr>
          <w:rFonts w:eastAsia="SimSun"/>
          <w:lang w:eastAsia="zh-CN"/>
        </w:rPr>
        <w:t>to the</w:t>
      </w:r>
      <w:r w:rsidRPr="00B51866">
        <w:rPr>
          <w:rFonts w:eastAsia="SimSun"/>
          <w:lang w:eastAsia="zh-CN"/>
        </w:rPr>
        <w:t xml:space="preserve"> scale</w:t>
      </w:r>
      <w:r w:rsidR="00760066" w:rsidRPr="00B51866">
        <w:rPr>
          <w:rFonts w:eastAsia="SimSun"/>
          <w:lang w:eastAsia="zh-CN"/>
        </w:rPr>
        <w:t xml:space="preserve"> and multitude</w:t>
      </w:r>
      <w:r w:rsidRPr="00B51866">
        <w:rPr>
          <w:rFonts w:eastAsia="SimSun"/>
          <w:lang w:eastAsia="zh-CN"/>
        </w:rPr>
        <w:t xml:space="preserve"> of the activities other than peace and development undertaken by </w:t>
      </w:r>
      <w:proofErr w:type="spellStart"/>
      <w:r w:rsidR="00BA59F0" w:rsidRPr="00B51866">
        <w:rPr>
          <w:rFonts w:eastAsia="SimSun"/>
          <w:lang w:eastAsia="zh-CN"/>
        </w:rPr>
        <w:t>PaRRSA</w:t>
      </w:r>
      <w:proofErr w:type="spellEnd"/>
      <w:r w:rsidRPr="00B51866">
        <w:rPr>
          <w:rFonts w:eastAsia="SimSun"/>
          <w:lang w:eastAsia="zh-CN"/>
        </w:rPr>
        <w:t>.</w:t>
      </w:r>
      <w:r w:rsidR="00E9355D" w:rsidRPr="00B51866">
        <w:rPr>
          <w:rFonts w:eastAsia="SimSun"/>
          <w:lang w:eastAsia="zh-CN"/>
        </w:rPr>
        <w:t xml:space="preserve"> It is recommended that the coordination gap at </w:t>
      </w:r>
      <w:proofErr w:type="spellStart"/>
      <w:r w:rsidR="00E9355D" w:rsidRPr="00B51866">
        <w:rPr>
          <w:rFonts w:eastAsia="SimSun"/>
          <w:lang w:eastAsia="zh-CN"/>
        </w:rPr>
        <w:t>PaRRSA</w:t>
      </w:r>
      <w:proofErr w:type="spellEnd"/>
      <w:r w:rsidR="00E9355D" w:rsidRPr="00B51866">
        <w:rPr>
          <w:rFonts w:eastAsia="SimSun"/>
          <w:lang w:eastAsia="zh-CN"/>
        </w:rPr>
        <w:t xml:space="preserve"> be improved, </w:t>
      </w:r>
      <w:proofErr w:type="spellStart"/>
      <w:r w:rsidR="00E9355D" w:rsidRPr="00B51866">
        <w:rPr>
          <w:rFonts w:eastAsia="SimSun"/>
          <w:lang w:eastAsia="zh-CN"/>
        </w:rPr>
        <w:t>alongwith</w:t>
      </w:r>
      <w:proofErr w:type="spellEnd"/>
      <w:r w:rsidR="00E9355D" w:rsidRPr="00B51866">
        <w:rPr>
          <w:rFonts w:eastAsia="SimSun"/>
          <w:lang w:eastAsia="zh-CN"/>
        </w:rPr>
        <w:t xml:space="preserve"> the monitoring of activities being undertaken through the agency.</w:t>
      </w:r>
    </w:p>
    <w:p w:rsidR="00641C7A" w:rsidRPr="00B51866" w:rsidRDefault="00641C7A" w:rsidP="00641C7A">
      <w:pPr>
        <w:autoSpaceDE w:val="0"/>
        <w:autoSpaceDN w:val="0"/>
        <w:adjustRightInd w:val="0"/>
        <w:jc w:val="both"/>
        <w:rPr>
          <w:rFonts w:eastAsia="SimSun"/>
          <w:lang w:eastAsia="zh-CN"/>
        </w:rPr>
      </w:pPr>
    </w:p>
    <w:p w:rsidR="00641C7A" w:rsidRPr="00B51866" w:rsidRDefault="00C80302" w:rsidP="00641C7A">
      <w:pPr>
        <w:autoSpaceDE w:val="0"/>
        <w:autoSpaceDN w:val="0"/>
        <w:adjustRightInd w:val="0"/>
        <w:jc w:val="both"/>
        <w:rPr>
          <w:rFonts w:eastAsia="SimSun"/>
          <w:lang w:eastAsia="zh-CN"/>
        </w:rPr>
      </w:pPr>
      <w:r w:rsidRPr="00B51866">
        <w:rPr>
          <w:rFonts w:eastAsia="SimSun"/>
          <w:lang w:eastAsia="zh-CN"/>
        </w:rPr>
        <w:t>T</w:t>
      </w:r>
      <w:r w:rsidR="00760066" w:rsidRPr="00B51866">
        <w:rPr>
          <w:rFonts w:eastAsia="SimSun"/>
          <w:lang w:eastAsia="zh-CN"/>
        </w:rPr>
        <w:t xml:space="preserve">here is also a need to improve the relationship </w:t>
      </w:r>
      <w:r w:rsidR="00641C7A" w:rsidRPr="00B51866">
        <w:rPr>
          <w:rFonts w:eastAsia="SimSun"/>
          <w:lang w:eastAsia="zh-CN"/>
        </w:rPr>
        <w:t xml:space="preserve">between </w:t>
      </w:r>
      <w:proofErr w:type="spellStart"/>
      <w:r w:rsidR="00641C7A" w:rsidRPr="00B51866">
        <w:rPr>
          <w:rFonts w:eastAsia="SimSun"/>
          <w:lang w:eastAsia="zh-CN"/>
        </w:rPr>
        <w:t>PaRRSA</w:t>
      </w:r>
      <w:proofErr w:type="spellEnd"/>
      <w:r w:rsidR="00641C7A" w:rsidRPr="00B51866">
        <w:rPr>
          <w:rFonts w:eastAsia="SimSun"/>
          <w:lang w:eastAsia="zh-CN"/>
        </w:rPr>
        <w:t xml:space="preserve">, District administration and </w:t>
      </w:r>
      <w:r w:rsidRPr="00B51866">
        <w:rPr>
          <w:rFonts w:eastAsia="SimSun"/>
          <w:lang w:eastAsia="zh-CN"/>
        </w:rPr>
        <w:t xml:space="preserve">CSO </w:t>
      </w:r>
      <w:r w:rsidR="008C6FED" w:rsidRPr="00B51866">
        <w:rPr>
          <w:rFonts w:eastAsia="SimSun"/>
          <w:lang w:eastAsia="zh-CN"/>
        </w:rPr>
        <w:t>partners</w:t>
      </w:r>
      <w:r w:rsidR="00641C7A" w:rsidRPr="00B51866">
        <w:rPr>
          <w:rFonts w:eastAsia="SimSun"/>
          <w:lang w:eastAsia="zh-CN"/>
        </w:rPr>
        <w:t xml:space="preserve"> </w:t>
      </w:r>
      <w:r w:rsidR="00760066" w:rsidRPr="00B51866">
        <w:rPr>
          <w:rFonts w:eastAsia="SimSun"/>
          <w:lang w:eastAsia="zh-CN"/>
        </w:rPr>
        <w:t xml:space="preserve">in order to enhance coordination and </w:t>
      </w:r>
      <w:r w:rsidR="00641C7A" w:rsidRPr="00B51866">
        <w:rPr>
          <w:rFonts w:eastAsia="SimSun"/>
          <w:lang w:eastAsia="zh-CN"/>
        </w:rPr>
        <w:t>achievement of project objectives</w:t>
      </w:r>
      <w:r w:rsidRPr="00B51866">
        <w:rPr>
          <w:rFonts w:eastAsia="SimSun"/>
          <w:lang w:eastAsia="zh-CN"/>
        </w:rPr>
        <w:t>.</w:t>
      </w:r>
    </w:p>
    <w:p w:rsidR="00A952A9" w:rsidRPr="00B51866" w:rsidRDefault="00A952A9" w:rsidP="00A12ABD">
      <w:pPr>
        <w:autoSpaceDE w:val="0"/>
        <w:autoSpaceDN w:val="0"/>
        <w:adjustRightInd w:val="0"/>
        <w:jc w:val="both"/>
        <w:rPr>
          <w:rFonts w:eastAsia="SimSun"/>
          <w:lang w:eastAsia="zh-CN"/>
        </w:rPr>
      </w:pPr>
    </w:p>
    <w:p w:rsidR="00A12ABD" w:rsidRPr="00B51866" w:rsidRDefault="00A12ABD" w:rsidP="00A12ABD">
      <w:pPr>
        <w:autoSpaceDE w:val="0"/>
        <w:autoSpaceDN w:val="0"/>
        <w:adjustRightInd w:val="0"/>
        <w:jc w:val="both"/>
        <w:rPr>
          <w:rFonts w:eastAsia="SimSun"/>
          <w:lang w:eastAsia="zh-CN"/>
        </w:rPr>
      </w:pPr>
      <w:r w:rsidRPr="00B51866">
        <w:rPr>
          <w:rFonts w:eastAsia="SimSun"/>
          <w:lang w:eastAsia="zh-CN"/>
        </w:rPr>
        <w:lastRenderedPageBreak/>
        <w:t>A quantitative and qualitative evaluation of the said objective was undertaken and the findings and analysis are presented below.</w:t>
      </w:r>
    </w:p>
    <w:p w:rsidR="00CE78BA" w:rsidRPr="00B51866" w:rsidRDefault="00CE78BA" w:rsidP="00402ECB">
      <w:pPr>
        <w:jc w:val="both"/>
        <w:rPr>
          <w:b/>
          <w:color w:val="365F91"/>
          <w:lang w:val="en-G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14"/>
        <w:gridCol w:w="1772"/>
        <w:gridCol w:w="6290"/>
      </w:tblGrid>
      <w:tr w:rsidR="00302FF8" w:rsidRPr="00B51866" w:rsidTr="00A80986">
        <w:tc>
          <w:tcPr>
            <w:tcW w:w="1514"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CE78BA">
            <w:pPr>
              <w:rPr>
                <w:b/>
                <w:bCs/>
                <w:color w:val="FFFFFF"/>
                <w:sz w:val="22"/>
                <w:szCs w:val="22"/>
                <w:lang w:val="en-GB"/>
              </w:rPr>
            </w:pPr>
            <w:r w:rsidRPr="00B51866">
              <w:rPr>
                <w:b/>
                <w:bCs/>
                <w:color w:val="FFFFFF"/>
                <w:sz w:val="22"/>
                <w:szCs w:val="22"/>
                <w:lang w:val="en-GB"/>
              </w:rPr>
              <w:t xml:space="preserve">Performance </w:t>
            </w:r>
            <w:r w:rsidR="00E32A92" w:rsidRPr="00B51866">
              <w:rPr>
                <w:b/>
                <w:bCs/>
                <w:color w:val="FFFFFF"/>
                <w:sz w:val="22"/>
                <w:szCs w:val="22"/>
                <w:lang w:val="en-GB"/>
              </w:rPr>
              <w:t>Matrix</w:t>
            </w:r>
            <w:r w:rsidRPr="00B51866">
              <w:rPr>
                <w:b/>
                <w:bCs/>
                <w:color w:val="FFFFFF"/>
                <w:sz w:val="22"/>
                <w:szCs w:val="22"/>
                <w:lang w:val="en-GB"/>
              </w:rPr>
              <w:t xml:space="preserve"> </w:t>
            </w:r>
          </w:p>
        </w:tc>
        <w:tc>
          <w:tcPr>
            <w:tcW w:w="1772"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CE78BA">
            <w:pPr>
              <w:rPr>
                <w:b/>
                <w:bCs/>
                <w:color w:val="FFFFFF"/>
                <w:sz w:val="22"/>
                <w:szCs w:val="22"/>
                <w:lang w:val="en-GB"/>
              </w:rPr>
            </w:pPr>
            <w:r w:rsidRPr="00B51866">
              <w:rPr>
                <w:b/>
                <w:bCs/>
                <w:color w:val="FFFFFF"/>
                <w:sz w:val="22"/>
                <w:szCs w:val="22"/>
                <w:lang w:val="en-GB"/>
              </w:rPr>
              <w:t>Measure</w:t>
            </w:r>
          </w:p>
        </w:tc>
        <w:tc>
          <w:tcPr>
            <w:tcW w:w="0" w:type="auto"/>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CE78BA" w:rsidP="006A67EE">
            <w:pPr>
              <w:jc w:val="both"/>
              <w:rPr>
                <w:b/>
                <w:bCs/>
                <w:color w:val="FFFFFF"/>
                <w:sz w:val="22"/>
                <w:szCs w:val="22"/>
                <w:lang w:val="en-GB"/>
              </w:rPr>
            </w:pPr>
            <w:r w:rsidRPr="00B51866">
              <w:rPr>
                <w:b/>
                <w:bCs/>
                <w:color w:val="FFFFFF"/>
                <w:sz w:val="22"/>
                <w:szCs w:val="22"/>
                <w:lang w:val="en-GB"/>
              </w:rPr>
              <w:t>Findings/</w:t>
            </w:r>
            <w:r w:rsidR="003D4FD8" w:rsidRPr="00B51866">
              <w:rPr>
                <w:b/>
                <w:bCs/>
                <w:color w:val="FFFFFF"/>
                <w:sz w:val="22"/>
                <w:szCs w:val="22"/>
                <w:lang w:val="en-GB"/>
              </w:rPr>
              <w:t xml:space="preserve">Analysis </w:t>
            </w:r>
          </w:p>
        </w:tc>
      </w:tr>
      <w:tr w:rsidR="00302FF8" w:rsidRPr="00B51866" w:rsidTr="00A80986">
        <w:tc>
          <w:tcPr>
            <w:tcW w:w="1514"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CE78BA">
            <w:pPr>
              <w:rPr>
                <w:b/>
                <w:bCs/>
                <w:color w:val="FFFFFF"/>
                <w:sz w:val="22"/>
                <w:szCs w:val="22"/>
                <w:lang w:val="en-GB"/>
              </w:rPr>
            </w:pPr>
            <w:r w:rsidRPr="00B51866">
              <w:rPr>
                <w:b/>
                <w:bCs/>
                <w:color w:val="FFFFFF"/>
                <w:sz w:val="22"/>
                <w:szCs w:val="22"/>
                <w:lang w:val="en-GB"/>
              </w:rPr>
              <w:t>Relevance</w:t>
            </w:r>
          </w:p>
        </w:tc>
        <w:tc>
          <w:tcPr>
            <w:tcW w:w="177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B1778A" w:rsidP="00B1778A">
            <w:pPr>
              <w:autoSpaceDE w:val="0"/>
              <w:autoSpaceDN w:val="0"/>
              <w:adjustRightInd w:val="0"/>
              <w:rPr>
                <w:rFonts w:eastAsia="SimSun"/>
                <w:sz w:val="22"/>
                <w:szCs w:val="22"/>
                <w:lang w:eastAsia="zh-CN"/>
              </w:rPr>
            </w:pPr>
            <w:r w:rsidRPr="00B51866">
              <w:rPr>
                <w:rFonts w:eastAsia="SimSun"/>
                <w:sz w:val="22"/>
                <w:szCs w:val="22"/>
                <w:lang w:eastAsia="zh-CN"/>
              </w:rPr>
              <w:t xml:space="preserve">Demand </w:t>
            </w:r>
            <w:r w:rsidR="003D4FD8" w:rsidRPr="00B51866">
              <w:rPr>
                <w:rFonts w:eastAsia="SimSun"/>
                <w:sz w:val="22"/>
                <w:szCs w:val="22"/>
                <w:lang w:eastAsia="zh-CN"/>
              </w:rPr>
              <w:t xml:space="preserve">of beneficiaries needs </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A12ABD" w:rsidRPr="00B51866" w:rsidRDefault="003D4FD8" w:rsidP="00C80302">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immediate need of rehabilitation was effectively addressed</w:t>
            </w:r>
            <w:r w:rsidR="001F5678" w:rsidRPr="00B51866">
              <w:rPr>
                <w:rFonts w:ascii="Times New Roman" w:eastAsia="SimSun" w:hAnsi="Times New Roman"/>
                <w:sz w:val="24"/>
                <w:szCs w:val="24"/>
                <w:lang w:eastAsia="zh-CN"/>
              </w:rPr>
              <w:t xml:space="preserve"> due</w:t>
            </w:r>
            <w:r w:rsidR="00DE78E5" w:rsidRPr="00B51866">
              <w:rPr>
                <w:rFonts w:ascii="Times New Roman" w:eastAsia="SimSun" w:hAnsi="Times New Roman"/>
                <w:sz w:val="24"/>
                <w:szCs w:val="24"/>
                <w:lang w:eastAsia="zh-CN"/>
              </w:rPr>
              <w:t xml:space="preserve"> to</w:t>
            </w:r>
            <w:r w:rsidR="001F5678" w:rsidRPr="00B51866">
              <w:rPr>
                <w:rFonts w:ascii="Times New Roman" w:eastAsia="SimSun" w:hAnsi="Times New Roman"/>
                <w:sz w:val="24"/>
                <w:szCs w:val="24"/>
                <w:lang w:eastAsia="zh-CN"/>
              </w:rPr>
              <w:t xml:space="preserve"> strengthening of </w:t>
            </w:r>
            <w:proofErr w:type="spellStart"/>
            <w:r w:rsidR="00BA59F0" w:rsidRPr="00B51866">
              <w:rPr>
                <w:rFonts w:ascii="Times New Roman" w:eastAsia="SimSun" w:hAnsi="Times New Roman"/>
                <w:sz w:val="24"/>
                <w:szCs w:val="24"/>
                <w:lang w:eastAsia="zh-CN"/>
              </w:rPr>
              <w:t>PaRRSA</w:t>
            </w:r>
            <w:proofErr w:type="spellEnd"/>
            <w:r w:rsidR="001F5678" w:rsidRPr="00B51866">
              <w:rPr>
                <w:rFonts w:ascii="Times New Roman" w:eastAsia="SimSun" w:hAnsi="Times New Roman"/>
                <w:sz w:val="24"/>
                <w:szCs w:val="24"/>
                <w:lang w:eastAsia="zh-CN"/>
              </w:rPr>
              <w:t>-PDMA</w:t>
            </w:r>
            <w:r w:rsidR="00DE78E5" w:rsidRPr="00B51866">
              <w:rPr>
                <w:rFonts w:ascii="Times New Roman" w:eastAsia="SimSun" w:hAnsi="Times New Roman"/>
                <w:sz w:val="24"/>
                <w:szCs w:val="24"/>
                <w:lang w:eastAsia="zh-CN"/>
              </w:rPr>
              <w:t xml:space="preserve"> as an institution</w:t>
            </w:r>
            <w:r w:rsidR="00C80302" w:rsidRPr="00B51866">
              <w:rPr>
                <w:rFonts w:ascii="Times New Roman" w:eastAsia="SimSun" w:hAnsi="Times New Roman"/>
                <w:sz w:val="24"/>
                <w:szCs w:val="24"/>
                <w:lang w:eastAsia="zh-CN"/>
              </w:rPr>
              <w:t>.</w:t>
            </w:r>
          </w:p>
        </w:tc>
      </w:tr>
      <w:tr w:rsidR="00302FF8" w:rsidRPr="00B51866" w:rsidTr="00A80986">
        <w:tc>
          <w:tcPr>
            <w:tcW w:w="1514" w:type="dxa"/>
            <w:vMerge/>
            <w:tcBorders>
              <w:left w:val="single" w:sz="8" w:space="0" w:color="FFFFFF"/>
              <w:bottom w:val="nil"/>
              <w:right w:val="single" w:sz="24" w:space="0" w:color="FFFFFF"/>
            </w:tcBorders>
            <w:shd w:val="clear" w:color="auto" w:fill="4BACC6"/>
          </w:tcPr>
          <w:p w:rsidR="003D4FD8" w:rsidRPr="00B51866" w:rsidRDefault="003D4FD8" w:rsidP="00CE78BA">
            <w:pPr>
              <w:rPr>
                <w:b/>
                <w:bCs/>
                <w:color w:val="FFFFFF"/>
                <w:sz w:val="22"/>
                <w:szCs w:val="22"/>
                <w:lang w:val="en-GB"/>
              </w:rPr>
            </w:pPr>
          </w:p>
        </w:tc>
        <w:tc>
          <w:tcPr>
            <w:tcW w:w="1772"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Comparative Advantage of UNDP</w:t>
            </w:r>
          </w:p>
        </w:tc>
        <w:tc>
          <w:tcPr>
            <w:tcW w:w="0" w:type="auto"/>
            <w:shd w:val="clear" w:color="auto" w:fill="D2EAF1"/>
          </w:tcPr>
          <w:p w:rsidR="00D34F15" w:rsidRPr="00B51866" w:rsidRDefault="00B82AEC">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UNDP</w:t>
            </w:r>
            <w:r w:rsidR="00C80302" w:rsidRPr="00B51866">
              <w:rPr>
                <w:rFonts w:ascii="Times New Roman" w:eastAsia="SimSun" w:hAnsi="Times New Roman"/>
                <w:sz w:val="24"/>
                <w:szCs w:val="24"/>
                <w:lang w:eastAsia="zh-CN"/>
              </w:rPr>
              <w:t xml:space="preserve"> has the</w:t>
            </w:r>
            <w:r w:rsidR="00705B46" w:rsidRPr="00B51866">
              <w:rPr>
                <w:rFonts w:ascii="Times New Roman" w:eastAsia="SimSun" w:hAnsi="Times New Roman"/>
                <w:sz w:val="24"/>
                <w:szCs w:val="24"/>
                <w:lang w:eastAsia="zh-CN"/>
              </w:rPr>
              <w:t xml:space="preserve"> </w:t>
            </w:r>
            <w:r w:rsidR="003D4FD8" w:rsidRPr="00B51866">
              <w:rPr>
                <w:rFonts w:ascii="Times New Roman" w:eastAsia="SimSun" w:hAnsi="Times New Roman"/>
                <w:sz w:val="24"/>
                <w:szCs w:val="24"/>
                <w:lang w:eastAsia="zh-CN"/>
              </w:rPr>
              <w:t>mandate</w:t>
            </w:r>
            <w:r w:rsidR="00705B46" w:rsidRPr="00B51866">
              <w:rPr>
                <w:rFonts w:ascii="Times New Roman" w:eastAsia="SimSun" w:hAnsi="Times New Roman"/>
                <w:sz w:val="24"/>
                <w:szCs w:val="24"/>
                <w:lang w:eastAsia="zh-CN"/>
              </w:rPr>
              <w:t xml:space="preserve"> as well as capacity </w:t>
            </w:r>
            <w:r w:rsidRPr="00B51866">
              <w:rPr>
                <w:rFonts w:ascii="Times New Roman" w:eastAsia="SimSun" w:hAnsi="Times New Roman"/>
                <w:sz w:val="24"/>
                <w:szCs w:val="24"/>
                <w:lang w:eastAsia="zh-CN"/>
              </w:rPr>
              <w:t>in early</w:t>
            </w:r>
            <w:r w:rsidR="003D4FD8" w:rsidRPr="00B51866">
              <w:rPr>
                <w:rFonts w:ascii="Times New Roman" w:eastAsia="SimSun" w:hAnsi="Times New Roman"/>
                <w:sz w:val="24"/>
                <w:szCs w:val="24"/>
                <w:lang w:eastAsia="zh-CN"/>
              </w:rPr>
              <w:t xml:space="preserve"> recovery and rehabilitation </w:t>
            </w:r>
            <w:r w:rsidRPr="00B51866">
              <w:rPr>
                <w:rFonts w:ascii="Times New Roman" w:eastAsia="SimSun" w:hAnsi="Times New Roman"/>
                <w:sz w:val="24"/>
                <w:szCs w:val="24"/>
                <w:lang w:eastAsia="zh-CN"/>
              </w:rPr>
              <w:t>to respond</w:t>
            </w:r>
            <w:r w:rsidR="003D4FD8" w:rsidRPr="00B51866">
              <w:rPr>
                <w:rFonts w:ascii="Times New Roman" w:eastAsia="SimSun" w:hAnsi="Times New Roman"/>
                <w:sz w:val="24"/>
                <w:szCs w:val="24"/>
                <w:lang w:eastAsia="zh-CN"/>
              </w:rPr>
              <w:t xml:space="preserve"> disaster</w:t>
            </w:r>
            <w:r w:rsidR="00705B46" w:rsidRPr="00B51866">
              <w:rPr>
                <w:rFonts w:ascii="Times New Roman" w:eastAsia="SimSun" w:hAnsi="Times New Roman"/>
                <w:sz w:val="24"/>
                <w:szCs w:val="24"/>
                <w:lang w:eastAsia="zh-CN"/>
              </w:rPr>
              <w:t>s</w:t>
            </w:r>
            <w:r w:rsidR="003D4FD8" w:rsidRPr="00B51866">
              <w:rPr>
                <w:rFonts w:ascii="Times New Roman" w:eastAsia="SimSun" w:hAnsi="Times New Roman"/>
                <w:sz w:val="24"/>
                <w:szCs w:val="24"/>
                <w:lang w:eastAsia="zh-CN"/>
              </w:rPr>
              <w:t>.</w:t>
            </w:r>
          </w:p>
          <w:p w:rsidR="00D34F15" w:rsidRPr="00B51866" w:rsidRDefault="00C80302">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UNDP has</w:t>
            </w:r>
            <w:r w:rsidR="005C3B36" w:rsidRPr="00B51866">
              <w:rPr>
                <w:rFonts w:ascii="Times New Roman" w:eastAsia="SimSun" w:hAnsi="Times New Roman"/>
                <w:sz w:val="24"/>
                <w:szCs w:val="24"/>
                <w:lang w:eastAsia="zh-CN"/>
              </w:rPr>
              <w:t xml:space="preserve"> strong relations</w:t>
            </w:r>
            <w:r w:rsidRPr="00B51866">
              <w:rPr>
                <w:rFonts w:ascii="Times New Roman" w:eastAsia="SimSun" w:hAnsi="Times New Roman"/>
                <w:sz w:val="24"/>
                <w:szCs w:val="24"/>
                <w:lang w:eastAsia="zh-CN"/>
              </w:rPr>
              <w:t>hip with</w:t>
            </w:r>
            <w:r w:rsidR="005C3B36" w:rsidRPr="00B51866">
              <w:rPr>
                <w:rFonts w:ascii="Times New Roman" w:eastAsia="SimSun" w:hAnsi="Times New Roman"/>
                <w:sz w:val="24"/>
                <w:szCs w:val="24"/>
                <w:lang w:eastAsia="zh-CN"/>
              </w:rPr>
              <w:t xml:space="preserve"> and institutional acceptance by the government at federal and provincial levels which facilitate the smooth implementation of early recovery </w:t>
            </w:r>
            <w:r w:rsidR="00B82AEC" w:rsidRPr="00B51866">
              <w:rPr>
                <w:rFonts w:ascii="Times New Roman" w:eastAsia="SimSun" w:hAnsi="Times New Roman"/>
                <w:sz w:val="24"/>
                <w:szCs w:val="24"/>
                <w:lang w:eastAsia="zh-CN"/>
              </w:rPr>
              <w:t xml:space="preserve">initiatives. </w:t>
            </w:r>
          </w:p>
        </w:tc>
      </w:tr>
      <w:tr w:rsidR="00302FF8" w:rsidRPr="00B51866" w:rsidTr="00A80986">
        <w:tc>
          <w:tcPr>
            <w:tcW w:w="1514"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CE78BA">
            <w:pPr>
              <w:rPr>
                <w:b/>
                <w:bCs/>
                <w:color w:val="FFFFFF"/>
                <w:sz w:val="22"/>
                <w:szCs w:val="22"/>
                <w:lang w:val="en-GB"/>
              </w:rPr>
            </w:pPr>
            <w:r w:rsidRPr="00B51866">
              <w:rPr>
                <w:b/>
                <w:bCs/>
                <w:color w:val="FFFFFF"/>
                <w:sz w:val="22"/>
                <w:szCs w:val="22"/>
                <w:lang w:val="en-GB"/>
              </w:rPr>
              <w:t>Effectiveness, Efficacy and Impact</w:t>
            </w:r>
          </w:p>
        </w:tc>
        <w:tc>
          <w:tcPr>
            <w:tcW w:w="177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and quality of achievement of objectives/targets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2E684F">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initial </w:t>
            </w:r>
            <w:r w:rsidR="003D4FD8" w:rsidRPr="00B51866">
              <w:rPr>
                <w:rFonts w:ascii="Times New Roman" w:eastAsia="SimSun" w:hAnsi="Times New Roman"/>
                <w:sz w:val="24"/>
                <w:szCs w:val="24"/>
                <w:lang w:eastAsia="zh-CN"/>
              </w:rPr>
              <w:t xml:space="preserve">target </w:t>
            </w:r>
            <w:r w:rsidRPr="00B51866">
              <w:rPr>
                <w:rFonts w:ascii="Times New Roman" w:eastAsia="SimSun" w:hAnsi="Times New Roman"/>
                <w:sz w:val="24"/>
                <w:szCs w:val="24"/>
                <w:lang w:eastAsia="zh-CN"/>
              </w:rPr>
              <w:t xml:space="preserve">was rehabilitation of </w:t>
            </w:r>
            <w:r w:rsidR="002E1CBD" w:rsidRPr="00B51866">
              <w:rPr>
                <w:rFonts w:ascii="Times New Roman" w:eastAsia="SimSun" w:hAnsi="Times New Roman"/>
                <w:sz w:val="24"/>
                <w:szCs w:val="24"/>
                <w:lang w:eastAsia="zh-CN"/>
              </w:rPr>
              <w:t xml:space="preserve">250 </w:t>
            </w:r>
            <w:r w:rsidRPr="00B51866">
              <w:rPr>
                <w:rFonts w:ascii="Times New Roman" w:eastAsia="SimSun" w:hAnsi="Times New Roman"/>
                <w:sz w:val="24"/>
                <w:szCs w:val="24"/>
                <w:lang w:eastAsia="zh-CN"/>
              </w:rPr>
              <w:t>pre fabricated buildings. However</w:t>
            </w:r>
            <w:r w:rsidR="00F82CF6"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on the request of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in the PRB </w:t>
            </w:r>
            <w:r w:rsidR="00302FF8" w:rsidRPr="00B51866">
              <w:rPr>
                <w:rFonts w:ascii="Times New Roman" w:eastAsia="SimSun" w:hAnsi="Times New Roman"/>
                <w:sz w:val="24"/>
                <w:szCs w:val="24"/>
                <w:lang w:eastAsia="zh-CN"/>
              </w:rPr>
              <w:t xml:space="preserve">meeting </w:t>
            </w:r>
            <w:r w:rsidRPr="00B51866">
              <w:rPr>
                <w:rFonts w:ascii="Times New Roman" w:eastAsia="SimSun" w:hAnsi="Times New Roman"/>
                <w:sz w:val="24"/>
                <w:szCs w:val="24"/>
                <w:lang w:eastAsia="zh-CN"/>
              </w:rPr>
              <w:t>the target was changed to</w:t>
            </w:r>
            <w:r w:rsidR="00302FF8" w:rsidRPr="00B51866">
              <w:rPr>
                <w:rFonts w:ascii="Times New Roman" w:eastAsia="SimSun" w:hAnsi="Times New Roman"/>
                <w:sz w:val="24"/>
                <w:szCs w:val="24"/>
                <w:lang w:eastAsia="zh-CN"/>
              </w:rPr>
              <w:t xml:space="preserve"> rehabilitation </w:t>
            </w:r>
            <w:r w:rsidR="00BF6185" w:rsidRPr="00B51866">
              <w:rPr>
                <w:rFonts w:ascii="Times New Roman" w:eastAsia="SimSun" w:hAnsi="Times New Roman"/>
                <w:sz w:val="24"/>
                <w:szCs w:val="24"/>
                <w:lang w:eastAsia="zh-CN"/>
              </w:rPr>
              <w:t xml:space="preserve">of </w:t>
            </w:r>
            <w:r w:rsidR="005B047C" w:rsidRPr="00B51866">
              <w:rPr>
                <w:rFonts w:ascii="Times New Roman" w:eastAsia="SimSun" w:hAnsi="Times New Roman"/>
                <w:sz w:val="24"/>
                <w:szCs w:val="24"/>
                <w:lang w:eastAsia="zh-CN"/>
              </w:rPr>
              <w:t>79</w:t>
            </w:r>
            <w:r w:rsidR="00302FF8" w:rsidRPr="00B51866">
              <w:rPr>
                <w:rFonts w:ascii="Times New Roman" w:eastAsia="SimSun" w:hAnsi="Times New Roman"/>
                <w:sz w:val="24"/>
                <w:szCs w:val="24"/>
                <w:lang w:eastAsia="zh-CN"/>
              </w:rPr>
              <w:t xml:space="preserve"> </w:t>
            </w:r>
            <w:r w:rsidR="003D4FD8" w:rsidRPr="00B51866">
              <w:rPr>
                <w:rFonts w:ascii="Times New Roman" w:eastAsia="SimSun" w:hAnsi="Times New Roman"/>
                <w:sz w:val="24"/>
                <w:szCs w:val="24"/>
                <w:lang w:eastAsia="zh-CN"/>
              </w:rPr>
              <w:t>government building</w:t>
            </w:r>
            <w:r w:rsidR="00976BE7" w:rsidRPr="00B51866">
              <w:rPr>
                <w:rFonts w:ascii="Times New Roman" w:eastAsia="SimSun" w:hAnsi="Times New Roman"/>
                <w:sz w:val="24"/>
                <w:szCs w:val="24"/>
                <w:lang w:eastAsia="zh-CN"/>
              </w:rPr>
              <w:t>s</w:t>
            </w:r>
            <w:r w:rsidR="002E1CBD" w:rsidRPr="00B51866">
              <w:rPr>
                <w:rFonts w:ascii="Times New Roman" w:eastAsia="SimSun" w:hAnsi="Times New Roman"/>
                <w:sz w:val="24"/>
                <w:szCs w:val="24"/>
                <w:lang w:eastAsia="zh-CN"/>
              </w:rPr>
              <w:t xml:space="preserve"> with a cost of Rs. </w:t>
            </w:r>
            <w:r w:rsidR="0036580C" w:rsidRPr="00B51866">
              <w:rPr>
                <w:rFonts w:ascii="Times New Roman" w:eastAsia="SimSun" w:hAnsi="Times New Roman"/>
                <w:sz w:val="24"/>
                <w:szCs w:val="24"/>
                <w:lang w:eastAsia="zh-CN"/>
              </w:rPr>
              <w:t>237</w:t>
            </w:r>
            <w:r w:rsidR="002E1CBD" w:rsidRPr="00B51866">
              <w:rPr>
                <w:rFonts w:ascii="Times New Roman" w:eastAsia="SimSun" w:hAnsi="Times New Roman"/>
                <w:sz w:val="24"/>
                <w:szCs w:val="24"/>
                <w:lang w:eastAsia="zh-CN"/>
              </w:rPr>
              <w:t xml:space="preserve"> million</w:t>
            </w:r>
            <w:r w:rsidR="005018AD" w:rsidRPr="00B51866">
              <w:rPr>
                <w:rFonts w:ascii="Times New Roman" w:eastAsia="SimSun" w:hAnsi="Times New Roman"/>
                <w:sz w:val="24"/>
                <w:szCs w:val="24"/>
                <w:lang w:eastAsia="zh-CN"/>
              </w:rPr>
              <w:t>. T</w:t>
            </w:r>
            <w:r w:rsidR="00302FF8" w:rsidRPr="00B51866">
              <w:rPr>
                <w:rFonts w:ascii="Times New Roman" w:eastAsia="SimSun" w:hAnsi="Times New Roman"/>
                <w:sz w:val="24"/>
                <w:szCs w:val="24"/>
                <w:lang w:eastAsia="zh-CN"/>
              </w:rPr>
              <w:t>his</w:t>
            </w:r>
            <w:r w:rsidR="00992423" w:rsidRPr="00B51866">
              <w:rPr>
                <w:rFonts w:ascii="Times New Roman" w:eastAsia="SimSun" w:hAnsi="Times New Roman"/>
                <w:sz w:val="24"/>
                <w:szCs w:val="24"/>
                <w:lang w:eastAsia="zh-CN"/>
              </w:rPr>
              <w:t xml:space="preserve"> </w:t>
            </w:r>
            <w:r w:rsidR="005018AD" w:rsidRPr="00B51866">
              <w:rPr>
                <w:rFonts w:ascii="Times New Roman" w:eastAsia="SimSun" w:hAnsi="Times New Roman"/>
                <w:sz w:val="24"/>
                <w:szCs w:val="24"/>
                <w:lang w:eastAsia="zh-CN"/>
              </w:rPr>
              <w:t>result</w:t>
            </w:r>
            <w:r w:rsidR="00992423" w:rsidRPr="00B51866">
              <w:rPr>
                <w:rFonts w:ascii="Times New Roman" w:eastAsia="SimSun" w:hAnsi="Times New Roman"/>
                <w:sz w:val="24"/>
                <w:szCs w:val="24"/>
                <w:lang w:eastAsia="zh-CN"/>
              </w:rPr>
              <w:t xml:space="preserve"> </w:t>
            </w:r>
            <w:r w:rsidR="003D4FD8" w:rsidRPr="00B51866">
              <w:rPr>
                <w:rFonts w:ascii="Times New Roman" w:eastAsia="SimSun" w:hAnsi="Times New Roman"/>
                <w:sz w:val="24"/>
                <w:szCs w:val="24"/>
                <w:lang w:eastAsia="zh-CN"/>
              </w:rPr>
              <w:t>has not</w:t>
            </w:r>
            <w:r w:rsidR="005018AD" w:rsidRPr="00B51866">
              <w:rPr>
                <w:rFonts w:ascii="Times New Roman" w:eastAsia="SimSun" w:hAnsi="Times New Roman"/>
                <w:sz w:val="24"/>
                <w:szCs w:val="24"/>
                <w:lang w:eastAsia="zh-CN"/>
              </w:rPr>
              <w:t xml:space="preserve"> yet</w:t>
            </w:r>
            <w:r w:rsidR="003D4FD8" w:rsidRPr="00B51866">
              <w:rPr>
                <w:rFonts w:ascii="Times New Roman" w:eastAsia="SimSun" w:hAnsi="Times New Roman"/>
                <w:sz w:val="24"/>
                <w:szCs w:val="24"/>
                <w:lang w:eastAsia="zh-CN"/>
              </w:rPr>
              <w:t xml:space="preserve"> been achieved, </w:t>
            </w:r>
            <w:r w:rsidR="00302FF8" w:rsidRPr="00B51866">
              <w:rPr>
                <w:rFonts w:ascii="Times New Roman" w:eastAsia="SimSun" w:hAnsi="Times New Roman"/>
                <w:sz w:val="24"/>
                <w:szCs w:val="24"/>
                <w:lang w:eastAsia="zh-CN"/>
              </w:rPr>
              <w:t>consequently</w:t>
            </w:r>
            <w:r w:rsidR="00F82CF6" w:rsidRPr="00B51866">
              <w:rPr>
                <w:rFonts w:ascii="Times New Roman" w:eastAsia="SimSun" w:hAnsi="Times New Roman"/>
                <w:sz w:val="24"/>
                <w:szCs w:val="24"/>
                <w:lang w:eastAsia="zh-CN"/>
              </w:rPr>
              <w:t xml:space="preserve"> resulting</w:t>
            </w:r>
            <w:r w:rsidR="00302FF8" w:rsidRPr="00B51866">
              <w:rPr>
                <w:rFonts w:ascii="Times New Roman" w:eastAsia="SimSun" w:hAnsi="Times New Roman"/>
                <w:sz w:val="24"/>
                <w:szCs w:val="24"/>
                <w:lang w:eastAsia="zh-CN"/>
              </w:rPr>
              <w:t xml:space="preserve"> </w:t>
            </w:r>
            <w:r w:rsidR="00B82AEC" w:rsidRPr="00B51866">
              <w:rPr>
                <w:rFonts w:ascii="Times New Roman" w:eastAsia="SimSun" w:hAnsi="Times New Roman"/>
                <w:sz w:val="24"/>
                <w:szCs w:val="24"/>
                <w:lang w:eastAsia="zh-CN"/>
              </w:rPr>
              <w:t>in the</w:t>
            </w:r>
            <w:r w:rsidR="002E1CBD"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 xml:space="preserve">non </w:t>
            </w:r>
            <w:r w:rsidR="002E1CBD" w:rsidRPr="00B51866">
              <w:rPr>
                <w:rFonts w:ascii="Times New Roman" w:eastAsia="SimSun" w:hAnsi="Times New Roman"/>
                <w:sz w:val="24"/>
                <w:szCs w:val="24"/>
                <w:lang w:eastAsia="zh-CN"/>
              </w:rPr>
              <w:t xml:space="preserve">utilization of </w:t>
            </w:r>
            <w:r w:rsidRPr="00B51866">
              <w:rPr>
                <w:rFonts w:ascii="Times New Roman" w:eastAsia="SimSun" w:hAnsi="Times New Roman"/>
                <w:sz w:val="24"/>
                <w:szCs w:val="24"/>
                <w:lang w:eastAsia="zh-CN"/>
              </w:rPr>
              <w:t>funds.</w:t>
            </w:r>
          </w:p>
          <w:p w:rsidR="00D34F15" w:rsidRPr="00B51866" w:rsidRDefault="003D4FD8">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Damage </w:t>
            </w:r>
            <w:r w:rsidR="002E684F" w:rsidRPr="00B51866">
              <w:rPr>
                <w:rFonts w:ascii="Times New Roman" w:eastAsia="SimSun" w:hAnsi="Times New Roman"/>
                <w:sz w:val="24"/>
                <w:szCs w:val="24"/>
                <w:lang w:eastAsia="zh-CN"/>
              </w:rPr>
              <w:t>assessment of the area was</w:t>
            </w:r>
            <w:r w:rsidR="002E1CBD" w:rsidRPr="00B51866">
              <w:rPr>
                <w:rFonts w:ascii="Times New Roman" w:eastAsia="SimSun" w:hAnsi="Times New Roman"/>
                <w:sz w:val="24"/>
                <w:szCs w:val="24"/>
                <w:lang w:eastAsia="zh-CN"/>
              </w:rPr>
              <w:t xml:space="preserve"> successfully undertaken by the </w:t>
            </w:r>
            <w:proofErr w:type="spellStart"/>
            <w:r w:rsidR="00BA59F0" w:rsidRPr="00B51866">
              <w:rPr>
                <w:rFonts w:ascii="Times New Roman" w:eastAsia="SimSun" w:hAnsi="Times New Roman"/>
                <w:sz w:val="24"/>
                <w:szCs w:val="24"/>
                <w:lang w:eastAsia="zh-CN"/>
              </w:rPr>
              <w:t>PaRRSA</w:t>
            </w:r>
            <w:proofErr w:type="spellEnd"/>
            <w:r w:rsidR="002E1CBD" w:rsidRPr="00B51866">
              <w:rPr>
                <w:rFonts w:ascii="Times New Roman" w:eastAsia="SimSun" w:hAnsi="Times New Roman"/>
                <w:sz w:val="24"/>
                <w:szCs w:val="24"/>
                <w:lang w:eastAsia="zh-CN"/>
              </w:rPr>
              <w:t>.</w:t>
            </w:r>
          </w:p>
          <w:p w:rsidR="00D34F15" w:rsidRPr="00B51866" w:rsidRDefault="002E1CBD">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Provision of office e</w:t>
            </w:r>
            <w:r w:rsidR="003D4FD8" w:rsidRPr="00B51866">
              <w:rPr>
                <w:rFonts w:ascii="Times New Roman" w:eastAsia="SimSun" w:hAnsi="Times New Roman"/>
                <w:sz w:val="24"/>
                <w:szCs w:val="24"/>
                <w:lang w:eastAsia="zh-CN"/>
              </w:rPr>
              <w:t>quipment</w:t>
            </w:r>
            <w:r w:rsidRPr="00B51866">
              <w:rPr>
                <w:rFonts w:ascii="Times New Roman" w:eastAsia="SimSun" w:hAnsi="Times New Roman"/>
                <w:sz w:val="24"/>
                <w:szCs w:val="24"/>
                <w:lang w:eastAsia="zh-CN"/>
              </w:rPr>
              <w:t xml:space="preserve">s such as computers, fax machine etc. </w:t>
            </w:r>
            <w:r w:rsidR="005018AD" w:rsidRPr="00B51866">
              <w:rPr>
                <w:rFonts w:ascii="Times New Roman" w:eastAsia="SimSun" w:hAnsi="Times New Roman"/>
                <w:sz w:val="24"/>
                <w:szCs w:val="24"/>
                <w:lang w:eastAsia="zh-CN"/>
              </w:rPr>
              <w:t xml:space="preserve">to </w:t>
            </w:r>
            <w:r w:rsidRPr="00B51866">
              <w:rPr>
                <w:rFonts w:ascii="Times New Roman" w:eastAsia="SimSun" w:hAnsi="Times New Roman"/>
                <w:sz w:val="24"/>
                <w:szCs w:val="24"/>
                <w:lang w:eastAsia="zh-CN"/>
              </w:rPr>
              <w:t>the government departments</w:t>
            </w:r>
            <w:r w:rsidR="003D4FD8"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was</w:t>
            </w:r>
            <w:r w:rsidR="002E684F" w:rsidRPr="00B51866">
              <w:rPr>
                <w:rFonts w:ascii="Times New Roman" w:eastAsia="SimSun" w:hAnsi="Times New Roman"/>
                <w:sz w:val="24"/>
                <w:szCs w:val="24"/>
                <w:lang w:eastAsia="zh-CN"/>
              </w:rPr>
              <w:t xml:space="preserve"> </w:t>
            </w:r>
            <w:r w:rsidR="003D4FD8" w:rsidRPr="00B51866">
              <w:rPr>
                <w:rFonts w:ascii="Times New Roman" w:eastAsia="SimSun" w:hAnsi="Times New Roman"/>
                <w:sz w:val="24"/>
                <w:szCs w:val="24"/>
                <w:lang w:eastAsia="zh-CN"/>
              </w:rPr>
              <w:t>also achieved successfully</w:t>
            </w:r>
            <w:r w:rsidRPr="00B51866">
              <w:rPr>
                <w:rFonts w:ascii="Times New Roman" w:eastAsia="SimSun" w:hAnsi="Times New Roman"/>
                <w:sz w:val="24"/>
                <w:szCs w:val="24"/>
                <w:lang w:eastAsia="zh-CN"/>
              </w:rPr>
              <w:t xml:space="preserve"> which resulted in the improved performance of the line departments.</w:t>
            </w:r>
            <w:r w:rsidR="002E684F" w:rsidRPr="00B51866">
              <w:rPr>
                <w:rFonts w:ascii="Times New Roman" w:eastAsia="SimSun" w:hAnsi="Times New Roman"/>
                <w:sz w:val="24"/>
                <w:szCs w:val="24"/>
                <w:lang w:eastAsia="zh-CN"/>
              </w:rPr>
              <w:t xml:space="preserve"> </w:t>
            </w:r>
          </w:p>
          <w:p w:rsidR="003D4FD8" w:rsidRPr="00B51866" w:rsidRDefault="003D4FD8" w:rsidP="00AE38B2">
            <w:pPr>
              <w:pStyle w:val="ListParagraph"/>
              <w:autoSpaceDE w:val="0"/>
              <w:autoSpaceDN w:val="0"/>
              <w:adjustRightInd w:val="0"/>
              <w:ind w:left="36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 joint monitoring cell is planned to be established as per PRB III.  However</w:t>
            </w:r>
            <w:r w:rsidR="00CE78BA" w:rsidRPr="00B51866">
              <w:rPr>
                <w:rFonts w:ascii="Times New Roman" w:eastAsia="SimSun" w:hAnsi="Times New Roman"/>
                <w:sz w:val="24"/>
                <w:szCs w:val="24"/>
                <w:lang w:eastAsia="zh-CN"/>
              </w:rPr>
              <w:t>, formulation of the</w:t>
            </w:r>
            <w:r w:rsidRPr="00B51866">
              <w:rPr>
                <w:rFonts w:ascii="Times New Roman" w:eastAsia="SimSun" w:hAnsi="Times New Roman"/>
                <w:sz w:val="24"/>
                <w:szCs w:val="24"/>
                <w:lang w:eastAsia="zh-CN"/>
              </w:rPr>
              <w:t xml:space="preserve"> guidelines for this cell </w:t>
            </w:r>
            <w:r w:rsidR="00CE78BA" w:rsidRPr="00B51866">
              <w:rPr>
                <w:rFonts w:ascii="Times New Roman" w:eastAsia="SimSun" w:hAnsi="Times New Roman"/>
                <w:sz w:val="24"/>
                <w:szCs w:val="24"/>
                <w:lang w:eastAsia="zh-CN"/>
              </w:rPr>
              <w:t>needs to be expedited</w:t>
            </w:r>
          </w:p>
        </w:tc>
      </w:tr>
      <w:tr w:rsidR="00302FF8" w:rsidRPr="00B51866" w:rsidTr="00AE38B2">
        <w:trPr>
          <w:trHeight w:val="3679"/>
        </w:trPr>
        <w:tc>
          <w:tcPr>
            <w:tcW w:w="1514" w:type="dxa"/>
            <w:vMerge/>
            <w:tcBorders>
              <w:left w:val="single" w:sz="8" w:space="0" w:color="FFFFFF"/>
              <w:bottom w:val="nil"/>
              <w:right w:val="single" w:sz="24" w:space="0" w:color="FFFFFF"/>
            </w:tcBorders>
            <w:shd w:val="clear" w:color="auto" w:fill="4BACC6"/>
          </w:tcPr>
          <w:p w:rsidR="003D4FD8" w:rsidRPr="00B51866" w:rsidRDefault="003D4FD8" w:rsidP="00CE78BA">
            <w:pPr>
              <w:rPr>
                <w:b/>
                <w:bCs/>
                <w:color w:val="FFFFFF"/>
                <w:sz w:val="22"/>
                <w:szCs w:val="22"/>
                <w:lang w:val="en-GB"/>
              </w:rPr>
            </w:pPr>
          </w:p>
        </w:tc>
        <w:tc>
          <w:tcPr>
            <w:tcW w:w="1772"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Degree and Appropriateness of Participation by stakeholders</w:t>
            </w:r>
          </w:p>
        </w:tc>
        <w:tc>
          <w:tcPr>
            <w:tcW w:w="0" w:type="auto"/>
            <w:shd w:val="clear" w:color="auto" w:fill="D2EAF1"/>
          </w:tcPr>
          <w:p w:rsidR="00D34F15" w:rsidRPr="00B51866" w:rsidRDefault="005018AD">
            <w:pPr>
              <w:pStyle w:val="ListParagraph"/>
              <w:numPr>
                <w:ilvl w:val="0"/>
                <w:numId w:val="9"/>
              </w:numPr>
              <w:autoSpaceDE w:val="0"/>
              <w:autoSpaceDN w:val="0"/>
              <w:adjustRightInd w:val="0"/>
              <w:jc w:val="both"/>
              <w:rPr>
                <w:rFonts w:ascii="Times New Roman" w:eastAsia="SimSun" w:hAnsi="Times New Roman"/>
                <w:sz w:val="24"/>
                <w:szCs w:val="24"/>
                <w:lang w:eastAsia="zh-CN"/>
              </w:rPr>
            </w:pP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/PDMA manages and updates information and analyses it before issuing the NOCs to work in the area resulting in smooth functioning of organizations in the crisis areas.</w:t>
            </w:r>
          </w:p>
          <w:p w:rsidR="00E9355D" w:rsidRPr="00B51866" w:rsidRDefault="00302FF8" w:rsidP="00976BE7">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Though </w:t>
            </w:r>
            <w:r w:rsidR="005018AD" w:rsidRPr="00B51866">
              <w:rPr>
                <w:rFonts w:ascii="Times New Roman" w:eastAsia="SimSun" w:hAnsi="Times New Roman"/>
                <w:sz w:val="24"/>
                <w:szCs w:val="24"/>
                <w:lang w:eastAsia="zh-CN"/>
              </w:rPr>
              <w:t>t</w:t>
            </w:r>
            <w:r w:rsidRPr="00B51866">
              <w:rPr>
                <w:rFonts w:ascii="Times New Roman" w:eastAsia="SimSun" w:hAnsi="Times New Roman"/>
                <w:sz w:val="24"/>
                <w:szCs w:val="24"/>
                <w:lang w:eastAsia="zh-CN"/>
              </w:rPr>
              <w:t xml:space="preserve">he District Review Committee headed by DCO </w:t>
            </w:r>
            <w:r w:rsidR="002D1289" w:rsidRPr="00B51866">
              <w:rPr>
                <w:rFonts w:ascii="Times New Roman" w:eastAsia="SimSun" w:hAnsi="Times New Roman"/>
                <w:sz w:val="24"/>
                <w:szCs w:val="24"/>
                <w:lang w:eastAsia="zh-CN"/>
              </w:rPr>
              <w:t>approves schemes</w:t>
            </w:r>
            <w:r w:rsidRPr="00B51866">
              <w:rPr>
                <w:rFonts w:ascii="Times New Roman" w:eastAsia="SimSun" w:hAnsi="Times New Roman"/>
                <w:sz w:val="24"/>
                <w:szCs w:val="24"/>
                <w:lang w:eastAsia="zh-CN"/>
              </w:rPr>
              <w:t xml:space="preserve"> proposed by </w:t>
            </w:r>
            <w:proofErr w:type="spellStart"/>
            <w:r w:rsidRPr="00B51866">
              <w:rPr>
                <w:rFonts w:ascii="Times New Roman" w:eastAsia="SimSun" w:hAnsi="Times New Roman"/>
                <w:sz w:val="24"/>
                <w:szCs w:val="24"/>
                <w:lang w:eastAsia="zh-CN"/>
              </w:rPr>
              <w:t>PaRRSA</w:t>
            </w:r>
            <w:proofErr w:type="spellEnd"/>
            <w:r w:rsidR="005018AD"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r w:rsidR="005018AD" w:rsidRPr="00B51866">
              <w:rPr>
                <w:rFonts w:ascii="Times New Roman" w:eastAsia="SimSun" w:hAnsi="Times New Roman"/>
                <w:sz w:val="24"/>
                <w:szCs w:val="24"/>
                <w:lang w:eastAsia="zh-CN"/>
              </w:rPr>
              <w:t>h</w:t>
            </w:r>
            <w:r w:rsidRPr="00B51866">
              <w:rPr>
                <w:rFonts w:ascii="Times New Roman" w:eastAsia="SimSun" w:hAnsi="Times New Roman"/>
                <w:sz w:val="24"/>
                <w:szCs w:val="24"/>
                <w:lang w:eastAsia="zh-CN"/>
              </w:rPr>
              <w:t xml:space="preserve">owever in some cases the mission observed that </w:t>
            </w:r>
            <w:r w:rsidR="00BC5D10" w:rsidRPr="00B51866">
              <w:rPr>
                <w:rFonts w:ascii="Times New Roman" w:eastAsia="SimSun" w:hAnsi="Times New Roman"/>
                <w:sz w:val="24"/>
                <w:szCs w:val="24"/>
                <w:lang w:eastAsia="zh-CN"/>
              </w:rPr>
              <w:t>the district</w:t>
            </w:r>
            <w:r w:rsidR="00D80F66" w:rsidRPr="00B51866">
              <w:rPr>
                <w:rFonts w:ascii="Times New Roman" w:eastAsia="SimSun" w:hAnsi="Times New Roman"/>
                <w:sz w:val="24"/>
                <w:szCs w:val="24"/>
                <w:lang w:eastAsia="zh-CN"/>
              </w:rPr>
              <w:t xml:space="preserve"> </w:t>
            </w:r>
            <w:r w:rsidR="00AD2149" w:rsidRPr="00B51866">
              <w:rPr>
                <w:rFonts w:ascii="Times New Roman" w:eastAsia="SimSun" w:hAnsi="Times New Roman"/>
                <w:sz w:val="24"/>
                <w:szCs w:val="24"/>
                <w:lang w:eastAsia="zh-CN"/>
              </w:rPr>
              <w:t xml:space="preserve">government </w:t>
            </w:r>
            <w:r w:rsidR="00D80F66" w:rsidRPr="00B51866">
              <w:rPr>
                <w:rFonts w:ascii="Times New Roman" w:eastAsia="SimSun" w:hAnsi="Times New Roman"/>
                <w:sz w:val="24"/>
                <w:szCs w:val="24"/>
                <w:lang w:eastAsia="zh-CN"/>
              </w:rPr>
              <w:t>administration</w:t>
            </w:r>
            <w:r w:rsidRPr="00B51866">
              <w:rPr>
                <w:rFonts w:ascii="Times New Roman" w:eastAsia="SimSun" w:hAnsi="Times New Roman"/>
                <w:sz w:val="24"/>
                <w:szCs w:val="24"/>
                <w:lang w:eastAsia="zh-CN"/>
              </w:rPr>
              <w:t xml:space="preserve"> feels left </w:t>
            </w:r>
            <w:r w:rsidR="002D1289" w:rsidRPr="00B51866">
              <w:rPr>
                <w:rFonts w:ascii="Times New Roman" w:eastAsia="SimSun" w:hAnsi="Times New Roman"/>
                <w:sz w:val="24"/>
                <w:szCs w:val="24"/>
                <w:lang w:eastAsia="zh-CN"/>
              </w:rPr>
              <w:t>out especially</w:t>
            </w:r>
            <w:r w:rsidRPr="00B51866">
              <w:rPr>
                <w:rFonts w:ascii="Times New Roman" w:eastAsia="SimSun" w:hAnsi="Times New Roman"/>
                <w:sz w:val="24"/>
                <w:szCs w:val="24"/>
                <w:lang w:eastAsia="zh-CN"/>
              </w:rPr>
              <w:t xml:space="preserve"> in acknowledg</w:t>
            </w:r>
            <w:r w:rsidR="005018AD" w:rsidRPr="00B51866">
              <w:rPr>
                <w:rFonts w:ascii="Times New Roman" w:eastAsia="SimSun" w:hAnsi="Times New Roman"/>
                <w:sz w:val="24"/>
                <w:szCs w:val="24"/>
                <w:lang w:eastAsia="zh-CN"/>
              </w:rPr>
              <w:t xml:space="preserve">ment of </w:t>
            </w:r>
            <w:r w:rsidRPr="00B51866">
              <w:rPr>
                <w:rFonts w:ascii="Times New Roman" w:eastAsia="SimSun" w:hAnsi="Times New Roman"/>
                <w:sz w:val="24"/>
                <w:szCs w:val="24"/>
                <w:lang w:eastAsia="zh-CN"/>
              </w:rPr>
              <w:t xml:space="preserve">their role in the activities </w:t>
            </w:r>
            <w:r w:rsidR="004D58E2" w:rsidRPr="00B51866">
              <w:rPr>
                <w:rFonts w:ascii="Times New Roman" w:eastAsia="SimSun" w:hAnsi="Times New Roman"/>
                <w:sz w:val="24"/>
                <w:szCs w:val="24"/>
                <w:lang w:eastAsia="zh-CN"/>
              </w:rPr>
              <w:t>initiated by</w:t>
            </w:r>
            <w:r w:rsidRPr="00B51866">
              <w:rPr>
                <w:rFonts w:ascii="Times New Roman" w:eastAsia="SimSun" w:hAnsi="Times New Roman"/>
                <w:sz w:val="24"/>
                <w:szCs w:val="24"/>
                <w:lang w:eastAsia="zh-CN"/>
              </w:rPr>
              <w:t xml:space="preserve"> </w:t>
            </w:r>
            <w:proofErr w:type="spellStart"/>
            <w:r w:rsidR="00AD2149"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w:t>
            </w:r>
          </w:p>
        </w:tc>
      </w:tr>
      <w:tr w:rsidR="00302FF8" w:rsidRPr="00B51866" w:rsidTr="00A80986">
        <w:tc>
          <w:tcPr>
            <w:tcW w:w="1514" w:type="dxa"/>
            <w:vMerge/>
            <w:tcBorders>
              <w:top w:val="single" w:sz="8" w:space="0" w:color="FFFFFF"/>
              <w:left w:val="single" w:sz="8" w:space="0" w:color="FFFFFF"/>
              <w:bottom w:val="nil"/>
              <w:right w:val="single" w:sz="24" w:space="0" w:color="FFFFFF"/>
            </w:tcBorders>
            <w:shd w:val="clear" w:color="auto" w:fill="4BACC6"/>
          </w:tcPr>
          <w:p w:rsidR="003D4FD8" w:rsidRPr="00B51866" w:rsidRDefault="003D4FD8" w:rsidP="00CE78BA">
            <w:pPr>
              <w:rPr>
                <w:b/>
                <w:bCs/>
                <w:color w:val="FFFFFF"/>
                <w:sz w:val="22"/>
                <w:szCs w:val="22"/>
                <w:lang w:val="en-GB"/>
              </w:rPr>
            </w:pPr>
          </w:p>
        </w:tc>
        <w:tc>
          <w:tcPr>
            <w:tcW w:w="177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Uncontrollable Internal &amp; External Factors which affected the project</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security situation in the region has been a primary constraint to the project</w:t>
            </w:r>
            <w:r w:rsidR="00AD2149"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s </w:t>
            </w:r>
            <w:r w:rsidR="00257925" w:rsidRPr="00B51866">
              <w:rPr>
                <w:rFonts w:ascii="Times New Roman" w:eastAsia="SimSun" w:hAnsi="Times New Roman"/>
                <w:sz w:val="24"/>
                <w:szCs w:val="24"/>
                <w:lang w:eastAsia="zh-CN"/>
              </w:rPr>
              <w:t xml:space="preserve">efficiency </w:t>
            </w:r>
            <w:r w:rsidRPr="00B51866">
              <w:rPr>
                <w:rFonts w:ascii="Times New Roman" w:eastAsia="SimSun" w:hAnsi="Times New Roman"/>
                <w:sz w:val="24"/>
                <w:szCs w:val="24"/>
                <w:lang w:eastAsia="zh-CN"/>
              </w:rPr>
              <w:t xml:space="preserve"> </w:t>
            </w:r>
          </w:p>
          <w:p w:rsidR="00D34F15" w:rsidRPr="00B51866" w:rsidRDefault="003D4FD8">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humanitarian crisis created by the floods has been an external </w:t>
            </w:r>
            <w:r w:rsidR="00AD2149" w:rsidRPr="00B51866">
              <w:rPr>
                <w:rFonts w:ascii="Times New Roman" w:eastAsia="SimSun" w:hAnsi="Times New Roman"/>
                <w:sz w:val="24"/>
                <w:szCs w:val="24"/>
                <w:lang w:eastAsia="zh-CN"/>
              </w:rPr>
              <w:t>factor that</w:t>
            </w:r>
            <w:r w:rsidRPr="00B51866">
              <w:rPr>
                <w:rFonts w:ascii="Times New Roman" w:eastAsia="SimSun" w:hAnsi="Times New Roman"/>
                <w:sz w:val="24"/>
                <w:szCs w:val="24"/>
                <w:lang w:eastAsia="zh-CN"/>
              </w:rPr>
              <w:t xml:space="preserve"> has  affected the project’s focus</w:t>
            </w:r>
            <w:r w:rsidR="00A5364C" w:rsidRPr="00B51866">
              <w:rPr>
                <w:rFonts w:ascii="Times New Roman" w:eastAsia="SimSun" w:hAnsi="Times New Roman"/>
                <w:sz w:val="24"/>
                <w:szCs w:val="24"/>
                <w:lang w:eastAsia="zh-CN"/>
              </w:rPr>
              <w:t xml:space="preserve"> on </w:t>
            </w:r>
            <w:r w:rsidR="00BF5CFE" w:rsidRPr="00B51866">
              <w:rPr>
                <w:rFonts w:ascii="Times New Roman" w:eastAsia="SimSun" w:hAnsi="Times New Roman"/>
                <w:sz w:val="24"/>
                <w:szCs w:val="24"/>
                <w:lang w:eastAsia="zh-CN"/>
              </w:rPr>
              <w:t>peace</w:t>
            </w:r>
            <w:r w:rsidRPr="00B51866">
              <w:rPr>
                <w:rFonts w:ascii="Times New Roman" w:eastAsia="SimSun" w:hAnsi="Times New Roman"/>
                <w:sz w:val="24"/>
                <w:szCs w:val="24"/>
                <w:lang w:eastAsia="zh-CN"/>
              </w:rPr>
              <w:t xml:space="preserve"> due to</w:t>
            </w:r>
            <w:r w:rsidR="00AD2149" w:rsidRPr="00B51866">
              <w:rPr>
                <w:rFonts w:ascii="Times New Roman" w:eastAsia="SimSun" w:hAnsi="Times New Roman"/>
                <w:sz w:val="24"/>
                <w:szCs w:val="24"/>
                <w:lang w:eastAsia="zh-CN"/>
              </w:rPr>
              <w:t xml:space="preserve"> focus</w:t>
            </w:r>
            <w:r w:rsidR="00A5364C" w:rsidRPr="00B51866">
              <w:rPr>
                <w:rFonts w:ascii="Times New Roman" w:eastAsia="SimSun" w:hAnsi="Times New Roman"/>
                <w:sz w:val="24"/>
                <w:szCs w:val="24"/>
                <w:lang w:eastAsia="zh-CN"/>
              </w:rPr>
              <w:t xml:space="preserve"> to flood early recovery</w:t>
            </w:r>
          </w:p>
        </w:tc>
      </w:tr>
      <w:tr w:rsidR="00302FF8" w:rsidRPr="00B51866" w:rsidTr="00A80986">
        <w:tc>
          <w:tcPr>
            <w:tcW w:w="1514" w:type="dxa"/>
            <w:tcBorders>
              <w:top w:val="single" w:sz="8" w:space="0" w:color="FFFFFF"/>
              <w:left w:val="single" w:sz="8" w:space="0" w:color="FFFFFF"/>
              <w:bottom w:val="nil"/>
              <w:right w:val="single" w:sz="24" w:space="0" w:color="FFFFFF"/>
            </w:tcBorders>
            <w:shd w:val="clear" w:color="auto" w:fill="4BACC6"/>
          </w:tcPr>
          <w:p w:rsidR="003D4FD8" w:rsidRPr="00B51866" w:rsidRDefault="003D4FD8" w:rsidP="00CE78BA">
            <w:pPr>
              <w:rPr>
                <w:b/>
                <w:bCs/>
                <w:color w:val="FFFFFF"/>
                <w:sz w:val="22"/>
                <w:szCs w:val="22"/>
                <w:lang w:val="en-GB"/>
              </w:rPr>
            </w:pPr>
            <w:r w:rsidRPr="00B51866">
              <w:rPr>
                <w:b/>
                <w:bCs/>
                <w:color w:val="FFFFFF"/>
                <w:sz w:val="22"/>
                <w:szCs w:val="22"/>
                <w:lang w:val="en-GB"/>
              </w:rPr>
              <w:t xml:space="preserve">Sustainability </w:t>
            </w:r>
          </w:p>
        </w:tc>
        <w:tc>
          <w:tcPr>
            <w:tcW w:w="177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Long term sustainability household assets and public services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976BE7">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project has recruited about 40 local volunteers. However, the </w:t>
            </w:r>
            <w:r w:rsidR="003D4FD8" w:rsidRPr="00B51866">
              <w:rPr>
                <w:rFonts w:ascii="Times New Roman" w:eastAsia="SimSun" w:hAnsi="Times New Roman"/>
                <w:sz w:val="24"/>
                <w:szCs w:val="24"/>
                <w:lang w:eastAsia="zh-CN"/>
              </w:rPr>
              <w:t xml:space="preserve">strategy for promoting local </w:t>
            </w:r>
            <w:r w:rsidR="00C86DB3" w:rsidRPr="00B51866">
              <w:rPr>
                <w:rFonts w:ascii="Times New Roman" w:eastAsia="SimSun" w:hAnsi="Times New Roman"/>
                <w:sz w:val="24"/>
                <w:szCs w:val="24"/>
                <w:lang w:eastAsia="zh-CN"/>
              </w:rPr>
              <w:t>volunteers in</w:t>
            </w:r>
            <w:r w:rsidR="003D4FD8" w:rsidRPr="00B51866">
              <w:rPr>
                <w:rFonts w:ascii="Times New Roman" w:eastAsia="SimSun" w:hAnsi="Times New Roman"/>
                <w:sz w:val="24"/>
                <w:szCs w:val="24"/>
                <w:lang w:eastAsia="zh-CN"/>
              </w:rPr>
              <w:t xml:space="preserve"> supplementing the project’s approach </w:t>
            </w:r>
            <w:r w:rsidRPr="00B51866">
              <w:rPr>
                <w:rFonts w:ascii="Times New Roman" w:eastAsia="SimSun" w:hAnsi="Times New Roman"/>
                <w:sz w:val="24"/>
                <w:szCs w:val="24"/>
                <w:lang w:eastAsia="zh-CN"/>
              </w:rPr>
              <w:t>can be strengthened further with better integration into the project.</w:t>
            </w:r>
          </w:p>
          <w:p w:rsidR="00D34F15" w:rsidRPr="00B51866" w:rsidRDefault="00773952">
            <w:pPr>
              <w:pStyle w:val="ListParagraph"/>
              <w:numPr>
                <w:ilvl w:val="0"/>
                <w:numId w:val="9"/>
              </w:numPr>
              <w:autoSpaceDE w:val="0"/>
              <w:autoSpaceDN w:val="0"/>
              <w:adjustRightInd w:val="0"/>
              <w:jc w:val="both"/>
              <w:rPr>
                <w:rFonts w:ascii="Times New Roman" w:eastAsia="SimSun" w:hAnsi="Times New Roman"/>
                <w:sz w:val="24"/>
                <w:szCs w:val="24"/>
                <w:lang w:eastAsia="zh-CN"/>
              </w:rPr>
            </w:pP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has been able to mobilize funding of USD 300 </w:t>
            </w:r>
            <w:r w:rsidR="004D58E2" w:rsidRPr="00B51866">
              <w:rPr>
                <w:rFonts w:ascii="Times New Roman" w:eastAsia="SimSun" w:hAnsi="Times New Roman"/>
                <w:sz w:val="24"/>
                <w:szCs w:val="24"/>
                <w:lang w:eastAsia="zh-CN"/>
              </w:rPr>
              <w:t xml:space="preserve">million from different donors other than UNDP. This level of interest </w:t>
            </w:r>
            <w:r w:rsidR="00976BE7" w:rsidRPr="00B51866">
              <w:rPr>
                <w:rFonts w:ascii="Times New Roman" w:eastAsia="SimSun" w:hAnsi="Times New Roman"/>
                <w:sz w:val="24"/>
                <w:szCs w:val="24"/>
                <w:lang w:eastAsia="zh-CN"/>
              </w:rPr>
              <w:t xml:space="preserve">and trust in </w:t>
            </w:r>
            <w:proofErr w:type="spellStart"/>
            <w:r w:rsidR="00976BE7" w:rsidRPr="00B51866">
              <w:rPr>
                <w:rFonts w:ascii="Times New Roman" w:eastAsia="SimSun" w:hAnsi="Times New Roman"/>
                <w:sz w:val="24"/>
                <w:szCs w:val="24"/>
                <w:lang w:eastAsia="zh-CN"/>
              </w:rPr>
              <w:t>PaRRSA</w:t>
            </w:r>
            <w:proofErr w:type="spellEnd"/>
            <w:r w:rsidR="00976BE7" w:rsidRPr="00B51866">
              <w:rPr>
                <w:rFonts w:ascii="Times New Roman" w:eastAsia="SimSun" w:hAnsi="Times New Roman"/>
                <w:sz w:val="24"/>
                <w:szCs w:val="24"/>
                <w:lang w:eastAsia="zh-CN"/>
              </w:rPr>
              <w:t xml:space="preserve"> </w:t>
            </w:r>
            <w:r w:rsidR="004D58E2" w:rsidRPr="00B51866">
              <w:rPr>
                <w:rFonts w:ascii="Times New Roman" w:eastAsia="SimSun" w:hAnsi="Times New Roman"/>
                <w:sz w:val="24"/>
                <w:szCs w:val="24"/>
                <w:lang w:eastAsia="zh-CN"/>
              </w:rPr>
              <w:t xml:space="preserve">ensures that </w:t>
            </w:r>
            <w:r w:rsidR="00976BE7" w:rsidRPr="00B51866">
              <w:rPr>
                <w:rFonts w:ascii="Times New Roman" w:eastAsia="SimSun" w:hAnsi="Times New Roman"/>
                <w:sz w:val="24"/>
                <w:szCs w:val="24"/>
                <w:lang w:eastAsia="zh-CN"/>
              </w:rPr>
              <w:t xml:space="preserve">PARRSA can also mobilize funds to extend this UNDP project so it may be </w:t>
            </w:r>
            <w:r w:rsidR="004D58E2" w:rsidRPr="00B51866">
              <w:rPr>
                <w:rFonts w:ascii="Times New Roman" w:eastAsia="SimSun" w:hAnsi="Times New Roman"/>
                <w:sz w:val="24"/>
                <w:szCs w:val="24"/>
                <w:lang w:eastAsia="zh-CN"/>
              </w:rPr>
              <w:t>extended to other regions of KPK.  The government has shown a keen interest in extending project activities to other regions of KPK.</w:t>
            </w:r>
          </w:p>
          <w:p w:rsidR="00D34F15" w:rsidRPr="00B51866" w:rsidRDefault="004D58E2">
            <w:pPr>
              <w:pStyle w:val="ListParagraph"/>
              <w:numPr>
                <w:ilvl w:val="0"/>
                <w:numId w:val="9"/>
              </w:numPr>
              <w:autoSpaceDE w:val="0"/>
              <w:autoSpaceDN w:val="0"/>
              <w:adjustRightInd w:val="0"/>
              <w:jc w:val="both"/>
              <w:rPr>
                <w:rFonts w:ascii="Times New Roman" w:eastAsia="SimSun" w:hAnsi="Times New Roman"/>
                <w:color w:val="C00000"/>
                <w:sz w:val="24"/>
                <w:szCs w:val="24"/>
                <w:lang w:eastAsia="zh-CN"/>
              </w:rPr>
            </w:pPr>
            <w:r w:rsidRPr="00B51866">
              <w:rPr>
                <w:rFonts w:ascii="Times New Roman" w:eastAsia="SimSun" w:hAnsi="Times New Roman"/>
                <w:sz w:val="24"/>
                <w:szCs w:val="24"/>
                <w:lang w:eastAsia="zh-CN"/>
              </w:rPr>
              <w:t xml:space="preserve">The merger of </w:t>
            </w:r>
            <w:proofErr w:type="spellStart"/>
            <w:r w:rsidR="00BA59F0"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with PDMA can make it </w:t>
            </w:r>
            <w:r w:rsidR="005018AD" w:rsidRPr="00B51866">
              <w:rPr>
                <w:rFonts w:ascii="Times New Roman" w:eastAsia="SimSun" w:hAnsi="Times New Roman"/>
                <w:sz w:val="24"/>
                <w:szCs w:val="24"/>
                <w:lang w:eastAsia="zh-CN"/>
              </w:rPr>
              <w:t xml:space="preserve">a </w:t>
            </w:r>
            <w:r w:rsidRPr="00B51866">
              <w:rPr>
                <w:rFonts w:ascii="Times New Roman" w:eastAsia="SimSun" w:hAnsi="Times New Roman"/>
                <w:sz w:val="24"/>
                <w:szCs w:val="24"/>
                <w:lang w:eastAsia="zh-CN"/>
              </w:rPr>
              <w:t>more sustainable institution.</w:t>
            </w:r>
          </w:p>
        </w:tc>
      </w:tr>
    </w:tbl>
    <w:p w:rsidR="00A80986" w:rsidRPr="00B51866" w:rsidRDefault="00A80986" w:rsidP="00402ECB">
      <w:pPr>
        <w:jc w:val="both"/>
        <w:rPr>
          <w:rFonts w:eastAsia="SimSun"/>
          <w:lang w:eastAsia="zh-CN"/>
        </w:rPr>
      </w:pPr>
    </w:p>
    <w:p w:rsidR="00CB14E8" w:rsidRPr="00B51866" w:rsidRDefault="00BA59F0" w:rsidP="00371CA3">
      <w:pPr>
        <w:autoSpaceDE w:val="0"/>
        <w:autoSpaceDN w:val="0"/>
        <w:adjustRightInd w:val="0"/>
        <w:jc w:val="both"/>
        <w:outlineLvl w:val="0"/>
        <w:rPr>
          <w:b/>
          <w:color w:val="365F91"/>
          <w:lang w:val="en-GB"/>
        </w:rPr>
      </w:pPr>
      <w:r w:rsidRPr="00B51866">
        <w:rPr>
          <w:b/>
          <w:color w:val="365F91"/>
          <w:lang w:val="en-GB"/>
        </w:rPr>
        <w:t>Recommendations</w:t>
      </w:r>
      <w:r w:rsidR="00CB14E8" w:rsidRPr="00B51866">
        <w:rPr>
          <w:b/>
          <w:color w:val="365F91"/>
          <w:lang w:val="en-GB"/>
        </w:rPr>
        <w:t>:</w:t>
      </w:r>
    </w:p>
    <w:p w:rsidR="00B51866" w:rsidRDefault="00B51866" w:rsidP="00A14525">
      <w:pPr>
        <w:pStyle w:val="ListParagraph"/>
        <w:autoSpaceDE w:val="0"/>
        <w:autoSpaceDN w:val="0"/>
        <w:adjustRightInd w:val="0"/>
        <w:spacing w:line="20" w:lineRule="atLeast"/>
        <w:ind w:left="0"/>
        <w:jc w:val="both"/>
        <w:rPr>
          <w:rFonts w:ascii="Times New Roman" w:eastAsia="SimSun" w:hAnsi="Times New Roman"/>
          <w:sz w:val="24"/>
          <w:szCs w:val="24"/>
          <w:lang w:eastAsia="zh-CN"/>
        </w:rPr>
      </w:pPr>
    </w:p>
    <w:p w:rsidR="00F475B2" w:rsidRPr="00B51866" w:rsidRDefault="00BA59F0" w:rsidP="00B51866">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w:t>
      </w:r>
      <w:r w:rsidR="00895CA9" w:rsidRPr="00B51866">
        <w:rPr>
          <w:rFonts w:ascii="Times New Roman" w:eastAsia="SimSun" w:hAnsi="Times New Roman"/>
          <w:sz w:val="24"/>
          <w:szCs w:val="24"/>
          <w:lang w:eastAsia="zh-CN"/>
        </w:rPr>
        <w:t xml:space="preserve"> merger between PDMA and </w:t>
      </w:r>
      <w:proofErr w:type="spellStart"/>
      <w:r w:rsidR="00895CA9" w:rsidRPr="00B51866">
        <w:rPr>
          <w:rFonts w:ascii="Times New Roman" w:eastAsia="SimSun" w:hAnsi="Times New Roman"/>
          <w:sz w:val="24"/>
          <w:szCs w:val="24"/>
          <w:lang w:eastAsia="zh-CN"/>
        </w:rPr>
        <w:t>PaRRSA</w:t>
      </w:r>
      <w:proofErr w:type="spellEnd"/>
      <w:r w:rsidR="00895CA9" w:rsidRPr="00B51866">
        <w:rPr>
          <w:rFonts w:ascii="Times New Roman" w:eastAsia="SimSun" w:hAnsi="Times New Roman"/>
          <w:sz w:val="24"/>
          <w:szCs w:val="24"/>
          <w:lang w:eastAsia="zh-CN"/>
        </w:rPr>
        <w:t xml:space="preserve"> has been planned for the near future. Therefore it is essential to develop and strengthen its delivery systems, accountability, policies and procedures. UNDP should champion this change process and ensure that in</w:t>
      </w:r>
      <w:r w:rsidR="007200D1" w:rsidRPr="00B51866">
        <w:rPr>
          <w:rFonts w:ascii="Times New Roman" w:eastAsia="SimSun" w:hAnsi="Times New Roman"/>
          <w:sz w:val="24"/>
          <w:szCs w:val="24"/>
          <w:lang w:eastAsia="zh-CN"/>
        </w:rPr>
        <w:t>st</w:t>
      </w:r>
      <w:r w:rsidR="00895CA9" w:rsidRPr="00B51866">
        <w:rPr>
          <w:rFonts w:ascii="Times New Roman" w:eastAsia="SimSun" w:hAnsi="Times New Roman"/>
          <w:sz w:val="24"/>
          <w:szCs w:val="24"/>
          <w:lang w:eastAsia="zh-CN"/>
        </w:rPr>
        <w:t>it</w:t>
      </w:r>
      <w:r w:rsidR="007200D1" w:rsidRPr="00B51866">
        <w:rPr>
          <w:rFonts w:ascii="Times New Roman" w:eastAsia="SimSun" w:hAnsi="Times New Roman"/>
          <w:sz w:val="24"/>
          <w:szCs w:val="24"/>
          <w:lang w:eastAsia="zh-CN"/>
        </w:rPr>
        <w:t>ut</w:t>
      </w:r>
      <w:r w:rsidR="00895CA9" w:rsidRPr="00B51866">
        <w:rPr>
          <w:rFonts w:ascii="Times New Roman" w:eastAsia="SimSun" w:hAnsi="Times New Roman"/>
          <w:sz w:val="24"/>
          <w:szCs w:val="24"/>
          <w:lang w:eastAsia="zh-CN"/>
        </w:rPr>
        <w:t xml:space="preserve">ional development of </w:t>
      </w:r>
      <w:proofErr w:type="spellStart"/>
      <w:r w:rsidR="00895CA9" w:rsidRPr="00B51866">
        <w:rPr>
          <w:rFonts w:ascii="Times New Roman" w:eastAsia="SimSun" w:hAnsi="Times New Roman"/>
          <w:sz w:val="24"/>
          <w:szCs w:val="24"/>
          <w:lang w:eastAsia="zh-CN"/>
        </w:rPr>
        <w:t>PaRRSA</w:t>
      </w:r>
      <w:proofErr w:type="spellEnd"/>
      <w:r w:rsidR="00895CA9" w:rsidRPr="00B51866">
        <w:rPr>
          <w:rFonts w:ascii="Times New Roman" w:eastAsia="SimSun" w:hAnsi="Times New Roman"/>
          <w:sz w:val="24"/>
          <w:szCs w:val="24"/>
          <w:lang w:eastAsia="zh-CN"/>
        </w:rPr>
        <w:t xml:space="preserve"> is undertaken</w:t>
      </w:r>
      <w:r w:rsidR="007200D1" w:rsidRPr="00B51866">
        <w:rPr>
          <w:rFonts w:ascii="Times New Roman" w:eastAsia="SimSun" w:hAnsi="Times New Roman"/>
          <w:sz w:val="24"/>
          <w:szCs w:val="24"/>
          <w:lang w:eastAsia="zh-CN"/>
        </w:rPr>
        <w:t>.</w:t>
      </w:r>
    </w:p>
    <w:p w:rsidR="00D34F15" w:rsidRPr="00B51866" w:rsidRDefault="00895CA9">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Coordination mechanisms between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and its implementing partners should be made efficient and meaningful.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should </w:t>
      </w:r>
      <w:r w:rsidR="00EC1394" w:rsidRPr="00B51866">
        <w:rPr>
          <w:rFonts w:ascii="Times New Roman" w:eastAsia="SimSun" w:hAnsi="Times New Roman"/>
          <w:sz w:val="24"/>
          <w:szCs w:val="24"/>
          <w:lang w:eastAsia="zh-CN"/>
        </w:rPr>
        <w:t xml:space="preserve">further strengthen </w:t>
      </w:r>
      <w:r w:rsidRPr="00B51866">
        <w:rPr>
          <w:rFonts w:ascii="Times New Roman" w:eastAsia="SimSun" w:hAnsi="Times New Roman"/>
          <w:sz w:val="24"/>
          <w:szCs w:val="24"/>
          <w:lang w:eastAsia="zh-CN"/>
        </w:rPr>
        <w:t xml:space="preserve">district level coordination. </w:t>
      </w:r>
      <w:r w:rsidR="00EC1394" w:rsidRPr="00B51866">
        <w:rPr>
          <w:rFonts w:ascii="Times New Roman" w:eastAsia="SimSun" w:hAnsi="Times New Roman"/>
          <w:sz w:val="24"/>
          <w:szCs w:val="24"/>
          <w:lang w:eastAsia="zh-CN"/>
        </w:rPr>
        <w:t xml:space="preserve">One of the </w:t>
      </w:r>
      <w:proofErr w:type="gramStart"/>
      <w:r w:rsidRPr="00B51866">
        <w:rPr>
          <w:rFonts w:ascii="Times New Roman" w:eastAsia="SimSun" w:hAnsi="Times New Roman"/>
          <w:sz w:val="24"/>
          <w:szCs w:val="24"/>
          <w:lang w:eastAsia="zh-CN"/>
        </w:rPr>
        <w:t>methodology</w:t>
      </w:r>
      <w:proofErr w:type="gramEnd"/>
      <w:r w:rsidRPr="00B51866">
        <w:rPr>
          <w:rFonts w:ascii="Times New Roman" w:eastAsia="SimSun" w:hAnsi="Times New Roman"/>
          <w:sz w:val="24"/>
          <w:szCs w:val="24"/>
          <w:lang w:eastAsia="zh-CN"/>
        </w:rPr>
        <w:t xml:space="preserve"> </w:t>
      </w:r>
      <w:r w:rsidR="00EC1394" w:rsidRPr="00B51866">
        <w:rPr>
          <w:rFonts w:ascii="Times New Roman" w:eastAsia="SimSun" w:hAnsi="Times New Roman"/>
          <w:sz w:val="24"/>
          <w:szCs w:val="24"/>
          <w:lang w:eastAsia="zh-CN"/>
        </w:rPr>
        <w:t xml:space="preserve">could be </w:t>
      </w:r>
      <w:r w:rsidRPr="00B51866">
        <w:rPr>
          <w:rFonts w:ascii="Times New Roman" w:eastAsia="SimSun" w:hAnsi="Times New Roman"/>
          <w:sz w:val="24"/>
          <w:szCs w:val="24"/>
          <w:lang w:eastAsia="zh-CN"/>
        </w:rPr>
        <w:t xml:space="preserve">to convene monthly meetings to review </w:t>
      </w:r>
      <w:r w:rsidR="004823C3" w:rsidRPr="00B51866">
        <w:rPr>
          <w:rFonts w:ascii="Times New Roman" w:eastAsia="SimSun" w:hAnsi="Times New Roman"/>
          <w:sz w:val="24"/>
          <w:szCs w:val="24"/>
          <w:lang w:eastAsia="zh-CN"/>
        </w:rPr>
        <w:t xml:space="preserve">and </w:t>
      </w:r>
      <w:r w:rsidRPr="00B51866">
        <w:rPr>
          <w:rFonts w:ascii="Times New Roman" w:eastAsia="SimSun" w:hAnsi="Times New Roman"/>
          <w:sz w:val="24"/>
          <w:szCs w:val="24"/>
          <w:lang w:eastAsia="zh-CN"/>
        </w:rPr>
        <w:t>evaluate targets</w:t>
      </w:r>
      <w:r w:rsidR="005A2E0D" w:rsidRPr="00B51866">
        <w:rPr>
          <w:rFonts w:ascii="Times New Roman" w:eastAsia="SimSun" w:hAnsi="Times New Roman"/>
          <w:sz w:val="24"/>
          <w:szCs w:val="24"/>
          <w:lang w:eastAsia="zh-CN"/>
        </w:rPr>
        <w:t>.</w:t>
      </w:r>
    </w:p>
    <w:p w:rsidR="00D34F15" w:rsidRPr="00B51866" w:rsidRDefault="00895CA9">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 xml:space="preserve">Though the staff members are fairly experienced and adept, there is need for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to further build their capacity as a team for a unified approach</w:t>
      </w:r>
      <w:r w:rsidR="005A2E0D" w:rsidRPr="00B51866">
        <w:rPr>
          <w:rFonts w:ascii="Times New Roman" w:eastAsia="SimSun" w:hAnsi="Times New Roman"/>
          <w:sz w:val="24"/>
          <w:szCs w:val="24"/>
          <w:lang w:eastAsia="zh-CN"/>
        </w:rPr>
        <w:t>.</w:t>
      </w:r>
    </w:p>
    <w:p w:rsidR="00D34F15" w:rsidRPr="00B51866" w:rsidRDefault="005E33ED">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project together with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needs to expedite its activities on rehabilitation of government buildings and other infrastructure.</w:t>
      </w:r>
    </w:p>
    <w:p w:rsidR="00D34F15" w:rsidRPr="00B51866" w:rsidRDefault="00895CA9">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Monitoring &amp; Evaluation must be more pragmatic, meaningful and result oriented</w:t>
      </w:r>
      <w:r w:rsidR="005A2E0D" w:rsidRPr="00B51866">
        <w:rPr>
          <w:rFonts w:ascii="Times New Roman" w:eastAsia="SimSun" w:hAnsi="Times New Roman"/>
          <w:sz w:val="24"/>
          <w:szCs w:val="24"/>
          <w:lang w:eastAsia="zh-CN"/>
        </w:rPr>
        <w:t>.</w:t>
      </w:r>
    </w:p>
    <w:p w:rsidR="00D34F15" w:rsidRPr="00B51866" w:rsidRDefault="00895CA9">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should ensure </w:t>
      </w:r>
      <w:r w:rsidR="005A2E0D"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tructural mechanism</w:t>
      </w:r>
      <w:r w:rsidR="005A2E0D"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to monitor the staff members </w:t>
      </w:r>
      <w:r w:rsidR="00F475B2" w:rsidRPr="00B51866">
        <w:rPr>
          <w:rFonts w:ascii="Times New Roman" w:eastAsia="SimSun" w:hAnsi="Times New Roman"/>
          <w:sz w:val="24"/>
          <w:szCs w:val="24"/>
          <w:lang w:eastAsia="zh-CN"/>
        </w:rPr>
        <w:t>housed in the line</w:t>
      </w:r>
      <w:r w:rsidRPr="00B51866">
        <w:rPr>
          <w:rFonts w:ascii="Times New Roman" w:eastAsia="SimSun" w:hAnsi="Times New Roman"/>
          <w:sz w:val="24"/>
          <w:szCs w:val="24"/>
          <w:lang w:eastAsia="zh-CN"/>
        </w:rPr>
        <w:t xml:space="preserve"> departments</w:t>
      </w:r>
      <w:r w:rsidR="007200D1" w:rsidRPr="00B51866">
        <w:rPr>
          <w:rFonts w:ascii="Times New Roman" w:eastAsia="SimSun" w:hAnsi="Times New Roman"/>
          <w:sz w:val="24"/>
          <w:szCs w:val="24"/>
          <w:lang w:eastAsia="zh-CN"/>
        </w:rPr>
        <w:t>.</w:t>
      </w:r>
    </w:p>
    <w:p w:rsidR="00D34F15" w:rsidRPr="00B51866" w:rsidRDefault="006C47C6">
      <w:pPr>
        <w:pStyle w:val="ListParagraph"/>
        <w:numPr>
          <w:ilvl w:val="0"/>
          <w:numId w:val="3"/>
        </w:numPr>
        <w:autoSpaceDE w:val="0"/>
        <w:autoSpaceDN w:val="0"/>
        <w:adjustRightInd w:val="0"/>
        <w:ind w:left="279"/>
        <w:jc w:val="both"/>
        <w:rPr>
          <w:rFonts w:ascii="Times New Roman" w:hAnsi="Times New Roman"/>
          <w:b/>
          <w:color w:val="365F91"/>
          <w:lang w:val="en-GB"/>
        </w:rPr>
      </w:pP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needs to reevaluate the process of </w:t>
      </w:r>
      <w:r w:rsidR="007200D1" w:rsidRPr="00B51866">
        <w:rPr>
          <w:rFonts w:ascii="Times New Roman" w:eastAsia="SimSun" w:hAnsi="Times New Roman"/>
          <w:sz w:val="24"/>
          <w:szCs w:val="24"/>
          <w:lang w:eastAsia="zh-CN"/>
        </w:rPr>
        <w:t>rehabilitation of government buildings as the lengthy g</w:t>
      </w:r>
      <w:r w:rsidRPr="00B51866">
        <w:rPr>
          <w:rFonts w:ascii="Times New Roman" w:eastAsia="SimSun" w:hAnsi="Times New Roman"/>
          <w:sz w:val="24"/>
          <w:szCs w:val="24"/>
          <w:lang w:eastAsia="zh-CN"/>
        </w:rPr>
        <w:t>overnment procedures of implementation</w:t>
      </w:r>
      <w:r w:rsidR="005A2E0D" w:rsidRPr="00B51866">
        <w:rPr>
          <w:rFonts w:ascii="Times New Roman" w:eastAsia="SimSun" w:hAnsi="Times New Roman"/>
          <w:sz w:val="24"/>
          <w:szCs w:val="24"/>
          <w:lang w:eastAsia="zh-CN"/>
        </w:rPr>
        <w:t xml:space="preserve"> and</w:t>
      </w:r>
      <w:r w:rsidRPr="00B51866">
        <w:rPr>
          <w:rFonts w:ascii="Times New Roman" w:eastAsia="SimSun" w:hAnsi="Times New Roman"/>
          <w:sz w:val="24"/>
          <w:szCs w:val="24"/>
          <w:lang w:eastAsia="zh-CN"/>
        </w:rPr>
        <w:t xml:space="preserve"> unfavorable weather for construction can hamper the timely completion of activities</w:t>
      </w:r>
      <w:r w:rsidR="005A2E0D" w:rsidRPr="00B51866">
        <w:rPr>
          <w:rFonts w:ascii="Times New Roman" w:eastAsia="SimSun" w:hAnsi="Times New Roman"/>
          <w:sz w:val="24"/>
          <w:szCs w:val="24"/>
          <w:lang w:eastAsia="zh-CN"/>
        </w:rPr>
        <w:t>.</w:t>
      </w:r>
    </w:p>
    <w:p w:rsidR="003D4FD8" w:rsidRPr="00B51866" w:rsidRDefault="003D4FD8" w:rsidP="00371CA3">
      <w:pPr>
        <w:pStyle w:val="Heading2"/>
        <w:rPr>
          <w:rFonts w:ascii="Times New Roman" w:hAnsi="Times New Roman"/>
          <w:sz w:val="24"/>
          <w:szCs w:val="24"/>
          <w:lang w:val="en-GB"/>
        </w:rPr>
      </w:pPr>
      <w:bookmarkStart w:id="10" w:name="_Toc304805629"/>
      <w:r w:rsidRPr="00B51866">
        <w:rPr>
          <w:rFonts w:ascii="Times New Roman" w:hAnsi="Times New Roman"/>
          <w:sz w:val="24"/>
          <w:szCs w:val="24"/>
          <w:lang w:val="en-GB"/>
        </w:rPr>
        <w:t>Pillar 2</w:t>
      </w:r>
      <w:r w:rsidR="00DB34DF" w:rsidRPr="00B51866">
        <w:rPr>
          <w:rFonts w:ascii="Times New Roman" w:hAnsi="Times New Roman"/>
          <w:sz w:val="24"/>
          <w:szCs w:val="24"/>
          <w:lang w:val="en-GB"/>
        </w:rPr>
        <w:t xml:space="preserve"> - </w:t>
      </w:r>
      <w:r w:rsidRPr="00B51866">
        <w:rPr>
          <w:rFonts w:ascii="Times New Roman" w:hAnsi="Times New Roman"/>
          <w:sz w:val="24"/>
          <w:szCs w:val="24"/>
          <w:lang w:val="en-GB"/>
        </w:rPr>
        <w:t>Support to Sustainable Livelihood and Local Economic Recovery</w:t>
      </w:r>
      <w:bookmarkEnd w:id="10"/>
      <w:r w:rsidRPr="00B51866">
        <w:rPr>
          <w:rFonts w:ascii="Times New Roman" w:hAnsi="Times New Roman"/>
          <w:sz w:val="24"/>
          <w:szCs w:val="24"/>
          <w:lang w:val="en-GB"/>
        </w:rPr>
        <w:t xml:space="preserve"> </w:t>
      </w:r>
    </w:p>
    <w:p w:rsidR="003D4FD8" w:rsidRPr="00B51866" w:rsidRDefault="003D4FD8" w:rsidP="00402ECB">
      <w:pPr>
        <w:autoSpaceDE w:val="0"/>
        <w:autoSpaceDN w:val="0"/>
        <w:adjustRightInd w:val="0"/>
        <w:jc w:val="both"/>
        <w:rPr>
          <w:rFonts w:eastAsia="SimSun"/>
          <w:lang w:val="en-GB" w:eastAsia="zh-CN"/>
        </w:rPr>
      </w:pPr>
    </w:p>
    <w:p w:rsidR="00A02577" w:rsidRPr="00B51866" w:rsidRDefault="00A02577" w:rsidP="00A02577">
      <w:pPr>
        <w:autoSpaceDE w:val="0"/>
        <w:autoSpaceDN w:val="0"/>
        <w:adjustRightInd w:val="0"/>
        <w:jc w:val="both"/>
        <w:rPr>
          <w:rFonts w:eastAsia="SimSun"/>
          <w:lang w:eastAsia="zh-CN"/>
        </w:rPr>
      </w:pPr>
      <w:r w:rsidRPr="00B51866">
        <w:rPr>
          <w:rFonts w:eastAsia="SimSun"/>
          <w:lang w:eastAsia="zh-CN"/>
        </w:rPr>
        <w:t>Economic recovery is a primary component of all rehabilitation and relief activities. Most disasters leave an indelible mark on livelihood of affected population by impacting key assets</w:t>
      </w:r>
      <w:r w:rsidRPr="00B51866">
        <w:rPr>
          <w:rStyle w:val="FootnoteReference"/>
          <w:rFonts w:eastAsia="SimSun"/>
          <w:lang w:eastAsia="zh-CN"/>
        </w:rPr>
        <w:footnoteReference w:id="5"/>
      </w:r>
      <w:r w:rsidRPr="00B51866">
        <w:rPr>
          <w:rFonts w:eastAsia="SimSun"/>
          <w:lang w:eastAsia="zh-CN"/>
        </w:rPr>
        <w:t xml:space="preserve">. Three outputs were identified to support livelihood and local economic recovery. </w:t>
      </w:r>
    </w:p>
    <w:p w:rsidR="00DB34DF" w:rsidRPr="00B51866" w:rsidRDefault="00DB34DF" w:rsidP="00402ECB">
      <w:pPr>
        <w:autoSpaceDE w:val="0"/>
        <w:autoSpaceDN w:val="0"/>
        <w:adjustRightInd w:val="0"/>
        <w:jc w:val="both"/>
        <w:rPr>
          <w:rFonts w:eastAsia="SimSun"/>
          <w:lang w:eastAsia="zh-CN"/>
        </w:rPr>
      </w:pPr>
    </w:p>
    <w:p w:rsidR="007200D1" w:rsidRPr="00B51866" w:rsidRDefault="007200D1" w:rsidP="00371CA3">
      <w:pPr>
        <w:autoSpaceDE w:val="0"/>
        <w:autoSpaceDN w:val="0"/>
        <w:adjustRightInd w:val="0"/>
        <w:jc w:val="both"/>
        <w:outlineLvl w:val="0"/>
        <w:rPr>
          <w:rFonts w:eastAsia="SimSun"/>
          <w:b/>
          <w:lang w:eastAsia="zh-CN"/>
        </w:rPr>
      </w:pPr>
      <w:r w:rsidRPr="00B51866">
        <w:rPr>
          <w:rFonts w:eastAsia="SimSun"/>
          <w:b/>
          <w:lang w:eastAsia="zh-CN"/>
        </w:rPr>
        <w:t>Outputs:</w:t>
      </w:r>
    </w:p>
    <w:p w:rsidR="007200D1" w:rsidRPr="00B51866" w:rsidRDefault="007200D1" w:rsidP="007200D1">
      <w:pPr>
        <w:autoSpaceDE w:val="0"/>
        <w:autoSpaceDN w:val="0"/>
        <w:adjustRightInd w:val="0"/>
        <w:jc w:val="both"/>
        <w:rPr>
          <w:rFonts w:eastAsia="SimSun"/>
          <w:lang w:eastAsia="zh-CN"/>
        </w:rPr>
      </w:pPr>
      <w:r w:rsidRPr="00B51866">
        <w:rPr>
          <w:bCs/>
        </w:rPr>
        <w:t xml:space="preserve">Output 2: </w:t>
      </w:r>
      <w:r w:rsidRPr="00B51866">
        <w:rPr>
          <w:rFonts w:eastAsia="SimSun"/>
          <w:lang w:eastAsia="zh-CN"/>
        </w:rPr>
        <w:t>Access of conflict affected communities to socio-economic services and livelihood opportunities enhanced through improvement of community infrastructure and cash for work.</w:t>
      </w:r>
    </w:p>
    <w:p w:rsidR="00F81298" w:rsidRPr="00B51866" w:rsidRDefault="00F81298" w:rsidP="00F81298">
      <w:pPr>
        <w:autoSpaceDE w:val="0"/>
        <w:autoSpaceDN w:val="0"/>
        <w:adjustRightInd w:val="0"/>
        <w:jc w:val="both"/>
        <w:rPr>
          <w:rFonts w:eastAsia="SimSun"/>
          <w:lang w:eastAsia="zh-CN"/>
        </w:rPr>
      </w:pPr>
      <w:r w:rsidRPr="00B51866">
        <w:rPr>
          <w:lang w:val="en-GB"/>
        </w:rPr>
        <w:t xml:space="preserve">Output 3: </w:t>
      </w:r>
      <w:r w:rsidRPr="00B51866">
        <w:rPr>
          <w:rFonts w:eastAsia="SimSun"/>
          <w:lang w:eastAsia="zh-CN"/>
        </w:rPr>
        <w:t>Conflict affected communities provided with Livelihoods and economic recovery opportunities through skills development and asset replacement.</w:t>
      </w:r>
    </w:p>
    <w:p w:rsidR="00E42D4D" w:rsidRPr="00B51866" w:rsidRDefault="00E42D4D" w:rsidP="00E42D4D">
      <w:pPr>
        <w:autoSpaceDE w:val="0"/>
        <w:autoSpaceDN w:val="0"/>
        <w:adjustRightInd w:val="0"/>
        <w:jc w:val="both"/>
        <w:rPr>
          <w:rFonts w:eastAsia="SimSun"/>
          <w:lang w:eastAsia="zh-CN"/>
        </w:rPr>
      </w:pPr>
      <w:r w:rsidRPr="00B51866">
        <w:rPr>
          <w:rFonts w:eastAsia="SimSun"/>
          <w:lang w:val="en-GB" w:eastAsia="zh-CN"/>
        </w:rPr>
        <w:t xml:space="preserve">Output 4: </w:t>
      </w:r>
      <w:r w:rsidRPr="00B51866">
        <w:rPr>
          <w:rFonts w:eastAsia="SimSun"/>
          <w:lang w:eastAsia="zh-CN"/>
        </w:rPr>
        <w:t>Safer environmental practices enhanced through alternative use of energy and Emergency Response.</w:t>
      </w:r>
    </w:p>
    <w:p w:rsidR="007200D1" w:rsidRPr="00B51866" w:rsidRDefault="007200D1" w:rsidP="00402ECB">
      <w:pPr>
        <w:autoSpaceDE w:val="0"/>
        <w:autoSpaceDN w:val="0"/>
        <w:adjustRightInd w:val="0"/>
        <w:jc w:val="both"/>
        <w:rPr>
          <w:rFonts w:eastAsia="SimSun"/>
          <w:lang w:eastAsia="zh-CN"/>
        </w:rPr>
      </w:pPr>
    </w:p>
    <w:p w:rsidR="008F555C" w:rsidRPr="00B51866" w:rsidRDefault="008F555C" w:rsidP="00371CA3">
      <w:pPr>
        <w:autoSpaceDE w:val="0"/>
        <w:autoSpaceDN w:val="0"/>
        <w:adjustRightInd w:val="0"/>
        <w:jc w:val="both"/>
        <w:outlineLvl w:val="0"/>
        <w:rPr>
          <w:rFonts w:eastAsia="SimSun"/>
          <w:b/>
          <w:lang w:eastAsia="zh-CN"/>
        </w:rPr>
      </w:pPr>
      <w:r w:rsidRPr="00B51866">
        <w:rPr>
          <w:rFonts w:eastAsia="SimSun"/>
          <w:b/>
          <w:lang w:eastAsia="zh-CN"/>
        </w:rPr>
        <w:t>Key Findings:</w:t>
      </w:r>
    </w:p>
    <w:p w:rsidR="000C39BB" w:rsidRPr="00B51866" w:rsidRDefault="00A95BB5" w:rsidP="000C39BB">
      <w:pPr>
        <w:autoSpaceDE w:val="0"/>
        <w:autoSpaceDN w:val="0"/>
        <w:adjustRightInd w:val="0"/>
        <w:jc w:val="both"/>
        <w:rPr>
          <w:rFonts w:eastAsia="SimSun"/>
          <w:lang w:eastAsia="zh-CN"/>
        </w:rPr>
      </w:pPr>
      <w:r w:rsidRPr="00B51866">
        <w:rPr>
          <w:rFonts w:eastAsia="SimSun"/>
          <w:lang w:eastAsia="zh-CN"/>
        </w:rPr>
        <w:t xml:space="preserve">The </w:t>
      </w:r>
      <w:r w:rsidR="007200D1" w:rsidRPr="00B51866">
        <w:rPr>
          <w:rFonts w:eastAsia="SimSun"/>
          <w:lang w:eastAsia="zh-CN"/>
        </w:rPr>
        <w:t>military crisis</w:t>
      </w:r>
      <w:r w:rsidRPr="00B51866">
        <w:rPr>
          <w:rFonts w:eastAsia="SimSun"/>
          <w:lang w:eastAsia="zh-CN"/>
        </w:rPr>
        <w:t xml:space="preserve"> and floods had </w:t>
      </w:r>
      <w:r w:rsidR="003D4FD8" w:rsidRPr="00B51866">
        <w:rPr>
          <w:rFonts w:eastAsia="SimSun"/>
          <w:lang w:eastAsia="zh-CN"/>
        </w:rPr>
        <w:t xml:space="preserve">a major impact on </w:t>
      </w:r>
      <w:r w:rsidRPr="00B51866">
        <w:rPr>
          <w:rFonts w:eastAsia="SimSun"/>
          <w:lang w:eastAsia="zh-CN"/>
        </w:rPr>
        <w:t xml:space="preserve">all </w:t>
      </w:r>
      <w:r w:rsidR="003D4FD8" w:rsidRPr="00B51866">
        <w:rPr>
          <w:rFonts w:eastAsia="SimSun"/>
          <w:lang w:eastAsia="zh-CN"/>
        </w:rPr>
        <w:t>assets</w:t>
      </w:r>
      <w:r w:rsidRPr="00B51866">
        <w:rPr>
          <w:rFonts w:eastAsia="SimSun"/>
          <w:lang w:eastAsia="zh-CN"/>
        </w:rPr>
        <w:t xml:space="preserve"> particularly livelihood based assets</w:t>
      </w:r>
      <w:r w:rsidR="003D4FD8" w:rsidRPr="00B51866">
        <w:rPr>
          <w:rFonts w:eastAsia="SimSun"/>
          <w:lang w:eastAsia="zh-CN"/>
        </w:rPr>
        <w:t xml:space="preserve">. Therefore a primary step in economic recovery of the region was to improve and replace both public and private assets. </w:t>
      </w:r>
      <w:r w:rsidRPr="00B51866">
        <w:rPr>
          <w:rFonts w:eastAsia="SimSun"/>
          <w:lang w:eastAsia="zh-CN"/>
        </w:rPr>
        <w:t>‘C</w:t>
      </w:r>
      <w:r w:rsidR="003D4FD8" w:rsidRPr="00B51866">
        <w:rPr>
          <w:rFonts w:eastAsia="SimSun"/>
          <w:lang w:eastAsia="zh-CN"/>
        </w:rPr>
        <w:t xml:space="preserve">ash for </w:t>
      </w:r>
      <w:r w:rsidR="004B30E0" w:rsidRPr="00B51866">
        <w:rPr>
          <w:rFonts w:eastAsia="SimSun"/>
          <w:lang w:eastAsia="zh-CN"/>
        </w:rPr>
        <w:t>Work’ approach</w:t>
      </w:r>
      <w:r w:rsidRPr="00B51866">
        <w:rPr>
          <w:rFonts w:eastAsia="SimSun"/>
          <w:lang w:eastAsia="zh-CN"/>
        </w:rPr>
        <w:t xml:space="preserve"> </w:t>
      </w:r>
      <w:r w:rsidR="003D4FD8" w:rsidRPr="00B51866">
        <w:rPr>
          <w:rFonts w:eastAsia="SimSun"/>
          <w:lang w:eastAsia="zh-CN"/>
        </w:rPr>
        <w:t>was adopted by the project</w:t>
      </w:r>
      <w:r w:rsidRPr="00B51866">
        <w:rPr>
          <w:rFonts w:eastAsia="SimSun"/>
          <w:lang w:eastAsia="zh-CN"/>
        </w:rPr>
        <w:t xml:space="preserve"> with the</w:t>
      </w:r>
      <w:r w:rsidR="003D4FD8" w:rsidRPr="00B51866">
        <w:rPr>
          <w:rFonts w:eastAsia="SimSun"/>
          <w:lang w:eastAsia="zh-CN"/>
        </w:rPr>
        <w:t xml:space="preserve"> aim of simultaneously improv</w:t>
      </w:r>
      <w:r w:rsidRPr="00B51866">
        <w:rPr>
          <w:rFonts w:eastAsia="SimSun"/>
          <w:lang w:eastAsia="zh-CN"/>
        </w:rPr>
        <w:t xml:space="preserve">ing </w:t>
      </w:r>
      <w:r w:rsidR="00F475B2" w:rsidRPr="00B51866">
        <w:rPr>
          <w:rFonts w:eastAsia="SimSun"/>
          <w:lang w:eastAsia="zh-CN"/>
        </w:rPr>
        <w:t xml:space="preserve">community </w:t>
      </w:r>
      <w:r w:rsidR="003D4FD8" w:rsidRPr="00B51866">
        <w:rPr>
          <w:rFonts w:eastAsia="SimSun"/>
          <w:lang w:eastAsia="zh-CN"/>
        </w:rPr>
        <w:t>infrastructure and provid</w:t>
      </w:r>
      <w:r w:rsidRPr="00B51866">
        <w:rPr>
          <w:rFonts w:eastAsia="SimSun"/>
          <w:lang w:eastAsia="zh-CN"/>
        </w:rPr>
        <w:t xml:space="preserve">ing </w:t>
      </w:r>
      <w:r w:rsidR="003D4FD8" w:rsidRPr="00B51866">
        <w:rPr>
          <w:rFonts w:eastAsia="SimSun"/>
          <w:lang w:eastAsia="zh-CN"/>
        </w:rPr>
        <w:t xml:space="preserve">means of livelihood to the affected. </w:t>
      </w:r>
      <w:r w:rsidRPr="00B51866">
        <w:rPr>
          <w:rFonts w:eastAsia="SimSun"/>
          <w:lang w:eastAsia="zh-CN"/>
        </w:rPr>
        <w:t xml:space="preserve">UNDP devised two strategies for the purpose </w:t>
      </w:r>
      <w:r w:rsidR="004B30E0" w:rsidRPr="00B51866">
        <w:rPr>
          <w:rFonts w:eastAsia="SimSun"/>
          <w:lang w:eastAsia="zh-CN"/>
        </w:rPr>
        <w:t xml:space="preserve">i) </w:t>
      </w:r>
      <w:r w:rsidR="003D4FD8" w:rsidRPr="00B51866">
        <w:rPr>
          <w:rFonts w:eastAsia="SimSun"/>
          <w:lang w:eastAsia="zh-CN"/>
        </w:rPr>
        <w:t xml:space="preserve">Involving communities through effective partnerships with CSOs and </w:t>
      </w:r>
      <w:r w:rsidR="004B30E0" w:rsidRPr="00B51866">
        <w:rPr>
          <w:rFonts w:eastAsia="SimSun"/>
          <w:lang w:eastAsia="zh-CN"/>
        </w:rPr>
        <w:t xml:space="preserve">ii) </w:t>
      </w:r>
      <w:r w:rsidR="00713DB8" w:rsidRPr="00B51866">
        <w:rPr>
          <w:rFonts w:eastAsia="SimSun"/>
          <w:lang w:eastAsia="zh-CN"/>
        </w:rPr>
        <w:t xml:space="preserve">development of </w:t>
      </w:r>
      <w:r w:rsidR="004B30E0" w:rsidRPr="00B51866">
        <w:rPr>
          <w:rFonts w:eastAsia="SimSun"/>
          <w:lang w:eastAsia="zh-CN"/>
        </w:rPr>
        <w:t>community</w:t>
      </w:r>
      <w:r w:rsidR="003D4FD8" w:rsidRPr="00B51866">
        <w:rPr>
          <w:rFonts w:eastAsia="SimSun"/>
          <w:lang w:eastAsia="zh-CN"/>
        </w:rPr>
        <w:t xml:space="preserve"> b</w:t>
      </w:r>
      <w:r w:rsidR="00DB34DF" w:rsidRPr="00B51866">
        <w:rPr>
          <w:rFonts w:eastAsia="SimSun"/>
          <w:lang w:eastAsia="zh-CN"/>
        </w:rPr>
        <w:t>ased infrastructure</w:t>
      </w:r>
      <w:r w:rsidR="003D4FD8" w:rsidRPr="00B51866">
        <w:rPr>
          <w:rFonts w:eastAsia="SimSun"/>
          <w:lang w:eastAsia="zh-CN"/>
        </w:rPr>
        <w:t>. The first step aimed at increasing community efforts by using CSO forum to interact and pool resources</w:t>
      </w:r>
      <w:r w:rsidR="00F475B2" w:rsidRPr="00B51866">
        <w:rPr>
          <w:rFonts w:eastAsia="SimSun"/>
          <w:lang w:eastAsia="zh-CN"/>
        </w:rPr>
        <w:t xml:space="preserve"> in shape of time and </w:t>
      </w:r>
      <w:r w:rsidR="00BA59F0" w:rsidRPr="00B51866">
        <w:rPr>
          <w:rFonts w:eastAsia="SimSun"/>
          <w:lang w:eastAsia="zh-CN"/>
        </w:rPr>
        <w:t>labor</w:t>
      </w:r>
      <w:r w:rsidR="003D4FD8" w:rsidRPr="00B51866">
        <w:rPr>
          <w:rFonts w:eastAsia="SimSun"/>
          <w:lang w:eastAsia="zh-CN"/>
        </w:rPr>
        <w:t>. An important aspect of this process was rigorous capacity building and institutional development of CSOs through various trainings</w:t>
      </w:r>
      <w:r w:rsidR="00DC66DF" w:rsidRPr="00B51866">
        <w:rPr>
          <w:rFonts w:eastAsia="SimSun"/>
          <w:lang w:eastAsia="zh-CN"/>
        </w:rPr>
        <w:t xml:space="preserve">. In addition, the local population was capacitated </w:t>
      </w:r>
      <w:r w:rsidR="003D4FD8" w:rsidRPr="00B51866">
        <w:rPr>
          <w:rFonts w:eastAsia="SimSun"/>
          <w:lang w:eastAsia="zh-CN"/>
        </w:rPr>
        <w:t xml:space="preserve">to identify </w:t>
      </w:r>
      <w:r w:rsidR="007200D1" w:rsidRPr="00B51866">
        <w:rPr>
          <w:rFonts w:eastAsia="SimSun"/>
          <w:lang w:eastAsia="zh-CN"/>
        </w:rPr>
        <w:t xml:space="preserve">and prioritize their infrastructure needs and be proactively involved in their construction and maintenance. </w:t>
      </w:r>
      <w:r w:rsidR="007200D1" w:rsidRPr="00B51866">
        <w:rPr>
          <w:bCs/>
          <w:lang w:val="en-GB"/>
        </w:rPr>
        <w:t xml:space="preserve">UNDP’s strategy of sharing the scheme budget at the outset ensured community trust, thus minimizing any friction amongst the stakeholders. </w:t>
      </w:r>
      <w:r w:rsidR="003D4FD8" w:rsidRPr="00B51866">
        <w:rPr>
          <w:rFonts w:eastAsia="SimSun"/>
          <w:lang w:eastAsia="zh-CN"/>
        </w:rPr>
        <w:t xml:space="preserve">Different committees were formulated for this purpose such as monitoring committee, purchase committee, project management </w:t>
      </w:r>
      <w:r w:rsidR="007200D1" w:rsidRPr="00B51866">
        <w:rPr>
          <w:rFonts w:eastAsia="SimSun"/>
          <w:lang w:eastAsia="zh-CN"/>
        </w:rPr>
        <w:t xml:space="preserve">committee and </w:t>
      </w:r>
      <w:r w:rsidR="003D4FD8" w:rsidRPr="00B51866">
        <w:rPr>
          <w:rFonts w:eastAsia="SimSun"/>
          <w:lang w:eastAsia="zh-CN"/>
        </w:rPr>
        <w:t>road user association</w:t>
      </w:r>
      <w:r w:rsidR="00F475B2" w:rsidRPr="00B51866">
        <w:rPr>
          <w:rFonts w:eastAsia="SimSun"/>
          <w:lang w:eastAsia="zh-CN"/>
        </w:rPr>
        <w:t>.</w:t>
      </w:r>
      <w:r w:rsidR="003D4FD8" w:rsidRPr="00B51866">
        <w:rPr>
          <w:rFonts w:eastAsia="SimSun"/>
          <w:lang w:eastAsia="zh-CN"/>
        </w:rPr>
        <w:t xml:space="preserve"> </w:t>
      </w:r>
      <w:r w:rsidR="000C39BB" w:rsidRPr="00B51866">
        <w:rPr>
          <w:rFonts w:eastAsia="SimSun"/>
          <w:lang w:eastAsia="zh-CN"/>
        </w:rPr>
        <w:t xml:space="preserve">The region is known for its beauty and </w:t>
      </w:r>
      <w:r w:rsidR="007200D1" w:rsidRPr="00B51866">
        <w:rPr>
          <w:rFonts w:eastAsia="SimSun"/>
          <w:lang w:eastAsia="zh-CN"/>
        </w:rPr>
        <w:t xml:space="preserve">natural </w:t>
      </w:r>
      <w:r w:rsidR="000C39BB" w:rsidRPr="00B51866">
        <w:rPr>
          <w:rFonts w:eastAsia="SimSun"/>
          <w:lang w:eastAsia="zh-CN"/>
        </w:rPr>
        <w:t xml:space="preserve">resources. This beauty and resources have been severely affected by the conflict and floods. Moreover, the usage of forest wood as the primary source of fuel is adversely affecting the forest reserves. The project proposed that an environmental aspect should also be </w:t>
      </w:r>
      <w:r w:rsidR="000C39BB" w:rsidRPr="00B51866">
        <w:rPr>
          <w:rFonts w:eastAsia="SimSun"/>
          <w:lang w:eastAsia="zh-CN"/>
        </w:rPr>
        <w:lastRenderedPageBreak/>
        <w:t>observed. Alternative use of energy such as solar energy in the affected region was identified as the solution to this environmental crisis in the targeted area</w:t>
      </w:r>
      <w:r w:rsidR="007200D1" w:rsidRPr="00B51866">
        <w:rPr>
          <w:rFonts w:eastAsia="SimSun"/>
          <w:lang w:eastAsia="zh-CN"/>
        </w:rPr>
        <w:t>.</w:t>
      </w:r>
      <w:r w:rsidR="000C39BB" w:rsidRPr="00B51866">
        <w:rPr>
          <w:rFonts w:eastAsia="SimSun"/>
          <w:lang w:eastAsia="zh-CN"/>
        </w:rPr>
        <w:t xml:space="preserve"> Utilizing this resource, 30 solar power street lights have been installed successfully. Solar geysers are also installed while </w:t>
      </w:r>
      <w:r w:rsidR="007200D1" w:rsidRPr="00B51866">
        <w:rPr>
          <w:rFonts w:eastAsia="SimSun"/>
          <w:lang w:eastAsia="zh-CN"/>
        </w:rPr>
        <w:t xml:space="preserve">installation of </w:t>
      </w:r>
      <w:r w:rsidR="000C39BB" w:rsidRPr="00B51866">
        <w:rPr>
          <w:rFonts w:eastAsia="SimSun"/>
          <w:lang w:eastAsia="zh-CN"/>
        </w:rPr>
        <w:t xml:space="preserve">solar water pumps </w:t>
      </w:r>
      <w:r w:rsidR="007200D1" w:rsidRPr="00B51866">
        <w:rPr>
          <w:rFonts w:eastAsia="SimSun"/>
          <w:lang w:eastAsia="zh-CN"/>
        </w:rPr>
        <w:t>is planned</w:t>
      </w:r>
      <w:r w:rsidR="000C39BB" w:rsidRPr="00B51866">
        <w:rPr>
          <w:rFonts w:eastAsia="SimSun"/>
          <w:lang w:eastAsia="zh-CN"/>
        </w:rPr>
        <w:t>.</w:t>
      </w:r>
    </w:p>
    <w:p w:rsidR="000C39BB" w:rsidRPr="00B51866" w:rsidRDefault="000C39BB" w:rsidP="00402ECB">
      <w:pPr>
        <w:autoSpaceDE w:val="0"/>
        <w:autoSpaceDN w:val="0"/>
        <w:adjustRightInd w:val="0"/>
        <w:jc w:val="both"/>
        <w:rPr>
          <w:rFonts w:eastAsia="SimSun"/>
          <w:lang w:eastAsia="zh-CN"/>
        </w:rPr>
      </w:pPr>
    </w:p>
    <w:p w:rsidR="000C39BB" w:rsidRPr="00B51866" w:rsidRDefault="000C39BB" w:rsidP="00402ECB">
      <w:pPr>
        <w:autoSpaceDE w:val="0"/>
        <w:autoSpaceDN w:val="0"/>
        <w:adjustRightInd w:val="0"/>
        <w:jc w:val="both"/>
        <w:rPr>
          <w:rFonts w:eastAsia="SimSun"/>
          <w:lang w:eastAsia="zh-CN"/>
        </w:rPr>
      </w:pPr>
      <w:r w:rsidRPr="00B51866">
        <w:rPr>
          <w:rFonts w:eastAsia="SimSun"/>
          <w:lang w:eastAsia="zh-CN"/>
        </w:rPr>
        <w:t xml:space="preserve">The project conducted several capacity building activities which were all linked with cash grants or equipment to enable the trainees to fully utilize their new found knowledge. </w:t>
      </w:r>
      <w:r w:rsidR="007200D1" w:rsidRPr="00B51866">
        <w:rPr>
          <w:rFonts w:eastAsia="SimSun"/>
          <w:lang w:eastAsia="zh-CN"/>
        </w:rPr>
        <w:t>Linking cash grants to the trainings has enabled the success of this activity</w:t>
      </w:r>
      <w:r w:rsidRPr="00B51866">
        <w:rPr>
          <w:rFonts w:eastAsia="SimSun"/>
          <w:lang w:eastAsia="zh-CN"/>
        </w:rPr>
        <w:t xml:space="preserve">. In addition, linkages were also developed where required for effective coordination between diverse groups. </w:t>
      </w:r>
    </w:p>
    <w:p w:rsidR="000C39BB" w:rsidRPr="00B51866" w:rsidRDefault="000C39BB" w:rsidP="00402ECB">
      <w:pPr>
        <w:autoSpaceDE w:val="0"/>
        <w:autoSpaceDN w:val="0"/>
        <w:adjustRightInd w:val="0"/>
        <w:jc w:val="both"/>
        <w:rPr>
          <w:rFonts w:eastAsia="SimSun"/>
          <w:lang w:eastAsia="zh-CN"/>
        </w:rPr>
      </w:pPr>
    </w:p>
    <w:p w:rsidR="004B30E0" w:rsidRPr="00B51866" w:rsidRDefault="003D4FD8" w:rsidP="00393E44">
      <w:pPr>
        <w:autoSpaceDE w:val="0"/>
        <w:autoSpaceDN w:val="0"/>
        <w:adjustRightInd w:val="0"/>
        <w:jc w:val="both"/>
      </w:pPr>
      <w:r w:rsidRPr="00B51866">
        <w:rPr>
          <w:rFonts w:eastAsia="SimSun"/>
          <w:lang w:eastAsia="zh-CN"/>
        </w:rPr>
        <w:t>The project area is mostly mountainous and has a rugged landscape. According to Conflict Early Recovery Needs Assessment (CERINA)</w:t>
      </w:r>
      <w:r w:rsidR="00DB34DF" w:rsidRPr="00B51866">
        <w:rPr>
          <w:rFonts w:eastAsia="SimSun"/>
          <w:lang w:eastAsia="zh-CN"/>
        </w:rPr>
        <w:t>,</w:t>
      </w:r>
      <w:r w:rsidRPr="00B51866">
        <w:rPr>
          <w:rFonts w:eastAsia="SimSun"/>
          <w:lang w:eastAsia="zh-CN"/>
        </w:rPr>
        <w:t xml:space="preserve"> more than 75% of the entire livelihood of the affected population is based on non-agricultural activities. Therefore it was imperative that skills were imparted to the targeted communities to enable them to resume their livelihood activities. Thus the project started a skills training </w:t>
      </w:r>
      <w:r w:rsidR="00B505FC" w:rsidRPr="00B51866">
        <w:rPr>
          <w:rFonts w:eastAsia="SimSun"/>
          <w:lang w:eastAsia="zh-CN"/>
        </w:rPr>
        <w:t>programme</w:t>
      </w:r>
      <w:r w:rsidR="008A288B" w:rsidRPr="00B51866">
        <w:rPr>
          <w:rFonts w:eastAsia="SimSun"/>
          <w:lang w:eastAsia="zh-CN"/>
        </w:rPr>
        <w:t xml:space="preserve"> to develop:</w:t>
      </w:r>
      <w:r w:rsidRPr="00B51866">
        <w:rPr>
          <w:rFonts w:eastAsia="SimSun"/>
          <w:lang w:eastAsia="zh-CN"/>
        </w:rPr>
        <w:t xml:space="preserve"> </w:t>
      </w:r>
      <w:r w:rsidR="000869BC" w:rsidRPr="00B51866">
        <w:rPr>
          <w:rFonts w:eastAsia="SimSun"/>
          <w:lang w:eastAsia="zh-CN"/>
        </w:rPr>
        <w:t>Electrician</w:t>
      </w:r>
      <w:r w:rsidR="008A288B" w:rsidRPr="00B51866">
        <w:rPr>
          <w:rFonts w:eastAsia="SimSun"/>
          <w:lang w:eastAsia="zh-CN"/>
        </w:rPr>
        <w:t>s</w:t>
      </w:r>
      <w:r w:rsidR="000869BC" w:rsidRPr="00B51866">
        <w:rPr>
          <w:rFonts w:eastAsia="SimSun"/>
          <w:lang w:eastAsia="zh-CN"/>
        </w:rPr>
        <w:t>, Auto Mechanic</w:t>
      </w:r>
      <w:r w:rsidR="008A288B" w:rsidRPr="00B51866">
        <w:rPr>
          <w:rFonts w:eastAsia="SimSun"/>
          <w:lang w:eastAsia="zh-CN"/>
        </w:rPr>
        <w:t>s</w:t>
      </w:r>
      <w:r w:rsidRPr="00B51866">
        <w:rPr>
          <w:rFonts w:eastAsia="SimSun"/>
          <w:lang w:eastAsia="zh-CN"/>
        </w:rPr>
        <w:t xml:space="preserve">, </w:t>
      </w:r>
      <w:r w:rsidR="004B30E0" w:rsidRPr="00B51866">
        <w:rPr>
          <w:rFonts w:eastAsia="SimSun"/>
          <w:lang w:eastAsia="zh-CN"/>
        </w:rPr>
        <w:t>Mason</w:t>
      </w:r>
      <w:r w:rsidR="008A288B" w:rsidRPr="00B51866">
        <w:rPr>
          <w:rFonts w:eastAsia="SimSun"/>
          <w:lang w:eastAsia="zh-CN"/>
        </w:rPr>
        <w:t>s</w:t>
      </w:r>
      <w:r w:rsidR="004B30E0" w:rsidRPr="00B51866">
        <w:rPr>
          <w:rFonts w:eastAsia="SimSun"/>
          <w:lang w:eastAsia="zh-CN"/>
        </w:rPr>
        <w:t xml:space="preserve">, </w:t>
      </w:r>
      <w:r w:rsidR="008A288B" w:rsidRPr="00B51866">
        <w:rPr>
          <w:rFonts w:eastAsia="SimSun"/>
          <w:lang w:eastAsia="zh-CN"/>
        </w:rPr>
        <w:t xml:space="preserve">Welders </w:t>
      </w:r>
      <w:r w:rsidRPr="00B51866">
        <w:rPr>
          <w:rFonts w:eastAsia="SimSun"/>
          <w:lang w:eastAsia="zh-CN"/>
        </w:rPr>
        <w:t xml:space="preserve">and </w:t>
      </w:r>
      <w:r w:rsidR="008A288B" w:rsidRPr="00B51866">
        <w:rPr>
          <w:rFonts w:eastAsia="SimSun"/>
          <w:lang w:eastAsia="zh-CN"/>
        </w:rPr>
        <w:t>Plumbers</w:t>
      </w:r>
      <w:r w:rsidRPr="00B51866">
        <w:rPr>
          <w:rFonts w:eastAsia="SimSun"/>
          <w:lang w:eastAsia="zh-CN"/>
        </w:rPr>
        <w:t xml:space="preserve">. </w:t>
      </w:r>
      <w:r w:rsidR="008A288B" w:rsidRPr="00B51866">
        <w:rPr>
          <w:rFonts w:eastAsia="SimSun"/>
          <w:lang w:eastAsia="zh-CN"/>
        </w:rPr>
        <w:t xml:space="preserve">At the time of the review, </w:t>
      </w:r>
      <w:r w:rsidR="00FB20AD" w:rsidRPr="00B51866">
        <w:rPr>
          <w:bCs/>
          <w:lang w:val="en-GB"/>
        </w:rPr>
        <w:t xml:space="preserve">225 participants have been trained </w:t>
      </w:r>
      <w:r w:rsidR="004B30E0" w:rsidRPr="00B51866">
        <w:rPr>
          <w:bCs/>
          <w:lang w:val="en-GB"/>
        </w:rPr>
        <w:t xml:space="preserve">in </w:t>
      </w:r>
      <w:r w:rsidR="008A288B" w:rsidRPr="00B51866">
        <w:rPr>
          <w:bCs/>
          <w:lang w:val="en-GB"/>
        </w:rPr>
        <w:t xml:space="preserve">the </w:t>
      </w:r>
      <w:r w:rsidR="004B30E0" w:rsidRPr="00B51866">
        <w:rPr>
          <w:bCs/>
          <w:lang w:val="en-GB"/>
        </w:rPr>
        <w:t xml:space="preserve">above mentioned areas. </w:t>
      </w:r>
      <w:r w:rsidR="008A288B" w:rsidRPr="00B51866">
        <w:rPr>
          <w:rFonts w:eastAsia="SimSun"/>
          <w:lang w:eastAsia="zh-CN"/>
        </w:rPr>
        <w:t xml:space="preserve">The project identified </w:t>
      </w:r>
      <w:r w:rsidR="006A1AB5" w:rsidRPr="00B51866">
        <w:rPr>
          <w:rFonts w:eastAsia="SimSun"/>
          <w:lang w:eastAsia="zh-CN"/>
        </w:rPr>
        <w:t xml:space="preserve">that </w:t>
      </w:r>
      <w:r w:rsidR="004B30E0" w:rsidRPr="00B51866">
        <w:rPr>
          <w:rFonts w:eastAsia="SimSun"/>
          <w:lang w:eastAsia="zh-CN"/>
        </w:rPr>
        <w:t xml:space="preserve">skills training </w:t>
      </w:r>
      <w:r w:rsidR="008A288B" w:rsidRPr="00B51866">
        <w:rPr>
          <w:rFonts w:eastAsia="SimSun"/>
          <w:lang w:eastAsia="zh-CN"/>
        </w:rPr>
        <w:t xml:space="preserve">in isolation is insufficient and therefore, </w:t>
      </w:r>
      <w:r w:rsidR="004B30E0" w:rsidRPr="00B51866">
        <w:rPr>
          <w:rFonts w:eastAsia="SimSun"/>
          <w:lang w:eastAsia="zh-CN"/>
        </w:rPr>
        <w:t>training</w:t>
      </w:r>
      <w:r w:rsidR="008A288B" w:rsidRPr="00B51866">
        <w:rPr>
          <w:rFonts w:eastAsia="SimSun"/>
          <w:lang w:eastAsia="zh-CN"/>
        </w:rPr>
        <w:t>s</w:t>
      </w:r>
      <w:r w:rsidR="004B30E0" w:rsidRPr="00B51866">
        <w:rPr>
          <w:rFonts w:eastAsia="SimSun"/>
          <w:lang w:eastAsia="zh-CN"/>
        </w:rPr>
        <w:t xml:space="preserve"> </w:t>
      </w:r>
      <w:r w:rsidR="008A288B" w:rsidRPr="00B51866">
        <w:rPr>
          <w:rFonts w:eastAsia="SimSun"/>
          <w:lang w:eastAsia="zh-CN"/>
        </w:rPr>
        <w:t xml:space="preserve">were </w:t>
      </w:r>
      <w:r w:rsidR="004B30E0" w:rsidRPr="00B51866">
        <w:rPr>
          <w:rFonts w:eastAsia="SimSun"/>
          <w:lang w:eastAsia="zh-CN"/>
        </w:rPr>
        <w:t>complemented by c</w:t>
      </w:r>
      <w:r w:rsidR="009F6852" w:rsidRPr="00B51866">
        <w:t>a</w:t>
      </w:r>
      <w:r w:rsidR="00983C14" w:rsidRPr="00B51866">
        <w:t>sh grants</w:t>
      </w:r>
      <w:r w:rsidR="004B30E0" w:rsidRPr="00B51866">
        <w:t>. Cash grants</w:t>
      </w:r>
      <w:r w:rsidR="00983C14" w:rsidRPr="00B51866">
        <w:t xml:space="preserve"> have been given to more than 330</w:t>
      </w:r>
      <w:r w:rsidR="009F6852" w:rsidRPr="00B51866">
        <w:t xml:space="preserve"> persons who have received basic and advance enterprise development trainings and participated in exposure visits too.  </w:t>
      </w:r>
    </w:p>
    <w:p w:rsidR="004B30E0" w:rsidRPr="00B51866" w:rsidRDefault="004B30E0" w:rsidP="00393E44">
      <w:pPr>
        <w:autoSpaceDE w:val="0"/>
        <w:autoSpaceDN w:val="0"/>
        <w:adjustRightInd w:val="0"/>
        <w:jc w:val="both"/>
      </w:pPr>
    </w:p>
    <w:p w:rsidR="00781738" w:rsidRPr="00B51866" w:rsidRDefault="003D4FD8" w:rsidP="00781738">
      <w:pPr>
        <w:autoSpaceDE w:val="0"/>
        <w:autoSpaceDN w:val="0"/>
        <w:adjustRightInd w:val="0"/>
        <w:jc w:val="both"/>
        <w:rPr>
          <w:bCs/>
          <w:lang w:val="en-GB"/>
        </w:rPr>
      </w:pPr>
      <w:r w:rsidRPr="00B51866">
        <w:rPr>
          <w:rFonts w:eastAsia="SimSun"/>
          <w:lang w:eastAsia="zh-CN"/>
        </w:rPr>
        <w:t xml:space="preserve">It has been identified that community members are at the forefront of all disasters. Therefore it is only logical that they should be used as the first line of </w:t>
      </w:r>
      <w:r w:rsidR="000869BC" w:rsidRPr="00B51866">
        <w:rPr>
          <w:rFonts w:eastAsia="SimSun"/>
          <w:lang w:eastAsia="zh-CN"/>
        </w:rPr>
        <w:t>defense</w:t>
      </w:r>
      <w:r w:rsidRPr="00B51866">
        <w:rPr>
          <w:rFonts w:eastAsia="SimSun"/>
          <w:lang w:eastAsia="zh-CN"/>
        </w:rPr>
        <w:t xml:space="preserve"> in disaster risk management. Trainings were conducted for this purpose to train male and female members of the community</w:t>
      </w:r>
      <w:r w:rsidR="000C39BB" w:rsidRPr="00B51866">
        <w:rPr>
          <w:rFonts w:eastAsia="SimSun"/>
          <w:lang w:eastAsia="zh-CN"/>
        </w:rPr>
        <w:t xml:space="preserve"> through the CBDRM component of the project</w:t>
      </w:r>
      <w:r w:rsidRPr="00B51866">
        <w:rPr>
          <w:rFonts w:eastAsia="SimSun"/>
          <w:lang w:eastAsia="zh-CN"/>
        </w:rPr>
        <w:t xml:space="preserve">. These trained community members were organized into CBERTs (Community Based Emergency Response Teams). </w:t>
      </w:r>
      <w:r w:rsidR="00B725B2" w:rsidRPr="00B51866">
        <w:rPr>
          <w:rFonts w:eastAsia="SimSun"/>
          <w:lang w:eastAsia="zh-CN"/>
        </w:rPr>
        <w:t xml:space="preserve">The </w:t>
      </w:r>
      <w:r w:rsidR="007200D1" w:rsidRPr="00B51866">
        <w:rPr>
          <w:rFonts w:eastAsia="SimSun"/>
          <w:lang w:eastAsia="zh-CN"/>
        </w:rPr>
        <w:t xml:space="preserve">teams </w:t>
      </w:r>
      <w:r w:rsidR="00B725B2" w:rsidRPr="00B51866">
        <w:rPr>
          <w:rFonts w:eastAsia="SimSun"/>
          <w:lang w:eastAsia="zh-CN"/>
        </w:rPr>
        <w:t xml:space="preserve">are also equipped with emergency response kits for each union council. </w:t>
      </w:r>
      <w:r w:rsidR="007A610E" w:rsidRPr="00B51866">
        <w:rPr>
          <w:rFonts w:eastAsia="SimSun"/>
          <w:lang w:eastAsia="zh-CN"/>
        </w:rPr>
        <w:t xml:space="preserve">More than 30 </w:t>
      </w:r>
      <w:r w:rsidR="00745992" w:rsidRPr="00B51866">
        <w:rPr>
          <w:rFonts w:eastAsia="SimSun"/>
          <w:lang w:eastAsia="zh-CN"/>
        </w:rPr>
        <w:t xml:space="preserve">Rapid Response Teams have been </w:t>
      </w:r>
      <w:r w:rsidR="00816E5A" w:rsidRPr="00B51866">
        <w:rPr>
          <w:rFonts w:eastAsia="SimSun"/>
          <w:lang w:eastAsia="zh-CN"/>
        </w:rPr>
        <w:t>formed</w:t>
      </w:r>
      <w:r w:rsidR="00745992" w:rsidRPr="00B51866">
        <w:rPr>
          <w:rFonts w:eastAsia="SimSun"/>
          <w:lang w:eastAsia="zh-CN"/>
        </w:rPr>
        <w:t xml:space="preserve"> and equipped in </w:t>
      </w:r>
      <w:proofErr w:type="spellStart"/>
      <w:r w:rsidR="00745992" w:rsidRPr="00B51866">
        <w:rPr>
          <w:rFonts w:eastAsia="SimSun"/>
          <w:lang w:eastAsia="zh-CN"/>
        </w:rPr>
        <w:t>Buner</w:t>
      </w:r>
      <w:proofErr w:type="spellEnd"/>
      <w:r w:rsidR="00745992" w:rsidRPr="00B51866">
        <w:rPr>
          <w:rFonts w:eastAsia="SimSun"/>
          <w:lang w:eastAsia="zh-CN"/>
        </w:rPr>
        <w:t xml:space="preserve"> and Lower </w:t>
      </w:r>
      <w:proofErr w:type="spellStart"/>
      <w:r w:rsidR="00745992" w:rsidRPr="00B51866">
        <w:rPr>
          <w:rFonts w:eastAsia="SimSun"/>
          <w:lang w:eastAsia="zh-CN"/>
        </w:rPr>
        <w:t>Dir</w:t>
      </w:r>
      <w:proofErr w:type="spellEnd"/>
      <w:r w:rsidR="007200D1" w:rsidRPr="00B51866">
        <w:rPr>
          <w:rFonts w:eastAsia="SimSun"/>
          <w:lang w:eastAsia="zh-CN"/>
        </w:rPr>
        <w:t xml:space="preserve"> and have been notified to DCO for linkage creation</w:t>
      </w:r>
      <w:r w:rsidR="00745992" w:rsidRPr="00B51866">
        <w:rPr>
          <w:rFonts w:eastAsia="SimSun"/>
          <w:lang w:eastAsia="zh-CN"/>
        </w:rPr>
        <w:t>.</w:t>
      </w:r>
      <w:r w:rsidRPr="00B51866">
        <w:rPr>
          <w:rFonts w:eastAsia="SimSun"/>
          <w:lang w:eastAsia="zh-CN"/>
        </w:rPr>
        <w:t xml:space="preserve"> </w:t>
      </w:r>
      <w:r w:rsidR="00781738" w:rsidRPr="00B51866">
        <w:rPr>
          <w:bCs/>
          <w:lang w:val="en-GB"/>
        </w:rPr>
        <w:t>During discussion</w:t>
      </w:r>
      <w:r w:rsidR="00816E5A" w:rsidRPr="00B51866">
        <w:rPr>
          <w:bCs/>
          <w:lang w:val="en-GB"/>
        </w:rPr>
        <w:t>s</w:t>
      </w:r>
      <w:r w:rsidR="00781738" w:rsidRPr="00B51866">
        <w:rPr>
          <w:bCs/>
          <w:lang w:val="en-GB"/>
        </w:rPr>
        <w:t xml:space="preserve"> with the trained individuals, they highlighted that training manuals were not given to them and they demanded </w:t>
      </w:r>
      <w:r w:rsidR="00816E5A" w:rsidRPr="00B51866">
        <w:rPr>
          <w:bCs/>
          <w:lang w:val="en-GB"/>
        </w:rPr>
        <w:t>addition</w:t>
      </w:r>
      <w:r w:rsidR="007200D1" w:rsidRPr="00B51866">
        <w:rPr>
          <w:bCs/>
          <w:lang w:val="en-GB"/>
        </w:rPr>
        <w:t>al</w:t>
      </w:r>
      <w:r w:rsidR="00816E5A" w:rsidRPr="00B51866">
        <w:rPr>
          <w:bCs/>
          <w:lang w:val="en-GB"/>
        </w:rPr>
        <w:t xml:space="preserve"> </w:t>
      </w:r>
      <w:r w:rsidR="00781738" w:rsidRPr="00B51866">
        <w:rPr>
          <w:bCs/>
          <w:lang w:val="en-GB"/>
        </w:rPr>
        <w:t>hammer and tile cutter in masonry kit</w:t>
      </w:r>
      <w:r w:rsidR="000C39BB" w:rsidRPr="00B51866">
        <w:rPr>
          <w:bCs/>
          <w:lang w:val="en-GB"/>
        </w:rPr>
        <w:t>,</w:t>
      </w:r>
      <w:r w:rsidR="00816E5A" w:rsidRPr="00B51866">
        <w:rPr>
          <w:bCs/>
          <w:lang w:val="en-GB"/>
        </w:rPr>
        <w:t xml:space="preserve"> and </w:t>
      </w:r>
      <w:proofErr w:type="spellStart"/>
      <w:r w:rsidR="00CB14E8" w:rsidRPr="00B51866">
        <w:rPr>
          <w:bCs/>
          <w:lang w:val="en-GB"/>
        </w:rPr>
        <w:t>Glandar</w:t>
      </w:r>
      <w:proofErr w:type="spellEnd"/>
      <w:r w:rsidR="00781738" w:rsidRPr="00B51866">
        <w:rPr>
          <w:bCs/>
          <w:lang w:val="en-GB"/>
        </w:rPr>
        <w:t xml:space="preserve"> and drill machine in </w:t>
      </w:r>
      <w:r w:rsidR="00816E5A" w:rsidRPr="00B51866">
        <w:rPr>
          <w:bCs/>
          <w:lang w:val="en-GB"/>
        </w:rPr>
        <w:t>w</w:t>
      </w:r>
      <w:r w:rsidR="00781738" w:rsidRPr="00B51866">
        <w:rPr>
          <w:bCs/>
          <w:lang w:val="en-GB"/>
        </w:rPr>
        <w:t>elder</w:t>
      </w:r>
      <w:r w:rsidR="00816E5A" w:rsidRPr="00B51866">
        <w:rPr>
          <w:bCs/>
          <w:lang w:val="en-GB"/>
        </w:rPr>
        <w:t>’s</w:t>
      </w:r>
      <w:r w:rsidR="00781738" w:rsidRPr="00B51866">
        <w:rPr>
          <w:bCs/>
          <w:lang w:val="en-GB"/>
        </w:rPr>
        <w:t xml:space="preserve"> Toolkit</w:t>
      </w:r>
      <w:r w:rsidR="004B30E0" w:rsidRPr="00B51866">
        <w:rPr>
          <w:bCs/>
          <w:lang w:val="en-GB"/>
        </w:rPr>
        <w:t>.</w:t>
      </w:r>
    </w:p>
    <w:p w:rsidR="000869BC" w:rsidRPr="00B51866" w:rsidRDefault="000869BC" w:rsidP="00402ECB">
      <w:pPr>
        <w:autoSpaceDE w:val="0"/>
        <w:autoSpaceDN w:val="0"/>
        <w:adjustRightInd w:val="0"/>
        <w:jc w:val="both"/>
        <w:rPr>
          <w:rFonts w:eastAsia="SimSun"/>
          <w:lang w:eastAsia="zh-CN"/>
        </w:rPr>
      </w:pPr>
    </w:p>
    <w:p w:rsidR="00040D83" w:rsidRPr="00B51866" w:rsidRDefault="00781738" w:rsidP="00781738">
      <w:pPr>
        <w:autoSpaceDE w:val="0"/>
        <w:autoSpaceDN w:val="0"/>
        <w:adjustRightInd w:val="0"/>
        <w:jc w:val="both"/>
        <w:rPr>
          <w:rFonts w:eastAsia="SimSun"/>
          <w:lang w:eastAsia="zh-CN"/>
        </w:rPr>
      </w:pPr>
      <w:r w:rsidRPr="00B51866">
        <w:rPr>
          <w:rFonts w:eastAsia="SimSun"/>
          <w:lang w:eastAsia="zh-CN"/>
        </w:rPr>
        <w:t xml:space="preserve">There is an absence of follow-up mechanism under CBDRM. CBDRM kits are </w:t>
      </w:r>
      <w:r w:rsidR="004B30E0" w:rsidRPr="00B51866">
        <w:rPr>
          <w:rFonts w:eastAsia="SimSun"/>
          <w:lang w:eastAsia="zh-CN"/>
        </w:rPr>
        <w:t>stored</w:t>
      </w:r>
      <w:r w:rsidRPr="00B51866">
        <w:rPr>
          <w:rFonts w:eastAsia="SimSun"/>
          <w:lang w:eastAsia="zh-CN"/>
        </w:rPr>
        <w:t xml:space="preserve"> at UC level whereas </w:t>
      </w:r>
      <w:r w:rsidR="007200D1" w:rsidRPr="00B51866">
        <w:rPr>
          <w:rFonts w:eastAsia="SimSun"/>
          <w:lang w:eastAsia="zh-CN"/>
        </w:rPr>
        <w:t xml:space="preserve">a </w:t>
      </w:r>
      <w:r w:rsidRPr="00B51866">
        <w:rPr>
          <w:rFonts w:eastAsia="SimSun"/>
          <w:lang w:eastAsia="zh-CN"/>
        </w:rPr>
        <w:t xml:space="preserve">mechanism should be identified for its availability at village level; moreover DRM kits are not properly managed and stored. </w:t>
      </w:r>
      <w:r w:rsidR="00040D83" w:rsidRPr="00B51866">
        <w:rPr>
          <w:rFonts w:eastAsia="SimSun"/>
          <w:lang w:eastAsia="zh-CN"/>
        </w:rPr>
        <w:t xml:space="preserve"> </w:t>
      </w:r>
    </w:p>
    <w:p w:rsidR="00040D83" w:rsidRPr="00B51866" w:rsidRDefault="00040D83" w:rsidP="00781738">
      <w:pPr>
        <w:autoSpaceDE w:val="0"/>
        <w:autoSpaceDN w:val="0"/>
        <w:adjustRightInd w:val="0"/>
        <w:jc w:val="both"/>
        <w:rPr>
          <w:rFonts w:eastAsia="SimSun"/>
          <w:lang w:eastAsia="zh-CN"/>
        </w:rPr>
      </w:pPr>
    </w:p>
    <w:p w:rsidR="00781738" w:rsidRPr="00B51866" w:rsidRDefault="00040D83" w:rsidP="00781738">
      <w:pPr>
        <w:autoSpaceDE w:val="0"/>
        <w:autoSpaceDN w:val="0"/>
        <w:adjustRightInd w:val="0"/>
        <w:jc w:val="both"/>
        <w:rPr>
          <w:rFonts w:eastAsia="SimSun"/>
          <w:lang w:eastAsia="zh-CN"/>
        </w:rPr>
      </w:pPr>
      <w:r w:rsidRPr="00B51866">
        <w:rPr>
          <w:rFonts w:eastAsia="SimSun"/>
          <w:lang w:eastAsia="zh-CN"/>
        </w:rPr>
        <w:t xml:space="preserve">Over all progress under this </w:t>
      </w:r>
      <w:r w:rsidR="004823C3" w:rsidRPr="00B51866">
        <w:rPr>
          <w:rFonts w:eastAsia="SimSun"/>
          <w:lang w:eastAsia="zh-CN"/>
        </w:rPr>
        <w:t>pillar</w:t>
      </w:r>
      <w:r w:rsidRPr="00B51866">
        <w:rPr>
          <w:rFonts w:eastAsia="SimSun"/>
          <w:lang w:eastAsia="zh-CN"/>
        </w:rPr>
        <w:t xml:space="preserve"> against the target is satisfactory having achieved more than 70% of it</w:t>
      </w:r>
      <w:r w:rsidR="0020366F" w:rsidRPr="00B51866">
        <w:rPr>
          <w:rFonts w:eastAsia="SimSun"/>
          <w:lang w:eastAsia="zh-CN"/>
        </w:rPr>
        <w:t>s</w:t>
      </w:r>
      <w:r w:rsidRPr="00B51866">
        <w:rPr>
          <w:rFonts w:eastAsia="SimSun"/>
          <w:lang w:eastAsia="zh-CN"/>
        </w:rPr>
        <w:t xml:space="preserve"> set targets. </w:t>
      </w:r>
    </w:p>
    <w:p w:rsidR="004B30E0" w:rsidRPr="00B51866" w:rsidRDefault="004B30E0" w:rsidP="00781738">
      <w:pPr>
        <w:autoSpaceDE w:val="0"/>
        <w:autoSpaceDN w:val="0"/>
        <w:adjustRightInd w:val="0"/>
        <w:jc w:val="both"/>
        <w:rPr>
          <w:rFonts w:eastAsia="SimSun"/>
          <w:lang w:eastAsia="zh-CN"/>
        </w:rPr>
      </w:pPr>
    </w:p>
    <w:p w:rsidR="008F555C" w:rsidRPr="00B51866" w:rsidRDefault="003D4FD8" w:rsidP="008F555C">
      <w:pPr>
        <w:autoSpaceDE w:val="0"/>
        <w:autoSpaceDN w:val="0"/>
        <w:adjustRightInd w:val="0"/>
        <w:jc w:val="both"/>
        <w:rPr>
          <w:rFonts w:eastAsia="SimSun"/>
          <w:b/>
          <w:lang w:eastAsia="zh-CN"/>
        </w:rPr>
      </w:pPr>
      <w:r w:rsidRPr="00B51866">
        <w:rPr>
          <w:b/>
          <w:bCs/>
          <w:color w:val="365F91"/>
        </w:rPr>
        <w:t>Output 2</w:t>
      </w:r>
      <w:r w:rsidR="008F555C" w:rsidRPr="00B51866">
        <w:rPr>
          <w:b/>
          <w:bCs/>
        </w:rPr>
        <w:t xml:space="preserve">: </w:t>
      </w:r>
      <w:r w:rsidR="008F555C" w:rsidRPr="00B51866">
        <w:rPr>
          <w:rFonts w:eastAsia="SimSun"/>
          <w:b/>
          <w:lang w:eastAsia="zh-CN"/>
        </w:rPr>
        <w:t>Access of conflict affected communities to socio-economic services and livelihood opportunities enhanced through improvement of community infrastructure and cash for work.</w:t>
      </w:r>
    </w:p>
    <w:p w:rsidR="008F555C" w:rsidRPr="00B51866" w:rsidRDefault="008F555C" w:rsidP="00402ECB">
      <w:pPr>
        <w:autoSpaceDE w:val="0"/>
        <w:autoSpaceDN w:val="0"/>
        <w:adjustRightInd w:val="0"/>
        <w:jc w:val="both"/>
        <w:rPr>
          <w:b/>
          <w:bCs/>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13"/>
        <w:gridCol w:w="1756"/>
        <w:gridCol w:w="6307"/>
      </w:tblGrid>
      <w:tr w:rsidR="003D4FD8" w:rsidRPr="00B51866" w:rsidTr="008D56A8">
        <w:tc>
          <w:tcPr>
            <w:tcW w:w="1513"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E32A92" w:rsidP="00626C37">
            <w:pPr>
              <w:rPr>
                <w:b/>
                <w:bCs/>
                <w:color w:val="FFFFFF"/>
                <w:sz w:val="22"/>
                <w:szCs w:val="22"/>
                <w:lang w:val="en-GB"/>
              </w:rPr>
            </w:pPr>
            <w:r w:rsidRPr="00B51866">
              <w:rPr>
                <w:b/>
                <w:bCs/>
                <w:color w:val="FFFFFF"/>
                <w:sz w:val="22"/>
                <w:szCs w:val="22"/>
                <w:lang w:val="en-GB"/>
              </w:rPr>
              <w:t>Performance Matrix</w:t>
            </w:r>
          </w:p>
        </w:tc>
        <w:tc>
          <w:tcPr>
            <w:tcW w:w="1757"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26C37">
            <w:pPr>
              <w:rPr>
                <w:b/>
                <w:bCs/>
                <w:color w:val="FFFFFF"/>
                <w:sz w:val="22"/>
                <w:szCs w:val="22"/>
                <w:lang w:val="en-GB"/>
              </w:rPr>
            </w:pPr>
            <w:r w:rsidRPr="00B51866">
              <w:rPr>
                <w:b/>
                <w:bCs/>
                <w:color w:val="FFFFFF"/>
                <w:sz w:val="22"/>
                <w:szCs w:val="22"/>
                <w:lang w:val="en-GB"/>
              </w:rPr>
              <w:t>Measure</w:t>
            </w:r>
          </w:p>
        </w:tc>
        <w:tc>
          <w:tcPr>
            <w:tcW w:w="0" w:type="auto"/>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2C1E42" w:rsidP="006A67EE">
            <w:pPr>
              <w:jc w:val="both"/>
              <w:rPr>
                <w:b/>
                <w:bCs/>
                <w:color w:val="FFFFFF"/>
                <w:sz w:val="22"/>
                <w:szCs w:val="22"/>
                <w:lang w:val="en-GB"/>
              </w:rPr>
            </w:pPr>
            <w:r w:rsidRPr="00B51866">
              <w:rPr>
                <w:b/>
                <w:bCs/>
                <w:color w:val="FFFFFF"/>
                <w:sz w:val="22"/>
                <w:szCs w:val="22"/>
                <w:lang w:val="en-GB"/>
              </w:rPr>
              <w:t>Findings/</w:t>
            </w:r>
            <w:r w:rsidR="003D4FD8" w:rsidRPr="00B51866">
              <w:rPr>
                <w:b/>
                <w:bCs/>
                <w:color w:val="FFFFFF"/>
                <w:sz w:val="22"/>
                <w:szCs w:val="22"/>
                <w:lang w:val="en-GB"/>
              </w:rPr>
              <w:t xml:space="preserve">Analysis </w:t>
            </w:r>
          </w:p>
        </w:tc>
      </w:tr>
      <w:tr w:rsidR="003D4FD8" w:rsidRPr="00B51866" w:rsidTr="008D56A8">
        <w:tc>
          <w:tcPr>
            <w:tcW w:w="1513" w:type="dxa"/>
            <w:tcBorders>
              <w:top w:val="single" w:sz="8" w:space="0" w:color="FFFFFF"/>
              <w:left w:val="single" w:sz="8" w:space="0" w:color="FFFFFF"/>
              <w:bottom w:val="nil"/>
              <w:right w:val="single" w:sz="24" w:space="0" w:color="FFFFFF"/>
            </w:tcBorders>
            <w:shd w:val="clear" w:color="auto" w:fill="4BACC6"/>
          </w:tcPr>
          <w:p w:rsidR="003D4FD8" w:rsidRPr="00B51866" w:rsidRDefault="003D4FD8" w:rsidP="00626C37">
            <w:pPr>
              <w:rPr>
                <w:b/>
                <w:bCs/>
                <w:color w:val="FFFFFF"/>
                <w:sz w:val="22"/>
                <w:szCs w:val="22"/>
                <w:lang w:val="en-GB"/>
              </w:rPr>
            </w:pPr>
            <w:r w:rsidRPr="00B51866">
              <w:rPr>
                <w:b/>
                <w:bCs/>
                <w:color w:val="FFFFFF"/>
                <w:sz w:val="22"/>
                <w:szCs w:val="22"/>
                <w:lang w:val="en-GB"/>
              </w:rPr>
              <w:t>Relevance</w:t>
            </w: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1A53F4" w:rsidP="001A53F4">
            <w:pPr>
              <w:autoSpaceDE w:val="0"/>
              <w:autoSpaceDN w:val="0"/>
              <w:adjustRightInd w:val="0"/>
              <w:rPr>
                <w:rFonts w:eastAsia="SimSun"/>
                <w:sz w:val="22"/>
                <w:szCs w:val="22"/>
                <w:lang w:eastAsia="zh-CN"/>
              </w:rPr>
            </w:pPr>
            <w:r w:rsidRPr="00B51866">
              <w:rPr>
                <w:rFonts w:eastAsia="SimSun"/>
                <w:sz w:val="22"/>
                <w:szCs w:val="22"/>
                <w:lang w:eastAsia="zh-CN"/>
              </w:rPr>
              <w:t>D</w:t>
            </w:r>
            <w:r w:rsidR="003D4FD8" w:rsidRPr="00B51866">
              <w:rPr>
                <w:rFonts w:eastAsia="SimSun"/>
                <w:sz w:val="22"/>
                <w:szCs w:val="22"/>
                <w:lang w:eastAsia="zh-CN"/>
              </w:rPr>
              <w:t xml:space="preserve">emand of </w:t>
            </w:r>
            <w:r w:rsidR="003D4FD8" w:rsidRPr="00B51866">
              <w:rPr>
                <w:rFonts w:eastAsia="SimSun"/>
                <w:sz w:val="22"/>
                <w:szCs w:val="22"/>
                <w:lang w:eastAsia="zh-CN"/>
              </w:rPr>
              <w:lastRenderedPageBreak/>
              <w:t xml:space="preserve">beneficiaries needs </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1A53F4">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P</w:t>
            </w:r>
            <w:r w:rsidR="00062A6E" w:rsidRPr="00B51866">
              <w:rPr>
                <w:rFonts w:ascii="Times New Roman" w:eastAsia="SimSun" w:hAnsi="Times New Roman"/>
                <w:sz w:val="24"/>
                <w:szCs w:val="24"/>
                <w:lang w:eastAsia="zh-CN"/>
              </w:rPr>
              <w:t>urchase of mat</w:t>
            </w:r>
            <w:r w:rsidR="00FD21E5" w:rsidRPr="00B51866">
              <w:rPr>
                <w:rFonts w:ascii="Times New Roman" w:eastAsia="SimSun" w:hAnsi="Times New Roman"/>
                <w:sz w:val="24"/>
                <w:szCs w:val="24"/>
                <w:lang w:eastAsia="zh-CN"/>
              </w:rPr>
              <w:t>erial from the local market</w:t>
            </w:r>
            <w:r w:rsidR="00062A6E" w:rsidRPr="00B51866">
              <w:rPr>
                <w:rFonts w:ascii="Times New Roman" w:eastAsia="SimSun" w:hAnsi="Times New Roman"/>
                <w:sz w:val="24"/>
                <w:szCs w:val="24"/>
                <w:lang w:eastAsia="zh-CN"/>
              </w:rPr>
              <w:t xml:space="preserve"> promoted local </w:t>
            </w:r>
            <w:r w:rsidR="00062A6E" w:rsidRPr="00B51866">
              <w:rPr>
                <w:rFonts w:ascii="Times New Roman" w:eastAsia="SimSun" w:hAnsi="Times New Roman"/>
                <w:sz w:val="24"/>
                <w:szCs w:val="24"/>
                <w:lang w:eastAsia="zh-CN"/>
              </w:rPr>
              <w:lastRenderedPageBreak/>
              <w:t>economy</w:t>
            </w:r>
            <w:r w:rsidR="0020366F" w:rsidRPr="00B51866">
              <w:rPr>
                <w:rFonts w:ascii="Times New Roman" w:eastAsia="SimSun" w:hAnsi="Times New Roman"/>
                <w:sz w:val="24"/>
                <w:szCs w:val="24"/>
                <w:lang w:eastAsia="zh-CN"/>
              </w:rPr>
              <w:t>.</w:t>
            </w:r>
            <w:r w:rsidR="00062A6E" w:rsidRPr="00B51866">
              <w:rPr>
                <w:rFonts w:ascii="Times New Roman" w:eastAsia="SimSun" w:hAnsi="Times New Roman"/>
                <w:sz w:val="24"/>
                <w:szCs w:val="24"/>
                <w:lang w:eastAsia="zh-CN"/>
              </w:rPr>
              <w:t xml:space="preserve"> </w:t>
            </w:r>
          </w:p>
          <w:p w:rsidR="00D34F15" w:rsidRPr="00B51866" w:rsidRDefault="003F008C">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CFW strategy </w:t>
            </w:r>
            <w:r w:rsidR="0020366F" w:rsidRPr="00B51866">
              <w:rPr>
                <w:rFonts w:ascii="Times New Roman" w:eastAsia="SimSun" w:hAnsi="Times New Roman"/>
                <w:sz w:val="24"/>
                <w:szCs w:val="24"/>
                <w:lang w:eastAsia="zh-CN"/>
              </w:rPr>
              <w:t xml:space="preserve">is a </w:t>
            </w:r>
            <w:r w:rsidRPr="00B51866">
              <w:rPr>
                <w:rFonts w:ascii="Times New Roman" w:eastAsia="SimSun" w:hAnsi="Times New Roman"/>
                <w:sz w:val="24"/>
                <w:szCs w:val="24"/>
                <w:lang w:eastAsia="zh-CN"/>
              </w:rPr>
              <w:t xml:space="preserve">short-term livelihood/vulnerability reduction </w:t>
            </w:r>
            <w:r w:rsidR="00CB14E8" w:rsidRPr="00B51866">
              <w:rPr>
                <w:rFonts w:ascii="Times New Roman" w:eastAsia="SimSun" w:hAnsi="Times New Roman"/>
                <w:sz w:val="24"/>
                <w:szCs w:val="24"/>
                <w:lang w:eastAsia="zh-CN"/>
              </w:rPr>
              <w:t>opportunity and</w:t>
            </w:r>
            <w:r w:rsidRPr="00B51866">
              <w:rPr>
                <w:rFonts w:ascii="Times New Roman" w:eastAsia="SimSun" w:hAnsi="Times New Roman"/>
                <w:sz w:val="24"/>
                <w:szCs w:val="24"/>
                <w:lang w:eastAsia="zh-CN"/>
              </w:rPr>
              <w:t xml:space="preserve"> not a sustainable tool of economic revival.</w:t>
            </w:r>
          </w:p>
          <w:p w:rsidR="00D34F15" w:rsidRPr="00B51866" w:rsidRDefault="00EB00A4" w:rsidP="00B51866">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R</w:t>
            </w:r>
            <w:r w:rsidR="003F008C" w:rsidRPr="00B51866">
              <w:rPr>
                <w:rFonts w:ascii="Times New Roman" w:eastAsia="SimSun" w:hAnsi="Times New Roman"/>
                <w:sz w:val="24"/>
                <w:szCs w:val="24"/>
                <w:lang w:eastAsia="zh-CN"/>
              </w:rPr>
              <w:t>ehabilitation</w:t>
            </w:r>
            <w:r w:rsidR="003D4FD8" w:rsidRPr="00B51866">
              <w:rPr>
                <w:rFonts w:ascii="Times New Roman" w:eastAsia="SimSun" w:hAnsi="Times New Roman"/>
                <w:sz w:val="24"/>
                <w:szCs w:val="24"/>
                <w:lang w:eastAsia="zh-CN"/>
              </w:rPr>
              <w:t xml:space="preserve"> of existing feeder tracks / ‘</w:t>
            </w:r>
            <w:proofErr w:type="spellStart"/>
            <w:r w:rsidR="003D4FD8" w:rsidRPr="00B51866">
              <w:rPr>
                <w:rFonts w:ascii="Times New Roman" w:eastAsia="SimSun" w:hAnsi="Times New Roman"/>
                <w:i/>
                <w:sz w:val="24"/>
                <w:szCs w:val="24"/>
                <w:lang w:eastAsia="zh-CN"/>
              </w:rPr>
              <w:t>Katcha</w:t>
            </w:r>
            <w:proofErr w:type="spellEnd"/>
            <w:r w:rsidR="003D4FD8" w:rsidRPr="00B51866">
              <w:rPr>
                <w:rFonts w:ascii="Times New Roman" w:eastAsia="SimSun" w:hAnsi="Times New Roman"/>
                <w:sz w:val="24"/>
                <w:szCs w:val="24"/>
                <w:lang w:eastAsia="zh-CN"/>
              </w:rPr>
              <w:t>’ roads</w:t>
            </w:r>
            <w:r w:rsidR="002C1E42" w:rsidRPr="00B51866">
              <w:rPr>
                <w:rFonts w:ascii="Times New Roman" w:eastAsia="SimSun" w:hAnsi="Times New Roman"/>
                <w:sz w:val="24"/>
                <w:szCs w:val="24"/>
                <w:lang w:eastAsia="zh-CN"/>
              </w:rPr>
              <w:t>, while useful for access in the short-term</w:t>
            </w:r>
            <w:r w:rsidR="00FD21E5" w:rsidRPr="00B51866">
              <w:rPr>
                <w:rFonts w:ascii="Times New Roman" w:eastAsia="SimSun" w:hAnsi="Times New Roman"/>
                <w:sz w:val="24"/>
                <w:szCs w:val="24"/>
                <w:lang w:eastAsia="zh-CN"/>
              </w:rPr>
              <w:t xml:space="preserve"> and significant for creating employment opportunities for unskilled workers, however they</w:t>
            </w:r>
            <w:r w:rsidR="002C1E42" w:rsidRPr="00B51866">
              <w:rPr>
                <w:rFonts w:ascii="Times New Roman" w:eastAsia="SimSun" w:hAnsi="Times New Roman"/>
                <w:sz w:val="24"/>
                <w:szCs w:val="24"/>
                <w:lang w:eastAsia="zh-CN"/>
              </w:rPr>
              <w:t xml:space="preserve"> may not be an economically feasible </w:t>
            </w:r>
            <w:r w:rsidR="00CB14E8" w:rsidRPr="00B51866">
              <w:rPr>
                <w:rFonts w:ascii="Times New Roman" w:eastAsia="SimSun" w:hAnsi="Times New Roman"/>
                <w:sz w:val="24"/>
                <w:szCs w:val="24"/>
                <w:lang w:eastAsia="zh-CN"/>
              </w:rPr>
              <w:t>investment.</w:t>
            </w:r>
          </w:p>
        </w:tc>
      </w:tr>
      <w:tr w:rsidR="003D4FD8" w:rsidRPr="00B51866" w:rsidTr="008D56A8">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26C37">
            <w:pPr>
              <w:rPr>
                <w:b/>
                <w:bCs/>
                <w:color w:val="FFFFFF"/>
                <w:sz w:val="22"/>
                <w:szCs w:val="22"/>
                <w:lang w:val="en-GB"/>
              </w:rPr>
            </w:pPr>
            <w:r w:rsidRPr="00B51866">
              <w:rPr>
                <w:b/>
                <w:bCs/>
                <w:color w:val="FFFFFF"/>
                <w:sz w:val="22"/>
                <w:szCs w:val="22"/>
                <w:lang w:val="en-GB"/>
              </w:rPr>
              <w:lastRenderedPageBreak/>
              <w:t>Effectiveness, Efficacy and Impact</w:t>
            </w: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and quality of achievement of objectives/targets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Cash for Work has not been gender inclusive as approximately 98% direct beneficiaries have been male community members</w:t>
            </w:r>
            <w:r w:rsidR="00626C37" w:rsidRPr="00B51866">
              <w:rPr>
                <w:rFonts w:ascii="Times New Roman" w:eastAsia="SimSun" w:hAnsi="Times New Roman"/>
                <w:sz w:val="24"/>
                <w:szCs w:val="24"/>
                <w:lang w:eastAsia="zh-CN"/>
              </w:rPr>
              <w:t>, while</w:t>
            </w:r>
            <w:r w:rsidRPr="00B51866">
              <w:rPr>
                <w:rFonts w:ascii="Times New Roman" w:eastAsia="SimSun" w:hAnsi="Times New Roman"/>
                <w:sz w:val="24"/>
                <w:szCs w:val="24"/>
                <w:lang w:eastAsia="zh-CN"/>
              </w:rPr>
              <w:t xml:space="preserve"> only 1% females </w:t>
            </w:r>
            <w:r w:rsidR="00626C37" w:rsidRPr="00B51866">
              <w:rPr>
                <w:rFonts w:ascii="Times New Roman" w:eastAsia="SimSun" w:hAnsi="Times New Roman"/>
                <w:sz w:val="24"/>
                <w:szCs w:val="24"/>
                <w:lang w:eastAsia="zh-CN"/>
              </w:rPr>
              <w:t>and 1</w:t>
            </w:r>
            <w:r w:rsidRPr="00B51866">
              <w:rPr>
                <w:rFonts w:ascii="Times New Roman" w:eastAsia="SimSun" w:hAnsi="Times New Roman"/>
                <w:sz w:val="24"/>
                <w:szCs w:val="24"/>
                <w:lang w:eastAsia="zh-CN"/>
              </w:rPr>
              <w:t>%</w:t>
            </w:r>
            <w:r w:rsidR="00626C37"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physically imp</w:t>
            </w:r>
            <w:r w:rsidR="00626C37" w:rsidRPr="00B51866">
              <w:rPr>
                <w:rFonts w:ascii="Times New Roman" w:eastAsia="SimSun" w:hAnsi="Times New Roman"/>
                <w:sz w:val="24"/>
                <w:szCs w:val="24"/>
                <w:lang w:eastAsia="zh-CN"/>
              </w:rPr>
              <w:t>aired have received CFW grants</w:t>
            </w:r>
            <w:r w:rsidR="00D958AE" w:rsidRPr="00B51866">
              <w:rPr>
                <w:rFonts w:ascii="Times New Roman" w:eastAsia="SimSun" w:hAnsi="Times New Roman"/>
                <w:sz w:val="24"/>
                <w:szCs w:val="24"/>
                <w:lang w:eastAsia="zh-CN"/>
              </w:rPr>
              <w:t xml:space="preserve">. </w:t>
            </w:r>
          </w:p>
          <w:p w:rsidR="00F81298" w:rsidRPr="00B51866" w:rsidRDefault="009E6D7C" w:rsidP="00F81298">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hAnsi="Times New Roman"/>
                <w:sz w:val="24"/>
                <w:szCs w:val="24"/>
                <w:lang w:eastAsia="zh-CN"/>
              </w:rPr>
              <w:t xml:space="preserve">UNDP processes were found to be </w:t>
            </w:r>
            <w:r w:rsidR="00F81298" w:rsidRPr="00B51866">
              <w:rPr>
                <w:rFonts w:ascii="Times New Roman" w:hAnsi="Times New Roman"/>
                <w:sz w:val="24"/>
                <w:szCs w:val="24"/>
                <w:lang w:eastAsia="zh-CN"/>
              </w:rPr>
              <w:t xml:space="preserve">stringent and </w:t>
            </w:r>
            <w:r w:rsidRPr="00B51866">
              <w:rPr>
                <w:rFonts w:ascii="Times New Roman" w:hAnsi="Times New Roman"/>
                <w:sz w:val="24"/>
                <w:szCs w:val="24"/>
                <w:lang w:eastAsia="zh-CN"/>
              </w:rPr>
              <w:t>lengthy and undue delay</w:t>
            </w:r>
            <w:r w:rsidR="0020366F" w:rsidRPr="00B51866">
              <w:rPr>
                <w:rFonts w:ascii="Times New Roman" w:hAnsi="Times New Roman"/>
                <w:sz w:val="24"/>
                <w:szCs w:val="24"/>
                <w:lang w:eastAsia="zh-CN"/>
              </w:rPr>
              <w:t>s</w:t>
            </w:r>
            <w:r w:rsidRPr="00B51866">
              <w:rPr>
                <w:rFonts w:ascii="Times New Roman" w:hAnsi="Times New Roman"/>
                <w:sz w:val="24"/>
                <w:szCs w:val="24"/>
                <w:lang w:eastAsia="zh-CN"/>
              </w:rPr>
              <w:t xml:space="preserve"> was observed in implementation of schemes. </w:t>
            </w:r>
            <w:r w:rsidR="00F81298" w:rsidRPr="00B51866">
              <w:rPr>
                <w:rFonts w:ascii="Times New Roman" w:hAnsi="Times New Roman"/>
                <w:sz w:val="24"/>
                <w:szCs w:val="24"/>
                <w:lang w:eastAsia="zh-CN"/>
              </w:rPr>
              <w:t>However, the same also contributed to improved accountability and transparency.</w:t>
            </w:r>
          </w:p>
          <w:p w:rsidR="00D34F15" w:rsidRPr="00B51866" w:rsidRDefault="000C0FE9" w:rsidP="00F81298">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project over</w:t>
            </w:r>
            <w:r w:rsidR="0020366F"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achieved the target </w:t>
            </w:r>
            <w:r w:rsidR="00816E5A" w:rsidRPr="00B51866">
              <w:rPr>
                <w:rFonts w:ascii="Times New Roman" w:eastAsia="SimSun" w:hAnsi="Times New Roman"/>
                <w:sz w:val="24"/>
                <w:szCs w:val="24"/>
                <w:lang w:eastAsia="zh-CN"/>
              </w:rPr>
              <w:t xml:space="preserve">in the </w:t>
            </w:r>
            <w:r w:rsidRPr="00B51866">
              <w:rPr>
                <w:rFonts w:ascii="Times New Roman" w:eastAsia="SimSun" w:hAnsi="Times New Roman"/>
                <w:sz w:val="24"/>
                <w:szCs w:val="24"/>
                <w:lang w:eastAsia="zh-CN"/>
              </w:rPr>
              <w:t xml:space="preserve">case of community infrastructure schemes. 131 community infrastructure schemes have been completed out of planned 100 schemes benefitting </w:t>
            </w:r>
            <w:r w:rsidR="003D4FD8" w:rsidRPr="00B51866">
              <w:rPr>
                <w:rFonts w:ascii="Times New Roman" w:eastAsia="SimSun" w:hAnsi="Times New Roman"/>
                <w:sz w:val="24"/>
                <w:szCs w:val="24"/>
                <w:lang w:eastAsia="zh-CN"/>
              </w:rPr>
              <w:t>483</w:t>
            </w:r>
            <w:r w:rsidR="001A45D1" w:rsidRPr="00B51866">
              <w:rPr>
                <w:rFonts w:ascii="Times New Roman" w:eastAsia="SimSun" w:hAnsi="Times New Roman"/>
                <w:sz w:val="24"/>
                <w:szCs w:val="24"/>
                <w:lang w:eastAsia="zh-CN"/>
              </w:rPr>
              <w:t>,</w:t>
            </w:r>
            <w:r w:rsidR="003D4FD8" w:rsidRPr="00B51866">
              <w:rPr>
                <w:rFonts w:ascii="Times New Roman" w:eastAsia="SimSun" w:hAnsi="Times New Roman"/>
                <w:sz w:val="24"/>
                <w:szCs w:val="24"/>
                <w:lang w:eastAsia="zh-CN"/>
              </w:rPr>
              <w:t>190 individuals</w:t>
            </w:r>
            <w:r w:rsidR="00816E5A" w:rsidRPr="00B51866">
              <w:rPr>
                <w:rFonts w:ascii="Times New Roman" w:eastAsia="SimSun" w:hAnsi="Times New Roman"/>
                <w:sz w:val="24"/>
                <w:szCs w:val="24"/>
                <w:lang w:eastAsia="zh-CN"/>
              </w:rPr>
              <w:t>.</w:t>
            </w:r>
            <w:r w:rsidR="003D4FD8" w:rsidRPr="00B51866">
              <w:rPr>
                <w:rFonts w:ascii="Times New Roman" w:eastAsia="SimSun" w:hAnsi="Times New Roman"/>
                <w:sz w:val="24"/>
                <w:szCs w:val="24"/>
                <w:vertAlign w:val="superscript"/>
                <w:lang w:eastAsia="zh-CN"/>
              </w:rPr>
              <w:footnoteReference w:id="6"/>
            </w:r>
            <w:r w:rsidR="003D4FD8" w:rsidRPr="00B51866">
              <w:rPr>
                <w:rFonts w:ascii="Times New Roman" w:eastAsia="SimSun" w:hAnsi="Times New Roman"/>
                <w:sz w:val="24"/>
                <w:szCs w:val="24"/>
                <w:lang w:eastAsia="zh-CN"/>
              </w:rPr>
              <w:t xml:space="preserve"> </w:t>
            </w:r>
          </w:p>
        </w:tc>
      </w:tr>
      <w:tr w:rsidR="003D4FD8" w:rsidRPr="00B51866" w:rsidTr="008D56A8">
        <w:trPr>
          <w:trHeight w:val="677"/>
        </w:trPr>
        <w:tc>
          <w:tcPr>
            <w:tcW w:w="1513" w:type="dxa"/>
            <w:vMerge/>
            <w:tcBorders>
              <w:left w:val="single" w:sz="8" w:space="0" w:color="FFFFFF"/>
              <w:bottom w:val="nil"/>
              <w:right w:val="single" w:sz="24" w:space="0" w:color="FFFFFF"/>
            </w:tcBorders>
            <w:shd w:val="clear" w:color="auto" w:fill="4BACC6"/>
          </w:tcPr>
          <w:p w:rsidR="003D4FD8" w:rsidRPr="00B51866" w:rsidRDefault="003D4FD8" w:rsidP="00626C37">
            <w:pPr>
              <w:rPr>
                <w:b/>
                <w:bCs/>
                <w:color w:val="FFFFFF"/>
                <w:sz w:val="22"/>
                <w:szCs w:val="22"/>
                <w:lang w:val="en-GB"/>
              </w:rPr>
            </w:pPr>
          </w:p>
        </w:tc>
        <w:tc>
          <w:tcPr>
            <w:tcW w:w="1757"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Degree and Appropriateness of Participation by stakeholders</w:t>
            </w:r>
          </w:p>
        </w:tc>
        <w:tc>
          <w:tcPr>
            <w:tcW w:w="0" w:type="auto"/>
            <w:shd w:val="clear" w:color="auto" w:fill="D2EAF1"/>
          </w:tcPr>
          <w:p w:rsidR="00D34F15" w:rsidRPr="00B51866" w:rsidRDefault="00A02577">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Community participation has been positive and proactive. </w:t>
            </w:r>
            <w:r w:rsidR="00CE7EF5" w:rsidRPr="00B51866">
              <w:rPr>
                <w:rFonts w:ascii="Times New Roman" w:eastAsia="SimSun" w:hAnsi="Times New Roman"/>
                <w:sz w:val="24"/>
                <w:szCs w:val="24"/>
                <w:lang w:eastAsia="zh-CN"/>
              </w:rPr>
              <w:t xml:space="preserve">Different </w:t>
            </w:r>
            <w:r w:rsidR="00F81298" w:rsidRPr="00B51866">
              <w:rPr>
                <w:rFonts w:ascii="Times New Roman" w:eastAsia="SimSun" w:hAnsi="Times New Roman"/>
                <w:sz w:val="24"/>
                <w:szCs w:val="24"/>
                <w:lang w:eastAsia="zh-CN"/>
              </w:rPr>
              <w:t xml:space="preserve">community </w:t>
            </w:r>
            <w:r w:rsidR="00CE7EF5" w:rsidRPr="00B51866">
              <w:rPr>
                <w:rFonts w:ascii="Times New Roman" w:eastAsia="SimSun" w:hAnsi="Times New Roman"/>
                <w:sz w:val="24"/>
                <w:szCs w:val="24"/>
                <w:lang w:eastAsia="zh-CN"/>
              </w:rPr>
              <w:t xml:space="preserve">committees (Road User Association </w:t>
            </w:r>
            <w:proofErr w:type="spellStart"/>
            <w:r w:rsidR="00CE7EF5" w:rsidRPr="00B51866">
              <w:rPr>
                <w:rFonts w:ascii="Times New Roman" w:eastAsia="SimSun" w:hAnsi="Times New Roman"/>
                <w:sz w:val="24"/>
                <w:szCs w:val="24"/>
                <w:lang w:eastAsia="zh-CN"/>
              </w:rPr>
              <w:t>Amazai</w:t>
            </w:r>
            <w:proofErr w:type="spellEnd"/>
            <w:r w:rsidR="00CE7EF5" w:rsidRPr="00B51866">
              <w:rPr>
                <w:rFonts w:ascii="Times New Roman" w:eastAsia="SimSun" w:hAnsi="Times New Roman"/>
                <w:sz w:val="24"/>
                <w:szCs w:val="24"/>
                <w:lang w:eastAsia="zh-CN"/>
              </w:rPr>
              <w:t xml:space="preserve">, Monitoring Committee </w:t>
            </w:r>
            <w:proofErr w:type="spellStart"/>
            <w:r w:rsidR="00CE7EF5" w:rsidRPr="00B51866">
              <w:rPr>
                <w:rFonts w:ascii="Times New Roman" w:eastAsia="SimSun" w:hAnsi="Times New Roman"/>
                <w:sz w:val="24"/>
                <w:szCs w:val="24"/>
                <w:lang w:eastAsia="zh-CN"/>
              </w:rPr>
              <w:t>Syedabad</w:t>
            </w:r>
            <w:proofErr w:type="spellEnd"/>
            <w:r w:rsidR="00130133" w:rsidRPr="00B51866">
              <w:rPr>
                <w:rFonts w:ascii="Times New Roman" w:eastAsia="SimSun" w:hAnsi="Times New Roman"/>
                <w:sz w:val="24"/>
                <w:szCs w:val="24"/>
                <w:lang w:eastAsia="zh-CN"/>
              </w:rPr>
              <w:t>)</w:t>
            </w:r>
            <w:r w:rsidR="00CE7EF5" w:rsidRPr="00B51866">
              <w:rPr>
                <w:rFonts w:ascii="Times New Roman" w:eastAsia="SimSun" w:hAnsi="Times New Roman"/>
                <w:sz w:val="24"/>
                <w:szCs w:val="24"/>
                <w:lang w:eastAsia="zh-CN"/>
              </w:rPr>
              <w:t xml:space="preserve"> have been formed for all </w:t>
            </w:r>
            <w:r w:rsidR="00130133" w:rsidRPr="00B51866">
              <w:rPr>
                <w:rFonts w:ascii="Times New Roman" w:eastAsia="SimSun" w:hAnsi="Times New Roman"/>
                <w:sz w:val="24"/>
                <w:szCs w:val="24"/>
                <w:lang w:eastAsia="zh-CN"/>
              </w:rPr>
              <w:t xml:space="preserve">schemes to supervise </w:t>
            </w:r>
            <w:r w:rsidR="003D4FD8" w:rsidRPr="00B51866">
              <w:rPr>
                <w:rFonts w:ascii="Times New Roman" w:eastAsia="SimSun" w:hAnsi="Times New Roman"/>
                <w:sz w:val="24"/>
                <w:szCs w:val="24"/>
                <w:lang w:eastAsia="zh-CN"/>
              </w:rPr>
              <w:t xml:space="preserve">implementation of infrastructure schemes. </w:t>
            </w:r>
            <w:r w:rsidR="00130133" w:rsidRPr="00B51866">
              <w:rPr>
                <w:rFonts w:ascii="Times New Roman" w:eastAsia="SimSun" w:hAnsi="Times New Roman"/>
                <w:sz w:val="24"/>
                <w:szCs w:val="24"/>
                <w:lang w:eastAsia="zh-CN"/>
              </w:rPr>
              <w:t xml:space="preserve">The project has trained these committees in Record keeping and additional supervisory skills. </w:t>
            </w:r>
          </w:p>
        </w:tc>
      </w:tr>
      <w:tr w:rsidR="003D4FD8" w:rsidRPr="00B51866" w:rsidTr="008D56A8">
        <w:tc>
          <w:tcPr>
            <w:tcW w:w="1513" w:type="dxa"/>
            <w:vMerge/>
            <w:tcBorders>
              <w:top w:val="single" w:sz="8" w:space="0" w:color="FFFFFF"/>
              <w:left w:val="single" w:sz="8" w:space="0" w:color="FFFFFF"/>
              <w:bottom w:val="nil"/>
              <w:right w:val="single" w:sz="24" w:space="0" w:color="FFFFFF"/>
            </w:tcBorders>
            <w:shd w:val="clear" w:color="auto" w:fill="4BACC6"/>
          </w:tcPr>
          <w:p w:rsidR="003D4FD8" w:rsidRPr="00B51866" w:rsidRDefault="003D4FD8" w:rsidP="00626C37">
            <w:pPr>
              <w:rPr>
                <w:b/>
                <w:bCs/>
                <w:color w:val="FFFFFF"/>
                <w:sz w:val="22"/>
                <w:szCs w:val="22"/>
                <w:lang w:val="en-GB"/>
              </w:rPr>
            </w:pP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626C37" w:rsidP="006A67EE">
            <w:pPr>
              <w:autoSpaceDE w:val="0"/>
              <w:autoSpaceDN w:val="0"/>
              <w:adjustRightInd w:val="0"/>
              <w:rPr>
                <w:rFonts w:eastAsia="SimSun"/>
                <w:sz w:val="22"/>
                <w:szCs w:val="22"/>
                <w:lang w:eastAsia="zh-CN"/>
              </w:rPr>
            </w:pPr>
            <w:r w:rsidRPr="00B51866">
              <w:rPr>
                <w:rFonts w:eastAsia="SimSun"/>
                <w:sz w:val="22"/>
                <w:szCs w:val="22"/>
                <w:lang w:eastAsia="zh-CN"/>
              </w:rPr>
              <w:t>Uncontrollable Internal and</w:t>
            </w:r>
            <w:r w:rsidR="003D4FD8" w:rsidRPr="00B51866">
              <w:rPr>
                <w:rFonts w:eastAsia="SimSun"/>
                <w:sz w:val="22"/>
                <w:szCs w:val="22"/>
                <w:lang w:eastAsia="zh-CN"/>
              </w:rPr>
              <w:t xml:space="preserve"> External Factors which affected the project</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Building materials such as sand, cement etc were not available on time due to shortages</w:t>
            </w:r>
            <w:r w:rsidR="006C51B3" w:rsidRPr="00B51866">
              <w:rPr>
                <w:rFonts w:ascii="Times New Roman" w:eastAsia="SimSun" w:hAnsi="Times New Roman"/>
                <w:sz w:val="24"/>
                <w:szCs w:val="24"/>
                <w:lang w:eastAsia="zh-CN"/>
              </w:rPr>
              <w:t xml:space="preserve"> in the markets</w:t>
            </w:r>
            <w:r w:rsidR="00F05058" w:rsidRPr="00B51866">
              <w:rPr>
                <w:rFonts w:ascii="Times New Roman" w:eastAsia="SimSun" w:hAnsi="Times New Roman"/>
                <w:sz w:val="24"/>
                <w:szCs w:val="24"/>
                <w:lang w:eastAsia="zh-CN"/>
              </w:rPr>
              <w:t xml:space="preserve"> resulting in </w:t>
            </w:r>
            <w:r w:rsidR="00C2096E" w:rsidRPr="00B51866">
              <w:rPr>
                <w:rFonts w:ascii="Times New Roman" w:eastAsia="SimSun" w:hAnsi="Times New Roman"/>
                <w:sz w:val="24"/>
                <w:szCs w:val="24"/>
                <w:lang w:eastAsia="zh-CN"/>
              </w:rPr>
              <w:t>considerable fluctuation</w:t>
            </w:r>
            <w:r w:rsidRPr="00B51866">
              <w:rPr>
                <w:rFonts w:ascii="Times New Roman" w:eastAsia="SimSun" w:hAnsi="Times New Roman"/>
                <w:sz w:val="24"/>
                <w:szCs w:val="24"/>
                <w:lang w:eastAsia="zh-CN"/>
              </w:rPr>
              <w:t xml:space="preserve"> in prices</w:t>
            </w:r>
          </w:p>
          <w:p w:rsidR="00D34F15" w:rsidRPr="00B51866" w:rsidRDefault="00130133">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Snow fall and rains slowed down implementation of infrastructure schemes.</w:t>
            </w:r>
          </w:p>
        </w:tc>
      </w:tr>
      <w:tr w:rsidR="003D4FD8" w:rsidRPr="00B51866" w:rsidTr="008D56A8">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26C37">
            <w:pPr>
              <w:rPr>
                <w:b/>
                <w:bCs/>
                <w:color w:val="FFFFFF"/>
                <w:sz w:val="22"/>
                <w:szCs w:val="22"/>
                <w:lang w:val="en-GB"/>
              </w:rPr>
            </w:pPr>
            <w:r w:rsidRPr="00B51866">
              <w:rPr>
                <w:b/>
                <w:bCs/>
                <w:color w:val="FFFFFF"/>
                <w:sz w:val="22"/>
                <w:szCs w:val="22"/>
                <w:lang w:val="en-GB"/>
              </w:rPr>
              <w:t xml:space="preserve">Sustainability </w:t>
            </w: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Long term </w:t>
            </w:r>
            <w:r w:rsidRPr="00B51866">
              <w:rPr>
                <w:rFonts w:eastAsia="SimSun"/>
                <w:sz w:val="22"/>
                <w:szCs w:val="22"/>
                <w:lang w:eastAsia="zh-CN"/>
              </w:rPr>
              <w:lastRenderedPageBreak/>
              <w:t>sustainability household assets and public services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 xml:space="preserve">The COs in the region </w:t>
            </w:r>
            <w:proofErr w:type="gramStart"/>
            <w:r w:rsidRPr="00B51866">
              <w:rPr>
                <w:rFonts w:ascii="Times New Roman" w:eastAsia="SimSun" w:hAnsi="Times New Roman"/>
                <w:sz w:val="24"/>
                <w:szCs w:val="24"/>
                <w:lang w:eastAsia="zh-CN"/>
              </w:rPr>
              <w:t>were</w:t>
            </w:r>
            <w:proofErr w:type="gramEnd"/>
            <w:r w:rsidRPr="00B51866">
              <w:rPr>
                <w:rFonts w:ascii="Times New Roman" w:eastAsia="SimSun" w:hAnsi="Times New Roman"/>
                <w:sz w:val="24"/>
                <w:szCs w:val="24"/>
                <w:lang w:eastAsia="zh-CN"/>
              </w:rPr>
              <w:t xml:space="preserve"> found to be very willing and </w:t>
            </w:r>
            <w:r w:rsidRPr="00B51866">
              <w:rPr>
                <w:rFonts w:ascii="Times New Roman" w:eastAsia="SimSun" w:hAnsi="Times New Roman"/>
                <w:sz w:val="24"/>
                <w:szCs w:val="24"/>
                <w:lang w:eastAsia="zh-CN"/>
              </w:rPr>
              <w:lastRenderedPageBreak/>
              <w:t>cooperative. Their enthusias</w:t>
            </w:r>
            <w:r w:rsidR="00A02577" w:rsidRPr="00B51866">
              <w:rPr>
                <w:rFonts w:ascii="Times New Roman" w:eastAsia="SimSun" w:hAnsi="Times New Roman"/>
                <w:sz w:val="24"/>
                <w:szCs w:val="24"/>
                <w:lang w:eastAsia="zh-CN"/>
              </w:rPr>
              <w:t xml:space="preserve">m </w:t>
            </w:r>
            <w:r w:rsidRPr="00B51866">
              <w:rPr>
                <w:rFonts w:ascii="Times New Roman" w:eastAsia="SimSun" w:hAnsi="Times New Roman"/>
                <w:sz w:val="24"/>
                <w:szCs w:val="24"/>
                <w:lang w:eastAsia="zh-CN"/>
              </w:rPr>
              <w:t>toward</w:t>
            </w:r>
            <w:r w:rsidR="00C2096E" w:rsidRPr="00B51866">
              <w:rPr>
                <w:rFonts w:ascii="Times New Roman" w:eastAsia="SimSun" w:hAnsi="Times New Roman"/>
                <w:sz w:val="24"/>
                <w:szCs w:val="24"/>
                <w:lang w:eastAsia="zh-CN"/>
              </w:rPr>
              <w:t xml:space="preserve">s </w:t>
            </w:r>
            <w:r w:rsidR="00A02577" w:rsidRPr="00B51866">
              <w:rPr>
                <w:rFonts w:ascii="Times New Roman" w:eastAsia="SimSun" w:hAnsi="Times New Roman"/>
                <w:sz w:val="24"/>
                <w:szCs w:val="24"/>
                <w:lang w:eastAsia="zh-CN"/>
              </w:rPr>
              <w:t xml:space="preserve">the project </w:t>
            </w:r>
            <w:r w:rsidR="00C2096E" w:rsidRPr="00B51866">
              <w:rPr>
                <w:rFonts w:ascii="Times New Roman" w:eastAsia="SimSun" w:hAnsi="Times New Roman"/>
                <w:sz w:val="24"/>
                <w:szCs w:val="24"/>
                <w:lang w:eastAsia="zh-CN"/>
              </w:rPr>
              <w:t>was a direct result</w:t>
            </w:r>
            <w:r w:rsidRPr="00B51866">
              <w:rPr>
                <w:rFonts w:ascii="Times New Roman" w:eastAsia="SimSun" w:hAnsi="Times New Roman"/>
                <w:sz w:val="24"/>
                <w:szCs w:val="24"/>
                <w:lang w:eastAsia="zh-CN"/>
              </w:rPr>
              <w:t xml:space="preserve"> of good management practices by UNDP. However COs are very few in numbe</w:t>
            </w:r>
            <w:r w:rsidR="00C2096E" w:rsidRPr="00B51866">
              <w:rPr>
                <w:rFonts w:ascii="Times New Roman" w:eastAsia="SimSun" w:hAnsi="Times New Roman"/>
                <w:sz w:val="24"/>
                <w:szCs w:val="24"/>
                <w:lang w:eastAsia="zh-CN"/>
              </w:rPr>
              <w:t xml:space="preserve">r </w:t>
            </w:r>
            <w:r w:rsidR="005E33ED" w:rsidRPr="00B51866">
              <w:rPr>
                <w:rFonts w:ascii="Times New Roman" w:eastAsia="SimSun" w:hAnsi="Times New Roman"/>
                <w:sz w:val="24"/>
                <w:szCs w:val="24"/>
                <w:lang w:eastAsia="zh-CN"/>
              </w:rPr>
              <w:t>and can be increased with sufficient focus on social mobilization</w:t>
            </w:r>
            <w:r w:rsidR="00A02577" w:rsidRPr="00B51866">
              <w:rPr>
                <w:rFonts w:ascii="Times New Roman" w:eastAsia="SimSun" w:hAnsi="Times New Roman"/>
                <w:sz w:val="24"/>
                <w:szCs w:val="24"/>
                <w:lang w:eastAsia="zh-CN"/>
              </w:rPr>
              <w:t>.</w:t>
            </w:r>
          </w:p>
          <w:p w:rsidR="00D34F15" w:rsidRPr="00B51866" w:rsidRDefault="003D4FD8" w:rsidP="00F81298">
            <w:pPr>
              <w:pStyle w:val="ListParagraph"/>
              <w:numPr>
                <w:ilvl w:val="0"/>
                <w:numId w:val="10"/>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CSO</w:t>
            </w:r>
            <w:r w:rsidR="00A02577"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have been </w:t>
            </w:r>
            <w:r w:rsidR="00A02577" w:rsidRPr="00B51866">
              <w:rPr>
                <w:rFonts w:ascii="Times New Roman" w:eastAsia="SimSun" w:hAnsi="Times New Roman"/>
                <w:sz w:val="24"/>
                <w:szCs w:val="24"/>
                <w:lang w:eastAsia="zh-CN"/>
              </w:rPr>
              <w:t xml:space="preserve">of </w:t>
            </w:r>
            <w:r w:rsidRPr="00B51866">
              <w:rPr>
                <w:rFonts w:ascii="Times New Roman" w:eastAsia="SimSun" w:hAnsi="Times New Roman"/>
                <w:sz w:val="24"/>
                <w:szCs w:val="24"/>
                <w:lang w:eastAsia="zh-CN"/>
              </w:rPr>
              <w:t xml:space="preserve">strategic </w:t>
            </w:r>
            <w:r w:rsidR="00A02577" w:rsidRPr="00B51866">
              <w:rPr>
                <w:rFonts w:ascii="Times New Roman" w:eastAsia="SimSun" w:hAnsi="Times New Roman"/>
                <w:sz w:val="24"/>
                <w:szCs w:val="24"/>
                <w:lang w:eastAsia="zh-CN"/>
              </w:rPr>
              <w:t>value to the project and can be strengthened further through o</w:t>
            </w:r>
            <w:r w:rsidRPr="00B51866">
              <w:rPr>
                <w:rFonts w:ascii="Times New Roman" w:eastAsia="SimSun" w:hAnsi="Times New Roman"/>
                <w:sz w:val="24"/>
                <w:szCs w:val="24"/>
                <w:lang w:eastAsia="zh-CN"/>
              </w:rPr>
              <w:t>rganizational/</w:t>
            </w:r>
            <w:r w:rsidR="00A02577" w:rsidRPr="00B51866">
              <w:rPr>
                <w:rFonts w:ascii="Times New Roman" w:eastAsia="SimSun" w:hAnsi="Times New Roman"/>
                <w:sz w:val="24"/>
                <w:szCs w:val="24"/>
                <w:lang w:eastAsia="zh-CN"/>
              </w:rPr>
              <w:t>i</w:t>
            </w:r>
            <w:r w:rsidRPr="00B51866">
              <w:rPr>
                <w:rFonts w:ascii="Times New Roman" w:eastAsia="SimSun" w:hAnsi="Times New Roman"/>
                <w:sz w:val="24"/>
                <w:szCs w:val="24"/>
                <w:lang w:eastAsia="zh-CN"/>
              </w:rPr>
              <w:t>nstitutional development</w:t>
            </w:r>
            <w:r w:rsidR="00F81298" w:rsidRPr="00B51866">
              <w:rPr>
                <w:rFonts w:ascii="Times New Roman" w:eastAsia="SimSun" w:hAnsi="Times New Roman"/>
                <w:sz w:val="24"/>
                <w:szCs w:val="24"/>
                <w:lang w:eastAsia="zh-CN"/>
              </w:rPr>
              <w:t>.</w:t>
            </w:r>
          </w:p>
        </w:tc>
      </w:tr>
      <w:tr w:rsidR="003D4FD8" w:rsidRPr="00B51866" w:rsidTr="008D56A8">
        <w:tc>
          <w:tcPr>
            <w:tcW w:w="1513" w:type="dxa"/>
            <w:vMerge/>
            <w:tcBorders>
              <w:left w:val="single" w:sz="8" w:space="0" w:color="FFFFFF"/>
              <w:bottom w:val="nil"/>
              <w:right w:val="single" w:sz="24" w:space="0" w:color="FFFFFF"/>
            </w:tcBorders>
            <w:shd w:val="clear" w:color="auto" w:fill="4BACC6"/>
          </w:tcPr>
          <w:p w:rsidR="003D4FD8" w:rsidRPr="00B51866" w:rsidRDefault="003D4FD8" w:rsidP="00626C37">
            <w:pPr>
              <w:rPr>
                <w:b/>
                <w:bCs/>
                <w:color w:val="FFFFFF"/>
                <w:sz w:val="22"/>
                <w:szCs w:val="22"/>
                <w:lang w:val="en-GB"/>
              </w:rPr>
            </w:pPr>
          </w:p>
        </w:tc>
        <w:tc>
          <w:tcPr>
            <w:tcW w:w="1757"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Possibility of reproduction/ replication of these services </w:t>
            </w:r>
          </w:p>
        </w:tc>
        <w:tc>
          <w:tcPr>
            <w:tcW w:w="0" w:type="auto"/>
            <w:shd w:val="clear" w:color="auto" w:fill="D2EAF1"/>
          </w:tcPr>
          <w:p w:rsidR="00130133" w:rsidRPr="00B51866" w:rsidRDefault="003D4FD8" w:rsidP="00F81298">
            <w:pPr>
              <w:pStyle w:val="ListParagraph"/>
              <w:autoSpaceDE w:val="0"/>
              <w:autoSpaceDN w:val="0"/>
              <w:adjustRightInd w:val="0"/>
              <w:ind w:left="36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w:t>
            </w:r>
            <w:r w:rsidR="00ED1ADF" w:rsidRPr="00B51866">
              <w:rPr>
                <w:rFonts w:ascii="Times New Roman" w:eastAsia="SimSun" w:hAnsi="Times New Roman"/>
                <w:sz w:val="24"/>
                <w:szCs w:val="24"/>
                <w:lang w:eastAsia="zh-CN"/>
              </w:rPr>
              <w:t>community infrastructure</w:t>
            </w:r>
            <w:r w:rsidR="00EC08E4" w:rsidRPr="00B51866">
              <w:rPr>
                <w:rFonts w:ascii="Times New Roman" w:eastAsia="SimSun" w:hAnsi="Times New Roman"/>
                <w:sz w:val="24"/>
                <w:szCs w:val="24"/>
                <w:lang w:eastAsia="zh-CN"/>
              </w:rPr>
              <w:t xml:space="preserve"> </w:t>
            </w:r>
            <w:r w:rsidR="00B505FC" w:rsidRPr="00B51866">
              <w:rPr>
                <w:rFonts w:ascii="Times New Roman" w:eastAsia="SimSun" w:hAnsi="Times New Roman"/>
                <w:sz w:val="24"/>
                <w:szCs w:val="24"/>
                <w:lang w:eastAsia="zh-CN"/>
              </w:rPr>
              <w:t>programme</w:t>
            </w:r>
            <w:r w:rsidRPr="00B51866">
              <w:rPr>
                <w:rFonts w:ascii="Times New Roman" w:eastAsia="SimSun" w:hAnsi="Times New Roman"/>
                <w:sz w:val="24"/>
                <w:szCs w:val="24"/>
                <w:lang w:eastAsia="zh-CN"/>
              </w:rPr>
              <w:t xml:space="preserve"> can be extended to other regions</w:t>
            </w:r>
            <w:r w:rsidR="00ED1ADF" w:rsidRPr="00B51866">
              <w:rPr>
                <w:rFonts w:ascii="Times New Roman" w:eastAsia="SimSun" w:hAnsi="Times New Roman"/>
                <w:sz w:val="24"/>
                <w:szCs w:val="24"/>
                <w:lang w:eastAsia="zh-CN"/>
              </w:rPr>
              <w:t xml:space="preserve"> especially peripheral areas so that their access to social service</w:t>
            </w:r>
            <w:r w:rsidR="00F81298" w:rsidRPr="00B51866">
              <w:rPr>
                <w:rFonts w:ascii="Times New Roman" w:eastAsia="SimSun" w:hAnsi="Times New Roman"/>
                <w:sz w:val="24"/>
                <w:szCs w:val="24"/>
                <w:lang w:eastAsia="zh-CN"/>
              </w:rPr>
              <w:t>s</w:t>
            </w:r>
            <w:r w:rsidR="00ED1ADF" w:rsidRPr="00B51866">
              <w:rPr>
                <w:rFonts w:ascii="Times New Roman" w:eastAsia="SimSun" w:hAnsi="Times New Roman"/>
                <w:sz w:val="24"/>
                <w:szCs w:val="24"/>
                <w:lang w:eastAsia="zh-CN"/>
              </w:rPr>
              <w:t xml:space="preserve"> and market</w:t>
            </w:r>
            <w:r w:rsidR="00F81298" w:rsidRPr="00B51866">
              <w:rPr>
                <w:rFonts w:ascii="Times New Roman" w:eastAsia="SimSun" w:hAnsi="Times New Roman"/>
                <w:sz w:val="24"/>
                <w:szCs w:val="24"/>
                <w:lang w:eastAsia="zh-CN"/>
              </w:rPr>
              <w:t>s</w:t>
            </w:r>
            <w:r w:rsidR="00ED1ADF" w:rsidRPr="00B51866">
              <w:rPr>
                <w:rFonts w:ascii="Times New Roman" w:eastAsia="SimSun" w:hAnsi="Times New Roman"/>
                <w:sz w:val="24"/>
                <w:szCs w:val="24"/>
                <w:lang w:eastAsia="zh-CN"/>
              </w:rPr>
              <w:t xml:space="preserve"> can be improved.</w:t>
            </w:r>
          </w:p>
        </w:tc>
      </w:tr>
      <w:tr w:rsidR="003D4FD8" w:rsidRPr="00B51866" w:rsidTr="008D56A8">
        <w:trPr>
          <w:gridAfter w:val="2"/>
          <w:wAfter w:w="8063" w:type="dxa"/>
          <w:trHeight w:val="353"/>
        </w:trPr>
        <w:tc>
          <w:tcPr>
            <w:tcW w:w="1513" w:type="dxa"/>
            <w:vMerge/>
            <w:tcBorders>
              <w:left w:val="single" w:sz="8" w:space="0" w:color="FFFFFF"/>
              <w:right w:val="single" w:sz="24" w:space="0" w:color="FFFFFF"/>
            </w:tcBorders>
            <w:shd w:val="clear" w:color="auto" w:fill="4BACC6"/>
          </w:tcPr>
          <w:p w:rsidR="003D4FD8" w:rsidRPr="00B51866" w:rsidRDefault="003D4FD8" w:rsidP="00626C37">
            <w:pPr>
              <w:rPr>
                <w:b/>
                <w:bCs/>
                <w:color w:val="FFFFFF"/>
                <w:sz w:val="22"/>
                <w:szCs w:val="22"/>
                <w:lang w:val="en-GB"/>
              </w:rPr>
            </w:pPr>
          </w:p>
        </w:tc>
      </w:tr>
    </w:tbl>
    <w:p w:rsidR="00800977" w:rsidRPr="00B51866" w:rsidRDefault="00800977" w:rsidP="00402ECB">
      <w:pPr>
        <w:autoSpaceDE w:val="0"/>
        <w:autoSpaceDN w:val="0"/>
        <w:adjustRightInd w:val="0"/>
        <w:jc w:val="both"/>
        <w:rPr>
          <w:b/>
          <w:color w:val="365F91"/>
          <w:lang w:val="en-GB"/>
        </w:rPr>
      </w:pPr>
    </w:p>
    <w:p w:rsidR="005D1D34" w:rsidRPr="00B51866" w:rsidRDefault="005D1D34" w:rsidP="00371CA3">
      <w:pPr>
        <w:autoSpaceDE w:val="0"/>
        <w:autoSpaceDN w:val="0"/>
        <w:adjustRightInd w:val="0"/>
        <w:jc w:val="both"/>
        <w:outlineLvl w:val="0"/>
        <w:rPr>
          <w:b/>
          <w:color w:val="365F91"/>
          <w:lang w:val="en-GB"/>
        </w:rPr>
      </w:pPr>
      <w:r w:rsidRPr="00B51866">
        <w:rPr>
          <w:b/>
          <w:color w:val="365F91"/>
          <w:lang w:val="en-GB"/>
        </w:rPr>
        <w:t>Recommendations:</w:t>
      </w:r>
    </w:p>
    <w:p w:rsidR="00D34F15" w:rsidRPr="00B51866" w:rsidRDefault="005D1D34">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mission </w:t>
      </w:r>
      <w:r w:rsidR="008D56A8" w:rsidRPr="00B51866">
        <w:rPr>
          <w:rFonts w:ascii="Times New Roman" w:eastAsia="SimSun" w:hAnsi="Times New Roman"/>
          <w:sz w:val="24"/>
          <w:szCs w:val="24"/>
          <w:lang w:eastAsia="zh-CN"/>
        </w:rPr>
        <w:t>observed</w:t>
      </w:r>
      <w:r w:rsidRPr="00B51866">
        <w:rPr>
          <w:rFonts w:ascii="Times New Roman" w:eastAsia="SimSun" w:hAnsi="Times New Roman"/>
          <w:sz w:val="24"/>
          <w:szCs w:val="24"/>
          <w:lang w:eastAsia="zh-CN"/>
        </w:rPr>
        <w:t xml:space="preserve"> that the COs in the area </w:t>
      </w:r>
      <w:proofErr w:type="gramStart"/>
      <w:r w:rsidRPr="00B51866">
        <w:rPr>
          <w:rFonts w:ascii="Times New Roman" w:eastAsia="SimSun" w:hAnsi="Times New Roman"/>
          <w:sz w:val="24"/>
          <w:szCs w:val="24"/>
          <w:lang w:eastAsia="zh-CN"/>
        </w:rPr>
        <w:t>are</w:t>
      </w:r>
      <w:proofErr w:type="gramEnd"/>
      <w:r w:rsidRPr="00B51866">
        <w:rPr>
          <w:rFonts w:ascii="Times New Roman" w:eastAsia="SimSun" w:hAnsi="Times New Roman"/>
          <w:sz w:val="24"/>
          <w:szCs w:val="24"/>
          <w:lang w:eastAsia="zh-CN"/>
        </w:rPr>
        <w:t xml:space="preserve"> efficient and keen in taking up development initiatives</w:t>
      </w:r>
      <w:r w:rsidR="0020366F" w:rsidRPr="00B51866">
        <w:rPr>
          <w:rFonts w:ascii="Times New Roman" w:eastAsia="SimSun" w:hAnsi="Times New Roman"/>
          <w:sz w:val="24"/>
          <w:szCs w:val="24"/>
          <w:lang w:eastAsia="zh-CN"/>
        </w:rPr>
        <w:t xml:space="preserve">. It is recommended that social mobilization activities </w:t>
      </w:r>
      <w:r w:rsidR="00EF4C0A" w:rsidRPr="00B51866">
        <w:rPr>
          <w:rFonts w:ascii="Times New Roman" w:eastAsia="SimSun" w:hAnsi="Times New Roman"/>
          <w:sz w:val="24"/>
          <w:szCs w:val="24"/>
          <w:lang w:eastAsia="zh-CN"/>
        </w:rPr>
        <w:t xml:space="preserve">with a peace component </w:t>
      </w:r>
      <w:r w:rsidR="0020366F" w:rsidRPr="00B51866">
        <w:rPr>
          <w:rFonts w:ascii="Times New Roman" w:eastAsia="SimSun" w:hAnsi="Times New Roman"/>
          <w:sz w:val="24"/>
          <w:szCs w:val="24"/>
          <w:lang w:eastAsia="zh-CN"/>
        </w:rPr>
        <w:t>may be</w:t>
      </w:r>
      <w:r w:rsidR="00EF4C0A" w:rsidRPr="00B51866">
        <w:rPr>
          <w:rFonts w:ascii="Times New Roman" w:eastAsia="SimSun" w:hAnsi="Times New Roman"/>
          <w:sz w:val="24"/>
          <w:szCs w:val="24"/>
          <w:lang w:eastAsia="zh-CN"/>
        </w:rPr>
        <w:t xml:space="preserve"> launched. </w:t>
      </w:r>
      <w:r w:rsidR="008D56A8" w:rsidRPr="00B51866">
        <w:rPr>
          <w:rFonts w:ascii="Times New Roman" w:eastAsia="SimSun" w:hAnsi="Times New Roman"/>
          <w:sz w:val="24"/>
          <w:szCs w:val="24"/>
          <w:lang w:eastAsia="zh-CN"/>
        </w:rPr>
        <w:t xml:space="preserve"> </w:t>
      </w:r>
    </w:p>
    <w:p w:rsidR="00D34F15" w:rsidRPr="00B51866" w:rsidRDefault="005D1D34">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training/capacity building mechanisms of CSO</w:t>
      </w:r>
      <w:r w:rsidR="008D56A8"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should be institutionalized to ensure </w:t>
      </w:r>
      <w:r w:rsidR="0020366F" w:rsidRPr="00B51866">
        <w:rPr>
          <w:rFonts w:ascii="Times New Roman" w:eastAsia="SimSun" w:hAnsi="Times New Roman"/>
          <w:sz w:val="24"/>
          <w:szCs w:val="24"/>
          <w:lang w:eastAsia="zh-CN"/>
        </w:rPr>
        <w:t xml:space="preserve">sustained </w:t>
      </w:r>
      <w:r w:rsidRPr="00B51866">
        <w:rPr>
          <w:rFonts w:ascii="Times New Roman" w:eastAsia="SimSun" w:hAnsi="Times New Roman"/>
          <w:sz w:val="24"/>
          <w:szCs w:val="24"/>
          <w:lang w:eastAsia="zh-CN"/>
        </w:rPr>
        <w:t>good performance</w:t>
      </w:r>
      <w:r w:rsidR="0020366F" w:rsidRPr="00B51866">
        <w:rPr>
          <w:rFonts w:ascii="Times New Roman" w:eastAsia="SimSun" w:hAnsi="Times New Roman"/>
          <w:sz w:val="24"/>
          <w:szCs w:val="24"/>
          <w:lang w:eastAsia="zh-CN"/>
        </w:rPr>
        <w:t>.</w:t>
      </w:r>
    </w:p>
    <w:p w:rsidR="00D34F15" w:rsidRPr="00B51866" w:rsidRDefault="005D1D34">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For timely completion of work, the mobilization advance should be more than the existing practice of 20% of the total </w:t>
      </w:r>
      <w:r w:rsidR="0020366F" w:rsidRPr="00B51866">
        <w:rPr>
          <w:rFonts w:ascii="Times New Roman" w:eastAsia="SimSun" w:hAnsi="Times New Roman"/>
          <w:sz w:val="24"/>
          <w:szCs w:val="24"/>
          <w:lang w:eastAsia="zh-CN"/>
        </w:rPr>
        <w:t xml:space="preserve">value </w:t>
      </w:r>
      <w:r w:rsidRPr="00B51866">
        <w:rPr>
          <w:rFonts w:ascii="Times New Roman" w:eastAsia="SimSun" w:hAnsi="Times New Roman"/>
          <w:sz w:val="24"/>
          <w:szCs w:val="24"/>
          <w:lang w:eastAsia="zh-CN"/>
        </w:rPr>
        <w:t xml:space="preserve">of </w:t>
      </w:r>
      <w:r w:rsidR="0020366F" w:rsidRPr="00B51866">
        <w:rPr>
          <w:rFonts w:ascii="Times New Roman" w:eastAsia="SimSun" w:hAnsi="Times New Roman"/>
          <w:sz w:val="24"/>
          <w:szCs w:val="24"/>
          <w:lang w:eastAsia="zh-CN"/>
        </w:rPr>
        <w:t xml:space="preserve">the </w:t>
      </w:r>
      <w:r w:rsidRPr="00B51866">
        <w:rPr>
          <w:rFonts w:ascii="Times New Roman" w:eastAsia="SimSun" w:hAnsi="Times New Roman"/>
          <w:sz w:val="24"/>
          <w:szCs w:val="24"/>
          <w:lang w:eastAsia="zh-CN"/>
        </w:rPr>
        <w:t>scheme</w:t>
      </w:r>
      <w:r w:rsidR="0020366F" w:rsidRPr="00B51866">
        <w:rPr>
          <w:rFonts w:ascii="Times New Roman" w:eastAsia="SimSun" w:hAnsi="Times New Roman"/>
          <w:sz w:val="24"/>
          <w:szCs w:val="24"/>
          <w:lang w:eastAsia="zh-CN"/>
        </w:rPr>
        <w:t>.</w:t>
      </w:r>
    </w:p>
    <w:p w:rsidR="00D34F15" w:rsidRPr="00B51866" w:rsidRDefault="005D1D34">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approval process of the disbursements should be made more efficient</w:t>
      </w:r>
    </w:p>
    <w:p w:rsidR="00D34F15" w:rsidRPr="00B51866" w:rsidRDefault="006C47C6">
      <w:pPr>
        <w:pStyle w:val="ListParagraph"/>
        <w:numPr>
          <w:ilvl w:val="0"/>
          <w:numId w:val="2"/>
        </w:numPr>
        <w:autoSpaceDE w:val="0"/>
        <w:autoSpaceDN w:val="0"/>
        <w:adjustRightInd w:val="0"/>
        <w:spacing w:line="20" w:lineRule="atLeast"/>
        <w:ind w:left="536" w:hanging="567"/>
        <w:jc w:val="both"/>
        <w:rPr>
          <w:rFonts w:ascii="Times New Roman" w:hAnsi="Times New Roman"/>
          <w:b/>
          <w:color w:val="365F91"/>
          <w:lang w:val="en-GB"/>
        </w:rPr>
      </w:pPr>
      <w:r w:rsidRPr="00B51866">
        <w:rPr>
          <w:rFonts w:ascii="Times New Roman" w:eastAsia="SimSun" w:hAnsi="Times New Roman"/>
          <w:sz w:val="24"/>
          <w:szCs w:val="24"/>
          <w:lang w:eastAsia="zh-CN"/>
        </w:rPr>
        <w:t xml:space="preserve">The </w:t>
      </w:r>
      <w:r w:rsidR="0020366F" w:rsidRPr="00B51866">
        <w:rPr>
          <w:rFonts w:ascii="Times New Roman" w:eastAsia="SimSun" w:hAnsi="Times New Roman"/>
          <w:sz w:val="24"/>
          <w:szCs w:val="24"/>
          <w:lang w:eastAsia="zh-CN"/>
        </w:rPr>
        <w:t>project should expand its focus from r</w:t>
      </w:r>
      <w:r w:rsidRPr="00B51866">
        <w:rPr>
          <w:rFonts w:ascii="Times New Roman" w:eastAsia="SimSun" w:hAnsi="Times New Roman"/>
          <w:sz w:val="24"/>
          <w:szCs w:val="24"/>
          <w:lang w:eastAsia="zh-CN"/>
        </w:rPr>
        <w:t xml:space="preserve">e-habilitation of existing feeder tracks/ </w:t>
      </w:r>
      <w:proofErr w:type="spellStart"/>
      <w:r w:rsidR="00BA59F0" w:rsidRPr="00B51866">
        <w:rPr>
          <w:rFonts w:ascii="Times New Roman" w:eastAsia="SimSun" w:hAnsi="Times New Roman"/>
          <w:sz w:val="24"/>
          <w:szCs w:val="24"/>
          <w:lang w:eastAsia="zh-CN"/>
        </w:rPr>
        <w:t>Katcha</w:t>
      </w:r>
      <w:proofErr w:type="spellEnd"/>
      <w:r w:rsidRPr="00B51866">
        <w:rPr>
          <w:rFonts w:ascii="Times New Roman" w:eastAsia="SimSun" w:hAnsi="Times New Roman"/>
          <w:sz w:val="24"/>
          <w:szCs w:val="24"/>
          <w:lang w:eastAsia="zh-CN"/>
        </w:rPr>
        <w:t xml:space="preserve"> roads, </w:t>
      </w:r>
      <w:r w:rsidR="0020366F" w:rsidRPr="00B51866">
        <w:rPr>
          <w:rFonts w:ascii="Times New Roman" w:eastAsia="SimSun" w:hAnsi="Times New Roman"/>
          <w:sz w:val="24"/>
          <w:szCs w:val="24"/>
          <w:lang w:eastAsia="zh-CN"/>
        </w:rPr>
        <w:t xml:space="preserve">to </w:t>
      </w:r>
      <w:r w:rsidRPr="00B51866">
        <w:rPr>
          <w:rFonts w:ascii="Times New Roman" w:eastAsia="SimSun" w:hAnsi="Times New Roman"/>
          <w:sz w:val="24"/>
          <w:szCs w:val="24"/>
          <w:lang w:eastAsia="zh-CN"/>
        </w:rPr>
        <w:t xml:space="preserve">more long-lasting projects </w:t>
      </w:r>
      <w:r w:rsidR="0020366F" w:rsidRPr="00B51866">
        <w:rPr>
          <w:rFonts w:ascii="Times New Roman" w:eastAsia="SimSun" w:hAnsi="Times New Roman"/>
          <w:sz w:val="24"/>
          <w:szCs w:val="24"/>
          <w:lang w:eastAsia="zh-CN"/>
        </w:rPr>
        <w:t xml:space="preserve">that can contribute to </w:t>
      </w:r>
      <w:r w:rsidRPr="00B51866">
        <w:rPr>
          <w:rFonts w:ascii="Times New Roman" w:eastAsia="SimSun" w:hAnsi="Times New Roman"/>
          <w:sz w:val="24"/>
          <w:szCs w:val="24"/>
          <w:lang w:eastAsia="zh-CN"/>
        </w:rPr>
        <w:t xml:space="preserve">economic growth e.g. link roads, Water supply Schemes </w:t>
      </w:r>
      <w:r w:rsidR="0020366F" w:rsidRPr="00B51866">
        <w:rPr>
          <w:rFonts w:ascii="Times New Roman" w:eastAsia="SimSun" w:hAnsi="Times New Roman"/>
          <w:sz w:val="24"/>
          <w:szCs w:val="24"/>
          <w:lang w:eastAsia="zh-CN"/>
        </w:rPr>
        <w:t>etc.</w:t>
      </w:r>
    </w:p>
    <w:p w:rsidR="00D34F15" w:rsidRPr="00B51866" w:rsidRDefault="006C47C6">
      <w:pPr>
        <w:pStyle w:val="ListParagraph"/>
        <w:numPr>
          <w:ilvl w:val="0"/>
          <w:numId w:val="2"/>
        </w:numPr>
        <w:autoSpaceDE w:val="0"/>
        <w:autoSpaceDN w:val="0"/>
        <w:adjustRightInd w:val="0"/>
        <w:spacing w:line="20" w:lineRule="atLeast"/>
        <w:ind w:left="536" w:hanging="567"/>
        <w:jc w:val="both"/>
        <w:rPr>
          <w:rFonts w:ascii="Times New Roman" w:hAnsi="Times New Roman"/>
          <w:b/>
          <w:color w:val="365F91"/>
          <w:lang w:val="en-GB"/>
        </w:rPr>
      </w:pPr>
      <w:r w:rsidRPr="00B51866">
        <w:rPr>
          <w:rFonts w:ascii="Times New Roman" w:eastAsia="SimSun" w:hAnsi="Times New Roman"/>
          <w:sz w:val="24"/>
          <w:szCs w:val="24"/>
          <w:lang w:eastAsia="zh-CN"/>
        </w:rPr>
        <w:t>The involvement of women in this aspect was minimal therefore a gender sensitive approach should be adopted</w:t>
      </w:r>
      <w:r w:rsidR="008F555C" w:rsidRPr="00B51866">
        <w:rPr>
          <w:rFonts w:ascii="Times New Roman" w:eastAsia="SimSun" w:hAnsi="Times New Roman"/>
          <w:sz w:val="24"/>
          <w:szCs w:val="24"/>
          <w:lang w:eastAsia="zh-CN"/>
        </w:rPr>
        <w:t>.</w:t>
      </w:r>
    </w:p>
    <w:p w:rsidR="00B51866" w:rsidRDefault="00B51866" w:rsidP="008F555C">
      <w:pPr>
        <w:autoSpaceDE w:val="0"/>
        <w:autoSpaceDN w:val="0"/>
        <w:adjustRightInd w:val="0"/>
        <w:jc w:val="both"/>
        <w:rPr>
          <w:b/>
          <w:color w:val="365F91"/>
          <w:lang w:val="en-GB"/>
        </w:rPr>
      </w:pPr>
    </w:p>
    <w:p w:rsidR="00B51866" w:rsidRDefault="00B51866" w:rsidP="008F555C">
      <w:pPr>
        <w:autoSpaceDE w:val="0"/>
        <w:autoSpaceDN w:val="0"/>
        <w:adjustRightInd w:val="0"/>
        <w:jc w:val="both"/>
        <w:rPr>
          <w:b/>
          <w:color w:val="365F91"/>
          <w:lang w:val="en-GB"/>
        </w:rPr>
      </w:pPr>
    </w:p>
    <w:p w:rsidR="00B51866" w:rsidRDefault="00B51866" w:rsidP="008F555C">
      <w:pPr>
        <w:autoSpaceDE w:val="0"/>
        <w:autoSpaceDN w:val="0"/>
        <w:adjustRightInd w:val="0"/>
        <w:jc w:val="both"/>
        <w:rPr>
          <w:b/>
          <w:color w:val="365F91"/>
          <w:lang w:val="en-GB"/>
        </w:rPr>
      </w:pPr>
    </w:p>
    <w:p w:rsidR="00B51866" w:rsidRDefault="00B51866" w:rsidP="008F555C">
      <w:pPr>
        <w:autoSpaceDE w:val="0"/>
        <w:autoSpaceDN w:val="0"/>
        <w:adjustRightInd w:val="0"/>
        <w:jc w:val="both"/>
        <w:rPr>
          <w:b/>
          <w:color w:val="365F91"/>
          <w:lang w:val="en-GB"/>
        </w:rPr>
      </w:pPr>
    </w:p>
    <w:p w:rsidR="00B51866" w:rsidRDefault="00B51866" w:rsidP="008F555C">
      <w:pPr>
        <w:autoSpaceDE w:val="0"/>
        <w:autoSpaceDN w:val="0"/>
        <w:adjustRightInd w:val="0"/>
        <w:jc w:val="both"/>
        <w:rPr>
          <w:b/>
          <w:color w:val="365F91"/>
          <w:lang w:val="en-GB"/>
        </w:rPr>
      </w:pPr>
    </w:p>
    <w:p w:rsidR="00B51866" w:rsidRDefault="00B51866" w:rsidP="008F555C">
      <w:pPr>
        <w:autoSpaceDE w:val="0"/>
        <w:autoSpaceDN w:val="0"/>
        <w:adjustRightInd w:val="0"/>
        <w:jc w:val="both"/>
        <w:rPr>
          <w:b/>
          <w:color w:val="365F91"/>
          <w:lang w:val="en-GB"/>
        </w:rPr>
      </w:pPr>
    </w:p>
    <w:p w:rsidR="00B51866" w:rsidRDefault="00B51866" w:rsidP="008F555C">
      <w:pPr>
        <w:autoSpaceDE w:val="0"/>
        <w:autoSpaceDN w:val="0"/>
        <w:adjustRightInd w:val="0"/>
        <w:jc w:val="both"/>
        <w:rPr>
          <w:b/>
          <w:color w:val="365F91"/>
          <w:lang w:val="en-GB"/>
        </w:rPr>
      </w:pPr>
    </w:p>
    <w:p w:rsidR="008F555C" w:rsidRPr="00B51866" w:rsidRDefault="003D4FD8" w:rsidP="00371CA3">
      <w:pPr>
        <w:autoSpaceDE w:val="0"/>
        <w:autoSpaceDN w:val="0"/>
        <w:adjustRightInd w:val="0"/>
        <w:jc w:val="both"/>
        <w:outlineLvl w:val="0"/>
        <w:rPr>
          <w:rFonts w:eastAsia="SimSun"/>
          <w:b/>
          <w:lang w:eastAsia="zh-CN"/>
        </w:rPr>
      </w:pPr>
      <w:r w:rsidRPr="00B51866">
        <w:rPr>
          <w:b/>
          <w:color w:val="365F91"/>
          <w:lang w:val="en-GB"/>
        </w:rPr>
        <w:t>Output 3</w:t>
      </w:r>
      <w:r w:rsidR="008F555C" w:rsidRPr="00B51866">
        <w:rPr>
          <w:b/>
          <w:color w:val="365F91"/>
          <w:lang w:val="en-GB"/>
        </w:rPr>
        <w:t xml:space="preserve">: </w:t>
      </w:r>
    </w:p>
    <w:p w:rsidR="008F555C" w:rsidRPr="00B51866" w:rsidRDefault="008F555C" w:rsidP="008F555C">
      <w:pPr>
        <w:autoSpaceDE w:val="0"/>
        <w:autoSpaceDN w:val="0"/>
        <w:adjustRightInd w:val="0"/>
        <w:jc w:val="both"/>
        <w:rPr>
          <w:rFonts w:eastAsia="SimSun"/>
          <w:b/>
          <w:lang w:eastAsia="zh-CN"/>
        </w:rPr>
      </w:pPr>
      <w:r w:rsidRPr="00B51866">
        <w:rPr>
          <w:rFonts w:eastAsia="SimSun"/>
          <w:b/>
          <w:lang w:eastAsia="zh-CN"/>
        </w:rPr>
        <w:t>Conflict affected communities provided with Livelihoods and economic recovery opportunities through skills development and asset replacement.</w:t>
      </w:r>
    </w:p>
    <w:p w:rsidR="003B7EB0" w:rsidRPr="00B51866" w:rsidRDefault="003B7EB0" w:rsidP="00402ECB">
      <w:pPr>
        <w:autoSpaceDE w:val="0"/>
        <w:autoSpaceDN w:val="0"/>
        <w:adjustRightInd w:val="0"/>
        <w:jc w:val="both"/>
        <w:rPr>
          <w:b/>
          <w:lang w:val="en-G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13"/>
        <w:gridCol w:w="1756"/>
        <w:gridCol w:w="6307"/>
      </w:tblGrid>
      <w:tr w:rsidR="003D4FD8" w:rsidRPr="00B51866" w:rsidTr="0011162B">
        <w:tc>
          <w:tcPr>
            <w:tcW w:w="1513"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Performance Matri</w:t>
            </w:r>
            <w:r w:rsidR="00E32A92" w:rsidRPr="00B51866">
              <w:rPr>
                <w:b/>
                <w:bCs/>
                <w:color w:val="FFFFFF"/>
                <w:sz w:val="22"/>
                <w:szCs w:val="22"/>
                <w:lang w:val="en-GB"/>
              </w:rPr>
              <w:t>x</w:t>
            </w:r>
          </w:p>
        </w:tc>
        <w:tc>
          <w:tcPr>
            <w:tcW w:w="1758"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3B7EB0">
            <w:pPr>
              <w:rPr>
                <w:b/>
                <w:bCs/>
                <w:color w:val="FFFFFF"/>
                <w:sz w:val="22"/>
                <w:szCs w:val="22"/>
                <w:lang w:val="en-GB"/>
              </w:rPr>
            </w:pPr>
            <w:r w:rsidRPr="00B51866">
              <w:rPr>
                <w:b/>
                <w:bCs/>
                <w:color w:val="FFFFFF"/>
                <w:sz w:val="22"/>
                <w:szCs w:val="22"/>
                <w:lang w:val="en-GB"/>
              </w:rPr>
              <w:t>Measure</w:t>
            </w:r>
          </w:p>
        </w:tc>
        <w:tc>
          <w:tcPr>
            <w:tcW w:w="0" w:type="auto"/>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2C1E42" w:rsidP="006A67EE">
            <w:pPr>
              <w:jc w:val="both"/>
              <w:rPr>
                <w:b/>
                <w:bCs/>
                <w:color w:val="FFFFFF"/>
                <w:sz w:val="22"/>
                <w:szCs w:val="22"/>
                <w:lang w:val="en-GB"/>
              </w:rPr>
            </w:pPr>
            <w:r w:rsidRPr="00B51866">
              <w:rPr>
                <w:b/>
                <w:bCs/>
                <w:color w:val="FFFFFF"/>
                <w:sz w:val="22"/>
                <w:szCs w:val="22"/>
                <w:lang w:val="en-GB"/>
              </w:rPr>
              <w:t>Findings/</w:t>
            </w:r>
            <w:r w:rsidR="003D4FD8" w:rsidRPr="00B51866">
              <w:rPr>
                <w:b/>
                <w:bCs/>
                <w:color w:val="FFFFFF"/>
                <w:sz w:val="22"/>
                <w:szCs w:val="22"/>
                <w:lang w:val="en-GB"/>
              </w:rPr>
              <w:t xml:space="preserve">Analysis </w:t>
            </w:r>
          </w:p>
        </w:tc>
      </w:tr>
      <w:tr w:rsidR="003D4FD8" w:rsidRPr="00B51866" w:rsidTr="0011162B">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Relevance</w:t>
            </w:r>
          </w:p>
        </w:tc>
        <w:tc>
          <w:tcPr>
            <w:tcW w:w="175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8D56A8" w:rsidP="00130133">
            <w:pPr>
              <w:autoSpaceDE w:val="0"/>
              <w:autoSpaceDN w:val="0"/>
              <w:adjustRightInd w:val="0"/>
              <w:rPr>
                <w:rFonts w:eastAsia="SimSun"/>
                <w:sz w:val="22"/>
                <w:szCs w:val="22"/>
                <w:lang w:eastAsia="zh-CN"/>
              </w:rPr>
            </w:pPr>
            <w:r w:rsidRPr="00B51866">
              <w:rPr>
                <w:rFonts w:eastAsia="SimSun"/>
                <w:sz w:val="22"/>
                <w:szCs w:val="22"/>
                <w:lang w:eastAsia="zh-CN"/>
              </w:rPr>
              <w:t>D</w:t>
            </w:r>
            <w:r w:rsidR="003D4FD8" w:rsidRPr="00B51866">
              <w:rPr>
                <w:rFonts w:eastAsia="SimSun"/>
                <w:sz w:val="22"/>
                <w:szCs w:val="22"/>
                <w:lang w:eastAsia="zh-CN"/>
              </w:rPr>
              <w:t xml:space="preserve">emand of beneficiaries needs </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SRSP selected 28 of the most </w:t>
            </w:r>
            <w:r w:rsidR="00E14C66" w:rsidRPr="00B51866">
              <w:rPr>
                <w:rFonts w:ascii="Times New Roman" w:eastAsia="SimSun" w:hAnsi="Times New Roman"/>
                <w:sz w:val="24"/>
                <w:szCs w:val="24"/>
                <w:lang w:eastAsia="zh-CN"/>
              </w:rPr>
              <w:t xml:space="preserve">crisis </w:t>
            </w:r>
            <w:r w:rsidRPr="00B51866">
              <w:rPr>
                <w:rFonts w:ascii="Times New Roman" w:eastAsia="SimSun" w:hAnsi="Times New Roman"/>
                <w:sz w:val="24"/>
                <w:szCs w:val="24"/>
                <w:lang w:eastAsia="zh-CN"/>
              </w:rPr>
              <w:t xml:space="preserve">affected union councils </w:t>
            </w:r>
            <w:r w:rsidR="003B7EB0" w:rsidRPr="00B51866">
              <w:rPr>
                <w:rFonts w:ascii="Times New Roman" w:eastAsia="SimSun" w:hAnsi="Times New Roman"/>
                <w:sz w:val="24"/>
                <w:szCs w:val="24"/>
                <w:lang w:eastAsia="zh-CN"/>
              </w:rPr>
              <w:t xml:space="preserve">in districts of Swat and </w:t>
            </w:r>
            <w:proofErr w:type="spellStart"/>
            <w:r w:rsidR="003B7EB0" w:rsidRPr="00B51866">
              <w:rPr>
                <w:rFonts w:ascii="Times New Roman" w:eastAsia="SimSun" w:hAnsi="Times New Roman"/>
                <w:sz w:val="24"/>
                <w:szCs w:val="24"/>
                <w:lang w:eastAsia="zh-CN"/>
              </w:rPr>
              <w:t>Buner</w:t>
            </w:r>
            <w:proofErr w:type="spellEnd"/>
            <w:r w:rsidR="00E14C66" w:rsidRPr="00B51866">
              <w:rPr>
                <w:rFonts w:ascii="Times New Roman" w:eastAsia="SimSun" w:hAnsi="Times New Roman"/>
                <w:sz w:val="24"/>
                <w:szCs w:val="24"/>
                <w:lang w:eastAsia="zh-CN"/>
              </w:rPr>
              <w:t xml:space="preserve"> which was a strategically </w:t>
            </w:r>
            <w:r w:rsidR="00E14C66" w:rsidRPr="00B51866">
              <w:rPr>
                <w:rFonts w:ascii="Times New Roman" w:eastAsia="SimSun" w:hAnsi="Times New Roman"/>
                <w:sz w:val="24"/>
                <w:szCs w:val="24"/>
                <w:lang w:eastAsia="zh-CN"/>
              </w:rPr>
              <w:lastRenderedPageBreak/>
              <w:t>positive element.</w:t>
            </w:r>
          </w:p>
          <w:p w:rsidR="00D34F15" w:rsidRPr="00B51866" w:rsidRDefault="008D56A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More than 330 </w:t>
            </w:r>
            <w:r w:rsidR="003D4FD8" w:rsidRPr="00B51866">
              <w:rPr>
                <w:rFonts w:ascii="Times New Roman" w:eastAsia="SimSun" w:hAnsi="Times New Roman"/>
                <w:sz w:val="24"/>
                <w:szCs w:val="24"/>
                <w:lang w:eastAsia="zh-CN"/>
              </w:rPr>
              <w:t xml:space="preserve">Beneficiaries </w:t>
            </w:r>
            <w:r w:rsidR="000731CF" w:rsidRPr="00B51866">
              <w:rPr>
                <w:rFonts w:ascii="Times New Roman" w:eastAsia="SimSun" w:hAnsi="Times New Roman"/>
                <w:sz w:val="24"/>
                <w:szCs w:val="24"/>
                <w:lang w:eastAsia="zh-CN"/>
              </w:rPr>
              <w:t xml:space="preserve">for Grant (BFG) </w:t>
            </w:r>
            <w:r w:rsidR="003D4FD8" w:rsidRPr="00B51866">
              <w:rPr>
                <w:rFonts w:ascii="Times New Roman" w:eastAsia="SimSun" w:hAnsi="Times New Roman"/>
                <w:sz w:val="24"/>
                <w:szCs w:val="24"/>
                <w:lang w:eastAsia="zh-CN"/>
              </w:rPr>
              <w:t>were identified through a comprehensive system of community input and selection criteria</w:t>
            </w:r>
            <w:r w:rsidR="00E14C66" w:rsidRPr="00B51866">
              <w:rPr>
                <w:rFonts w:ascii="Times New Roman" w:eastAsia="SimSun" w:hAnsi="Times New Roman"/>
                <w:sz w:val="24"/>
                <w:szCs w:val="24"/>
                <w:lang w:eastAsia="zh-CN"/>
              </w:rPr>
              <w:t>, enhancing both community ownership and ensuring lack of conflicts.</w:t>
            </w:r>
            <w:r w:rsidR="00241BD3" w:rsidRPr="00B51866">
              <w:rPr>
                <w:rFonts w:ascii="Times New Roman" w:eastAsia="SimSun" w:hAnsi="Times New Roman"/>
                <w:sz w:val="24"/>
                <w:szCs w:val="24"/>
                <w:lang w:eastAsia="zh-CN"/>
              </w:rPr>
              <w:t xml:space="preserve"> </w:t>
            </w:r>
          </w:p>
          <w:p w:rsidR="00D34F15" w:rsidRPr="00B51866" w:rsidRDefault="00E14C66">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This element of the project was able to target </w:t>
            </w:r>
            <w:r w:rsidR="00241BD3" w:rsidRPr="00B51866">
              <w:rPr>
                <w:rFonts w:ascii="Times New Roman" w:eastAsia="SimSun" w:hAnsi="Times New Roman"/>
                <w:sz w:val="24"/>
                <w:szCs w:val="24"/>
                <w:lang w:eastAsia="zh-CN"/>
              </w:rPr>
              <w:t xml:space="preserve">widows </w:t>
            </w:r>
            <w:r w:rsidRPr="00B51866">
              <w:rPr>
                <w:rFonts w:ascii="Times New Roman" w:eastAsia="SimSun" w:hAnsi="Times New Roman"/>
                <w:sz w:val="24"/>
                <w:szCs w:val="24"/>
                <w:lang w:eastAsia="zh-CN"/>
              </w:rPr>
              <w:t xml:space="preserve">who </w:t>
            </w:r>
            <w:r w:rsidR="00241BD3" w:rsidRPr="00B51866">
              <w:rPr>
                <w:rFonts w:ascii="Times New Roman" w:eastAsia="SimSun" w:hAnsi="Times New Roman"/>
                <w:sz w:val="24"/>
                <w:szCs w:val="24"/>
                <w:lang w:eastAsia="zh-CN"/>
              </w:rPr>
              <w:t>have benefitted from Income generating activities</w:t>
            </w:r>
            <w:r w:rsidRPr="00B51866">
              <w:rPr>
                <w:rFonts w:ascii="Times New Roman" w:eastAsia="SimSun" w:hAnsi="Times New Roman"/>
                <w:sz w:val="24"/>
                <w:szCs w:val="24"/>
                <w:lang w:eastAsia="zh-CN"/>
              </w:rPr>
              <w:t>.</w:t>
            </w:r>
          </w:p>
          <w:p w:rsidR="00D34F15" w:rsidRPr="00B51866" w:rsidRDefault="003D4FD8" w:rsidP="00F8129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w:t>
            </w:r>
            <w:r w:rsidR="003B7EB0" w:rsidRPr="00B51866">
              <w:rPr>
                <w:rFonts w:ascii="Times New Roman" w:eastAsia="SimSun" w:hAnsi="Times New Roman"/>
                <w:sz w:val="24"/>
                <w:szCs w:val="24"/>
                <w:lang w:eastAsia="zh-CN"/>
              </w:rPr>
              <w:t xml:space="preserve">here </w:t>
            </w:r>
            <w:r w:rsidR="00F81298" w:rsidRPr="00B51866">
              <w:rPr>
                <w:rFonts w:ascii="Times New Roman" w:eastAsia="SimSun" w:hAnsi="Times New Roman"/>
                <w:sz w:val="24"/>
                <w:szCs w:val="24"/>
                <w:lang w:eastAsia="zh-CN"/>
              </w:rPr>
              <w:t xml:space="preserve">are activities for enterprise development for women, particularly in trainings </w:t>
            </w:r>
            <w:r w:rsidR="00241BD3" w:rsidRPr="00B51866">
              <w:rPr>
                <w:rFonts w:ascii="Times New Roman" w:eastAsia="SimSun" w:hAnsi="Times New Roman"/>
                <w:sz w:val="24"/>
                <w:szCs w:val="24"/>
                <w:lang w:eastAsia="zh-CN"/>
              </w:rPr>
              <w:t>skill training</w:t>
            </w:r>
            <w:r w:rsidR="00F81298" w:rsidRPr="00B51866">
              <w:rPr>
                <w:rFonts w:ascii="Times New Roman" w:eastAsia="SimSun" w:hAnsi="Times New Roman"/>
                <w:sz w:val="24"/>
                <w:szCs w:val="24"/>
                <w:lang w:eastAsia="zh-CN"/>
              </w:rPr>
              <w:t xml:space="preserve"> and</w:t>
            </w:r>
            <w:r w:rsidR="00241BD3" w:rsidRPr="00B51866">
              <w:rPr>
                <w:rFonts w:ascii="Times New Roman" w:eastAsia="SimSun" w:hAnsi="Times New Roman"/>
                <w:sz w:val="24"/>
                <w:szCs w:val="24"/>
                <w:lang w:eastAsia="zh-CN"/>
              </w:rPr>
              <w:t xml:space="preserve"> cash grant for micro enterprise, NRM related activities</w:t>
            </w:r>
            <w:r w:rsidR="005E33ED" w:rsidRPr="00B51866">
              <w:rPr>
                <w:rFonts w:ascii="Times New Roman" w:eastAsia="SimSun" w:hAnsi="Times New Roman"/>
                <w:sz w:val="24"/>
                <w:szCs w:val="24"/>
                <w:lang w:eastAsia="zh-CN"/>
              </w:rPr>
              <w:t>,</w:t>
            </w:r>
            <w:r w:rsidR="00241BD3" w:rsidRPr="00B51866">
              <w:rPr>
                <w:rFonts w:ascii="Times New Roman" w:eastAsia="SimSun" w:hAnsi="Times New Roman"/>
                <w:sz w:val="24"/>
                <w:szCs w:val="24"/>
                <w:lang w:eastAsia="zh-CN"/>
              </w:rPr>
              <w:t xml:space="preserve"> poultry extension, </w:t>
            </w:r>
            <w:proofErr w:type="spellStart"/>
            <w:r w:rsidR="00241BD3" w:rsidRPr="00B51866">
              <w:rPr>
                <w:rFonts w:ascii="Times New Roman" w:eastAsia="SimSun" w:hAnsi="Times New Roman"/>
                <w:sz w:val="24"/>
                <w:szCs w:val="24"/>
                <w:lang w:eastAsia="zh-CN"/>
              </w:rPr>
              <w:t>agri</w:t>
            </w:r>
            <w:proofErr w:type="spellEnd"/>
            <w:r w:rsidR="00241BD3" w:rsidRPr="00B51866">
              <w:rPr>
                <w:rFonts w:ascii="Times New Roman" w:eastAsia="SimSun" w:hAnsi="Times New Roman"/>
                <w:sz w:val="24"/>
                <w:szCs w:val="24"/>
                <w:lang w:eastAsia="zh-CN"/>
              </w:rPr>
              <w:t xml:space="preserve">, </w:t>
            </w:r>
            <w:proofErr w:type="gramStart"/>
            <w:r w:rsidR="00241BD3" w:rsidRPr="00B51866">
              <w:rPr>
                <w:rFonts w:ascii="Times New Roman" w:eastAsia="SimSun" w:hAnsi="Times New Roman"/>
                <w:sz w:val="24"/>
                <w:szCs w:val="24"/>
                <w:lang w:eastAsia="zh-CN"/>
              </w:rPr>
              <w:t>livestock</w:t>
            </w:r>
            <w:proofErr w:type="gramEnd"/>
            <w:r w:rsidR="00241BD3" w:rsidRPr="00B51866">
              <w:rPr>
                <w:rFonts w:ascii="Times New Roman" w:eastAsia="SimSun" w:hAnsi="Times New Roman"/>
                <w:sz w:val="24"/>
                <w:szCs w:val="24"/>
                <w:lang w:eastAsia="zh-CN"/>
              </w:rPr>
              <w:t xml:space="preserve">. </w:t>
            </w:r>
            <w:r w:rsidR="00F81298" w:rsidRPr="00B51866">
              <w:rPr>
                <w:rFonts w:ascii="Times New Roman" w:eastAsia="SimSun" w:hAnsi="Times New Roman"/>
                <w:sz w:val="24"/>
                <w:szCs w:val="24"/>
                <w:lang w:eastAsia="zh-CN"/>
              </w:rPr>
              <w:t xml:space="preserve">However, considering the cultural limitations, project’s gender advocacy can be strengthened. </w:t>
            </w:r>
          </w:p>
        </w:tc>
      </w:tr>
      <w:tr w:rsidR="003D4FD8" w:rsidRPr="00B51866" w:rsidTr="0011162B">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58"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Comparative Advantage of UNDP</w:t>
            </w:r>
          </w:p>
        </w:tc>
        <w:tc>
          <w:tcPr>
            <w:tcW w:w="0" w:type="auto"/>
            <w:shd w:val="clear" w:color="auto" w:fill="D2EAF1"/>
          </w:tcPr>
          <w:p w:rsidR="003D4FD8" w:rsidRPr="00B51866" w:rsidRDefault="008D56A8" w:rsidP="00E42D4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UNDP experience of undertaking livelihood projects and its </w:t>
            </w:r>
            <w:r w:rsidR="00E42D4D" w:rsidRPr="00B51866">
              <w:rPr>
                <w:rFonts w:ascii="Times New Roman" w:eastAsia="SimSun" w:hAnsi="Times New Roman"/>
                <w:sz w:val="24"/>
                <w:szCs w:val="24"/>
                <w:lang w:eastAsia="zh-CN"/>
              </w:rPr>
              <w:t>e</w:t>
            </w:r>
            <w:r w:rsidR="003D4FD8" w:rsidRPr="00B51866">
              <w:rPr>
                <w:rFonts w:ascii="Times New Roman" w:eastAsia="SimSun" w:hAnsi="Times New Roman"/>
                <w:sz w:val="24"/>
                <w:szCs w:val="24"/>
                <w:lang w:eastAsia="zh-CN"/>
              </w:rPr>
              <w:t>ffective relationship</w:t>
            </w:r>
            <w:r w:rsidRPr="00B51866">
              <w:rPr>
                <w:rFonts w:ascii="Times New Roman" w:eastAsia="SimSun" w:hAnsi="Times New Roman"/>
                <w:sz w:val="24"/>
                <w:szCs w:val="24"/>
                <w:lang w:eastAsia="zh-CN"/>
              </w:rPr>
              <w:t xml:space="preserve"> </w:t>
            </w:r>
            <w:r w:rsidR="003D4FD8" w:rsidRPr="00B51866">
              <w:rPr>
                <w:rFonts w:ascii="Times New Roman" w:eastAsia="SimSun" w:hAnsi="Times New Roman"/>
                <w:sz w:val="24"/>
                <w:szCs w:val="24"/>
                <w:lang w:eastAsia="zh-CN"/>
              </w:rPr>
              <w:t xml:space="preserve">with </w:t>
            </w:r>
            <w:r w:rsidR="003B7EB0" w:rsidRPr="00B51866">
              <w:rPr>
                <w:rFonts w:ascii="Times New Roman" w:eastAsia="SimSun" w:hAnsi="Times New Roman"/>
                <w:sz w:val="24"/>
                <w:szCs w:val="24"/>
                <w:lang w:eastAsia="zh-CN"/>
              </w:rPr>
              <w:t xml:space="preserve">SRSP </w:t>
            </w:r>
            <w:r w:rsidR="003D4FD8" w:rsidRPr="00B51866">
              <w:rPr>
                <w:rFonts w:ascii="Times New Roman" w:eastAsia="SimSun" w:hAnsi="Times New Roman"/>
                <w:sz w:val="24"/>
                <w:szCs w:val="24"/>
                <w:lang w:eastAsia="zh-CN"/>
              </w:rPr>
              <w:t>has been instrumental in the positive feedback r</w:t>
            </w:r>
            <w:r w:rsidR="003B7EB0" w:rsidRPr="00B51866">
              <w:rPr>
                <w:rFonts w:ascii="Times New Roman" w:eastAsia="SimSun" w:hAnsi="Times New Roman"/>
                <w:sz w:val="24"/>
                <w:szCs w:val="24"/>
                <w:lang w:eastAsia="zh-CN"/>
              </w:rPr>
              <w:t xml:space="preserve">eceived from </w:t>
            </w:r>
            <w:r w:rsidRPr="00B51866">
              <w:rPr>
                <w:rFonts w:ascii="Times New Roman" w:eastAsia="SimSun" w:hAnsi="Times New Roman"/>
                <w:sz w:val="24"/>
                <w:szCs w:val="24"/>
                <w:lang w:eastAsia="zh-CN"/>
              </w:rPr>
              <w:t xml:space="preserve">the stakeholders. </w:t>
            </w:r>
          </w:p>
        </w:tc>
      </w:tr>
      <w:tr w:rsidR="003D4FD8" w:rsidRPr="00B51866" w:rsidTr="0011162B">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Effectiveness, Efficacy and Impact</w:t>
            </w:r>
          </w:p>
        </w:tc>
        <w:tc>
          <w:tcPr>
            <w:tcW w:w="175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and quality of achievement of objectives/targets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It was noticed that targets given in the </w:t>
            </w:r>
            <w:proofErr w:type="spellStart"/>
            <w:r w:rsidRPr="00B51866">
              <w:rPr>
                <w:rFonts w:ascii="Times New Roman" w:eastAsia="SimSun" w:hAnsi="Times New Roman"/>
                <w:sz w:val="24"/>
                <w:szCs w:val="24"/>
                <w:lang w:eastAsia="zh-CN"/>
              </w:rPr>
              <w:t>LoA</w:t>
            </w:r>
            <w:proofErr w:type="spellEnd"/>
            <w:r w:rsidRPr="00B51866">
              <w:rPr>
                <w:rFonts w:ascii="Times New Roman" w:eastAsia="SimSun" w:hAnsi="Times New Roman"/>
                <w:sz w:val="24"/>
                <w:szCs w:val="24"/>
                <w:lang w:eastAsia="zh-CN"/>
              </w:rPr>
              <w:t xml:space="preserve"> signed with the SRSP indicated variation from the original approved work plan. These are on the lower side whereas entire allocated budget has been given for the work assigned to SRSP; it was calculated that targets were reduced approximately 57% on average.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activity of asset replacement in its current shape seems less effective in economic recovery of vulnerable e.g. the poultry</w:t>
            </w:r>
            <w:r w:rsidR="000731CF" w:rsidRPr="00B51866">
              <w:rPr>
                <w:rFonts w:ascii="Times New Roman" w:eastAsia="SimSun" w:hAnsi="Times New Roman"/>
                <w:sz w:val="24"/>
                <w:szCs w:val="24"/>
                <w:lang w:eastAsia="zh-CN"/>
              </w:rPr>
              <w:t xml:space="preserve"> unit (5+1)</w:t>
            </w:r>
            <w:r w:rsidRPr="00B51866">
              <w:rPr>
                <w:rFonts w:ascii="Times New Roman" w:eastAsia="SimSun" w:hAnsi="Times New Roman"/>
                <w:sz w:val="24"/>
                <w:szCs w:val="24"/>
                <w:lang w:eastAsia="zh-CN"/>
              </w:rPr>
              <w:t xml:space="preserve"> being given to women is </w:t>
            </w:r>
            <w:r w:rsidR="00E14C66" w:rsidRPr="00B51866">
              <w:rPr>
                <w:rFonts w:ascii="Times New Roman" w:eastAsia="SimSun" w:hAnsi="Times New Roman"/>
                <w:sz w:val="24"/>
                <w:szCs w:val="24"/>
                <w:lang w:eastAsia="zh-CN"/>
              </w:rPr>
              <w:t xml:space="preserve">insufficient </w:t>
            </w:r>
            <w:r w:rsidR="003B7EB0" w:rsidRPr="00B51866">
              <w:rPr>
                <w:rFonts w:ascii="Times New Roman" w:eastAsia="SimSun" w:hAnsi="Times New Roman"/>
                <w:sz w:val="24"/>
                <w:szCs w:val="24"/>
                <w:lang w:eastAsia="zh-CN"/>
              </w:rPr>
              <w:t>for a sustainable business</w:t>
            </w:r>
            <w:r w:rsidR="00E42D4D" w:rsidRPr="00B51866">
              <w:rPr>
                <w:rFonts w:ascii="Times New Roman" w:eastAsia="SimSun" w:hAnsi="Times New Roman"/>
                <w:sz w:val="24"/>
                <w:szCs w:val="24"/>
                <w:lang w:eastAsia="zh-CN"/>
              </w:rPr>
              <w:t>.</w:t>
            </w:r>
          </w:p>
          <w:p w:rsidR="00D34F15" w:rsidRPr="00B51866" w:rsidRDefault="00581BC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Beside Targets</w:t>
            </w:r>
            <w:r w:rsidR="003D4FD8" w:rsidRPr="00B51866">
              <w:rPr>
                <w:rFonts w:ascii="Times New Roman" w:eastAsia="SimSun" w:hAnsi="Times New Roman"/>
                <w:sz w:val="24"/>
                <w:szCs w:val="24"/>
                <w:lang w:eastAsia="zh-CN"/>
              </w:rPr>
              <w:t xml:space="preserve"> for Micro enterprise grants, EDTs and trainings of Poultry Extension workers</w:t>
            </w:r>
            <w:r w:rsidRPr="00B51866">
              <w:rPr>
                <w:rFonts w:ascii="Times New Roman" w:eastAsia="SimSun" w:hAnsi="Times New Roman"/>
                <w:sz w:val="24"/>
                <w:szCs w:val="24"/>
                <w:lang w:eastAsia="zh-CN"/>
              </w:rPr>
              <w:t xml:space="preserve"> other targets have been achieved. SRSP is committed to deliver the entire work within timeframe i.e. December 2011.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Interviews of different beneficiaries showed that they were well trained and t</w:t>
            </w:r>
            <w:r w:rsidR="003B7EB0" w:rsidRPr="00B51866">
              <w:rPr>
                <w:rFonts w:ascii="Times New Roman" w:eastAsia="SimSun" w:hAnsi="Times New Roman"/>
                <w:sz w:val="24"/>
                <w:szCs w:val="24"/>
                <w:lang w:eastAsia="zh-CN"/>
              </w:rPr>
              <w:t>he training had been effective</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EDT curriculum for </w:t>
            </w:r>
            <w:r w:rsidR="003B7EB0" w:rsidRPr="00B51866">
              <w:rPr>
                <w:rFonts w:ascii="Times New Roman" w:eastAsia="SimSun" w:hAnsi="Times New Roman"/>
                <w:sz w:val="24"/>
                <w:szCs w:val="24"/>
                <w:lang w:eastAsia="zh-CN"/>
              </w:rPr>
              <w:t xml:space="preserve">the </w:t>
            </w:r>
            <w:r w:rsidRPr="00B51866">
              <w:rPr>
                <w:rFonts w:ascii="Times New Roman" w:eastAsia="SimSun" w:hAnsi="Times New Roman"/>
                <w:sz w:val="24"/>
                <w:szCs w:val="24"/>
                <w:lang w:eastAsia="zh-CN"/>
              </w:rPr>
              <w:t xml:space="preserve">illiterate population </w:t>
            </w:r>
            <w:r w:rsidR="003B7EB0" w:rsidRPr="00B51866">
              <w:rPr>
                <w:rFonts w:ascii="Times New Roman" w:eastAsia="SimSun" w:hAnsi="Times New Roman"/>
                <w:sz w:val="24"/>
                <w:szCs w:val="24"/>
                <w:lang w:eastAsia="zh-CN"/>
              </w:rPr>
              <w:t>needs to be revisited as it was not found effective in its current form</w:t>
            </w:r>
            <w:r w:rsidRPr="00B51866">
              <w:rPr>
                <w:rFonts w:ascii="Times New Roman" w:eastAsia="SimSun" w:hAnsi="Times New Roman"/>
                <w:sz w:val="24"/>
                <w:szCs w:val="24"/>
                <w:lang w:eastAsia="zh-CN"/>
              </w:rPr>
              <w:t xml:space="preserve">. Participants had no expertise of Business plan development and Book Keeping etc.    </w:t>
            </w:r>
          </w:p>
        </w:tc>
      </w:tr>
      <w:tr w:rsidR="003D4FD8" w:rsidRPr="00B51866" w:rsidTr="0011162B">
        <w:trPr>
          <w:trHeight w:val="677"/>
        </w:trPr>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58"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Level, Degree and Appropriateness </w:t>
            </w:r>
            <w:r w:rsidRPr="00B51866">
              <w:rPr>
                <w:rFonts w:eastAsia="SimSun"/>
                <w:sz w:val="22"/>
                <w:szCs w:val="22"/>
                <w:lang w:eastAsia="zh-CN"/>
              </w:rPr>
              <w:lastRenderedPageBreak/>
              <w:t>of Participation by stakeholders</w:t>
            </w:r>
          </w:p>
        </w:tc>
        <w:tc>
          <w:tcPr>
            <w:tcW w:w="0" w:type="auto"/>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 xml:space="preserve">The participation </w:t>
            </w:r>
            <w:r w:rsidR="006C02A8" w:rsidRPr="00B51866">
              <w:rPr>
                <w:rFonts w:ascii="Times New Roman" w:eastAsia="SimSun" w:hAnsi="Times New Roman"/>
                <w:sz w:val="24"/>
                <w:szCs w:val="24"/>
                <w:lang w:eastAsia="zh-CN"/>
              </w:rPr>
              <w:t xml:space="preserve">of beneficiaries </w:t>
            </w:r>
            <w:r w:rsidRPr="00B51866">
              <w:rPr>
                <w:rFonts w:ascii="Times New Roman" w:eastAsia="SimSun" w:hAnsi="Times New Roman"/>
                <w:sz w:val="24"/>
                <w:szCs w:val="24"/>
                <w:lang w:eastAsia="zh-CN"/>
              </w:rPr>
              <w:t xml:space="preserve">in the skills development </w:t>
            </w:r>
            <w:r w:rsidR="00B505FC" w:rsidRPr="00B51866">
              <w:rPr>
                <w:rFonts w:ascii="Times New Roman" w:eastAsia="SimSun" w:hAnsi="Times New Roman"/>
                <w:sz w:val="24"/>
                <w:szCs w:val="24"/>
                <w:lang w:eastAsia="zh-CN"/>
              </w:rPr>
              <w:t>programme</w:t>
            </w:r>
            <w:r w:rsidR="00BA59F0"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has been </w:t>
            </w:r>
            <w:r w:rsidR="006C02A8" w:rsidRPr="00B51866">
              <w:rPr>
                <w:rFonts w:ascii="Times New Roman" w:eastAsia="SimSun" w:hAnsi="Times New Roman"/>
                <w:sz w:val="24"/>
                <w:szCs w:val="24"/>
                <w:lang w:eastAsia="zh-CN"/>
              </w:rPr>
              <w:t>significant</w:t>
            </w:r>
            <w:r w:rsidRPr="00B51866">
              <w:rPr>
                <w:rFonts w:ascii="Times New Roman" w:eastAsia="SimSun" w:hAnsi="Times New Roman"/>
                <w:sz w:val="24"/>
                <w:szCs w:val="24"/>
                <w:lang w:eastAsia="zh-CN"/>
              </w:rPr>
              <w:t xml:space="preserve">. </w:t>
            </w:r>
          </w:p>
          <w:p w:rsidR="00D34F15" w:rsidRPr="00B51866" w:rsidRDefault="00581BC8" w:rsidP="00E42D4D">
            <w:pPr>
              <w:pStyle w:val="ListParagraph"/>
              <w:numPr>
                <w:ilvl w:val="0"/>
                <w:numId w:val="3"/>
              </w:numPr>
              <w:autoSpaceDE w:val="0"/>
              <w:autoSpaceDN w:val="0"/>
              <w:adjustRightInd w:val="0"/>
              <w:ind w:left="279"/>
              <w:jc w:val="both"/>
              <w:rPr>
                <w:rFonts w:ascii="Times New Roman" w:hAnsi="Times New Roman"/>
                <w:sz w:val="24"/>
                <w:szCs w:val="24"/>
              </w:rPr>
            </w:pPr>
            <w:r w:rsidRPr="00B51866">
              <w:rPr>
                <w:rFonts w:ascii="Times New Roman" w:eastAsia="SimSun" w:hAnsi="Times New Roman"/>
                <w:sz w:val="24"/>
                <w:szCs w:val="24"/>
                <w:lang w:eastAsia="zh-CN"/>
              </w:rPr>
              <w:t xml:space="preserve">Training on spraying techniques and giving spray machines </w:t>
            </w:r>
            <w:r w:rsidRPr="00B51866">
              <w:rPr>
                <w:rFonts w:ascii="Times New Roman" w:eastAsia="SimSun" w:hAnsi="Times New Roman"/>
                <w:sz w:val="24"/>
                <w:szCs w:val="24"/>
                <w:lang w:eastAsia="zh-CN"/>
              </w:rPr>
              <w:lastRenderedPageBreak/>
              <w:t xml:space="preserve">was not found to be adequate on its own. Trained </w:t>
            </w:r>
            <w:proofErr w:type="spellStart"/>
            <w:r w:rsidRPr="00B51866">
              <w:rPr>
                <w:rFonts w:ascii="Times New Roman" w:eastAsia="SimSun" w:hAnsi="Times New Roman"/>
                <w:sz w:val="24"/>
                <w:szCs w:val="24"/>
                <w:lang w:eastAsia="zh-CN"/>
              </w:rPr>
              <w:t>person</w:t>
            </w:r>
            <w:r w:rsidR="00E42D4D" w:rsidRPr="00B51866">
              <w:rPr>
                <w:rFonts w:ascii="Times New Roman" w:eastAsia="SimSun" w:hAnsi="Times New Roman"/>
                <w:sz w:val="24"/>
                <w:szCs w:val="24"/>
                <w:lang w:eastAsia="zh-CN"/>
              </w:rPr>
              <w:t>el</w:t>
            </w:r>
            <w:r w:rsidRPr="00B51866">
              <w:rPr>
                <w:rFonts w:ascii="Times New Roman" w:eastAsia="SimSun" w:hAnsi="Times New Roman"/>
                <w:sz w:val="24"/>
                <w:szCs w:val="24"/>
                <w:lang w:eastAsia="zh-CN"/>
              </w:rPr>
              <w:t>ls</w:t>
            </w:r>
            <w:proofErr w:type="spellEnd"/>
            <w:r w:rsidRPr="00B51866">
              <w:rPr>
                <w:rFonts w:ascii="Times New Roman" w:eastAsia="SimSun" w:hAnsi="Times New Roman"/>
                <w:sz w:val="24"/>
                <w:szCs w:val="24"/>
                <w:lang w:eastAsia="zh-CN"/>
              </w:rPr>
              <w:t xml:space="preserve"> must be given other inputs such as seeds, fertilizers etc</w:t>
            </w:r>
            <w:r w:rsidR="00944C4A" w:rsidRPr="00B51866">
              <w:rPr>
                <w:rFonts w:ascii="Times New Roman" w:eastAsia="SimSun" w:hAnsi="Times New Roman"/>
                <w:sz w:val="24"/>
                <w:szCs w:val="24"/>
                <w:lang w:eastAsia="zh-CN"/>
              </w:rPr>
              <w:t>.</w:t>
            </w:r>
          </w:p>
        </w:tc>
      </w:tr>
      <w:tr w:rsidR="003D4FD8" w:rsidRPr="00B51866" w:rsidTr="0011162B">
        <w:tc>
          <w:tcPr>
            <w:tcW w:w="1513" w:type="dxa"/>
            <w:vMerge/>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5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B7EB0" w:rsidP="006A67EE">
            <w:pPr>
              <w:autoSpaceDE w:val="0"/>
              <w:autoSpaceDN w:val="0"/>
              <w:adjustRightInd w:val="0"/>
              <w:rPr>
                <w:rFonts w:eastAsia="SimSun"/>
                <w:sz w:val="22"/>
                <w:szCs w:val="22"/>
                <w:lang w:eastAsia="zh-CN"/>
              </w:rPr>
            </w:pPr>
            <w:r w:rsidRPr="00B51866">
              <w:rPr>
                <w:rFonts w:eastAsia="SimSun"/>
                <w:sz w:val="22"/>
                <w:szCs w:val="22"/>
                <w:lang w:eastAsia="zh-CN"/>
              </w:rPr>
              <w:t>Uncontrollable Internal and</w:t>
            </w:r>
            <w:r w:rsidR="003D4FD8" w:rsidRPr="00B51866">
              <w:rPr>
                <w:rFonts w:eastAsia="SimSun"/>
                <w:sz w:val="22"/>
                <w:szCs w:val="22"/>
                <w:lang w:eastAsia="zh-CN"/>
              </w:rPr>
              <w:t xml:space="preserve"> External Factors which affected the project</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944C4A">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Fear of militancy and consequent insecurity still prevails in the area.</w:t>
            </w:r>
          </w:p>
        </w:tc>
      </w:tr>
      <w:tr w:rsidR="003D4FD8" w:rsidRPr="00B51866" w:rsidTr="0011162B">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 xml:space="preserve">Sustainability </w:t>
            </w:r>
          </w:p>
        </w:tc>
        <w:tc>
          <w:tcPr>
            <w:tcW w:w="175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Long term sustainability household assets and public services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721FBF">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Except for the asset replacement in the form of poultry units the training</w:t>
            </w:r>
            <w:r w:rsidR="00E42D4D"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are market oriented and the </w:t>
            </w:r>
            <w:r w:rsidR="00F559AD" w:rsidRPr="00B51866">
              <w:rPr>
                <w:rFonts w:ascii="Times New Roman" w:eastAsia="SimSun" w:hAnsi="Times New Roman"/>
                <w:sz w:val="24"/>
                <w:szCs w:val="24"/>
                <w:lang w:eastAsia="zh-CN"/>
              </w:rPr>
              <w:t xml:space="preserve">demand for such initiatives is high in the area. Hence the skills can contribute to sustainable income </w:t>
            </w:r>
            <w:r w:rsidR="000D46B6" w:rsidRPr="00B51866">
              <w:rPr>
                <w:rFonts w:ascii="Times New Roman" w:eastAsia="SimSun" w:hAnsi="Times New Roman"/>
                <w:sz w:val="24"/>
                <w:szCs w:val="24"/>
                <w:lang w:eastAsia="zh-CN"/>
              </w:rPr>
              <w:t>earning</w:t>
            </w:r>
            <w:r w:rsidR="00F559AD" w:rsidRPr="00B51866">
              <w:rPr>
                <w:rFonts w:ascii="Times New Roman" w:eastAsia="SimSun" w:hAnsi="Times New Roman"/>
                <w:sz w:val="24"/>
                <w:szCs w:val="24"/>
                <w:lang w:eastAsia="zh-CN"/>
              </w:rPr>
              <w:t xml:space="preserve"> capacity of the beneficiaries. </w:t>
            </w:r>
          </w:p>
        </w:tc>
      </w:tr>
      <w:tr w:rsidR="003D4FD8" w:rsidRPr="00B51866" w:rsidTr="0011162B">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58"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Possibility of reproduction/ replication of these services </w:t>
            </w:r>
          </w:p>
        </w:tc>
        <w:tc>
          <w:tcPr>
            <w:tcW w:w="0" w:type="auto"/>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methodology chosen by the project is effective and can be exp</w:t>
            </w:r>
            <w:r w:rsidR="00371B7A" w:rsidRPr="00B51866">
              <w:rPr>
                <w:rFonts w:ascii="Times New Roman" w:eastAsia="SimSun" w:hAnsi="Times New Roman"/>
                <w:sz w:val="24"/>
                <w:szCs w:val="24"/>
                <w:lang w:eastAsia="zh-CN"/>
              </w:rPr>
              <w:t>a</w:t>
            </w:r>
            <w:r w:rsidRPr="00B51866">
              <w:rPr>
                <w:rFonts w:ascii="Times New Roman" w:eastAsia="SimSun" w:hAnsi="Times New Roman"/>
                <w:sz w:val="24"/>
                <w:szCs w:val="24"/>
                <w:lang w:eastAsia="zh-CN"/>
              </w:rPr>
              <w:t>nded to other regions. However the training curriculums are not up to the mark, there are fewer trades and wom</w:t>
            </w:r>
            <w:r w:rsidR="002C1E42" w:rsidRPr="00B51866">
              <w:rPr>
                <w:rFonts w:ascii="Times New Roman" w:eastAsia="SimSun" w:hAnsi="Times New Roman"/>
                <w:sz w:val="24"/>
                <w:szCs w:val="24"/>
                <w:lang w:eastAsia="zh-CN"/>
              </w:rPr>
              <w:t>en specific trades are missing</w:t>
            </w:r>
            <w:r w:rsidR="00944C4A" w:rsidRPr="00B51866">
              <w:rPr>
                <w:rFonts w:ascii="Times New Roman" w:eastAsia="SimSun" w:hAnsi="Times New Roman"/>
                <w:sz w:val="24"/>
                <w:szCs w:val="24"/>
                <w:lang w:eastAsia="zh-CN"/>
              </w:rPr>
              <w:t>.</w:t>
            </w:r>
          </w:p>
        </w:tc>
      </w:tr>
      <w:tr w:rsidR="003D4FD8" w:rsidRPr="00B51866" w:rsidTr="00581BC8">
        <w:trPr>
          <w:gridAfter w:val="2"/>
          <w:wAfter w:w="8063" w:type="dxa"/>
          <w:trHeight w:val="353"/>
        </w:trPr>
        <w:tc>
          <w:tcPr>
            <w:tcW w:w="1513" w:type="dxa"/>
            <w:vMerge/>
            <w:tcBorders>
              <w:left w:val="single" w:sz="8" w:space="0" w:color="FFFFFF"/>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r>
    </w:tbl>
    <w:p w:rsidR="001A53F4" w:rsidRPr="00B51866" w:rsidRDefault="001A53F4" w:rsidP="00402ECB">
      <w:pPr>
        <w:autoSpaceDE w:val="0"/>
        <w:autoSpaceDN w:val="0"/>
        <w:adjustRightInd w:val="0"/>
        <w:jc w:val="both"/>
        <w:rPr>
          <w:b/>
          <w:color w:val="365F91"/>
          <w:lang w:val="en-GB"/>
        </w:rPr>
      </w:pPr>
    </w:p>
    <w:p w:rsidR="00115C2F" w:rsidRPr="00B51866" w:rsidRDefault="00B81DD7" w:rsidP="00371CA3">
      <w:pPr>
        <w:autoSpaceDE w:val="0"/>
        <w:autoSpaceDN w:val="0"/>
        <w:adjustRightInd w:val="0"/>
        <w:jc w:val="both"/>
        <w:outlineLvl w:val="0"/>
        <w:rPr>
          <w:b/>
          <w:color w:val="365F91"/>
          <w:lang w:val="en-GB"/>
        </w:rPr>
      </w:pPr>
      <w:r w:rsidRPr="00B51866">
        <w:rPr>
          <w:b/>
          <w:color w:val="365F91"/>
          <w:lang w:val="en-GB"/>
        </w:rPr>
        <w:t>Recommendation</w:t>
      </w:r>
      <w:r w:rsidR="00944C4A" w:rsidRPr="00B51866">
        <w:rPr>
          <w:b/>
          <w:color w:val="365F91"/>
          <w:lang w:val="en-GB"/>
        </w:rPr>
        <w:t>s</w:t>
      </w:r>
      <w:r w:rsidRPr="00B51866">
        <w:rPr>
          <w:b/>
          <w:color w:val="365F91"/>
          <w:lang w:val="en-GB"/>
        </w:rPr>
        <w:t>:</w:t>
      </w:r>
    </w:p>
    <w:p w:rsidR="00D34F15" w:rsidRPr="00B51866" w:rsidRDefault="00115C2F">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Research studies should be undertaken to evaluate the impact of these trainings </w:t>
      </w:r>
      <w:r w:rsidR="00E42D4D" w:rsidRPr="00B51866">
        <w:rPr>
          <w:rFonts w:ascii="Times New Roman" w:eastAsia="SimSun" w:hAnsi="Times New Roman"/>
          <w:sz w:val="24"/>
          <w:szCs w:val="24"/>
          <w:lang w:eastAsia="zh-CN"/>
        </w:rPr>
        <w:t xml:space="preserve">on conflict resolution </w:t>
      </w:r>
      <w:r w:rsidRPr="00B51866">
        <w:rPr>
          <w:rFonts w:ascii="Times New Roman" w:eastAsia="SimSun" w:hAnsi="Times New Roman"/>
          <w:sz w:val="24"/>
          <w:szCs w:val="24"/>
          <w:lang w:eastAsia="zh-CN"/>
        </w:rPr>
        <w:t xml:space="preserve">by their approach of economic rehabilitation </w:t>
      </w:r>
    </w:p>
    <w:p w:rsidR="00D34F15" w:rsidRPr="00B51866" w:rsidRDefault="00115C2F">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Agriculture inputs should be provided to females e.g. Kitchen gardening, orchard development, nursery raising etc.</w:t>
      </w:r>
    </w:p>
    <w:p w:rsidR="00D34F15" w:rsidRPr="00B51866" w:rsidRDefault="00BA59F0">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Pro-Doc</w:t>
      </w:r>
      <w:r w:rsidR="00115C2F" w:rsidRPr="00B51866">
        <w:rPr>
          <w:rFonts w:ascii="Times New Roman" w:eastAsia="SimSun" w:hAnsi="Times New Roman"/>
          <w:sz w:val="24"/>
          <w:szCs w:val="24"/>
          <w:lang w:eastAsia="zh-CN"/>
        </w:rPr>
        <w:t xml:space="preserve">, </w:t>
      </w:r>
      <w:proofErr w:type="spellStart"/>
      <w:r w:rsidR="00115C2F" w:rsidRPr="00B51866">
        <w:rPr>
          <w:rFonts w:ascii="Times New Roman" w:eastAsia="SimSun" w:hAnsi="Times New Roman"/>
          <w:sz w:val="24"/>
          <w:szCs w:val="24"/>
          <w:lang w:eastAsia="zh-CN"/>
        </w:rPr>
        <w:t>LoA</w:t>
      </w:r>
      <w:proofErr w:type="spellEnd"/>
      <w:r w:rsidR="00115C2F" w:rsidRPr="00B51866">
        <w:rPr>
          <w:rFonts w:ascii="Times New Roman" w:eastAsia="SimSun" w:hAnsi="Times New Roman"/>
          <w:sz w:val="24"/>
          <w:szCs w:val="24"/>
          <w:lang w:eastAsia="zh-CN"/>
        </w:rPr>
        <w:t xml:space="preserve"> and Work Plan should be aligned and targets should match. </w:t>
      </w:r>
      <w:r w:rsidR="00E42D4D" w:rsidRPr="00B51866">
        <w:rPr>
          <w:rFonts w:ascii="Times New Roman" w:eastAsia="SimSun" w:hAnsi="Times New Roman"/>
          <w:sz w:val="24"/>
          <w:szCs w:val="24"/>
          <w:lang w:eastAsia="zh-CN"/>
        </w:rPr>
        <w:t>Standardized m</w:t>
      </w:r>
      <w:r w:rsidR="00115C2F" w:rsidRPr="00B51866">
        <w:rPr>
          <w:rFonts w:ascii="Times New Roman" w:eastAsia="SimSun" w:hAnsi="Times New Roman"/>
          <w:sz w:val="24"/>
          <w:szCs w:val="24"/>
          <w:lang w:eastAsia="zh-CN"/>
        </w:rPr>
        <w:t>atrices should be used in all documents to define project scope</w:t>
      </w:r>
      <w:r w:rsidR="00944C4A" w:rsidRPr="00B51866">
        <w:rPr>
          <w:rFonts w:ascii="Times New Roman" w:eastAsia="SimSun" w:hAnsi="Times New Roman"/>
          <w:sz w:val="24"/>
          <w:szCs w:val="24"/>
          <w:lang w:eastAsia="zh-CN"/>
        </w:rPr>
        <w:t>.</w:t>
      </w:r>
    </w:p>
    <w:p w:rsidR="00D34F15" w:rsidRPr="00B51866" w:rsidRDefault="00115C2F">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Alternative and more productive inputs could be distributed e.g. Sheep and goats or cows (dairy farming)</w:t>
      </w:r>
      <w:r w:rsidR="00944C4A" w:rsidRPr="00B51866">
        <w:rPr>
          <w:rFonts w:ascii="Times New Roman" w:eastAsia="SimSun" w:hAnsi="Times New Roman"/>
          <w:sz w:val="24"/>
          <w:szCs w:val="24"/>
          <w:lang w:eastAsia="zh-CN"/>
        </w:rPr>
        <w:t>.</w:t>
      </w:r>
    </w:p>
    <w:p w:rsidR="00D34F15" w:rsidRPr="00B51866" w:rsidRDefault="00944C4A">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Project’s gender strategy should be re-evaluated and strengthened. </w:t>
      </w:r>
      <w:r w:rsidR="00115C2F" w:rsidRPr="00B51866">
        <w:rPr>
          <w:rFonts w:ascii="Times New Roman" w:eastAsia="SimSun" w:hAnsi="Times New Roman"/>
          <w:sz w:val="24"/>
          <w:szCs w:val="24"/>
          <w:lang w:eastAsia="zh-CN"/>
        </w:rPr>
        <w:t xml:space="preserve">TNA should be conducted to investigate the actual needs of women in the community  </w:t>
      </w:r>
    </w:p>
    <w:p w:rsidR="00F559AD" w:rsidRPr="00B51866" w:rsidRDefault="00F559AD" w:rsidP="00402ECB">
      <w:pPr>
        <w:autoSpaceDE w:val="0"/>
        <w:autoSpaceDN w:val="0"/>
        <w:adjustRightInd w:val="0"/>
        <w:jc w:val="both"/>
        <w:rPr>
          <w:rFonts w:eastAsia="SimSun"/>
          <w:b/>
          <w:color w:val="365F91"/>
          <w:lang w:val="en-GB" w:eastAsia="zh-CN"/>
        </w:rPr>
      </w:pPr>
    </w:p>
    <w:p w:rsidR="008F555C" w:rsidRPr="00B51866" w:rsidRDefault="00773952" w:rsidP="008F555C">
      <w:pPr>
        <w:autoSpaceDE w:val="0"/>
        <w:autoSpaceDN w:val="0"/>
        <w:adjustRightInd w:val="0"/>
        <w:jc w:val="both"/>
        <w:rPr>
          <w:rFonts w:eastAsia="SimSun"/>
          <w:b/>
          <w:lang w:eastAsia="zh-CN"/>
        </w:rPr>
      </w:pPr>
      <w:r w:rsidRPr="00B51866">
        <w:rPr>
          <w:rFonts w:eastAsia="SimSun"/>
          <w:b/>
          <w:color w:val="365F91"/>
          <w:lang w:val="en-GB" w:eastAsia="zh-CN"/>
        </w:rPr>
        <w:t xml:space="preserve">Output 4: </w:t>
      </w:r>
      <w:r w:rsidRPr="00B51866">
        <w:rPr>
          <w:rFonts w:eastAsia="SimSun"/>
          <w:b/>
          <w:lang w:eastAsia="zh-CN"/>
        </w:rPr>
        <w:t>Safer environmental practices enhanced through alternative use of energy and Emergency Response</w:t>
      </w:r>
      <w:r w:rsidR="00E42D4D" w:rsidRPr="00B51866">
        <w:rPr>
          <w:rFonts w:eastAsia="SimSun"/>
          <w:b/>
          <w:lang w:eastAsia="zh-CN"/>
        </w:rPr>
        <w:t>.</w:t>
      </w:r>
    </w:p>
    <w:p w:rsidR="003D4FD8" w:rsidRPr="00B51866" w:rsidRDefault="003D4FD8" w:rsidP="00402ECB">
      <w:pPr>
        <w:autoSpaceDE w:val="0"/>
        <w:autoSpaceDN w:val="0"/>
        <w:adjustRightInd w:val="0"/>
        <w:jc w:val="both"/>
        <w:rPr>
          <w:rFonts w:eastAsia="SimSun"/>
          <w:b/>
          <w:color w:val="365F91"/>
          <w:lang w:val="en-GB" w:eastAsia="zh-CN"/>
        </w:rPr>
      </w:pPr>
    </w:p>
    <w:p w:rsidR="002C1E42" w:rsidRPr="00B51866" w:rsidRDefault="002C1E42" w:rsidP="00402ECB">
      <w:pPr>
        <w:autoSpaceDE w:val="0"/>
        <w:autoSpaceDN w:val="0"/>
        <w:adjustRightInd w:val="0"/>
        <w:jc w:val="both"/>
        <w:rPr>
          <w:rFonts w:eastAsia="SimSun"/>
          <w:b/>
          <w:lang w:val="en-GB" w:eastAsia="zh-CN"/>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49"/>
        <w:gridCol w:w="1757"/>
        <w:gridCol w:w="6270"/>
      </w:tblGrid>
      <w:tr w:rsidR="003D4FD8" w:rsidRPr="00B51866" w:rsidTr="007244BD">
        <w:tc>
          <w:tcPr>
            <w:tcW w:w="1513"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773952" w:rsidP="006A67EE">
            <w:pPr>
              <w:jc w:val="both"/>
              <w:rPr>
                <w:rFonts w:eastAsia="SimSun"/>
                <w:b/>
                <w:bCs/>
                <w:color w:val="FFFFFF"/>
                <w:lang w:val="en-GB" w:eastAsia="zh-CN"/>
              </w:rPr>
            </w:pPr>
            <w:r w:rsidRPr="00B51866">
              <w:rPr>
                <w:rFonts w:eastAsia="SimSun"/>
                <w:b/>
                <w:bCs/>
                <w:color w:val="FFFFFF"/>
                <w:lang w:val="en-GB" w:eastAsia="zh-CN"/>
              </w:rPr>
              <w:t>Performance Matrix</w:t>
            </w:r>
          </w:p>
        </w:tc>
        <w:tc>
          <w:tcPr>
            <w:tcW w:w="1762"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773952" w:rsidP="002C1E42">
            <w:pPr>
              <w:rPr>
                <w:rFonts w:eastAsia="SimSun"/>
                <w:b/>
                <w:bCs/>
                <w:color w:val="FFFFFF"/>
                <w:lang w:val="en-GB" w:eastAsia="zh-CN"/>
              </w:rPr>
            </w:pPr>
            <w:r w:rsidRPr="00B51866">
              <w:rPr>
                <w:rFonts w:eastAsia="SimSun"/>
                <w:b/>
                <w:bCs/>
                <w:color w:val="FFFFFF"/>
                <w:lang w:val="en-GB" w:eastAsia="zh-CN"/>
              </w:rPr>
              <w:t>Measure</w:t>
            </w:r>
          </w:p>
        </w:tc>
        <w:tc>
          <w:tcPr>
            <w:tcW w:w="0" w:type="auto"/>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773952" w:rsidP="006A67EE">
            <w:pPr>
              <w:jc w:val="both"/>
              <w:rPr>
                <w:b/>
                <w:bCs/>
                <w:color w:val="FFFFFF"/>
                <w:sz w:val="22"/>
                <w:szCs w:val="22"/>
                <w:lang w:val="en-GB"/>
              </w:rPr>
            </w:pPr>
            <w:r w:rsidRPr="00B51866">
              <w:rPr>
                <w:rFonts w:eastAsia="SimSun"/>
                <w:b/>
                <w:bCs/>
                <w:color w:val="FFFFFF"/>
                <w:lang w:val="en-GB" w:eastAsia="zh-CN"/>
              </w:rPr>
              <w:t>Fin</w:t>
            </w:r>
            <w:r w:rsidR="002C1E42" w:rsidRPr="00B51866">
              <w:rPr>
                <w:b/>
                <w:bCs/>
                <w:color w:val="FFFFFF"/>
                <w:sz w:val="22"/>
                <w:szCs w:val="22"/>
                <w:lang w:val="en-GB"/>
              </w:rPr>
              <w:t>dings/</w:t>
            </w:r>
            <w:r w:rsidR="003D4FD8" w:rsidRPr="00B51866">
              <w:rPr>
                <w:b/>
                <w:bCs/>
                <w:color w:val="FFFFFF"/>
                <w:sz w:val="22"/>
                <w:szCs w:val="22"/>
                <w:lang w:val="en-GB"/>
              </w:rPr>
              <w:t xml:space="preserve">Analysis </w:t>
            </w:r>
          </w:p>
        </w:tc>
      </w:tr>
      <w:tr w:rsidR="003D4FD8" w:rsidRPr="00B51866" w:rsidTr="007244BD">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Relevance</w:t>
            </w:r>
          </w:p>
        </w:tc>
        <w:tc>
          <w:tcPr>
            <w:tcW w:w="176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F559AD" w:rsidP="00F559AD">
            <w:pPr>
              <w:autoSpaceDE w:val="0"/>
              <w:autoSpaceDN w:val="0"/>
              <w:adjustRightInd w:val="0"/>
              <w:rPr>
                <w:rFonts w:eastAsia="SimSun"/>
                <w:sz w:val="22"/>
                <w:szCs w:val="22"/>
                <w:lang w:eastAsia="zh-CN"/>
              </w:rPr>
            </w:pPr>
            <w:r w:rsidRPr="00B51866">
              <w:rPr>
                <w:rFonts w:eastAsia="SimSun"/>
                <w:sz w:val="22"/>
                <w:szCs w:val="22"/>
                <w:lang w:eastAsia="zh-CN"/>
              </w:rPr>
              <w:t xml:space="preserve">Demand </w:t>
            </w:r>
            <w:r w:rsidR="003D4FD8" w:rsidRPr="00B51866">
              <w:rPr>
                <w:rFonts w:eastAsia="SimSun"/>
                <w:sz w:val="22"/>
                <w:szCs w:val="22"/>
                <w:lang w:eastAsia="zh-CN"/>
              </w:rPr>
              <w:t xml:space="preserve">of beneficiaries needs </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944C4A">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Due to the current power shortage in the county, there is an urgent need to adopt renewable energy resources which makes this output both needed and timely.</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Activities under </w:t>
            </w:r>
            <w:r w:rsidR="00944C4A" w:rsidRPr="00B51866">
              <w:rPr>
                <w:rFonts w:ascii="Times New Roman" w:eastAsia="SimSun" w:hAnsi="Times New Roman"/>
                <w:sz w:val="24"/>
                <w:szCs w:val="24"/>
                <w:lang w:eastAsia="zh-CN"/>
              </w:rPr>
              <w:t>this output</w:t>
            </w:r>
            <w:r w:rsidRPr="00B51866">
              <w:rPr>
                <w:rFonts w:ascii="Times New Roman" w:eastAsia="SimSun" w:hAnsi="Times New Roman"/>
                <w:sz w:val="24"/>
                <w:szCs w:val="24"/>
                <w:lang w:eastAsia="zh-CN"/>
              </w:rPr>
              <w:t xml:space="preserve"> </w:t>
            </w:r>
            <w:r w:rsidR="00371B7A" w:rsidRPr="00B51866">
              <w:rPr>
                <w:rFonts w:ascii="Times New Roman" w:eastAsia="SimSun" w:hAnsi="Times New Roman"/>
                <w:sz w:val="24"/>
                <w:szCs w:val="24"/>
                <w:lang w:eastAsia="zh-CN"/>
              </w:rPr>
              <w:t xml:space="preserve">such </w:t>
            </w:r>
            <w:r w:rsidR="00944C4A" w:rsidRPr="00B51866">
              <w:rPr>
                <w:rFonts w:ascii="Times New Roman" w:eastAsia="SimSun" w:hAnsi="Times New Roman"/>
                <w:sz w:val="24"/>
                <w:szCs w:val="24"/>
                <w:lang w:eastAsia="zh-CN"/>
              </w:rPr>
              <w:t xml:space="preserve">as installation of </w:t>
            </w:r>
            <w:r w:rsidR="00371B7A" w:rsidRPr="00B51866">
              <w:rPr>
                <w:rFonts w:ascii="Times New Roman" w:eastAsia="SimSun" w:hAnsi="Times New Roman"/>
                <w:sz w:val="24"/>
                <w:szCs w:val="24"/>
                <w:lang w:eastAsia="zh-CN"/>
              </w:rPr>
              <w:t xml:space="preserve">solar </w:t>
            </w:r>
            <w:r w:rsidR="00C5743A" w:rsidRPr="00B51866">
              <w:rPr>
                <w:rFonts w:ascii="Times New Roman" w:eastAsia="SimSun" w:hAnsi="Times New Roman"/>
                <w:sz w:val="24"/>
                <w:szCs w:val="24"/>
                <w:lang w:eastAsia="zh-CN"/>
              </w:rPr>
              <w:t>geys</w:t>
            </w:r>
            <w:r w:rsidR="00371B7A" w:rsidRPr="00B51866">
              <w:rPr>
                <w:rFonts w:ascii="Times New Roman" w:eastAsia="SimSun" w:hAnsi="Times New Roman"/>
                <w:sz w:val="24"/>
                <w:szCs w:val="24"/>
                <w:lang w:eastAsia="zh-CN"/>
              </w:rPr>
              <w:t xml:space="preserve">er, street lights and water pumps, </w:t>
            </w:r>
            <w:r w:rsidRPr="00B51866">
              <w:rPr>
                <w:rFonts w:ascii="Times New Roman" w:eastAsia="SimSun" w:hAnsi="Times New Roman"/>
                <w:sz w:val="24"/>
                <w:szCs w:val="24"/>
                <w:lang w:eastAsia="zh-CN"/>
              </w:rPr>
              <w:t xml:space="preserve">are costly </w:t>
            </w:r>
            <w:r w:rsidR="008B4A30" w:rsidRPr="00B51866">
              <w:rPr>
                <w:rFonts w:ascii="Times New Roman" w:eastAsia="SimSun" w:hAnsi="Times New Roman"/>
                <w:sz w:val="24"/>
                <w:szCs w:val="24"/>
                <w:lang w:eastAsia="zh-CN"/>
              </w:rPr>
              <w:t xml:space="preserve">and hence </w:t>
            </w:r>
            <w:r w:rsidRPr="00B51866">
              <w:rPr>
                <w:rFonts w:ascii="Times New Roman" w:eastAsia="SimSun" w:hAnsi="Times New Roman"/>
                <w:sz w:val="24"/>
                <w:szCs w:val="24"/>
                <w:lang w:eastAsia="zh-CN"/>
              </w:rPr>
              <w:lastRenderedPageBreak/>
              <w:t>very difficul</w:t>
            </w:r>
            <w:r w:rsidR="002C1E42" w:rsidRPr="00B51866">
              <w:rPr>
                <w:rFonts w:ascii="Times New Roman" w:eastAsia="SimSun" w:hAnsi="Times New Roman"/>
                <w:sz w:val="24"/>
                <w:szCs w:val="24"/>
                <w:lang w:eastAsia="zh-CN"/>
              </w:rPr>
              <w:t>t for poor communities to adopt</w:t>
            </w:r>
            <w:r w:rsidR="00944C4A" w:rsidRPr="00B51866">
              <w:rPr>
                <w:rFonts w:ascii="Times New Roman" w:eastAsia="SimSun" w:hAnsi="Times New Roman"/>
                <w:sz w:val="24"/>
                <w:szCs w:val="24"/>
                <w:lang w:eastAsia="zh-CN"/>
              </w:rPr>
              <w:t>.</w:t>
            </w:r>
            <w:r w:rsidR="00E42D4D" w:rsidRPr="00B51866">
              <w:rPr>
                <w:rFonts w:ascii="Times New Roman" w:eastAsia="SimSun" w:hAnsi="Times New Roman"/>
                <w:sz w:val="24"/>
                <w:szCs w:val="24"/>
                <w:lang w:eastAsia="zh-CN"/>
              </w:rPr>
              <w:t xml:space="preserve">  However, the one-time expense by UNDP has increased awareness about alternative resources as well as providing the people with energy in an energy deficient country.</w:t>
            </w:r>
          </w:p>
          <w:p w:rsidR="00D34F15" w:rsidRPr="00B51866" w:rsidRDefault="003D4FD8" w:rsidP="00E42D4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communities are usually the first to respond to disasters. Therefore</w:t>
            </w:r>
            <w:r w:rsidR="002C1E42"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it was imperative that community members should be equipped with Disa</w:t>
            </w:r>
            <w:r w:rsidR="002C1E42" w:rsidRPr="00B51866">
              <w:rPr>
                <w:rFonts w:ascii="Times New Roman" w:eastAsia="SimSun" w:hAnsi="Times New Roman"/>
                <w:sz w:val="24"/>
                <w:szCs w:val="24"/>
                <w:lang w:eastAsia="zh-CN"/>
              </w:rPr>
              <w:t>ster Risk Management trainings</w:t>
            </w:r>
            <w:r w:rsidR="00A53B6B" w:rsidRPr="00B51866">
              <w:rPr>
                <w:rFonts w:ascii="Times New Roman" w:eastAsia="SimSun" w:hAnsi="Times New Roman"/>
                <w:sz w:val="24"/>
                <w:szCs w:val="24"/>
                <w:lang w:eastAsia="zh-CN"/>
              </w:rPr>
              <w:t xml:space="preserve"> and CBDRM kits.</w:t>
            </w:r>
            <w:r w:rsidR="00944C4A" w:rsidRPr="00B51866">
              <w:rPr>
                <w:rFonts w:ascii="Times New Roman" w:eastAsia="SimSun" w:hAnsi="Times New Roman"/>
                <w:sz w:val="24"/>
                <w:szCs w:val="24"/>
                <w:lang w:eastAsia="zh-CN"/>
              </w:rPr>
              <w:t xml:space="preserve"> </w:t>
            </w:r>
          </w:p>
        </w:tc>
      </w:tr>
      <w:tr w:rsidR="003D4FD8" w:rsidRPr="00B51866" w:rsidTr="007244BD">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2"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Comparative Advantage of UNDP</w:t>
            </w:r>
          </w:p>
        </w:tc>
        <w:tc>
          <w:tcPr>
            <w:tcW w:w="0" w:type="auto"/>
            <w:shd w:val="clear" w:color="auto" w:fill="D2EAF1"/>
          </w:tcPr>
          <w:p w:rsidR="00D34F15" w:rsidRPr="00B51866" w:rsidRDefault="003D4FD8" w:rsidP="00E42D4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expertise of UNDP with DRM and Environment </w:t>
            </w:r>
            <w:r w:rsidR="00E42D4D" w:rsidRPr="00B51866">
              <w:rPr>
                <w:rFonts w:ascii="Times New Roman" w:eastAsia="SimSun" w:hAnsi="Times New Roman"/>
                <w:sz w:val="24"/>
                <w:szCs w:val="24"/>
                <w:lang w:eastAsia="zh-CN"/>
              </w:rPr>
              <w:t xml:space="preserve">is </w:t>
            </w:r>
            <w:r w:rsidRPr="00B51866">
              <w:rPr>
                <w:rFonts w:ascii="Times New Roman" w:eastAsia="SimSun" w:hAnsi="Times New Roman"/>
                <w:sz w:val="24"/>
                <w:szCs w:val="24"/>
                <w:lang w:eastAsia="zh-CN"/>
              </w:rPr>
              <w:t xml:space="preserve">well established and </w:t>
            </w:r>
            <w:r w:rsidR="002C1E42" w:rsidRPr="00B51866">
              <w:rPr>
                <w:rFonts w:ascii="Times New Roman" w:eastAsia="SimSun" w:hAnsi="Times New Roman"/>
                <w:sz w:val="24"/>
                <w:szCs w:val="24"/>
                <w:lang w:eastAsia="zh-CN"/>
              </w:rPr>
              <w:t>comprehensive</w:t>
            </w:r>
            <w:r w:rsidR="00944C4A" w:rsidRPr="00B51866">
              <w:rPr>
                <w:rFonts w:ascii="Times New Roman" w:eastAsia="SimSun" w:hAnsi="Times New Roman"/>
                <w:sz w:val="24"/>
                <w:szCs w:val="24"/>
                <w:lang w:eastAsia="zh-CN"/>
              </w:rPr>
              <w:t xml:space="preserve"> </w:t>
            </w:r>
            <w:r w:rsidR="00E42D4D" w:rsidRPr="00B51866">
              <w:rPr>
                <w:rFonts w:ascii="Times New Roman" w:eastAsia="SimSun" w:hAnsi="Times New Roman"/>
                <w:sz w:val="24"/>
                <w:szCs w:val="24"/>
                <w:lang w:eastAsia="zh-CN"/>
              </w:rPr>
              <w:t xml:space="preserve">which greatly facilitates </w:t>
            </w:r>
            <w:r w:rsidR="00944C4A" w:rsidRPr="00B51866">
              <w:rPr>
                <w:rFonts w:ascii="Times New Roman" w:eastAsia="SimSun" w:hAnsi="Times New Roman"/>
                <w:sz w:val="24"/>
                <w:szCs w:val="24"/>
                <w:lang w:eastAsia="zh-CN"/>
              </w:rPr>
              <w:t>the achievement of the objectives.</w:t>
            </w:r>
            <w:r w:rsidR="002C1E42" w:rsidRPr="00B51866">
              <w:rPr>
                <w:rFonts w:ascii="Times New Roman" w:eastAsia="SimSun" w:hAnsi="Times New Roman"/>
                <w:sz w:val="24"/>
                <w:szCs w:val="24"/>
                <w:lang w:eastAsia="zh-CN"/>
              </w:rPr>
              <w:t xml:space="preserve"> </w:t>
            </w:r>
          </w:p>
        </w:tc>
      </w:tr>
      <w:tr w:rsidR="003D4FD8" w:rsidRPr="00B51866" w:rsidTr="007244BD">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Effectiveness, Efficacy and Impact</w:t>
            </w:r>
          </w:p>
        </w:tc>
        <w:tc>
          <w:tcPr>
            <w:tcW w:w="176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and quality of achievement of objectives/targets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A53B6B">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CBDRM training is one of the most appreciated </w:t>
            </w:r>
            <w:r w:rsidR="003A1A3C" w:rsidRPr="00B51866">
              <w:rPr>
                <w:rFonts w:ascii="Times New Roman" w:eastAsia="SimSun" w:hAnsi="Times New Roman"/>
                <w:sz w:val="24"/>
                <w:szCs w:val="24"/>
                <w:lang w:eastAsia="zh-CN"/>
              </w:rPr>
              <w:t>interventions</w:t>
            </w:r>
            <w:r w:rsidRPr="00B51866">
              <w:rPr>
                <w:rFonts w:ascii="Times New Roman" w:eastAsia="SimSun" w:hAnsi="Times New Roman"/>
                <w:sz w:val="24"/>
                <w:szCs w:val="24"/>
                <w:lang w:eastAsia="zh-CN"/>
              </w:rPr>
              <w:t xml:space="preserve"> of P&amp;D and it is creating awareness and sensitization </w:t>
            </w:r>
            <w:r w:rsidR="001D1508" w:rsidRPr="00B51866">
              <w:rPr>
                <w:rFonts w:ascii="Times New Roman" w:eastAsia="SimSun" w:hAnsi="Times New Roman"/>
                <w:sz w:val="24"/>
                <w:szCs w:val="24"/>
                <w:lang w:eastAsia="zh-CN"/>
              </w:rPr>
              <w:t xml:space="preserve">amongst </w:t>
            </w:r>
            <w:r w:rsidRPr="00B51866">
              <w:rPr>
                <w:rFonts w:ascii="Times New Roman" w:eastAsia="SimSun" w:hAnsi="Times New Roman"/>
                <w:sz w:val="24"/>
                <w:szCs w:val="24"/>
                <w:lang w:eastAsia="zh-CN"/>
              </w:rPr>
              <w:t xml:space="preserve">the </w:t>
            </w:r>
            <w:proofErr w:type="gramStart"/>
            <w:r w:rsidRPr="00B51866">
              <w:rPr>
                <w:rFonts w:ascii="Times New Roman" w:eastAsia="SimSun" w:hAnsi="Times New Roman"/>
                <w:sz w:val="24"/>
                <w:szCs w:val="24"/>
                <w:lang w:eastAsia="zh-CN"/>
              </w:rPr>
              <w:t>participants</w:t>
            </w:r>
            <w:r w:rsidR="001D1508" w:rsidRPr="00B51866">
              <w:rPr>
                <w:rFonts w:ascii="Times New Roman" w:eastAsia="SimSun" w:hAnsi="Times New Roman"/>
                <w:sz w:val="24"/>
                <w:szCs w:val="24"/>
                <w:lang w:eastAsia="zh-CN"/>
              </w:rPr>
              <w:t>,</w:t>
            </w:r>
            <w:proofErr w:type="gramEnd"/>
            <w:r w:rsidRPr="00B51866">
              <w:rPr>
                <w:rFonts w:ascii="Times New Roman" w:eastAsia="SimSun" w:hAnsi="Times New Roman"/>
                <w:sz w:val="24"/>
                <w:szCs w:val="24"/>
                <w:lang w:eastAsia="zh-CN"/>
              </w:rPr>
              <w:t xml:space="preserve"> however the training contents would further improve if more practical </w:t>
            </w:r>
            <w:r w:rsidR="001D1508" w:rsidRPr="00B51866">
              <w:rPr>
                <w:rFonts w:ascii="Times New Roman" w:eastAsia="SimSun" w:hAnsi="Times New Roman"/>
                <w:sz w:val="24"/>
                <w:szCs w:val="24"/>
                <w:lang w:eastAsia="zh-CN"/>
              </w:rPr>
              <w:t xml:space="preserve">elements were </w:t>
            </w:r>
            <w:r w:rsidRPr="00B51866">
              <w:rPr>
                <w:rFonts w:ascii="Times New Roman" w:eastAsia="SimSun" w:hAnsi="Times New Roman"/>
                <w:sz w:val="24"/>
                <w:szCs w:val="24"/>
                <w:lang w:eastAsia="zh-CN"/>
              </w:rPr>
              <w:t xml:space="preserve">added.  </w:t>
            </w:r>
          </w:p>
          <w:p w:rsidR="00D34F15" w:rsidRPr="00B51866" w:rsidRDefault="00953AF3">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CBE</w:t>
            </w:r>
            <w:r w:rsidR="003D4FD8" w:rsidRPr="00B51866">
              <w:rPr>
                <w:rFonts w:ascii="Times New Roman" w:eastAsia="SimSun" w:hAnsi="Times New Roman"/>
                <w:sz w:val="24"/>
                <w:szCs w:val="24"/>
                <w:lang w:eastAsia="zh-CN"/>
              </w:rPr>
              <w:t>RT have been equipped with toolkits</w:t>
            </w:r>
            <w:r w:rsidR="001D1508" w:rsidRPr="00B51866">
              <w:rPr>
                <w:rFonts w:ascii="Times New Roman" w:eastAsia="SimSun" w:hAnsi="Times New Roman"/>
                <w:sz w:val="24"/>
                <w:szCs w:val="24"/>
                <w:lang w:eastAsia="zh-CN"/>
              </w:rPr>
              <w:t xml:space="preserve"> which complements the trainings</w:t>
            </w:r>
            <w:r w:rsidR="00745992" w:rsidRPr="00B51866">
              <w:rPr>
                <w:rFonts w:ascii="Times New Roman" w:eastAsia="SimSun" w:hAnsi="Times New Roman"/>
                <w:sz w:val="24"/>
                <w:szCs w:val="24"/>
                <w:lang w:eastAsia="zh-CN"/>
              </w:rPr>
              <w:t>.</w:t>
            </w:r>
          </w:p>
          <w:p w:rsidR="00D34F15" w:rsidRPr="00B51866" w:rsidRDefault="00D34F15" w:rsidP="00E42D4D">
            <w:pPr>
              <w:pStyle w:val="ListParagraph"/>
              <w:autoSpaceDE w:val="0"/>
              <w:autoSpaceDN w:val="0"/>
              <w:adjustRightInd w:val="0"/>
              <w:ind w:left="0"/>
              <w:jc w:val="both"/>
              <w:rPr>
                <w:rFonts w:ascii="Times New Roman" w:eastAsia="SimSun" w:hAnsi="Times New Roman"/>
                <w:sz w:val="24"/>
                <w:szCs w:val="24"/>
                <w:lang w:eastAsia="zh-CN"/>
              </w:rPr>
            </w:pPr>
          </w:p>
        </w:tc>
      </w:tr>
      <w:tr w:rsidR="003D4FD8" w:rsidRPr="00B51866" w:rsidTr="007244BD">
        <w:trPr>
          <w:trHeight w:val="677"/>
        </w:trPr>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2"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Degree and Appropriateness of Participation by stakeholders</w:t>
            </w:r>
          </w:p>
        </w:tc>
        <w:tc>
          <w:tcPr>
            <w:tcW w:w="0" w:type="auto"/>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District Authorities and </w:t>
            </w:r>
            <w:r w:rsidR="001D1508" w:rsidRPr="00B51866">
              <w:rPr>
                <w:rFonts w:ascii="Times New Roman" w:eastAsia="SimSun" w:hAnsi="Times New Roman"/>
                <w:sz w:val="24"/>
                <w:szCs w:val="24"/>
                <w:lang w:eastAsia="zh-CN"/>
              </w:rPr>
              <w:t>c</w:t>
            </w:r>
            <w:r w:rsidRPr="00B51866">
              <w:rPr>
                <w:rFonts w:ascii="Times New Roman" w:eastAsia="SimSun" w:hAnsi="Times New Roman"/>
                <w:sz w:val="24"/>
                <w:szCs w:val="24"/>
                <w:lang w:eastAsia="zh-CN"/>
              </w:rPr>
              <w:t xml:space="preserve">ommunities were highly involved and participative in the entire process. </w:t>
            </w:r>
            <w:r w:rsidR="002C1E42" w:rsidRPr="00B51866">
              <w:rPr>
                <w:rFonts w:ascii="Times New Roman" w:eastAsia="SimSun" w:hAnsi="Times New Roman"/>
                <w:sz w:val="24"/>
                <w:szCs w:val="24"/>
                <w:lang w:eastAsia="zh-CN"/>
              </w:rPr>
              <w:t xml:space="preserve">A </w:t>
            </w:r>
            <w:r w:rsidRPr="00B51866">
              <w:rPr>
                <w:rFonts w:ascii="Times New Roman" w:eastAsia="SimSun" w:hAnsi="Times New Roman"/>
                <w:sz w:val="24"/>
                <w:szCs w:val="24"/>
                <w:lang w:eastAsia="zh-CN"/>
              </w:rPr>
              <w:t>Committee was formed to maintain and inst</w:t>
            </w:r>
            <w:r w:rsidR="002C1E42" w:rsidRPr="00B51866">
              <w:rPr>
                <w:rFonts w:ascii="Times New Roman" w:eastAsia="SimSun" w:hAnsi="Times New Roman"/>
                <w:sz w:val="24"/>
                <w:szCs w:val="24"/>
                <w:lang w:eastAsia="zh-CN"/>
              </w:rPr>
              <w:t>all the</w:t>
            </w:r>
            <w:r w:rsidR="00B2018B" w:rsidRPr="00B51866">
              <w:rPr>
                <w:rFonts w:ascii="Times New Roman" w:eastAsia="SimSun" w:hAnsi="Times New Roman"/>
                <w:sz w:val="24"/>
                <w:szCs w:val="24"/>
                <w:lang w:eastAsia="zh-CN"/>
              </w:rPr>
              <w:t xml:space="preserve"> </w:t>
            </w:r>
            <w:r w:rsidR="002C1E42" w:rsidRPr="00B51866">
              <w:rPr>
                <w:rFonts w:ascii="Times New Roman" w:eastAsia="SimSun" w:hAnsi="Times New Roman"/>
                <w:sz w:val="24"/>
                <w:szCs w:val="24"/>
                <w:lang w:eastAsia="zh-CN"/>
              </w:rPr>
              <w:t>solar powered devices</w:t>
            </w:r>
            <w:r w:rsidR="00B2018B" w:rsidRPr="00B51866">
              <w:rPr>
                <w:rFonts w:ascii="Times New Roman" w:eastAsia="SimSun" w:hAnsi="Times New Roman"/>
                <w:sz w:val="24"/>
                <w:szCs w:val="24"/>
                <w:lang w:eastAsia="zh-CN"/>
              </w:rPr>
              <w:t>.</w:t>
            </w:r>
          </w:p>
          <w:p w:rsidR="00D34F15" w:rsidRPr="00B51866" w:rsidRDefault="002C1E42">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Community members and District Officers also welcomed the CBDRM project</w:t>
            </w:r>
            <w:r w:rsidR="003D4FD8" w:rsidRPr="00B51866">
              <w:rPr>
                <w:rFonts w:ascii="Times New Roman" w:eastAsia="SimSun" w:hAnsi="Times New Roman"/>
                <w:sz w:val="24"/>
                <w:szCs w:val="24"/>
                <w:lang w:eastAsia="zh-CN"/>
              </w:rPr>
              <w:t>. Community members were involved in trainings and District officer</w:t>
            </w:r>
            <w:r w:rsidRPr="00B51866">
              <w:rPr>
                <w:rFonts w:ascii="Times New Roman" w:eastAsia="SimSun" w:hAnsi="Times New Roman"/>
                <w:sz w:val="24"/>
                <w:szCs w:val="24"/>
                <w:lang w:eastAsia="zh-CN"/>
              </w:rPr>
              <w:t>s provided space for DRM kits</w:t>
            </w:r>
            <w:r w:rsidR="00B2018B" w:rsidRPr="00B51866">
              <w:rPr>
                <w:rFonts w:ascii="Times New Roman" w:eastAsia="SimSun" w:hAnsi="Times New Roman"/>
                <w:sz w:val="24"/>
                <w:szCs w:val="24"/>
                <w:lang w:eastAsia="zh-CN"/>
              </w:rPr>
              <w:t>.</w:t>
            </w:r>
          </w:p>
        </w:tc>
      </w:tr>
      <w:tr w:rsidR="003D4FD8" w:rsidRPr="00B51866" w:rsidTr="007244BD">
        <w:tc>
          <w:tcPr>
            <w:tcW w:w="1513" w:type="dxa"/>
            <w:vMerge/>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Uncontrollable </w:t>
            </w:r>
            <w:r w:rsidR="002C1E42" w:rsidRPr="00B51866">
              <w:rPr>
                <w:rFonts w:eastAsia="SimSun"/>
                <w:sz w:val="22"/>
                <w:szCs w:val="22"/>
                <w:lang w:eastAsia="zh-CN"/>
              </w:rPr>
              <w:t>Internal and</w:t>
            </w:r>
            <w:r w:rsidRPr="00B51866">
              <w:rPr>
                <w:rFonts w:eastAsia="SimSun"/>
                <w:sz w:val="22"/>
                <w:szCs w:val="22"/>
                <w:lang w:eastAsia="zh-CN"/>
              </w:rPr>
              <w:t xml:space="preserve"> External Factors which affected the project</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B2018B" w:rsidP="00E42D4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Equipment need</w:t>
            </w:r>
            <w:r w:rsidR="00E42D4D"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to be installed in places where they benefit all without discrimination. </w:t>
            </w:r>
            <w:r w:rsidR="00E42D4D" w:rsidRPr="00B51866">
              <w:rPr>
                <w:rFonts w:ascii="Times New Roman" w:eastAsia="SimSun" w:hAnsi="Times New Roman"/>
                <w:sz w:val="24"/>
                <w:szCs w:val="24"/>
                <w:lang w:eastAsia="zh-CN"/>
              </w:rPr>
              <w:t>In a few circumstances, where alternative public spaces were not available, s</w:t>
            </w:r>
            <w:r w:rsidR="003D4FD8" w:rsidRPr="00B51866">
              <w:rPr>
                <w:rFonts w:ascii="Times New Roman" w:eastAsia="SimSun" w:hAnsi="Times New Roman"/>
                <w:sz w:val="24"/>
                <w:szCs w:val="24"/>
                <w:lang w:eastAsia="zh-CN"/>
              </w:rPr>
              <w:t xml:space="preserve">ome equipment has been installed in privately owned public places. Although a </w:t>
            </w:r>
            <w:r w:rsidR="00773952" w:rsidRPr="00B51866">
              <w:rPr>
                <w:rFonts w:ascii="Times New Roman" w:eastAsia="SimSun" w:hAnsi="Times New Roman"/>
                <w:sz w:val="24"/>
                <w:szCs w:val="24"/>
                <w:lang w:eastAsia="zh-CN"/>
              </w:rPr>
              <w:t>T</w:t>
            </w:r>
            <w:r w:rsidR="001A45D1" w:rsidRPr="00B51866">
              <w:rPr>
                <w:rFonts w:ascii="Times New Roman" w:eastAsia="SimSun" w:hAnsi="Times New Roman"/>
                <w:sz w:val="24"/>
                <w:szCs w:val="24"/>
                <w:lang w:eastAsia="zh-CN"/>
              </w:rPr>
              <w:t xml:space="preserve">erms </w:t>
            </w:r>
            <w:r w:rsidR="00E42D4D" w:rsidRPr="00B51866">
              <w:rPr>
                <w:rFonts w:ascii="Times New Roman" w:eastAsia="SimSun" w:hAnsi="Times New Roman"/>
                <w:sz w:val="24"/>
                <w:szCs w:val="24"/>
                <w:lang w:eastAsia="zh-CN"/>
              </w:rPr>
              <w:t>o</w:t>
            </w:r>
            <w:r w:rsidR="001A45D1" w:rsidRPr="00B51866">
              <w:rPr>
                <w:rFonts w:ascii="Times New Roman" w:eastAsia="SimSun" w:hAnsi="Times New Roman"/>
                <w:sz w:val="24"/>
                <w:szCs w:val="24"/>
                <w:lang w:eastAsia="zh-CN"/>
              </w:rPr>
              <w:t xml:space="preserve">f </w:t>
            </w:r>
            <w:r w:rsidR="00773952" w:rsidRPr="00B51866">
              <w:rPr>
                <w:rFonts w:ascii="Times New Roman" w:eastAsia="SimSun" w:hAnsi="Times New Roman"/>
                <w:sz w:val="24"/>
                <w:szCs w:val="24"/>
                <w:lang w:eastAsia="zh-CN"/>
              </w:rPr>
              <w:t>P</w:t>
            </w:r>
            <w:r w:rsidR="001A45D1" w:rsidRPr="00B51866">
              <w:rPr>
                <w:rFonts w:ascii="Times New Roman" w:eastAsia="SimSun" w:hAnsi="Times New Roman"/>
                <w:sz w:val="24"/>
                <w:szCs w:val="24"/>
                <w:lang w:eastAsia="zh-CN"/>
              </w:rPr>
              <w:t>artnership</w:t>
            </w:r>
            <w:r w:rsidR="003D4FD8" w:rsidRPr="00B51866">
              <w:rPr>
                <w:rFonts w:ascii="Times New Roman" w:eastAsia="SimSun" w:hAnsi="Times New Roman"/>
                <w:sz w:val="24"/>
                <w:szCs w:val="24"/>
                <w:lang w:eastAsia="zh-CN"/>
              </w:rPr>
              <w:t xml:space="preserve"> has been signed with the owners allowing public access</w:t>
            </w:r>
            <w:r w:rsidR="002C1E42" w:rsidRPr="00B51866">
              <w:rPr>
                <w:rFonts w:ascii="Times New Roman" w:eastAsia="SimSun" w:hAnsi="Times New Roman"/>
                <w:sz w:val="24"/>
                <w:szCs w:val="24"/>
                <w:lang w:eastAsia="zh-CN"/>
              </w:rPr>
              <w:t>,</w:t>
            </w:r>
            <w:r w:rsidR="003D4FD8" w:rsidRPr="00B51866">
              <w:rPr>
                <w:rFonts w:ascii="Times New Roman" w:eastAsia="SimSun" w:hAnsi="Times New Roman"/>
                <w:sz w:val="24"/>
                <w:szCs w:val="24"/>
                <w:lang w:eastAsia="zh-CN"/>
              </w:rPr>
              <w:t xml:space="preserve"> but </w:t>
            </w:r>
            <w:r w:rsidR="00C5743A" w:rsidRPr="00B51866">
              <w:rPr>
                <w:rFonts w:ascii="Times New Roman" w:eastAsia="SimSun" w:hAnsi="Times New Roman"/>
                <w:sz w:val="24"/>
                <w:szCs w:val="24"/>
                <w:lang w:eastAsia="zh-CN"/>
              </w:rPr>
              <w:t xml:space="preserve">the chances of their </w:t>
            </w:r>
            <w:r w:rsidR="006F7FA4" w:rsidRPr="00B51866">
              <w:rPr>
                <w:rFonts w:ascii="Times New Roman" w:eastAsia="SimSun" w:hAnsi="Times New Roman"/>
                <w:sz w:val="24"/>
                <w:szCs w:val="24"/>
                <w:lang w:eastAsia="zh-CN"/>
              </w:rPr>
              <w:t>unavailability</w:t>
            </w:r>
            <w:r w:rsidR="00C5743A" w:rsidRPr="00B51866">
              <w:rPr>
                <w:rFonts w:ascii="Times New Roman" w:eastAsia="SimSun" w:hAnsi="Times New Roman"/>
                <w:sz w:val="24"/>
                <w:szCs w:val="24"/>
                <w:lang w:eastAsia="zh-CN"/>
              </w:rPr>
              <w:t xml:space="preserve"> to the communities is unavoidable</w:t>
            </w:r>
            <w:r w:rsidRPr="00B51866">
              <w:rPr>
                <w:rFonts w:ascii="Times New Roman" w:eastAsia="SimSun" w:hAnsi="Times New Roman"/>
                <w:sz w:val="24"/>
                <w:szCs w:val="24"/>
                <w:lang w:eastAsia="zh-CN"/>
              </w:rPr>
              <w:t>.</w:t>
            </w:r>
            <w:r w:rsidR="00C5743A" w:rsidRPr="00B51866">
              <w:rPr>
                <w:rFonts w:ascii="Times New Roman" w:eastAsia="SimSun" w:hAnsi="Times New Roman"/>
                <w:sz w:val="24"/>
                <w:szCs w:val="24"/>
                <w:lang w:eastAsia="zh-CN"/>
              </w:rPr>
              <w:t xml:space="preserve"> </w:t>
            </w:r>
          </w:p>
        </w:tc>
      </w:tr>
      <w:tr w:rsidR="003D4FD8" w:rsidRPr="00B51866" w:rsidTr="007244BD">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 xml:space="preserve">Sustainability </w:t>
            </w:r>
          </w:p>
        </w:tc>
        <w:tc>
          <w:tcPr>
            <w:tcW w:w="1762"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Long term sustainability household assets and public </w:t>
            </w:r>
            <w:r w:rsidRPr="00B51866">
              <w:rPr>
                <w:rFonts w:eastAsia="SimSun"/>
                <w:sz w:val="22"/>
                <w:szCs w:val="22"/>
                <w:lang w:eastAsia="zh-CN"/>
              </w:rPr>
              <w:lastRenderedPageBreak/>
              <w:t>services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The solar powered pumps use renewable energy and would be operational for a long period of time</w:t>
            </w:r>
            <w:r w:rsidR="00B2018B" w:rsidRPr="00B51866">
              <w:rPr>
                <w:rFonts w:ascii="Times New Roman" w:eastAsia="SimSun" w:hAnsi="Times New Roman"/>
                <w:sz w:val="24"/>
                <w:szCs w:val="24"/>
                <w:lang w:eastAsia="zh-CN"/>
              </w:rPr>
              <w:t>.</w:t>
            </w:r>
          </w:p>
          <w:p w:rsidR="00D34F15" w:rsidRPr="00B51866" w:rsidRDefault="007244B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Focal persons identified by the community have been </w:t>
            </w:r>
            <w:r w:rsidR="006F7FA4" w:rsidRPr="00B51866">
              <w:rPr>
                <w:rFonts w:ascii="Times New Roman" w:eastAsia="SimSun" w:hAnsi="Times New Roman"/>
                <w:sz w:val="24"/>
                <w:szCs w:val="24"/>
                <w:lang w:eastAsia="zh-CN"/>
              </w:rPr>
              <w:lastRenderedPageBreak/>
              <w:t>trained on</w:t>
            </w:r>
            <w:r w:rsidRPr="00B51866">
              <w:rPr>
                <w:rFonts w:ascii="Times New Roman" w:eastAsia="SimSun" w:hAnsi="Times New Roman"/>
                <w:sz w:val="24"/>
                <w:szCs w:val="24"/>
                <w:lang w:eastAsia="zh-CN"/>
              </w:rPr>
              <w:t xml:space="preserve"> operation and maintenance </w:t>
            </w:r>
            <w:r w:rsidR="006F7FA4" w:rsidRPr="00B51866">
              <w:rPr>
                <w:rFonts w:ascii="Times New Roman" w:eastAsia="SimSun" w:hAnsi="Times New Roman"/>
                <w:sz w:val="24"/>
                <w:szCs w:val="24"/>
                <w:lang w:eastAsia="zh-CN"/>
              </w:rPr>
              <w:t>of s</w:t>
            </w:r>
            <w:r w:rsidR="00773952" w:rsidRPr="00B51866">
              <w:rPr>
                <w:rFonts w:ascii="Times New Roman" w:eastAsia="SimSun" w:hAnsi="Times New Roman"/>
                <w:sz w:val="24"/>
                <w:szCs w:val="24"/>
                <w:lang w:eastAsia="zh-CN"/>
              </w:rPr>
              <w:t xml:space="preserve">olar power equipment and training manuals have been provided. </w:t>
            </w:r>
          </w:p>
        </w:tc>
      </w:tr>
      <w:tr w:rsidR="003D4FD8" w:rsidRPr="00B51866" w:rsidTr="007244BD">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2"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Possibility of reproduction/ replication of these services </w:t>
            </w:r>
          </w:p>
        </w:tc>
        <w:tc>
          <w:tcPr>
            <w:tcW w:w="0" w:type="auto"/>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Various communities are already requesting that this project should be extended to thei</w:t>
            </w:r>
            <w:r w:rsidR="002C1E42" w:rsidRPr="00B51866">
              <w:rPr>
                <w:rFonts w:ascii="Times New Roman" w:eastAsia="SimSun" w:hAnsi="Times New Roman"/>
                <w:sz w:val="24"/>
                <w:szCs w:val="24"/>
                <w:lang w:eastAsia="zh-CN"/>
              </w:rPr>
              <w:t>r districts</w:t>
            </w:r>
            <w:r w:rsidR="00E42D4D" w:rsidRPr="00B51866">
              <w:rPr>
                <w:rFonts w:ascii="Times New Roman" w:eastAsia="SimSun" w:hAnsi="Times New Roman"/>
                <w:sz w:val="24"/>
                <w:szCs w:val="24"/>
                <w:lang w:eastAsia="zh-CN"/>
              </w:rPr>
              <w:t>.</w:t>
            </w:r>
          </w:p>
        </w:tc>
      </w:tr>
      <w:tr w:rsidR="003D4FD8" w:rsidRPr="00B51866" w:rsidTr="007244BD">
        <w:trPr>
          <w:gridAfter w:val="2"/>
          <w:wAfter w:w="8063" w:type="dxa"/>
          <w:trHeight w:val="353"/>
        </w:trPr>
        <w:tc>
          <w:tcPr>
            <w:tcW w:w="1513" w:type="dxa"/>
            <w:vMerge/>
            <w:tcBorders>
              <w:left w:val="single" w:sz="8" w:space="0" w:color="FFFFFF"/>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r>
    </w:tbl>
    <w:p w:rsidR="002C1E42" w:rsidRPr="00B51866" w:rsidRDefault="002C1E42" w:rsidP="00402ECB">
      <w:pPr>
        <w:autoSpaceDE w:val="0"/>
        <w:autoSpaceDN w:val="0"/>
        <w:adjustRightInd w:val="0"/>
        <w:jc w:val="both"/>
        <w:rPr>
          <w:b/>
          <w:lang w:val="en-GB"/>
        </w:rPr>
      </w:pPr>
    </w:p>
    <w:p w:rsidR="00B81DD7" w:rsidRPr="00B51866" w:rsidRDefault="00B81DD7" w:rsidP="00371CA3">
      <w:pPr>
        <w:spacing w:after="200" w:line="276" w:lineRule="auto"/>
        <w:outlineLvl w:val="0"/>
        <w:rPr>
          <w:b/>
          <w:bCs/>
          <w:color w:val="365F91"/>
          <w:lang w:val="en-GB"/>
        </w:rPr>
      </w:pPr>
      <w:r w:rsidRPr="00B51866">
        <w:rPr>
          <w:b/>
          <w:bCs/>
          <w:color w:val="365F91"/>
          <w:lang w:val="en-GB"/>
        </w:rPr>
        <w:t>Recommendations:</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Less expensive and easy to adopt technology</w:t>
      </w:r>
      <w:r w:rsidR="006F7FA4" w:rsidRPr="00B51866">
        <w:rPr>
          <w:rFonts w:ascii="Times New Roman" w:eastAsia="SimSun" w:hAnsi="Times New Roman"/>
          <w:sz w:val="24"/>
          <w:szCs w:val="24"/>
          <w:lang w:eastAsia="zh-CN"/>
        </w:rPr>
        <w:t xml:space="preserve"> </w:t>
      </w:r>
      <w:r w:rsidR="00BA59F0" w:rsidRPr="00B51866">
        <w:rPr>
          <w:rFonts w:ascii="Times New Roman" w:eastAsia="SimSun" w:hAnsi="Times New Roman"/>
          <w:sz w:val="24"/>
          <w:szCs w:val="24"/>
          <w:lang w:eastAsia="zh-CN"/>
        </w:rPr>
        <w:t>e.g.</w:t>
      </w:r>
      <w:r w:rsidR="006F7FA4" w:rsidRPr="00B51866">
        <w:rPr>
          <w:rFonts w:ascii="Times New Roman" w:eastAsia="SimSun" w:hAnsi="Times New Roman"/>
          <w:sz w:val="24"/>
          <w:szCs w:val="24"/>
          <w:lang w:eastAsia="zh-CN"/>
        </w:rPr>
        <w:t xml:space="preserve"> biogas,</w:t>
      </w:r>
      <w:r w:rsidRPr="00B51866">
        <w:rPr>
          <w:rFonts w:ascii="Times New Roman" w:eastAsia="SimSun" w:hAnsi="Times New Roman"/>
          <w:sz w:val="24"/>
          <w:szCs w:val="24"/>
          <w:lang w:eastAsia="zh-CN"/>
        </w:rPr>
        <w:t xml:space="preserve"> should be introduced to the communities</w:t>
      </w:r>
      <w:r w:rsidR="00B2018B"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Activities for environment conservation should not only focus on immediate results but </w:t>
      </w:r>
      <w:r w:rsidR="00B2018B" w:rsidRPr="00B51866">
        <w:rPr>
          <w:rFonts w:ascii="Times New Roman" w:eastAsia="SimSun" w:hAnsi="Times New Roman"/>
          <w:sz w:val="24"/>
          <w:szCs w:val="24"/>
          <w:lang w:eastAsia="zh-CN"/>
        </w:rPr>
        <w:t xml:space="preserve">provide long term sustainable </w:t>
      </w:r>
      <w:r w:rsidR="00B505FC" w:rsidRPr="00B51866">
        <w:rPr>
          <w:rFonts w:ascii="Times New Roman" w:eastAsia="SimSun" w:hAnsi="Times New Roman"/>
          <w:sz w:val="24"/>
          <w:szCs w:val="24"/>
          <w:lang w:eastAsia="zh-CN"/>
        </w:rPr>
        <w:t>programme</w:t>
      </w:r>
      <w:r w:rsidRPr="00B51866">
        <w:rPr>
          <w:rFonts w:ascii="Times New Roman" w:eastAsia="SimSun" w:hAnsi="Times New Roman"/>
          <w:sz w:val="24"/>
          <w:szCs w:val="24"/>
          <w:lang w:eastAsia="zh-CN"/>
        </w:rPr>
        <w:t>s</w:t>
      </w:r>
      <w:r w:rsidR="00B2018B"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project needs to work on formulating a follow-up for its activities so that sustainability can be ensured</w:t>
      </w:r>
      <w:r w:rsidR="00B2018B"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Regular Refresher Courses would ensure better preparation of </w:t>
      </w:r>
      <w:r w:rsidR="00B2018B" w:rsidRPr="00B51866">
        <w:rPr>
          <w:rFonts w:ascii="Times New Roman" w:eastAsia="SimSun" w:hAnsi="Times New Roman"/>
          <w:sz w:val="24"/>
          <w:szCs w:val="24"/>
          <w:lang w:eastAsia="zh-CN"/>
        </w:rPr>
        <w:t xml:space="preserve">disaster </w:t>
      </w:r>
      <w:r w:rsidRPr="00B51866">
        <w:rPr>
          <w:rFonts w:ascii="Times New Roman" w:eastAsia="SimSun" w:hAnsi="Times New Roman"/>
          <w:sz w:val="24"/>
          <w:szCs w:val="24"/>
          <w:lang w:eastAsia="zh-CN"/>
        </w:rPr>
        <w:t>response teams</w:t>
      </w:r>
      <w:r w:rsidR="00B2018B"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B2018B">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w:t>
      </w:r>
      <w:r w:rsidR="00B81DD7" w:rsidRPr="00B51866">
        <w:rPr>
          <w:rFonts w:ascii="Times New Roman" w:eastAsia="SimSun" w:hAnsi="Times New Roman"/>
          <w:sz w:val="24"/>
          <w:szCs w:val="24"/>
          <w:lang w:eastAsia="zh-CN"/>
        </w:rPr>
        <w:t xml:space="preserve">rainings </w:t>
      </w:r>
      <w:r w:rsidRPr="00B51866">
        <w:rPr>
          <w:rFonts w:ascii="Times New Roman" w:eastAsia="SimSun" w:hAnsi="Times New Roman"/>
          <w:sz w:val="24"/>
          <w:szCs w:val="24"/>
          <w:lang w:eastAsia="zh-CN"/>
        </w:rPr>
        <w:t xml:space="preserve">may be expanded to </w:t>
      </w:r>
      <w:r w:rsidR="00B81DD7" w:rsidRPr="00B51866">
        <w:rPr>
          <w:rFonts w:ascii="Times New Roman" w:eastAsia="SimSun" w:hAnsi="Times New Roman"/>
          <w:sz w:val="24"/>
          <w:szCs w:val="24"/>
          <w:lang w:eastAsia="zh-CN"/>
        </w:rPr>
        <w:t>towns, villages, union councils and districts</w:t>
      </w:r>
      <w:r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District level orientation workshop/training on DRM is a dire need </w:t>
      </w:r>
      <w:r w:rsidR="00692291" w:rsidRPr="00B51866">
        <w:rPr>
          <w:rFonts w:ascii="Times New Roman" w:eastAsia="SimSun" w:hAnsi="Times New Roman"/>
          <w:sz w:val="24"/>
          <w:szCs w:val="24"/>
          <w:lang w:eastAsia="zh-CN"/>
        </w:rPr>
        <w:t xml:space="preserve">and </w:t>
      </w:r>
      <w:r w:rsidR="008B057D" w:rsidRPr="00B51866">
        <w:rPr>
          <w:rFonts w:ascii="Times New Roman" w:eastAsia="SimSun" w:hAnsi="Times New Roman"/>
          <w:sz w:val="24"/>
          <w:szCs w:val="24"/>
          <w:lang w:eastAsia="zh-CN"/>
        </w:rPr>
        <w:t>should be in</w:t>
      </w:r>
      <w:r w:rsidR="009206D1" w:rsidRPr="00B51866">
        <w:rPr>
          <w:rFonts w:ascii="Times New Roman" w:eastAsia="SimSun" w:hAnsi="Times New Roman"/>
          <w:sz w:val="24"/>
          <w:szCs w:val="24"/>
          <w:lang w:eastAsia="zh-CN"/>
        </w:rPr>
        <w:t>stitutionalized to empower the CBERTs</w:t>
      </w:r>
      <w:r w:rsidR="00692291"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Capacities of DDMUs/DDMO should be enhanced in all districts</w:t>
      </w:r>
      <w:r w:rsidR="00692291"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There should be some mechanism in place which ensures the proper O&amp;M arrangements for disaster awareness and simulation exercises for trained volunteers</w:t>
      </w:r>
      <w:r w:rsidR="00692291"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District level emergency response teams should be trained and notified under the direct supervision of DDMUs</w:t>
      </w:r>
      <w:r w:rsidR="00692291" w:rsidRPr="00B51866">
        <w:rPr>
          <w:rFonts w:ascii="Times New Roman" w:eastAsia="SimSun" w:hAnsi="Times New Roman"/>
          <w:sz w:val="24"/>
          <w:szCs w:val="24"/>
          <w:lang w:eastAsia="zh-CN"/>
        </w:rPr>
        <w:t xml:space="preserve"> and linked with the conventional government response systems.</w:t>
      </w:r>
    </w:p>
    <w:p w:rsidR="007F55CB" w:rsidRPr="00B51866" w:rsidRDefault="007F55CB" w:rsidP="00AE38B2">
      <w:pPr>
        <w:pStyle w:val="ListParagraph"/>
        <w:autoSpaceDE w:val="0"/>
        <w:autoSpaceDN w:val="0"/>
        <w:adjustRightInd w:val="0"/>
        <w:spacing w:line="20" w:lineRule="atLeast"/>
        <w:ind w:left="-31"/>
        <w:jc w:val="both"/>
        <w:rPr>
          <w:rFonts w:ascii="Times New Roman" w:eastAsia="SimSun" w:hAnsi="Times New Roman"/>
          <w:sz w:val="24"/>
          <w:szCs w:val="24"/>
          <w:lang w:eastAsia="zh-CN"/>
        </w:rPr>
      </w:pPr>
    </w:p>
    <w:p w:rsidR="003D4FD8" w:rsidRPr="00B51866" w:rsidRDefault="002C1E42" w:rsidP="00371CA3">
      <w:pPr>
        <w:pStyle w:val="Heading2"/>
        <w:rPr>
          <w:rFonts w:ascii="Times New Roman" w:hAnsi="Times New Roman"/>
          <w:sz w:val="24"/>
          <w:szCs w:val="24"/>
          <w:lang w:val="en-GB"/>
        </w:rPr>
      </w:pPr>
      <w:bookmarkStart w:id="11" w:name="_Toc304805630"/>
      <w:r w:rsidRPr="00B51866">
        <w:rPr>
          <w:rFonts w:ascii="Times New Roman" w:hAnsi="Times New Roman"/>
          <w:sz w:val="24"/>
          <w:szCs w:val="24"/>
          <w:lang w:val="en-GB"/>
        </w:rPr>
        <w:t xml:space="preserve">Pillar 3 - </w:t>
      </w:r>
      <w:r w:rsidR="003D4FD8" w:rsidRPr="00B51866">
        <w:rPr>
          <w:rFonts w:ascii="Times New Roman" w:hAnsi="Times New Roman"/>
          <w:sz w:val="24"/>
          <w:szCs w:val="24"/>
          <w:lang w:val="en-GB"/>
        </w:rPr>
        <w:t>Peace Building and Social Cohesion</w:t>
      </w:r>
      <w:bookmarkEnd w:id="11"/>
      <w:r w:rsidR="003D4FD8" w:rsidRPr="00B51866">
        <w:rPr>
          <w:rFonts w:ascii="Times New Roman" w:hAnsi="Times New Roman"/>
          <w:sz w:val="24"/>
          <w:szCs w:val="24"/>
          <w:lang w:val="en-GB"/>
        </w:rPr>
        <w:t xml:space="preserve"> </w:t>
      </w:r>
    </w:p>
    <w:p w:rsidR="003D4FD8" w:rsidRPr="00B51866" w:rsidRDefault="003D4FD8" w:rsidP="00402ECB">
      <w:pPr>
        <w:autoSpaceDE w:val="0"/>
        <w:autoSpaceDN w:val="0"/>
        <w:adjustRightInd w:val="0"/>
        <w:jc w:val="both"/>
        <w:rPr>
          <w:rFonts w:eastAsia="SimSun"/>
          <w:b/>
          <w:bCs/>
          <w:lang w:eastAsia="zh-CN"/>
        </w:rPr>
      </w:pPr>
    </w:p>
    <w:p w:rsidR="003D4FD8" w:rsidRPr="00B51866" w:rsidRDefault="003D4FD8" w:rsidP="00265CDC">
      <w:pPr>
        <w:autoSpaceDE w:val="0"/>
        <w:autoSpaceDN w:val="0"/>
        <w:adjustRightInd w:val="0"/>
        <w:jc w:val="both"/>
        <w:rPr>
          <w:rFonts w:eastAsia="SimSun"/>
          <w:b/>
          <w:lang w:eastAsia="zh-CN"/>
        </w:rPr>
      </w:pPr>
      <w:r w:rsidRPr="00B51866">
        <w:rPr>
          <w:b/>
          <w:bCs/>
          <w:color w:val="365F91"/>
          <w:lang w:val="en-GB"/>
        </w:rPr>
        <w:t>Output 5:</w:t>
      </w:r>
      <w:r w:rsidRPr="00B51866">
        <w:rPr>
          <w:b/>
          <w:lang w:val="en-GB"/>
        </w:rPr>
        <w:t xml:space="preserve"> </w:t>
      </w:r>
      <w:r w:rsidR="003B4F33" w:rsidRPr="00B51866">
        <w:rPr>
          <w:rFonts w:eastAsia="SimSun"/>
          <w:b/>
          <w:lang w:eastAsia="zh-CN"/>
        </w:rPr>
        <w:t>Structural causes of conflicts are identified, prioritized and addressed to enhance social cohesion in conflict-affected areas</w:t>
      </w:r>
    </w:p>
    <w:p w:rsidR="00265CDC" w:rsidRPr="00B51866" w:rsidRDefault="00265CDC" w:rsidP="00265CDC">
      <w:pPr>
        <w:autoSpaceDE w:val="0"/>
        <w:autoSpaceDN w:val="0"/>
        <w:adjustRightInd w:val="0"/>
        <w:jc w:val="both"/>
        <w:rPr>
          <w:rFonts w:eastAsia="SimSun"/>
          <w:b/>
          <w:lang w:eastAsia="zh-CN"/>
        </w:rPr>
      </w:pPr>
    </w:p>
    <w:p w:rsidR="003D4FD8" w:rsidRPr="00B51866" w:rsidRDefault="003D4FD8" w:rsidP="00402ECB">
      <w:pPr>
        <w:autoSpaceDE w:val="0"/>
        <w:autoSpaceDN w:val="0"/>
        <w:adjustRightInd w:val="0"/>
        <w:jc w:val="both"/>
        <w:rPr>
          <w:rFonts w:eastAsia="SimSun"/>
          <w:b/>
          <w:lang w:eastAsia="zh-CN"/>
        </w:rPr>
      </w:pPr>
      <w:r w:rsidRPr="00B51866">
        <w:rPr>
          <w:b/>
          <w:bCs/>
          <w:color w:val="365F91"/>
          <w:lang w:val="en-GB"/>
        </w:rPr>
        <w:t>Output 6:</w:t>
      </w:r>
      <w:r w:rsidR="003B4F33" w:rsidRPr="00B51866">
        <w:rPr>
          <w:b/>
          <w:bCs/>
          <w:lang w:val="en-GB"/>
        </w:rPr>
        <w:t xml:space="preserve"> </w:t>
      </w:r>
      <w:r w:rsidR="001A45D1" w:rsidRPr="00B51866">
        <w:rPr>
          <w:b/>
          <w:bCs/>
          <w:lang w:val="en-GB"/>
        </w:rPr>
        <w:t xml:space="preserve">Engaging youth through sports to reduce </w:t>
      </w:r>
      <w:r w:rsidR="001A45D1" w:rsidRPr="00B51866">
        <w:rPr>
          <w:rFonts w:eastAsia="SimSun"/>
          <w:b/>
          <w:lang w:eastAsia="zh-CN"/>
        </w:rPr>
        <w:t>v</w:t>
      </w:r>
      <w:r w:rsidR="003B4F33" w:rsidRPr="00B51866">
        <w:rPr>
          <w:rFonts w:eastAsia="SimSun"/>
          <w:b/>
          <w:lang w:eastAsia="zh-CN"/>
        </w:rPr>
        <w:t xml:space="preserve">ulnerability </w:t>
      </w:r>
      <w:r w:rsidR="001A45D1" w:rsidRPr="00B51866">
        <w:rPr>
          <w:rFonts w:eastAsia="SimSun"/>
          <w:b/>
          <w:lang w:eastAsia="zh-CN"/>
        </w:rPr>
        <w:t xml:space="preserve">of </w:t>
      </w:r>
      <w:r w:rsidR="003B4F33" w:rsidRPr="00B51866">
        <w:rPr>
          <w:rFonts w:eastAsia="SimSun"/>
          <w:b/>
          <w:lang w:eastAsia="zh-CN"/>
        </w:rPr>
        <w:t>recruitment into Militant Organizations</w:t>
      </w:r>
    </w:p>
    <w:p w:rsidR="000A0F7D" w:rsidRPr="00B51866" w:rsidRDefault="000A0F7D" w:rsidP="000A0F7D">
      <w:pPr>
        <w:autoSpaceDE w:val="0"/>
        <w:autoSpaceDN w:val="0"/>
        <w:adjustRightInd w:val="0"/>
        <w:jc w:val="both"/>
        <w:rPr>
          <w:rFonts w:eastAsia="SimSun"/>
          <w:lang w:eastAsia="zh-CN"/>
        </w:rPr>
      </w:pPr>
    </w:p>
    <w:p w:rsidR="000A0F7D" w:rsidRPr="00B51866" w:rsidRDefault="00495119" w:rsidP="000A0F7D">
      <w:pPr>
        <w:autoSpaceDE w:val="0"/>
        <w:autoSpaceDN w:val="0"/>
        <w:adjustRightInd w:val="0"/>
        <w:jc w:val="both"/>
        <w:rPr>
          <w:rFonts w:eastAsia="SimSun"/>
          <w:lang w:eastAsia="zh-CN"/>
        </w:rPr>
      </w:pPr>
      <w:r w:rsidRPr="00B51866">
        <w:rPr>
          <w:rFonts w:eastAsia="SimSun"/>
          <w:lang w:eastAsia="zh-CN"/>
        </w:rPr>
        <w:t>The challenge</w:t>
      </w:r>
      <w:r w:rsidR="00F317AE" w:rsidRPr="00B51866">
        <w:rPr>
          <w:rFonts w:eastAsia="SimSun"/>
          <w:lang w:eastAsia="zh-CN"/>
        </w:rPr>
        <w:t>s</w:t>
      </w:r>
      <w:r w:rsidRPr="00B51866">
        <w:rPr>
          <w:rFonts w:eastAsia="SimSun"/>
          <w:lang w:eastAsia="zh-CN"/>
        </w:rPr>
        <w:t xml:space="preserve"> of security and peace in the area</w:t>
      </w:r>
      <w:r w:rsidR="00F317AE" w:rsidRPr="00B51866">
        <w:rPr>
          <w:rFonts w:eastAsia="SimSun"/>
          <w:lang w:eastAsia="zh-CN"/>
        </w:rPr>
        <w:t xml:space="preserve"> were</w:t>
      </w:r>
      <w:r w:rsidRPr="00B51866">
        <w:rPr>
          <w:rFonts w:eastAsia="SimSun"/>
          <w:lang w:eastAsia="zh-CN"/>
        </w:rPr>
        <w:t xml:space="preserve"> rooted in poor governance and support mechanisms existing at the community levels. The </w:t>
      </w:r>
      <w:r w:rsidR="002E19B5" w:rsidRPr="00B51866">
        <w:rPr>
          <w:rFonts w:eastAsia="SimSun"/>
          <w:lang w:eastAsia="zh-CN"/>
        </w:rPr>
        <w:t xml:space="preserve">project interventions under this pillar </w:t>
      </w:r>
      <w:r w:rsidRPr="00B51866">
        <w:rPr>
          <w:rFonts w:eastAsia="SimSun"/>
          <w:lang w:eastAsia="zh-CN"/>
        </w:rPr>
        <w:t xml:space="preserve">were meant for identification of causes </w:t>
      </w:r>
      <w:r w:rsidR="002E19B5" w:rsidRPr="00B51866">
        <w:rPr>
          <w:rFonts w:eastAsia="SimSun"/>
          <w:lang w:eastAsia="zh-CN"/>
        </w:rPr>
        <w:t xml:space="preserve">of conflict </w:t>
      </w:r>
      <w:r w:rsidRPr="00B51866">
        <w:rPr>
          <w:rFonts w:eastAsia="SimSun"/>
          <w:lang w:eastAsia="zh-CN"/>
        </w:rPr>
        <w:t>and developing a strategy to address those with the support of local community groups and service providers. A preliminary exercise was conducted in the area to know the trends, issues and contexts but a coordinated strategy could not be proposed to achieve the desired results. The project to focus</w:t>
      </w:r>
      <w:r w:rsidR="002E19B5" w:rsidRPr="00B51866">
        <w:rPr>
          <w:rFonts w:eastAsia="SimSun"/>
          <w:lang w:eastAsia="zh-CN"/>
        </w:rPr>
        <w:t>ed</w:t>
      </w:r>
      <w:r w:rsidRPr="00B51866">
        <w:rPr>
          <w:rFonts w:eastAsia="SimSun"/>
          <w:lang w:eastAsia="zh-CN"/>
        </w:rPr>
        <w:t xml:space="preserve"> on</w:t>
      </w:r>
      <w:r w:rsidR="000A0F7D" w:rsidRPr="00B51866">
        <w:rPr>
          <w:rFonts w:eastAsia="SimSun"/>
          <w:lang w:eastAsia="zh-CN"/>
        </w:rPr>
        <w:t xml:space="preserve"> developing the capacities of staff working with local CSOs in the areas of project management i.e. need appraisal, developing the work plans and project monitoring. This is envisioned to enable the local CBOs in identifying the social needs of the communities, and develop communal approach to prioritize and address </w:t>
      </w:r>
      <w:r w:rsidR="000A0F7D" w:rsidRPr="00B51866">
        <w:rPr>
          <w:rFonts w:eastAsia="SimSun"/>
          <w:lang w:eastAsia="zh-CN"/>
        </w:rPr>
        <w:lastRenderedPageBreak/>
        <w:t>their needs. This includes awareness session</w:t>
      </w:r>
      <w:r w:rsidR="002E19B5" w:rsidRPr="00B51866">
        <w:rPr>
          <w:rFonts w:eastAsia="SimSun"/>
          <w:lang w:eastAsia="zh-CN"/>
        </w:rPr>
        <w:t>s</w:t>
      </w:r>
      <w:r w:rsidR="000A0F7D" w:rsidRPr="00B51866">
        <w:rPr>
          <w:rFonts w:eastAsia="SimSun"/>
          <w:lang w:eastAsia="zh-CN"/>
        </w:rPr>
        <w:t xml:space="preserve"> among the community members as well as some infrastructure projects for common community needs like in-house latrines, etc. </w:t>
      </w:r>
    </w:p>
    <w:p w:rsidR="00F317AE" w:rsidRPr="00B51866" w:rsidRDefault="00F317AE" w:rsidP="000A0F7D">
      <w:pPr>
        <w:autoSpaceDE w:val="0"/>
        <w:autoSpaceDN w:val="0"/>
        <w:adjustRightInd w:val="0"/>
        <w:jc w:val="both"/>
        <w:rPr>
          <w:rFonts w:eastAsia="SimSun"/>
          <w:lang w:eastAsia="zh-CN"/>
        </w:rPr>
      </w:pPr>
    </w:p>
    <w:p w:rsidR="00BB4136" w:rsidRPr="00B51866" w:rsidRDefault="000A0F7D" w:rsidP="00BB4136">
      <w:pPr>
        <w:autoSpaceDE w:val="0"/>
        <w:autoSpaceDN w:val="0"/>
        <w:adjustRightInd w:val="0"/>
        <w:jc w:val="both"/>
        <w:rPr>
          <w:rFonts w:eastAsia="SimSun"/>
          <w:lang w:eastAsia="zh-CN"/>
        </w:rPr>
      </w:pPr>
      <w:r w:rsidRPr="00B51866">
        <w:rPr>
          <w:rFonts w:eastAsia="SimSun"/>
          <w:lang w:eastAsia="zh-CN"/>
        </w:rPr>
        <w:t xml:space="preserve">Sports and recreational activities are essential to reduce the stress and </w:t>
      </w:r>
      <w:r w:rsidR="00AC210C" w:rsidRPr="00B51866">
        <w:rPr>
          <w:rFonts w:eastAsia="SimSun"/>
          <w:lang w:eastAsia="zh-CN"/>
        </w:rPr>
        <w:t xml:space="preserve">promote </w:t>
      </w:r>
      <w:r w:rsidRPr="00B51866">
        <w:rPr>
          <w:rFonts w:eastAsia="SimSun"/>
          <w:lang w:eastAsia="zh-CN"/>
        </w:rPr>
        <w:t xml:space="preserve">healthy lifestyle. The project has made a determined effort to promote sports activities among the youth </w:t>
      </w:r>
      <w:proofErr w:type="gramStart"/>
      <w:r w:rsidRPr="00B51866">
        <w:rPr>
          <w:rFonts w:eastAsia="SimSun"/>
          <w:lang w:eastAsia="zh-CN"/>
        </w:rPr>
        <w:t>groups,</w:t>
      </w:r>
      <w:proofErr w:type="gramEnd"/>
      <w:r w:rsidRPr="00B51866">
        <w:rPr>
          <w:rFonts w:eastAsia="SimSun"/>
          <w:lang w:eastAsia="zh-CN"/>
        </w:rPr>
        <w:t xml:space="preserve"> and all possible options have been used and extended to organize the events where the youth can demonstrate their potential and energies in </w:t>
      </w:r>
      <w:r w:rsidR="002E19B5" w:rsidRPr="00B51866">
        <w:rPr>
          <w:rFonts w:eastAsia="SimSun"/>
          <w:lang w:eastAsia="zh-CN"/>
        </w:rPr>
        <w:t xml:space="preserve">a </w:t>
      </w:r>
      <w:r w:rsidRPr="00B51866">
        <w:rPr>
          <w:rFonts w:eastAsia="SimSun"/>
          <w:lang w:eastAsia="zh-CN"/>
        </w:rPr>
        <w:t xml:space="preserve">positive and meaningful manner. A range of sports events </w:t>
      </w:r>
      <w:r w:rsidR="002E19B5" w:rsidRPr="00B51866">
        <w:rPr>
          <w:rFonts w:eastAsia="SimSun"/>
          <w:lang w:eastAsia="zh-CN"/>
        </w:rPr>
        <w:t xml:space="preserve">were </w:t>
      </w:r>
      <w:r w:rsidRPr="00B51866">
        <w:rPr>
          <w:rFonts w:eastAsia="SimSun"/>
          <w:lang w:eastAsia="zh-CN"/>
        </w:rPr>
        <w:t xml:space="preserve">organized in the areas </w:t>
      </w:r>
      <w:r w:rsidR="002E19B5" w:rsidRPr="00B51866">
        <w:rPr>
          <w:rFonts w:eastAsia="SimSun"/>
          <w:lang w:eastAsia="zh-CN"/>
        </w:rPr>
        <w:t xml:space="preserve">which </w:t>
      </w:r>
      <w:r w:rsidR="00AC210C" w:rsidRPr="00B51866">
        <w:rPr>
          <w:rFonts w:eastAsia="SimSun"/>
          <w:lang w:eastAsia="zh-CN"/>
        </w:rPr>
        <w:t xml:space="preserve">not only </w:t>
      </w:r>
      <w:r w:rsidRPr="00B51866">
        <w:rPr>
          <w:rFonts w:eastAsia="SimSun"/>
          <w:lang w:eastAsia="zh-CN"/>
        </w:rPr>
        <w:t xml:space="preserve">attracted the participation of youth but </w:t>
      </w:r>
      <w:r w:rsidR="002E19B5" w:rsidRPr="00B51866">
        <w:rPr>
          <w:rFonts w:eastAsia="SimSun"/>
          <w:lang w:eastAsia="zh-CN"/>
        </w:rPr>
        <w:t>created opportunities for dialogue</w:t>
      </w:r>
      <w:r w:rsidRPr="00B51866">
        <w:rPr>
          <w:rFonts w:eastAsia="SimSun"/>
          <w:lang w:eastAsia="zh-CN"/>
        </w:rPr>
        <w:t xml:space="preserve">. </w:t>
      </w:r>
      <w:r w:rsidR="00423539" w:rsidRPr="00B51866">
        <w:rPr>
          <w:rFonts w:eastAsia="SimSun"/>
          <w:lang w:eastAsia="zh-CN"/>
        </w:rPr>
        <w:t xml:space="preserve"> </w:t>
      </w:r>
    </w:p>
    <w:p w:rsidR="00F317AE" w:rsidRPr="00B51866" w:rsidRDefault="00F317AE" w:rsidP="00BB4136">
      <w:pPr>
        <w:autoSpaceDE w:val="0"/>
        <w:autoSpaceDN w:val="0"/>
        <w:adjustRightInd w:val="0"/>
        <w:jc w:val="both"/>
        <w:rPr>
          <w:rFonts w:eastAsia="SimSun"/>
          <w:lang w:eastAsia="zh-CN"/>
        </w:rPr>
      </w:pPr>
    </w:p>
    <w:p w:rsidR="00423539" w:rsidRPr="00B51866" w:rsidRDefault="00423539" w:rsidP="00423539">
      <w:pPr>
        <w:autoSpaceDE w:val="0"/>
        <w:autoSpaceDN w:val="0"/>
        <w:adjustRightInd w:val="0"/>
        <w:jc w:val="both"/>
        <w:rPr>
          <w:rFonts w:eastAsia="SimSun"/>
          <w:lang w:eastAsia="zh-CN"/>
        </w:rPr>
      </w:pPr>
      <w:r w:rsidRPr="00B51866">
        <w:rPr>
          <w:rFonts w:eastAsia="SimSun"/>
          <w:lang w:eastAsia="zh-CN"/>
        </w:rPr>
        <w:t xml:space="preserve">More than </w:t>
      </w:r>
      <w:r w:rsidRPr="00B51866">
        <w:t>10,000 people including men, women, children and disabled persons were attracted by the</w:t>
      </w:r>
      <w:r w:rsidR="002E19B5" w:rsidRPr="00B51866">
        <w:t xml:space="preserve"> sports</w:t>
      </w:r>
      <w:r w:rsidRPr="00B51866">
        <w:t xml:space="preserve"> events of which 49% participation was from </w:t>
      </w:r>
      <w:r w:rsidR="002E19B5" w:rsidRPr="00B51866">
        <w:t xml:space="preserve">the </w:t>
      </w:r>
      <w:r w:rsidRPr="00B51866">
        <w:t xml:space="preserve">youth. This indicates that seed funding projects have been successful in engaging the youth in meaningful activities </w:t>
      </w:r>
      <w:r w:rsidR="002E19B5" w:rsidRPr="00B51866">
        <w:t xml:space="preserve">lowering the risk of their involvement in other activities, including moving towards militancy. </w:t>
      </w:r>
      <w:r w:rsidR="00BA59F0" w:rsidRPr="00B51866">
        <w:t>Sports</w:t>
      </w:r>
      <w:r w:rsidR="00BB4136" w:rsidRPr="00B51866">
        <w:t xml:space="preserve"> kits </w:t>
      </w:r>
      <w:r w:rsidR="002E19B5" w:rsidRPr="00B51866">
        <w:t xml:space="preserve">were </w:t>
      </w:r>
      <w:r w:rsidR="00BB4136" w:rsidRPr="00B51866">
        <w:t xml:space="preserve">distributed to </w:t>
      </w:r>
      <w:r w:rsidR="00BB4136" w:rsidRPr="00B51866">
        <w:rPr>
          <w:rFonts w:eastAsia="SimSun"/>
          <w:lang w:eastAsia="zh-CN"/>
        </w:rPr>
        <w:t>more than 170 male participants who have been trained through various sports coaching services</w:t>
      </w:r>
      <w:r w:rsidR="00745992" w:rsidRPr="00B51866">
        <w:rPr>
          <w:rFonts w:eastAsia="SimSun"/>
          <w:lang w:eastAsia="zh-CN"/>
        </w:rPr>
        <w:t>.</w:t>
      </w:r>
      <w:r w:rsidR="00BB4136" w:rsidRPr="00B51866">
        <w:rPr>
          <w:rFonts w:eastAsia="SimSun"/>
          <w:lang w:eastAsia="zh-CN"/>
        </w:rPr>
        <w:t xml:space="preserve"> </w:t>
      </w:r>
    </w:p>
    <w:p w:rsidR="00B678C2" w:rsidRPr="00B51866" w:rsidRDefault="00B678C2" w:rsidP="000A0F7D">
      <w:pPr>
        <w:autoSpaceDE w:val="0"/>
        <w:autoSpaceDN w:val="0"/>
        <w:adjustRightInd w:val="0"/>
        <w:jc w:val="both"/>
        <w:rPr>
          <w:rFonts w:eastAsia="SimSun"/>
          <w:lang w:eastAsia="zh-CN"/>
        </w:rPr>
      </w:pPr>
    </w:p>
    <w:p w:rsidR="00B678C2" w:rsidRPr="00B51866" w:rsidRDefault="00B678C2" w:rsidP="00402ECB">
      <w:pPr>
        <w:autoSpaceDE w:val="0"/>
        <w:autoSpaceDN w:val="0"/>
        <w:adjustRightInd w:val="0"/>
        <w:jc w:val="both"/>
        <w:rPr>
          <w:rFonts w:eastAsia="SimSun"/>
          <w:lang w:eastAsia="zh-CN"/>
        </w:rPr>
      </w:pPr>
      <w:r w:rsidRPr="00B51866">
        <w:rPr>
          <w:rFonts w:eastAsia="SimSun"/>
          <w:lang w:eastAsia="zh-CN"/>
        </w:rPr>
        <w:t xml:space="preserve">The partnership with </w:t>
      </w:r>
      <w:proofErr w:type="spellStart"/>
      <w:r w:rsidRPr="00B51866">
        <w:rPr>
          <w:rFonts w:eastAsia="SimSun"/>
          <w:lang w:eastAsia="zh-CN"/>
        </w:rPr>
        <w:t>PaRRSA</w:t>
      </w:r>
      <w:proofErr w:type="spellEnd"/>
      <w:r w:rsidRPr="00B51866">
        <w:rPr>
          <w:rFonts w:eastAsia="SimSun"/>
          <w:lang w:eastAsia="zh-CN"/>
        </w:rPr>
        <w:t xml:space="preserve"> and District Government was instrumental in the success of sports events and festivals.</w:t>
      </w:r>
    </w:p>
    <w:p w:rsidR="002E19B5" w:rsidRDefault="002E19B5" w:rsidP="00402ECB">
      <w:pPr>
        <w:autoSpaceDE w:val="0"/>
        <w:autoSpaceDN w:val="0"/>
        <w:adjustRightInd w:val="0"/>
        <w:jc w:val="both"/>
        <w:rPr>
          <w:b/>
          <w:lang w:val="en-GB"/>
        </w:rPr>
      </w:pPr>
    </w:p>
    <w:p w:rsidR="00B51866" w:rsidRDefault="00B51866" w:rsidP="00402ECB">
      <w:pPr>
        <w:autoSpaceDE w:val="0"/>
        <w:autoSpaceDN w:val="0"/>
        <w:adjustRightInd w:val="0"/>
        <w:jc w:val="both"/>
        <w:rPr>
          <w:b/>
          <w:lang w:val="en-GB"/>
        </w:rPr>
      </w:pPr>
    </w:p>
    <w:p w:rsidR="00B51866" w:rsidRDefault="00B51866" w:rsidP="00402ECB">
      <w:pPr>
        <w:autoSpaceDE w:val="0"/>
        <w:autoSpaceDN w:val="0"/>
        <w:adjustRightInd w:val="0"/>
        <w:jc w:val="both"/>
        <w:rPr>
          <w:b/>
          <w:lang w:val="en-GB"/>
        </w:rPr>
      </w:pPr>
    </w:p>
    <w:p w:rsidR="00B51866" w:rsidRDefault="00B51866" w:rsidP="00402ECB">
      <w:pPr>
        <w:autoSpaceDE w:val="0"/>
        <w:autoSpaceDN w:val="0"/>
        <w:adjustRightInd w:val="0"/>
        <w:jc w:val="both"/>
        <w:rPr>
          <w:b/>
          <w:lang w:val="en-GB"/>
        </w:rPr>
      </w:pPr>
    </w:p>
    <w:p w:rsidR="00B51866" w:rsidRDefault="00B51866" w:rsidP="00402ECB">
      <w:pPr>
        <w:autoSpaceDE w:val="0"/>
        <w:autoSpaceDN w:val="0"/>
        <w:adjustRightInd w:val="0"/>
        <w:jc w:val="both"/>
        <w:rPr>
          <w:b/>
          <w:lang w:val="en-GB"/>
        </w:rPr>
      </w:pPr>
    </w:p>
    <w:p w:rsidR="00B51866" w:rsidRPr="00B51866" w:rsidRDefault="00B51866" w:rsidP="00402ECB">
      <w:pPr>
        <w:autoSpaceDE w:val="0"/>
        <w:autoSpaceDN w:val="0"/>
        <w:adjustRightInd w:val="0"/>
        <w:jc w:val="both"/>
        <w:rPr>
          <w:b/>
          <w:lang w:val="en-GB"/>
        </w:rPr>
      </w:pPr>
    </w:p>
    <w:p w:rsidR="002E19B5" w:rsidRPr="00B51866" w:rsidRDefault="003D4FD8" w:rsidP="002E19B5">
      <w:pPr>
        <w:autoSpaceDE w:val="0"/>
        <w:autoSpaceDN w:val="0"/>
        <w:adjustRightInd w:val="0"/>
        <w:jc w:val="both"/>
        <w:rPr>
          <w:rFonts w:eastAsia="SimSun"/>
          <w:b/>
          <w:lang w:eastAsia="zh-CN"/>
        </w:rPr>
      </w:pPr>
      <w:r w:rsidRPr="00B51866">
        <w:rPr>
          <w:b/>
          <w:color w:val="365F91"/>
          <w:lang w:val="en-GB"/>
        </w:rPr>
        <w:t>Output 5</w:t>
      </w:r>
      <w:r w:rsidR="002E19B5" w:rsidRPr="00B51866">
        <w:rPr>
          <w:b/>
          <w:color w:val="365F91"/>
          <w:lang w:val="en-GB"/>
        </w:rPr>
        <w:t>:</w:t>
      </w:r>
      <w:r w:rsidR="002E19B5" w:rsidRPr="00B51866">
        <w:rPr>
          <w:b/>
          <w:bCs/>
          <w:color w:val="365F91"/>
          <w:lang w:val="en-GB"/>
        </w:rPr>
        <w:t xml:space="preserve"> </w:t>
      </w:r>
      <w:r w:rsidR="002E19B5" w:rsidRPr="00B51866">
        <w:rPr>
          <w:rFonts w:eastAsia="SimSun"/>
          <w:b/>
          <w:lang w:eastAsia="zh-CN"/>
        </w:rPr>
        <w:t>Structural causes of conflicts are identified, prioritized and addressed to enhance social cohesion in conflict-affected areas</w:t>
      </w:r>
    </w:p>
    <w:p w:rsidR="00265CDC" w:rsidRPr="00B51866" w:rsidRDefault="00265CDC" w:rsidP="00402ECB">
      <w:pPr>
        <w:autoSpaceDE w:val="0"/>
        <w:autoSpaceDN w:val="0"/>
        <w:adjustRightInd w:val="0"/>
        <w:jc w:val="both"/>
        <w:rPr>
          <w:b/>
          <w:lang w:val="en-G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13"/>
        <w:gridCol w:w="1756"/>
        <w:gridCol w:w="6307"/>
      </w:tblGrid>
      <w:tr w:rsidR="003D4FD8" w:rsidRPr="00B51866" w:rsidTr="00BC01B5">
        <w:tc>
          <w:tcPr>
            <w:tcW w:w="1514"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Performance Matri</w:t>
            </w:r>
            <w:r w:rsidR="00E32A92" w:rsidRPr="00B51866">
              <w:rPr>
                <w:b/>
                <w:bCs/>
                <w:color w:val="FFFFFF"/>
                <w:sz w:val="22"/>
                <w:szCs w:val="22"/>
                <w:lang w:val="en-GB"/>
              </w:rPr>
              <w:t>x</w:t>
            </w:r>
          </w:p>
        </w:tc>
        <w:tc>
          <w:tcPr>
            <w:tcW w:w="1757"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265CDC">
            <w:pPr>
              <w:rPr>
                <w:b/>
                <w:bCs/>
                <w:color w:val="FFFFFF"/>
                <w:sz w:val="22"/>
                <w:szCs w:val="22"/>
                <w:lang w:val="en-GB"/>
              </w:rPr>
            </w:pPr>
            <w:r w:rsidRPr="00B51866">
              <w:rPr>
                <w:b/>
                <w:bCs/>
                <w:color w:val="FFFFFF"/>
                <w:sz w:val="22"/>
                <w:szCs w:val="22"/>
                <w:lang w:val="en-GB"/>
              </w:rPr>
              <w:t>Measure</w:t>
            </w:r>
          </w:p>
        </w:tc>
        <w:tc>
          <w:tcPr>
            <w:tcW w:w="0" w:type="auto"/>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 xml:space="preserve">Findings/ Analysis </w:t>
            </w:r>
          </w:p>
        </w:tc>
      </w:tr>
      <w:tr w:rsidR="003D4FD8" w:rsidRPr="00B51866" w:rsidTr="00BC01B5">
        <w:tc>
          <w:tcPr>
            <w:tcW w:w="1514" w:type="dxa"/>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Relevance</w:t>
            </w: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1A53F4" w:rsidP="001A53F4">
            <w:pPr>
              <w:autoSpaceDE w:val="0"/>
              <w:autoSpaceDN w:val="0"/>
              <w:adjustRightInd w:val="0"/>
              <w:rPr>
                <w:rFonts w:eastAsia="SimSun"/>
                <w:sz w:val="22"/>
                <w:szCs w:val="22"/>
                <w:lang w:eastAsia="zh-CN"/>
              </w:rPr>
            </w:pPr>
            <w:r w:rsidRPr="00B51866">
              <w:rPr>
                <w:rFonts w:eastAsia="SimSun"/>
                <w:sz w:val="22"/>
                <w:szCs w:val="22"/>
                <w:lang w:eastAsia="zh-CN"/>
              </w:rPr>
              <w:t>D</w:t>
            </w:r>
            <w:r w:rsidR="003D4FD8" w:rsidRPr="00B51866">
              <w:rPr>
                <w:rFonts w:eastAsia="SimSun"/>
                <w:sz w:val="22"/>
                <w:szCs w:val="22"/>
                <w:lang w:eastAsia="zh-CN"/>
              </w:rPr>
              <w:t xml:space="preserve">emand of beneficiaries needs </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Mapping of peace organization</w:t>
            </w:r>
            <w:r w:rsidR="00265CDC"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undertaken by project was a relevant step in identifying important partners in the region</w:t>
            </w:r>
            <w:r w:rsidR="002E19B5" w:rsidRPr="00B51866">
              <w:rPr>
                <w:rFonts w:ascii="Times New Roman" w:eastAsia="SimSun" w:hAnsi="Times New Roman"/>
                <w:sz w:val="24"/>
                <w:szCs w:val="24"/>
                <w:lang w:eastAsia="zh-CN"/>
              </w:rPr>
              <w:t>.</w:t>
            </w:r>
          </w:p>
          <w:p w:rsidR="00C80302" w:rsidRPr="00B51866" w:rsidRDefault="00C80302" w:rsidP="00C80302">
            <w:pPr>
              <w:pStyle w:val="ListParagraph"/>
              <w:numPr>
                <w:ilvl w:val="0"/>
                <w:numId w:val="9"/>
              </w:numPr>
              <w:autoSpaceDE w:val="0"/>
              <w:autoSpaceDN w:val="0"/>
              <w:adjustRightInd w:val="0"/>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project resources were effectively utilized to counter the humanitarian crisis created by the flood in a timely manner, however it effected the beneficiaries’ perception of the project as more of an early recovery flood based project.</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initiative of funding small projects for peace is a positive step</w:t>
            </w:r>
            <w:r w:rsidR="00FF7833" w:rsidRPr="00B51866">
              <w:rPr>
                <w:rFonts w:ascii="Times New Roman" w:eastAsia="SimSun" w:hAnsi="Times New Roman"/>
                <w:sz w:val="24"/>
                <w:szCs w:val="24"/>
                <w:lang w:eastAsia="zh-CN"/>
              </w:rPr>
              <w:t xml:space="preserve">. The local CSOs have completed various innovative activities such as peace forums, peace education training, awareness through poetry etc.  </w:t>
            </w:r>
            <w:proofErr w:type="gramStart"/>
            <w:r w:rsidR="00FF7833" w:rsidRPr="00B51866">
              <w:rPr>
                <w:rFonts w:ascii="Times New Roman" w:eastAsia="SimSun" w:hAnsi="Times New Roman"/>
                <w:sz w:val="24"/>
                <w:szCs w:val="24"/>
                <w:lang w:eastAsia="zh-CN"/>
              </w:rPr>
              <w:t>to</w:t>
            </w:r>
            <w:proofErr w:type="gramEnd"/>
            <w:r w:rsidR="00FF7833" w:rsidRPr="00B51866">
              <w:rPr>
                <w:rFonts w:ascii="Times New Roman" w:eastAsia="SimSun" w:hAnsi="Times New Roman"/>
                <w:sz w:val="24"/>
                <w:szCs w:val="24"/>
                <w:lang w:eastAsia="zh-CN"/>
              </w:rPr>
              <w:t xml:space="preserve"> promote peace in their respective areas. However the </w:t>
            </w:r>
            <w:r w:rsidRPr="00B51866">
              <w:rPr>
                <w:rFonts w:ascii="Times New Roman" w:eastAsia="SimSun" w:hAnsi="Times New Roman"/>
                <w:sz w:val="24"/>
                <w:szCs w:val="24"/>
                <w:lang w:eastAsia="zh-CN"/>
              </w:rPr>
              <w:t xml:space="preserve">funding being provided is too small and </w:t>
            </w:r>
            <w:r w:rsidR="00FF7833" w:rsidRPr="00B51866">
              <w:rPr>
                <w:rFonts w:ascii="Times New Roman" w:eastAsia="SimSun" w:hAnsi="Times New Roman"/>
                <w:sz w:val="24"/>
                <w:szCs w:val="24"/>
                <w:lang w:eastAsia="zh-CN"/>
              </w:rPr>
              <w:t>in</w:t>
            </w:r>
            <w:r w:rsidRPr="00B51866">
              <w:rPr>
                <w:rFonts w:ascii="Times New Roman" w:eastAsia="SimSun" w:hAnsi="Times New Roman"/>
                <w:sz w:val="24"/>
                <w:szCs w:val="24"/>
                <w:lang w:eastAsia="zh-CN"/>
              </w:rPr>
              <w:t>sufficient to com</w:t>
            </w:r>
            <w:r w:rsidR="00265CDC" w:rsidRPr="00B51866">
              <w:rPr>
                <w:rFonts w:ascii="Times New Roman" w:eastAsia="SimSun" w:hAnsi="Times New Roman"/>
                <w:sz w:val="24"/>
                <w:szCs w:val="24"/>
                <w:lang w:eastAsia="zh-CN"/>
              </w:rPr>
              <w:t xml:space="preserve">plete any substantial </w:t>
            </w:r>
            <w:r w:rsidR="00265CDC" w:rsidRPr="00B51866">
              <w:rPr>
                <w:rFonts w:ascii="Times New Roman" w:eastAsia="SimSun" w:hAnsi="Times New Roman"/>
                <w:sz w:val="24"/>
                <w:szCs w:val="24"/>
                <w:lang w:eastAsia="zh-CN"/>
              </w:rPr>
              <w:lastRenderedPageBreak/>
              <w:t>projects</w:t>
            </w:r>
            <w:r w:rsidR="00250B2A" w:rsidRPr="00B51866">
              <w:rPr>
                <w:rFonts w:ascii="Times New Roman" w:eastAsia="SimSun" w:hAnsi="Times New Roman"/>
                <w:sz w:val="24"/>
                <w:szCs w:val="24"/>
                <w:lang w:eastAsia="zh-CN"/>
              </w:rPr>
              <w:t xml:space="preserve">. </w:t>
            </w:r>
          </w:p>
          <w:p w:rsidR="00D34F15" w:rsidRPr="00B51866" w:rsidRDefault="003D4FD8" w:rsidP="00E42D4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w:t>
            </w:r>
            <w:r w:rsidR="001930E9" w:rsidRPr="00B51866">
              <w:rPr>
                <w:rFonts w:ascii="Times New Roman" w:eastAsia="SimSun" w:hAnsi="Times New Roman"/>
                <w:sz w:val="24"/>
                <w:szCs w:val="24"/>
                <w:lang w:eastAsia="zh-CN"/>
              </w:rPr>
              <w:t xml:space="preserve"> project</w:t>
            </w:r>
            <w:r w:rsidRPr="00B51866">
              <w:rPr>
                <w:rFonts w:ascii="Times New Roman" w:eastAsia="SimSun" w:hAnsi="Times New Roman"/>
                <w:sz w:val="24"/>
                <w:szCs w:val="24"/>
                <w:lang w:eastAsia="zh-CN"/>
              </w:rPr>
              <w:t xml:space="preserve"> </w:t>
            </w:r>
            <w:r w:rsidR="001930E9" w:rsidRPr="00B51866">
              <w:rPr>
                <w:rFonts w:ascii="Times New Roman" w:eastAsia="SimSun" w:hAnsi="Times New Roman"/>
                <w:sz w:val="24"/>
                <w:szCs w:val="24"/>
                <w:lang w:eastAsia="zh-CN"/>
              </w:rPr>
              <w:t xml:space="preserve">conducted </w:t>
            </w:r>
            <w:proofErr w:type="spellStart"/>
            <w:r w:rsidR="001930E9" w:rsidRPr="00B51866">
              <w:rPr>
                <w:rFonts w:ascii="Times New Roman" w:eastAsia="SimSun" w:hAnsi="Times New Roman"/>
                <w:sz w:val="24"/>
                <w:szCs w:val="24"/>
                <w:lang w:eastAsia="zh-CN"/>
              </w:rPr>
              <w:t>ToTs</w:t>
            </w:r>
            <w:proofErr w:type="spellEnd"/>
            <w:r w:rsidR="001930E9" w:rsidRPr="00B51866">
              <w:rPr>
                <w:rFonts w:ascii="Times New Roman" w:eastAsia="SimSun" w:hAnsi="Times New Roman"/>
                <w:sz w:val="24"/>
                <w:szCs w:val="24"/>
                <w:lang w:eastAsia="zh-CN"/>
              </w:rPr>
              <w:t xml:space="preserve"> of government officials recommended by the DCO’s office to equip them to capacitate their colleagues. As a result, trainings on conflict sensitive planning</w:t>
            </w:r>
            <w:r w:rsidR="00E42D4D" w:rsidRPr="00B51866">
              <w:rPr>
                <w:rFonts w:ascii="Times New Roman" w:eastAsia="SimSun" w:hAnsi="Times New Roman"/>
                <w:sz w:val="24"/>
                <w:szCs w:val="24"/>
                <w:lang w:eastAsia="zh-CN"/>
              </w:rPr>
              <w:t xml:space="preserve"> and</w:t>
            </w:r>
            <w:r w:rsidR="001930E9" w:rsidRPr="00B51866">
              <w:rPr>
                <w:rFonts w:ascii="Times New Roman" w:eastAsia="SimSun" w:hAnsi="Times New Roman"/>
                <w:sz w:val="24"/>
                <w:szCs w:val="24"/>
                <w:lang w:eastAsia="zh-CN"/>
              </w:rPr>
              <w:t xml:space="preserve"> gender responsive recovery </w:t>
            </w:r>
            <w:r w:rsidR="00E42D4D" w:rsidRPr="00B51866">
              <w:rPr>
                <w:rFonts w:ascii="Times New Roman" w:eastAsia="SimSun" w:hAnsi="Times New Roman"/>
                <w:sz w:val="24"/>
                <w:szCs w:val="24"/>
                <w:lang w:eastAsia="zh-CN"/>
              </w:rPr>
              <w:t xml:space="preserve">were conducted for </w:t>
            </w:r>
            <w:r w:rsidR="001930E9" w:rsidRPr="00B51866">
              <w:rPr>
                <w:rFonts w:ascii="Times New Roman" w:eastAsia="SimSun" w:hAnsi="Times New Roman"/>
                <w:sz w:val="24"/>
                <w:szCs w:val="24"/>
                <w:lang w:eastAsia="zh-CN"/>
              </w:rPr>
              <w:t>the local governments’ officials</w:t>
            </w:r>
          </w:p>
        </w:tc>
      </w:tr>
      <w:tr w:rsidR="003D4FD8" w:rsidRPr="00B51866" w:rsidTr="00BC01B5">
        <w:tc>
          <w:tcPr>
            <w:tcW w:w="1514"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lastRenderedPageBreak/>
              <w:t>Effectiveness, Efficacy and Impact</w:t>
            </w: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and quality of achievement of objectives/targets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EE3856">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Different projects being championed by CSOs are</w:t>
            </w:r>
            <w:r w:rsidR="00FF7833"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Youth Facilitation </w:t>
            </w:r>
            <w:r w:rsidR="007B5B3D" w:rsidRPr="00B51866">
              <w:rPr>
                <w:rFonts w:ascii="Times New Roman" w:eastAsia="SimSun" w:hAnsi="Times New Roman"/>
                <w:sz w:val="24"/>
                <w:szCs w:val="24"/>
                <w:lang w:eastAsia="zh-CN"/>
              </w:rPr>
              <w:t>Centers</w:t>
            </w:r>
            <w:r w:rsidRPr="00B51866">
              <w:rPr>
                <w:rFonts w:ascii="Times New Roman" w:eastAsia="SimSun" w:hAnsi="Times New Roman"/>
                <w:sz w:val="24"/>
                <w:szCs w:val="24"/>
                <w:lang w:eastAsia="zh-CN"/>
              </w:rPr>
              <w:t xml:space="preserve">, Construction of in-house Latrines, Tailoring and computer literacy Training etc. </w:t>
            </w:r>
            <w:r w:rsidR="007B5B3D" w:rsidRPr="00B51866">
              <w:rPr>
                <w:rFonts w:ascii="Times New Roman" w:eastAsia="SimSun" w:hAnsi="Times New Roman"/>
                <w:sz w:val="24"/>
                <w:szCs w:val="24"/>
                <w:lang w:eastAsia="zh-CN"/>
              </w:rPr>
              <w:t xml:space="preserve">These projects respond to the observation in CERINA that socio-economic deprivation is one of the root causes of conflict. It would therefore be useful to conduct studies to assess whether these projects contributed to </w:t>
            </w:r>
            <w:r w:rsidRPr="00B51866">
              <w:rPr>
                <w:rFonts w:ascii="Times New Roman" w:eastAsia="SimSun" w:hAnsi="Times New Roman"/>
                <w:sz w:val="24"/>
                <w:szCs w:val="24"/>
                <w:lang w:eastAsia="zh-CN"/>
              </w:rPr>
              <w:t>the primary objective of this pillar i.e. rooting out structural causes of conflict</w:t>
            </w:r>
            <w:r w:rsidR="00FF7833"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As </w:t>
            </w:r>
            <w:r w:rsidR="00FF7833" w:rsidRPr="00B51866">
              <w:rPr>
                <w:rFonts w:ascii="Times New Roman" w:eastAsia="SimSun" w:hAnsi="Times New Roman"/>
                <w:sz w:val="24"/>
                <w:szCs w:val="24"/>
                <w:lang w:eastAsia="zh-CN"/>
              </w:rPr>
              <w:t>the a</w:t>
            </w:r>
            <w:r w:rsidRPr="00B51866">
              <w:rPr>
                <w:rFonts w:ascii="Times New Roman" w:eastAsia="SimSun" w:hAnsi="Times New Roman"/>
                <w:sz w:val="24"/>
                <w:szCs w:val="24"/>
                <w:lang w:eastAsia="zh-CN"/>
              </w:rPr>
              <w:t xml:space="preserve">ctivities under the head were reallocated to flood relief, a very important aspect of the project (Structural causes of conflicts are identified, prioritized and addressed to enhance social cohesion in conflict affected areas) has </w:t>
            </w:r>
            <w:r w:rsidR="00265CDC" w:rsidRPr="00B51866">
              <w:rPr>
                <w:rFonts w:ascii="Times New Roman" w:eastAsia="SimSun" w:hAnsi="Times New Roman"/>
                <w:sz w:val="24"/>
                <w:szCs w:val="24"/>
                <w:lang w:eastAsia="zh-CN"/>
              </w:rPr>
              <w:t>had to be put on hold</w:t>
            </w:r>
            <w:r w:rsidR="00FF7833" w:rsidRPr="00B51866">
              <w:rPr>
                <w:rFonts w:ascii="Times New Roman" w:eastAsia="SimSun" w:hAnsi="Times New Roman"/>
                <w:sz w:val="24"/>
                <w:szCs w:val="24"/>
                <w:lang w:eastAsia="zh-CN"/>
              </w:rPr>
              <w:t>.</w:t>
            </w:r>
          </w:p>
          <w:p w:rsidR="00D34F15" w:rsidRPr="00B51866" w:rsidRDefault="00250B2A">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research work planned under this head was rescheduled as the floods diverted attention from most research based activities</w:t>
            </w:r>
            <w:r w:rsidR="00FF7833" w:rsidRPr="00B51866">
              <w:rPr>
                <w:rFonts w:ascii="Times New Roman" w:eastAsia="SimSun" w:hAnsi="Times New Roman"/>
                <w:sz w:val="24"/>
                <w:szCs w:val="24"/>
                <w:lang w:eastAsia="zh-CN"/>
              </w:rPr>
              <w:t>.</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conflict analysis planned was dropped </w:t>
            </w:r>
            <w:r w:rsidR="00FF7833" w:rsidRPr="00B51866">
              <w:rPr>
                <w:rFonts w:ascii="Times New Roman" w:eastAsia="SimSun" w:hAnsi="Times New Roman"/>
                <w:sz w:val="24"/>
                <w:szCs w:val="24"/>
                <w:lang w:eastAsia="zh-CN"/>
              </w:rPr>
              <w:t xml:space="preserve">to avoid duplication </w:t>
            </w:r>
            <w:r w:rsidRPr="00B51866">
              <w:rPr>
                <w:rFonts w:ascii="Times New Roman" w:eastAsia="SimSun" w:hAnsi="Times New Roman"/>
                <w:sz w:val="24"/>
                <w:szCs w:val="24"/>
                <w:lang w:eastAsia="zh-CN"/>
              </w:rPr>
              <w:t xml:space="preserve">as PCNA had already </w:t>
            </w:r>
            <w:proofErr w:type="gramStart"/>
            <w:r w:rsidRPr="00B51866">
              <w:rPr>
                <w:rFonts w:ascii="Times New Roman" w:eastAsia="SimSun" w:hAnsi="Times New Roman"/>
                <w:sz w:val="24"/>
                <w:szCs w:val="24"/>
                <w:lang w:eastAsia="zh-CN"/>
              </w:rPr>
              <w:t>conduct</w:t>
            </w:r>
            <w:proofErr w:type="gramEnd"/>
            <w:r w:rsidRPr="00B51866">
              <w:rPr>
                <w:rFonts w:ascii="Times New Roman" w:eastAsia="SimSun" w:hAnsi="Times New Roman"/>
                <w:sz w:val="24"/>
                <w:szCs w:val="24"/>
                <w:lang w:eastAsia="zh-CN"/>
              </w:rPr>
              <w:t xml:space="preserve"> this research</w:t>
            </w:r>
            <w:r w:rsidR="00FF7833" w:rsidRPr="00B51866">
              <w:rPr>
                <w:rFonts w:ascii="Times New Roman" w:eastAsia="SimSun" w:hAnsi="Times New Roman"/>
                <w:sz w:val="24"/>
                <w:szCs w:val="24"/>
                <w:lang w:eastAsia="zh-CN"/>
              </w:rPr>
              <w:t>, conserving important resources.</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Different projects being championed by CSOs </w:t>
            </w:r>
            <w:r w:rsidR="00FF7833" w:rsidRPr="00B51866">
              <w:rPr>
                <w:rFonts w:ascii="Times New Roman" w:eastAsia="SimSun" w:hAnsi="Times New Roman"/>
                <w:sz w:val="24"/>
                <w:szCs w:val="24"/>
                <w:lang w:eastAsia="zh-CN"/>
              </w:rPr>
              <w:t xml:space="preserve">include </w:t>
            </w:r>
            <w:r w:rsidRPr="00B51866">
              <w:rPr>
                <w:rFonts w:ascii="Times New Roman" w:eastAsia="SimSun" w:hAnsi="Times New Roman"/>
                <w:sz w:val="24"/>
                <w:szCs w:val="24"/>
                <w:lang w:eastAsia="zh-CN"/>
              </w:rPr>
              <w:t>Youth Facilitation Centre, Construction of in-house Latrines, Tailoring</w:t>
            </w:r>
            <w:r w:rsidR="00AB51DD" w:rsidRPr="00B51866">
              <w:rPr>
                <w:rFonts w:ascii="Times New Roman" w:eastAsia="SimSun" w:hAnsi="Times New Roman"/>
                <w:sz w:val="24"/>
                <w:szCs w:val="24"/>
                <w:lang w:eastAsia="zh-CN"/>
              </w:rPr>
              <w:t>, computer</w:t>
            </w:r>
            <w:r w:rsidRPr="00B51866">
              <w:rPr>
                <w:rFonts w:ascii="Times New Roman" w:eastAsia="SimSun" w:hAnsi="Times New Roman"/>
                <w:sz w:val="24"/>
                <w:szCs w:val="24"/>
                <w:lang w:eastAsia="zh-CN"/>
              </w:rPr>
              <w:t xml:space="preserve"> literacy Training</w:t>
            </w:r>
            <w:r w:rsidR="00AB51DD" w:rsidRPr="00B51866">
              <w:rPr>
                <w:rFonts w:ascii="Times New Roman" w:eastAsia="SimSun" w:hAnsi="Times New Roman"/>
                <w:sz w:val="24"/>
                <w:szCs w:val="24"/>
                <w:lang w:eastAsia="zh-CN"/>
              </w:rPr>
              <w:t>. Other important initiatives are</w:t>
            </w:r>
            <w:r w:rsidR="00AB51DD" w:rsidRPr="00B51866">
              <w:rPr>
                <w:rFonts w:ascii="Times New Roman" w:hAnsi="Times New Roman"/>
                <w:sz w:val="24"/>
                <w:szCs w:val="24"/>
              </w:rPr>
              <w:t xml:space="preserve"> leadership skills development, plantations, conversion of marble dust into fertilizer, forming peace committees, conducting seminars, poetry events on peace and social cohesion. </w:t>
            </w:r>
            <w:r w:rsidR="00FF7833" w:rsidRPr="00B51866">
              <w:rPr>
                <w:rFonts w:ascii="Times New Roman" w:hAnsi="Times New Roman"/>
                <w:sz w:val="24"/>
                <w:szCs w:val="24"/>
              </w:rPr>
              <w:t xml:space="preserve">These activities are all significant however, not all these activities are directly linked to peace or help in the promotion of peace.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w:t>
            </w:r>
            <w:proofErr w:type="spellStart"/>
            <w:r w:rsidR="00BA59F0" w:rsidRPr="00B51866">
              <w:rPr>
                <w:rFonts w:ascii="Times New Roman" w:eastAsia="SimSun" w:hAnsi="Times New Roman"/>
                <w:sz w:val="24"/>
                <w:szCs w:val="24"/>
                <w:lang w:eastAsia="zh-CN"/>
              </w:rPr>
              <w:t>ToTs</w:t>
            </w:r>
            <w:proofErr w:type="spellEnd"/>
            <w:r w:rsidRPr="00B51866">
              <w:rPr>
                <w:rFonts w:ascii="Times New Roman" w:eastAsia="SimSun" w:hAnsi="Times New Roman"/>
                <w:sz w:val="24"/>
                <w:szCs w:val="24"/>
                <w:lang w:eastAsia="zh-CN"/>
              </w:rPr>
              <w:t xml:space="preserve"> conducted on Conflict Sensitive Planning, Gender Responsive were effective but the training duration of 4-Da</w:t>
            </w:r>
            <w:r w:rsidR="00265CDC" w:rsidRPr="00B51866">
              <w:rPr>
                <w:rFonts w:ascii="Times New Roman" w:eastAsia="SimSun" w:hAnsi="Times New Roman"/>
                <w:sz w:val="24"/>
                <w:szCs w:val="24"/>
                <w:lang w:eastAsia="zh-CN"/>
              </w:rPr>
              <w:t xml:space="preserve">y was not sufficient for a </w:t>
            </w:r>
            <w:proofErr w:type="spellStart"/>
            <w:r w:rsidR="00BA59F0" w:rsidRPr="00B51866">
              <w:rPr>
                <w:rFonts w:ascii="Times New Roman" w:eastAsia="SimSun" w:hAnsi="Times New Roman"/>
                <w:sz w:val="24"/>
                <w:szCs w:val="24"/>
                <w:lang w:eastAsia="zh-CN"/>
              </w:rPr>
              <w:t>To</w:t>
            </w:r>
            <w:r w:rsidR="00FF7833" w:rsidRPr="00B51866">
              <w:rPr>
                <w:rFonts w:ascii="Times New Roman" w:eastAsia="SimSun" w:hAnsi="Times New Roman"/>
                <w:sz w:val="24"/>
                <w:szCs w:val="24"/>
                <w:lang w:eastAsia="zh-CN"/>
              </w:rPr>
              <w:t>T</w:t>
            </w:r>
            <w:proofErr w:type="spellEnd"/>
            <w:r w:rsidR="00FF7833" w:rsidRPr="00B51866">
              <w:rPr>
                <w:rFonts w:ascii="Times New Roman" w:eastAsia="SimSun" w:hAnsi="Times New Roman"/>
                <w:sz w:val="24"/>
                <w:szCs w:val="24"/>
                <w:lang w:eastAsia="zh-CN"/>
              </w:rPr>
              <w:t>.</w:t>
            </w:r>
          </w:p>
          <w:p w:rsidR="00D34F15" w:rsidRPr="00B51866" w:rsidRDefault="00FF7833">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seed fund projects are all separate activities which can be interlinked with one another for more effective </w:t>
            </w:r>
            <w:r w:rsidRPr="00B51866">
              <w:rPr>
                <w:rFonts w:ascii="Times New Roman" w:eastAsia="SimSun" w:hAnsi="Times New Roman"/>
                <w:sz w:val="24"/>
                <w:szCs w:val="24"/>
                <w:lang w:eastAsia="zh-CN"/>
              </w:rPr>
              <w:lastRenderedPageBreak/>
              <w:t>coordination and network building. Through this process, UNDP can develop linkages between local CBOs, strengthening their staff capacities and ensuring higher ownership of their activities.</w:t>
            </w:r>
          </w:p>
        </w:tc>
      </w:tr>
      <w:tr w:rsidR="003D4FD8" w:rsidRPr="00B51866" w:rsidTr="00BC01B5">
        <w:trPr>
          <w:trHeight w:val="677"/>
        </w:trPr>
        <w:tc>
          <w:tcPr>
            <w:tcW w:w="1514"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57"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Level, Degree and Appropriateness of Participation by stakeholders</w:t>
            </w:r>
          </w:p>
        </w:tc>
        <w:tc>
          <w:tcPr>
            <w:tcW w:w="0" w:type="auto"/>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CSO</w:t>
            </w:r>
            <w:r w:rsidR="007B5B3D"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have been very active in applying for seed funding </w:t>
            </w:r>
            <w:r w:rsidR="00265CDC" w:rsidRPr="00B51866">
              <w:rPr>
                <w:rFonts w:ascii="Times New Roman" w:eastAsia="SimSun" w:hAnsi="Times New Roman"/>
                <w:sz w:val="24"/>
                <w:szCs w:val="24"/>
                <w:lang w:eastAsia="zh-CN"/>
              </w:rPr>
              <w:t>for various micro budget ideas</w:t>
            </w:r>
            <w:r w:rsidR="00FF7833" w:rsidRPr="00B51866">
              <w:rPr>
                <w:rFonts w:ascii="Times New Roman" w:eastAsia="SimSun" w:hAnsi="Times New Roman"/>
                <w:sz w:val="24"/>
                <w:szCs w:val="24"/>
                <w:lang w:eastAsia="zh-CN"/>
              </w:rPr>
              <w:t>.</w:t>
            </w:r>
            <w:r w:rsidR="00EE3856" w:rsidRPr="00B51866">
              <w:rPr>
                <w:rFonts w:ascii="Times New Roman" w:eastAsia="SimSun" w:hAnsi="Times New Roman"/>
                <w:sz w:val="24"/>
                <w:szCs w:val="24"/>
                <w:lang w:eastAsia="zh-CN"/>
              </w:rPr>
              <w:t xml:space="preserve">     </w:t>
            </w:r>
          </w:p>
        </w:tc>
      </w:tr>
      <w:tr w:rsidR="003D4FD8" w:rsidRPr="00B51866" w:rsidTr="00BC01B5">
        <w:tc>
          <w:tcPr>
            <w:tcW w:w="1514" w:type="dxa"/>
            <w:vMerge/>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Uncontrollable I</w:t>
            </w:r>
            <w:r w:rsidR="00265CDC" w:rsidRPr="00B51866">
              <w:rPr>
                <w:rFonts w:eastAsia="SimSun"/>
                <w:sz w:val="22"/>
                <w:szCs w:val="22"/>
                <w:lang w:eastAsia="zh-CN"/>
              </w:rPr>
              <w:t>nternal and</w:t>
            </w:r>
            <w:r w:rsidRPr="00B51866">
              <w:rPr>
                <w:rFonts w:eastAsia="SimSun"/>
                <w:sz w:val="22"/>
                <w:szCs w:val="22"/>
                <w:lang w:eastAsia="zh-CN"/>
              </w:rPr>
              <w:t xml:space="preserve"> External Factors which affected the project</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E9355D" w:rsidRPr="00B51866" w:rsidRDefault="003D4FD8" w:rsidP="007B5B3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biggest uncontrollable factor affecting this outp</w:t>
            </w:r>
            <w:r w:rsidR="00265CDC" w:rsidRPr="00B51866">
              <w:rPr>
                <w:rFonts w:ascii="Times New Roman" w:eastAsia="SimSun" w:hAnsi="Times New Roman"/>
                <w:sz w:val="24"/>
                <w:szCs w:val="24"/>
                <w:lang w:eastAsia="zh-CN"/>
              </w:rPr>
              <w:t>ut has been the flood which has</w:t>
            </w:r>
            <w:r w:rsidRPr="00B51866">
              <w:rPr>
                <w:rFonts w:ascii="Times New Roman" w:eastAsia="SimSun" w:hAnsi="Times New Roman"/>
                <w:sz w:val="24"/>
                <w:szCs w:val="24"/>
                <w:lang w:eastAsia="zh-CN"/>
              </w:rPr>
              <w:t xml:space="preserve"> diverted away the attention from all research activities to immediate relief</w:t>
            </w:r>
            <w:r w:rsidR="007B5B3D" w:rsidRPr="00B51866">
              <w:rPr>
                <w:rFonts w:ascii="Times New Roman" w:eastAsia="SimSun" w:hAnsi="Times New Roman"/>
                <w:sz w:val="24"/>
                <w:szCs w:val="24"/>
                <w:lang w:eastAsia="zh-CN"/>
              </w:rPr>
              <w:t>.</w:t>
            </w:r>
          </w:p>
        </w:tc>
      </w:tr>
      <w:tr w:rsidR="003D4FD8" w:rsidRPr="00B51866" w:rsidTr="00BC01B5">
        <w:tc>
          <w:tcPr>
            <w:tcW w:w="1514"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 xml:space="preserve">Sustainability </w:t>
            </w:r>
          </w:p>
        </w:tc>
        <w:tc>
          <w:tcPr>
            <w:tcW w:w="1757"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Long term sustainability household assets and public services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ideas presented for seed funding are innovative and have been implanted effectively. However</w:t>
            </w:r>
            <w:r w:rsidR="00265CDC"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there are doubts on </w:t>
            </w:r>
            <w:r w:rsidR="00265CDC" w:rsidRPr="00B51866">
              <w:rPr>
                <w:rFonts w:ascii="Times New Roman" w:eastAsia="SimSun" w:hAnsi="Times New Roman"/>
                <w:sz w:val="24"/>
                <w:szCs w:val="24"/>
                <w:lang w:eastAsia="zh-CN"/>
              </w:rPr>
              <w:t>self-sustainability</w:t>
            </w:r>
            <w:r w:rsidRPr="00B51866">
              <w:rPr>
                <w:rFonts w:ascii="Times New Roman" w:eastAsia="SimSun" w:hAnsi="Times New Roman"/>
                <w:sz w:val="24"/>
                <w:szCs w:val="24"/>
                <w:lang w:eastAsia="zh-CN"/>
              </w:rPr>
              <w:t xml:space="preserve"> of some ideas. Moreover</w:t>
            </w:r>
            <w:r w:rsidR="00265CDC"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r w:rsidR="000861D3" w:rsidRPr="00B51866">
              <w:rPr>
                <w:rFonts w:ascii="Times New Roman" w:eastAsia="SimSun" w:hAnsi="Times New Roman"/>
                <w:sz w:val="24"/>
                <w:szCs w:val="24"/>
                <w:lang w:eastAsia="zh-CN"/>
              </w:rPr>
              <w:t>the</w:t>
            </w:r>
            <w:r w:rsidR="002D6624" w:rsidRPr="00B51866">
              <w:rPr>
                <w:rFonts w:ascii="Times New Roman" w:eastAsia="SimSun" w:hAnsi="Times New Roman"/>
                <w:sz w:val="24"/>
                <w:szCs w:val="24"/>
                <w:lang w:eastAsia="zh-CN"/>
              </w:rPr>
              <w:t xml:space="preserve"> </w:t>
            </w:r>
            <w:r w:rsidR="000861D3" w:rsidRPr="00B51866">
              <w:rPr>
                <w:rFonts w:ascii="Times New Roman" w:eastAsia="SimSun" w:hAnsi="Times New Roman"/>
                <w:sz w:val="24"/>
                <w:szCs w:val="24"/>
                <w:lang w:eastAsia="zh-CN"/>
              </w:rPr>
              <w:t>focus of the activities needs</w:t>
            </w:r>
            <w:r w:rsidR="00F86036" w:rsidRPr="00B51866">
              <w:rPr>
                <w:rFonts w:ascii="Times New Roman" w:eastAsia="SimSun" w:hAnsi="Times New Roman"/>
                <w:sz w:val="24"/>
                <w:szCs w:val="24"/>
                <w:lang w:eastAsia="zh-CN"/>
              </w:rPr>
              <w:t xml:space="preserve"> to be further narrowed to the identification and prioritization of structural cause of conflict. </w:t>
            </w:r>
            <w:r w:rsidR="00FF7833" w:rsidRPr="00B51866">
              <w:rPr>
                <w:rFonts w:ascii="Times New Roman" w:eastAsia="SimSun" w:hAnsi="Times New Roman"/>
                <w:sz w:val="24"/>
                <w:szCs w:val="24"/>
                <w:lang w:eastAsia="zh-CN"/>
              </w:rPr>
              <w:t xml:space="preserve">This will enable the </w:t>
            </w:r>
            <w:r w:rsidR="00F86036" w:rsidRPr="00B51866">
              <w:rPr>
                <w:rFonts w:ascii="Times New Roman" w:eastAsia="SimSun" w:hAnsi="Times New Roman"/>
                <w:sz w:val="24"/>
                <w:szCs w:val="24"/>
                <w:lang w:eastAsia="zh-CN"/>
              </w:rPr>
              <w:t xml:space="preserve">project to enhance social cohesion </w:t>
            </w:r>
            <w:r w:rsidR="00FF7833" w:rsidRPr="00B51866">
              <w:rPr>
                <w:rFonts w:ascii="Times New Roman" w:eastAsia="SimSun" w:hAnsi="Times New Roman"/>
                <w:sz w:val="24"/>
                <w:szCs w:val="24"/>
                <w:lang w:eastAsia="zh-CN"/>
              </w:rPr>
              <w:t xml:space="preserve">in the </w:t>
            </w:r>
            <w:r w:rsidR="00F86036" w:rsidRPr="00B51866">
              <w:rPr>
                <w:rFonts w:ascii="Times New Roman" w:eastAsia="SimSun" w:hAnsi="Times New Roman"/>
                <w:sz w:val="24"/>
                <w:szCs w:val="24"/>
                <w:lang w:eastAsia="zh-CN"/>
              </w:rPr>
              <w:t xml:space="preserve">area. </w:t>
            </w:r>
          </w:p>
        </w:tc>
      </w:tr>
      <w:tr w:rsidR="003D4FD8" w:rsidRPr="00B51866" w:rsidTr="00BC01B5">
        <w:tc>
          <w:tcPr>
            <w:tcW w:w="1514"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57" w:type="dxa"/>
            <w:shd w:val="clear" w:color="auto" w:fill="D2EAF1"/>
          </w:tcPr>
          <w:p w:rsidR="003D4FD8" w:rsidRPr="00B51866" w:rsidRDefault="003D4FD8" w:rsidP="006A67EE">
            <w:pPr>
              <w:autoSpaceDE w:val="0"/>
              <w:autoSpaceDN w:val="0"/>
              <w:adjustRightInd w:val="0"/>
              <w:rPr>
                <w:rFonts w:eastAsia="SimSun"/>
                <w:sz w:val="22"/>
                <w:szCs w:val="22"/>
                <w:lang w:eastAsia="zh-CN"/>
              </w:rPr>
            </w:pPr>
            <w:r w:rsidRPr="00B51866">
              <w:rPr>
                <w:rFonts w:eastAsia="SimSun"/>
                <w:sz w:val="22"/>
                <w:szCs w:val="22"/>
                <w:lang w:eastAsia="zh-CN"/>
              </w:rPr>
              <w:t xml:space="preserve">Possibility of reproduction/ replication of these services </w:t>
            </w:r>
          </w:p>
        </w:tc>
        <w:tc>
          <w:tcPr>
            <w:tcW w:w="0" w:type="auto"/>
            <w:shd w:val="clear" w:color="auto" w:fill="D2EAF1"/>
          </w:tcPr>
          <w:p w:rsidR="00D34F15" w:rsidRPr="00B51866" w:rsidRDefault="003D4FD8" w:rsidP="007B5B3D">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trainings</w:t>
            </w:r>
            <w:r w:rsidR="007B5B3D" w:rsidRPr="00B51866">
              <w:rPr>
                <w:rFonts w:ascii="Times New Roman" w:eastAsia="SimSun" w:hAnsi="Times New Roman"/>
                <w:sz w:val="24"/>
                <w:szCs w:val="24"/>
                <w:lang w:eastAsia="zh-CN"/>
              </w:rPr>
              <w:t xml:space="preserve"> on conflict sensitive planning and</w:t>
            </w:r>
            <w:r w:rsidRPr="00B51866">
              <w:rPr>
                <w:rFonts w:ascii="Times New Roman" w:eastAsia="SimSun" w:hAnsi="Times New Roman"/>
                <w:sz w:val="24"/>
                <w:szCs w:val="24"/>
                <w:lang w:eastAsia="zh-CN"/>
              </w:rPr>
              <w:t xml:space="preserve"> gender responsive recovery can be replicated to other regions of the area</w:t>
            </w:r>
            <w:r w:rsidR="00FF7833"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tc>
      </w:tr>
      <w:tr w:rsidR="003D4FD8" w:rsidRPr="00B51866" w:rsidTr="00BC01B5">
        <w:trPr>
          <w:gridAfter w:val="2"/>
          <w:wAfter w:w="8062" w:type="dxa"/>
          <w:trHeight w:val="353"/>
        </w:trPr>
        <w:tc>
          <w:tcPr>
            <w:tcW w:w="1514" w:type="dxa"/>
            <w:vMerge/>
            <w:tcBorders>
              <w:left w:val="single" w:sz="8" w:space="0" w:color="FFFFFF"/>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r>
    </w:tbl>
    <w:p w:rsidR="00265CDC" w:rsidRPr="00B51866" w:rsidRDefault="00265CDC"/>
    <w:p w:rsidR="00B81DD7" w:rsidRPr="00B51866" w:rsidRDefault="00B81DD7">
      <w:pPr>
        <w:rPr>
          <w:b/>
          <w:color w:val="365F91"/>
        </w:rPr>
      </w:pPr>
    </w:p>
    <w:p w:rsidR="00B81DD7" w:rsidRPr="00B51866" w:rsidRDefault="00B81DD7" w:rsidP="00371CA3">
      <w:pPr>
        <w:outlineLvl w:val="0"/>
        <w:rPr>
          <w:b/>
          <w:color w:val="365F91"/>
        </w:rPr>
      </w:pPr>
      <w:r w:rsidRPr="00B51866">
        <w:rPr>
          <w:b/>
          <w:color w:val="365F91"/>
        </w:rPr>
        <w:t>Recommendations:</w:t>
      </w:r>
    </w:p>
    <w:p w:rsidR="00B81DD7" w:rsidRPr="00B51866" w:rsidRDefault="00B81DD7">
      <w:pPr>
        <w:rPr>
          <w:b/>
          <w:color w:val="365F91"/>
        </w:rPr>
      </w:pPr>
    </w:p>
    <w:p w:rsidR="00D34F15" w:rsidRPr="00B51866" w:rsidRDefault="00FF7833">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activities suggested through the </w:t>
      </w:r>
      <w:proofErr w:type="spellStart"/>
      <w:r w:rsidRPr="00B51866">
        <w:rPr>
          <w:rFonts w:ascii="Times New Roman" w:eastAsia="SimSun" w:hAnsi="Times New Roman"/>
          <w:sz w:val="24"/>
          <w:szCs w:val="24"/>
          <w:lang w:eastAsia="zh-CN"/>
        </w:rPr>
        <w:t>Musalihat</w:t>
      </w:r>
      <w:proofErr w:type="spellEnd"/>
      <w:r w:rsidRPr="00B51866">
        <w:rPr>
          <w:rFonts w:ascii="Times New Roman" w:eastAsia="SimSun" w:hAnsi="Times New Roman"/>
          <w:sz w:val="24"/>
          <w:szCs w:val="24"/>
          <w:lang w:eastAsia="zh-CN"/>
        </w:rPr>
        <w:t>-e-</w:t>
      </w:r>
      <w:proofErr w:type="spellStart"/>
      <w:r w:rsidRPr="00B51866">
        <w:rPr>
          <w:rFonts w:ascii="Times New Roman" w:eastAsia="SimSun" w:hAnsi="Times New Roman"/>
          <w:sz w:val="24"/>
          <w:szCs w:val="24"/>
          <w:lang w:eastAsia="zh-CN"/>
        </w:rPr>
        <w:t>Anjuman</w:t>
      </w:r>
      <w:proofErr w:type="spellEnd"/>
      <w:r w:rsidRPr="00B51866">
        <w:rPr>
          <w:rFonts w:ascii="Times New Roman" w:eastAsia="SimSun" w:hAnsi="Times New Roman"/>
          <w:sz w:val="24"/>
          <w:szCs w:val="24"/>
          <w:lang w:eastAsia="zh-CN"/>
        </w:rPr>
        <w:t xml:space="preserve"> component are critical and will strengthen the peace component of this project. </w:t>
      </w:r>
      <w:r w:rsidR="00E11E2B" w:rsidRPr="00B51866">
        <w:rPr>
          <w:rFonts w:ascii="Times New Roman" w:eastAsia="SimSun" w:hAnsi="Times New Roman"/>
          <w:sz w:val="24"/>
          <w:szCs w:val="24"/>
          <w:lang w:eastAsia="zh-CN"/>
        </w:rPr>
        <w:t xml:space="preserve">UNDP must coordinate at the earliest with the </w:t>
      </w:r>
      <w:r w:rsidR="00B81DD7" w:rsidRPr="00B51866">
        <w:rPr>
          <w:rFonts w:ascii="Times New Roman" w:eastAsia="SimSun" w:hAnsi="Times New Roman"/>
          <w:sz w:val="24"/>
          <w:szCs w:val="24"/>
          <w:lang w:eastAsia="zh-CN"/>
        </w:rPr>
        <w:t>armed force</w:t>
      </w:r>
      <w:r w:rsidR="00E11E2B" w:rsidRPr="00B51866">
        <w:rPr>
          <w:rFonts w:ascii="Times New Roman" w:eastAsia="SimSun" w:hAnsi="Times New Roman"/>
          <w:sz w:val="24"/>
          <w:szCs w:val="24"/>
          <w:lang w:eastAsia="zh-CN"/>
        </w:rPr>
        <w:t xml:space="preserve">s at </w:t>
      </w:r>
      <w:r w:rsidR="00B81DD7" w:rsidRPr="00B51866">
        <w:rPr>
          <w:rFonts w:ascii="Times New Roman" w:eastAsia="SimSun" w:hAnsi="Times New Roman"/>
          <w:sz w:val="24"/>
          <w:szCs w:val="24"/>
          <w:lang w:eastAsia="zh-CN"/>
        </w:rPr>
        <w:t>the highest possible level for permission to conduct this activity</w:t>
      </w:r>
      <w:r w:rsidRPr="00B51866">
        <w:rPr>
          <w:rFonts w:ascii="Times New Roman" w:eastAsia="SimSun" w:hAnsi="Times New Roman"/>
          <w:sz w:val="24"/>
          <w:szCs w:val="24"/>
          <w:lang w:eastAsia="zh-CN"/>
        </w:rPr>
        <w:t>.</w:t>
      </w:r>
      <w:r w:rsidR="00B81DD7" w:rsidRPr="00B51866">
        <w:rPr>
          <w:rFonts w:ascii="Times New Roman" w:eastAsia="SimSun" w:hAnsi="Times New Roman"/>
          <w:sz w:val="24"/>
          <w:szCs w:val="24"/>
          <w:lang w:eastAsia="zh-CN"/>
        </w:rPr>
        <w:t xml:space="preserve"> </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Research should be started to ensure that </w:t>
      </w:r>
      <w:r w:rsidR="00E11E2B" w:rsidRPr="00B51866">
        <w:rPr>
          <w:rFonts w:ascii="Times New Roman" w:eastAsia="SimSun" w:hAnsi="Times New Roman"/>
          <w:sz w:val="24"/>
          <w:szCs w:val="24"/>
          <w:lang w:eastAsia="zh-CN"/>
        </w:rPr>
        <w:t xml:space="preserve">the </w:t>
      </w:r>
      <w:r w:rsidRPr="00B51866">
        <w:rPr>
          <w:rFonts w:ascii="Times New Roman" w:eastAsia="SimSun" w:hAnsi="Times New Roman"/>
          <w:sz w:val="24"/>
          <w:szCs w:val="24"/>
          <w:lang w:eastAsia="zh-CN"/>
        </w:rPr>
        <w:t>output objectives are achieved</w:t>
      </w:r>
      <w:r w:rsidR="00E11E2B"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Training on Conflict Sensitive Planning and Gender Responsive Recovery should be introduced to a wider target </w:t>
      </w:r>
      <w:proofErr w:type="gramStart"/>
      <w:r w:rsidRPr="00B51866">
        <w:rPr>
          <w:rFonts w:ascii="Times New Roman" w:eastAsia="SimSun" w:hAnsi="Times New Roman"/>
          <w:sz w:val="24"/>
          <w:szCs w:val="24"/>
          <w:lang w:eastAsia="zh-CN"/>
        </w:rPr>
        <w:t xml:space="preserve">audience </w:t>
      </w:r>
      <w:r w:rsidR="00E11E2B" w:rsidRPr="00B51866">
        <w:rPr>
          <w:rFonts w:ascii="Times New Roman" w:eastAsia="SimSun" w:hAnsi="Times New Roman"/>
          <w:sz w:val="24"/>
          <w:szCs w:val="24"/>
          <w:lang w:eastAsia="zh-CN"/>
        </w:rPr>
        <w:t>.</w:t>
      </w:r>
      <w:proofErr w:type="gramEnd"/>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Different seed funding initiatives should be </w:t>
      </w:r>
      <w:r w:rsidR="00F46A79" w:rsidRPr="00B51866">
        <w:rPr>
          <w:rFonts w:ascii="Times New Roman" w:eastAsia="SimSun" w:hAnsi="Times New Roman"/>
          <w:sz w:val="24"/>
          <w:szCs w:val="24"/>
          <w:lang w:eastAsia="zh-CN"/>
        </w:rPr>
        <w:t xml:space="preserve">further </w:t>
      </w:r>
      <w:r w:rsidRPr="00B51866">
        <w:rPr>
          <w:rFonts w:ascii="Times New Roman" w:eastAsia="SimSun" w:hAnsi="Times New Roman"/>
          <w:sz w:val="24"/>
          <w:szCs w:val="24"/>
          <w:lang w:eastAsia="zh-CN"/>
        </w:rPr>
        <w:t xml:space="preserve">evaluated on basis of </w:t>
      </w:r>
      <w:r w:rsidR="00F46A79" w:rsidRPr="00B51866">
        <w:rPr>
          <w:rFonts w:ascii="Times New Roman" w:eastAsia="SimSun" w:hAnsi="Times New Roman"/>
          <w:sz w:val="24"/>
          <w:szCs w:val="24"/>
          <w:lang w:eastAsia="zh-CN"/>
        </w:rPr>
        <w:t xml:space="preserve">their </w:t>
      </w:r>
      <w:r w:rsidRPr="00B51866">
        <w:rPr>
          <w:rFonts w:ascii="Times New Roman" w:eastAsia="SimSun" w:hAnsi="Times New Roman"/>
          <w:sz w:val="24"/>
          <w:szCs w:val="24"/>
          <w:lang w:eastAsia="zh-CN"/>
        </w:rPr>
        <w:t>reports</w:t>
      </w:r>
      <w:r w:rsidR="00E11E2B" w:rsidRPr="00B51866">
        <w:rPr>
          <w:rFonts w:ascii="Times New Roman" w:eastAsia="SimSun" w:hAnsi="Times New Roman"/>
          <w:sz w:val="24"/>
          <w:szCs w:val="24"/>
          <w:lang w:eastAsia="zh-CN"/>
        </w:rPr>
        <w:t xml:space="preserve"> and physical verifications.</w:t>
      </w:r>
      <w:r w:rsidRPr="00B51866">
        <w:rPr>
          <w:rFonts w:ascii="Times New Roman" w:eastAsia="SimSun" w:hAnsi="Times New Roman"/>
          <w:sz w:val="24"/>
          <w:szCs w:val="24"/>
          <w:lang w:eastAsia="zh-CN"/>
        </w:rPr>
        <w:t xml:space="preserve"> </w:t>
      </w:r>
    </w:p>
    <w:p w:rsidR="00D34F15" w:rsidRPr="00B51866" w:rsidRDefault="006C47C6">
      <w:pPr>
        <w:pStyle w:val="ListParagraph"/>
        <w:numPr>
          <w:ilvl w:val="0"/>
          <w:numId w:val="2"/>
        </w:numPr>
        <w:autoSpaceDE w:val="0"/>
        <w:autoSpaceDN w:val="0"/>
        <w:adjustRightInd w:val="0"/>
        <w:spacing w:line="20" w:lineRule="atLeast"/>
        <w:ind w:left="536" w:hanging="567"/>
        <w:jc w:val="both"/>
        <w:rPr>
          <w:rFonts w:ascii="Times New Roman" w:hAnsi="Times New Roman"/>
          <w:b/>
          <w:color w:val="365F91"/>
        </w:rPr>
      </w:pPr>
      <w:r w:rsidRPr="00B51866">
        <w:rPr>
          <w:rFonts w:ascii="Times New Roman" w:eastAsia="SimSun" w:hAnsi="Times New Roman"/>
          <w:sz w:val="24"/>
          <w:szCs w:val="24"/>
          <w:lang w:eastAsia="zh-CN"/>
        </w:rPr>
        <w:t xml:space="preserve">Throughout the </w:t>
      </w:r>
      <w:r w:rsidR="00B505FC" w:rsidRPr="00B51866">
        <w:rPr>
          <w:rFonts w:ascii="Times New Roman" w:eastAsia="SimSun" w:hAnsi="Times New Roman"/>
          <w:sz w:val="24"/>
          <w:szCs w:val="24"/>
          <w:lang w:eastAsia="zh-CN"/>
        </w:rPr>
        <w:t>programm</w:t>
      </w:r>
      <w:r w:rsidRPr="00B51866">
        <w:rPr>
          <w:rFonts w:ascii="Times New Roman" w:eastAsia="SimSun" w:hAnsi="Times New Roman"/>
          <w:sz w:val="24"/>
          <w:szCs w:val="24"/>
          <w:lang w:eastAsia="zh-CN"/>
        </w:rPr>
        <w:t xml:space="preserve">ing cycle women sensitization should be ensured </w:t>
      </w:r>
    </w:p>
    <w:p w:rsidR="00D34F15" w:rsidRPr="00B51866" w:rsidRDefault="006C47C6">
      <w:pPr>
        <w:pStyle w:val="ListParagraph"/>
        <w:numPr>
          <w:ilvl w:val="0"/>
          <w:numId w:val="2"/>
        </w:numPr>
        <w:autoSpaceDE w:val="0"/>
        <w:autoSpaceDN w:val="0"/>
        <w:adjustRightInd w:val="0"/>
        <w:spacing w:line="20" w:lineRule="atLeast"/>
        <w:ind w:left="536" w:hanging="567"/>
        <w:jc w:val="both"/>
        <w:rPr>
          <w:rFonts w:ascii="Times New Roman" w:hAnsi="Times New Roman"/>
          <w:b/>
          <w:color w:val="365F91"/>
        </w:rPr>
      </w:pPr>
      <w:r w:rsidRPr="00B51866">
        <w:rPr>
          <w:rFonts w:ascii="Times New Roman" w:eastAsia="SimSun" w:hAnsi="Times New Roman"/>
          <w:sz w:val="24"/>
          <w:szCs w:val="24"/>
          <w:lang w:eastAsia="zh-CN"/>
        </w:rPr>
        <w:t xml:space="preserve">Seed funds for </w:t>
      </w:r>
      <w:r w:rsidR="00E11E2B" w:rsidRPr="00B51866">
        <w:rPr>
          <w:rFonts w:ascii="Times New Roman" w:eastAsia="SimSun" w:hAnsi="Times New Roman"/>
          <w:sz w:val="24"/>
          <w:szCs w:val="24"/>
          <w:lang w:eastAsia="zh-CN"/>
        </w:rPr>
        <w:t xml:space="preserve">activities such as </w:t>
      </w:r>
      <w:proofErr w:type="spellStart"/>
      <w:r w:rsidR="00773952" w:rsidRPr="00B51866">
        <w:rPr>
          <w:rFonts w:ascii="Times New Roman" w:eastAsia="SimSun" w:hAnsi="Times New Roman"/>
          <w:i/>
          <w:sz w:val="24"/>
          <w:szCs w:val="24"/>
          <w:lang w:eastAsia="zh-CN"/>
        </w:rPr>
        <w:t>mushaira</w:t>
      </w:r>
      <w:proofErr w:type="spellEnd"/>
      <w:r w:rsidR="00E11E2B" w:rsidRPr="00B51866">
        <w:rPr>
          <w:rFonts w:ascii="Times New Roman" w:eastAsia="SimSun" w:hAnsi="Times New Roman"/>
          <w:sz w:val="24"/>
          <w:szCs w:val="24"/>
          <w:lang w:eastAsia="zh-CN"/>
        </w:rPr>
        <w:t xml:space="preserve"> or peace </w:t>
      </w:r>
      <w:proofErr w:type="spellStart"/>
      <w:r w:rsidR="00E11E2B" w:rsidRPr="00B51866">
        <w:rPr>
          <w:rFonts w:ascii="Times New Roman" w:eastAsia="SimSun" w:hAnsi="Times New Roman"/>
          <w:sz w:val="24"/>
          <w:szCs w:val="24"/>
          <w:lang w:eastAsia="zh-CN"/>
        </w:rPr>
        <w:t>fora</w:t>
      </w:r>
      <w:proofErr w:type="spellEnd"/>
      <w:r w:rsidR="00E11E2B"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should be financed under a separate head.</w:t>
      </w:r>
    </w:p>
    <w:p w:rsidR="002E19B5" w:rsidRPr="00B51866" w:rsidRDefault="00265CDC" w:rsidP="002E19B5">
      <w:pPr>
        <w:autoSpaceDE w:val="0"/>
        <w:autoSpaceDN w:val="0"/>
        <w:adjustRightInd w:val="0"/>
        <w:jc w:val="both"/>
        <w:rPr>
          <w:rFonts w:eastAsia="SimSun"/>
          <w:b/>
          <w:lang w:eastAsia="zh-CN"/>
        </w:rPr>
      </w:pPr>
      <w:r w:rsidRPr="00B51866">
        <w:rPr>
          <w:b/>
          <w:color w:val="365F91"/>
        </w:rPr>
        <w:lastRenderedPageBreak/>
        <w:t>Output 6</w:t>
      </w:r>
      <w:r w:rsidR="002E19B5" w:rsidRPr="00B51866">
        <w:rPr>
          <w:b/>
          <w:color w:val="365F91"/>
        </w:rPr>
        <w:t xml:space="preserve">: </w:t>
      </w:r>
      <w:r w:rsidR="002E19B5" w:rsidRPr="00B51866">
        <w:rPr>
          <w:rFonts w:eastAsia="SimSun"/>
          <w:b/>
          <w:lang w:eastAsia="zh-CN"/>
        </w:rPr>
        <w:t>Vulnerability of Youth towards extremism and recruitment into Militant Organizations</w:t>
      </w:r>
    </w:p>
    <w:p w:rsidR="00265CDC" w:rsidRPr="00B51866" w:rsidRDefault="00265CDC">
      <w:pPr>
        <w:rPr>
          <w:b/>
          <w:color w:val="365F91"/>
        </w:rPr>
      </w:pPr>
    </w:p>
    <w:p w:rsidR="00265CDC" w:rsidRPr="00B51866" w:rsidRDefault="00265CDC"/>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14"/>
        <w:gridCol w:w="1757"/>
        <w:gridCol w:w="6305"/>
      </w:tblGrid>
      <w:tr w:rsidR="003D4FD8" w:rsidRPr="00B51866" w:rsidTr="00AE1D39">
        <w:tc>
          <w:tcPr>
            <w:tcW w:w="1517"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Performance Matri</w:t>
            </w:r>
            <w:r w:rsidR="00E32A92" w:rsidRPr="00B51866">
              <w:rPr>
                <w:b/>
                <w:bCs/>
                <w:color w:val="FFFFFF"/>
                <w:sz w:val="22"/>
                <w:szCs w:val="22"/>
                <w:lang w:val="en-GB"/>
              </w:rPr>
              <w:t>x</w:t>
            </w:r>
          </w:p>
        </w:tc>
        <w:tc>
          <w:tcPr>
            <w:tcW w:w="1764"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autoSpaceDE w:val="0"/>
              <w:autoSpaceDN w:val="0"/>
              <w:adjustRightInd w:val="0"/>
              <w:rPr>
                <w:rFonts w:eastAsia="SimSun"/>
                <w:b/>
                <w:bCs/>
                <w:color w:val="FFFFFF"/>
                <w:sz w:val="22"/>
                <w:szCs w:val="22"/>
                <w:lang w:eastAsia="zh-CN"/>
              </w:rPr>
            </w:pPr>
            <w:r w:rsidRPr="00B51866">
              <w:rPr>
                <w:rFonts w:eastAsia="SimSun"/>
                <w:b/>
                <w:bCs/>
                <w:color w:val="FFFFFF"/>
                <w:sz w:val="22"/>
                <w:szCs w:val="22"/>
                <w:lang w:eastAsia="zh-CN"/>
              </w:rPr>
              <w:t>Measure</w:t>
            </w:r>
          </w:p>
        </w:tc>
        <w:tc>
          <w:tcPr>
            <w:tcW w:w="0" w:type="auto"/>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autoSpaceDE w:val="0"/>
              <w:autoSpaceDN w:val="0"/>
              <w:adjustRightInd w:val="0"/>
              <w:jc w:val="both"/>
              <w:rPr>
                <w:rFonts w:eastAsia="SimSun"/>
                <w:b/>
                <w:bCs/>
                <w:color w:val="FFFFFF"/>
                <w:sz w:val="22"/>
                <w:szCs w:val="22"/>
                <w:lang w:eastAsia="zh-CN"/>
              </w:rPr>
            </w:pPr>
            <w:r w:rsidRPr="00B51866">
              <w:rPr>
                <w:rFonts w:eastAsia="SimSun"/>
                <w:b/>
                <w:bCs/>
                <w:color w:val="FFFFFF"/>
                <w:sz w:val="22"/>
                <w:szCs w:val="22"/>
                <w:lang w:eastAsia="zh-CN"/>
              </w:rPr>
              <w:t xml:space="preserve">Findings/ Analysis </w:t>
            </w:r>
          </w:p>
        </w:tc>
      </w:tr>
      <w:tr w:rsidR="003D4FD8" w:rsidRPr="00B51866" w:rsidTr="00AE1D39">
        <w:tc>
          <w:tcPr>
            <w:tcW w:w="1517"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Relevance</w:t>
            </w:r>
          </w:p>
        </w:tc>
        <w:tc>
          <w:tcPr>
            <w:tcW w:w="1764"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spacing w:line="20" w:lineRule="atLeast"/>
              <w:rPr>
                <w:rFonts w:eastAsia="SimSun"/>
                <w:sz w:val="22"/>
                <w:szCs w:val="22"/>
                <w:lang w:eastAsia="zh-CN"/>
              </w:rPr>
            </w:pPr>
            <w:r w:rsidRPr="00B51866">
              <w:rPr>
                <w:rFonts w:eastAsia="SimSun"/>
                <w:sz w:val="22"/>
                <w:szCs w:val="22"/>
                <w:lang w:eastAsia="zh-CN"/>
              </w:rPr>
              <w:t xml:space="preserve">Project Focus on demand of beneficiaries needs </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There is a clear relation of sports-peace evident from these activities</w:t>
            </w:r>
            <w:r w:rsidR="00006A37" w:rsidRPr="00B51866">
              <w:rPr>
                <w:rFonts w:ascii="Times New Roman" w:eastAsia="SimSun" w:hAnsi="Times New Roman"/>
                <w:sz w:val="24"/>
                <w:szCs w:val="24"/>
                <w:lang w:eastAsia="zh-CN"/>
              </w:rPr>
              <w:t>.</w:t>
            </w:r>
          </w:p>
          <w:p w:rsidR="007B5B3D" w:rsidRPr="00B51866" w:rsidRDefault="003D4FD8" w:rsidP="007B5B3D">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Sport kits distribution has had </w:t>
            </w:r>
            <w:r w:rsidR="00265CDC" w:rsidRPr="00B51866">
              <w:rPr>
                <w:rFonts w:ascii="Times New Roman" w:eastAsia="SimSun" w:hAnsi="Times New Roman"/>
                <w:sz w:val="24"/>
                <w:szCs w:val="24"/>
                <w:lang w:eastAsia="zh-CN"/>
              </w:rPr>
              <w:t xml:space="preserve">a </w:t>
            </w:r>
            <w:r w:rsidRPr="00B51866">
              <w:rPr>
                <w:rFonts w:ascii="Times New Roman" w:eastAsia="SimSun" w:hAnsi="Times New Roman"/>
                <w:sz w:val="24"/>
                <w:szCs w:val="24"/>
                <w:lang w:eastAsia="zh-CN"/>
              </w:rPr>
              <w:t>very positive effect on local communities</w:t>
            </w:r>
            <w:r w:rsidR="007B5B3D" w:rsidRPr="00B51866">
              <w:rPr>
                <w:rFonts w:ascii="Times New Roman" w:eastAsia="SimSun" w:hAnsi="Times New Roman"/>
                <w:sz w:val="24"/>
                <w:szCs w:val="24"/>
                <w:lang w:eastAsia="zh-CN"/>
              </w:rPr>
              <w:t>.</w:t>
            </w:r>
          </w:p>
          <w:p w:rsidR="00D34F15" w:rsidRPr="00B51866" w:rsidRDefault="003D4FD8" w:rsidP="007B5B3D">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project is </w:t>
            </w:r>
            <w:r w:rsidR="00006A37" w:rsidRPr="00B51866">
              <w:rPr>
                <w:rFonts w:ascii="Times New Roman" w:eastAsia="SimSun" w:hAnsi="Times New Roman"/>
                <w:sz w:val="24"/>
                <w:szCs w:val="24"/>
                <w:lang w:eastAsia="zh-CN"/>
              </w:rPr>
              <w:t xml:space="preserve">not only </w:t>
            </w:r>
            <w:r w:rsidRPr="00B51866">
              <w:rPr>
                <w:rFonts w:ascii="Times New Roman" w:eastAsia="SimSun" w:hAnsi="Times New Roman"/>
                <w:sz w:val="24"/>
                <w:szCs w:val="24"/>
                <w:lang w:eastAsia="zh-CN"/>
              </w:rPr>
              <w:t xml:space="preserve">relying on sports as </w:t>
            </w:r>
            <w:r w:rsidR="00414042" w:rsidRPr="00B51866">
              <w:rPr>
                <w:rFonts w:ascii="Times New Roman" w:eastAsia="SimSun" w:hAnsi="Times New Roman"/>
                <w:sz w:val="24"/>
                <w:szCs w:val="24"/>
                <w:lang w:eastAsia="zh-CN"/>
              </w:rPr>
              <w:t>vital tool for</w:t>
            </w:r>
            <w:r w:rsidRPr="00B51866">
              <w:rPr>
                <w:rFonts w:ascii="Times New Roman" w:eastAsia="SimSun" w:hAnsi="Times New Roman"/>
                <w:sz w:val="24"/>
                <w:szCs w:val="24"/>
                <w:lang w:eastAsia="zh-CN"/>
              </w:rPr>
              <w:t xml:space="preserve"> peace building mechanism for the youth</w:t>
            </w:r>
            <w:r w:rsidR="00006A37" w:rsidRPr="00B51866">
              <w:rPr>
                <w:rFonts w:ascii="Times New Roman" w:eastAsia="SimSun" w:hAnsi="Times New Roman"/>
                <w:sz w:val="24"/>
                <w:szCs w:val="24"/>
                <w:lang w:eastAsia="zh-CN"/>
              </w:rPr>
              <w:t xml:space="preserve">, but is also promoting other activities including </w:t>
            </w:r>
            <w:r w:rsidR="001930E9" w:rsidRPr="00B51866">
              <w:rPr>
                <w:rFonts w:ascii="Times New Roman" w:eastAsia="SimSun" w:hAnsi="Times New Roman"/>
                <w:sz w:val="24"/>
                <w:szCs w:val="24"/>
                <w:lang w:eastAsia="zh-CN"/>
              </w:rPr>
              <w:t xml:space="preserve">literary </w:t>
            </w:r>
            <w:r w:rsidR="00414042" w:rsidRPr="00B51866">
              <w:rPr>
                <w:rFonts w:ascii="Times New Roman" w:eastAsia="SimSun" w:hAnsi="Times New Roman"/>
                <w:sz w:val="24"/>
                <w:szCs w:val="24"/>
                <w:lang w:eastAsia="zh-CN"/>
              </w:rPr>
              <w:t>competitions, debates, days and events celebrated at district level, seminars on peace and development</w:t>
            </w:r>
            <w:r w:rsidR="00006A37" w:rsidRPr="00B51866">
              <w:rPr>
                <w:rFonts w:ascii="Times New Roman" w:eastAsia="SimSun" w:hAnsi="Times New Roman"/>
                <w:sz w:val="24"/>
                <w:szCs w:val="24"/>
                <w:lang w:eastAsia="zh-CN"/>
              </w:rPr>
              <w:t xml:space="preserve"> etc</w:t>
            </w:r>
            <w:r w:rsidR="00414042" w:rsidRPr="00B51866">
              <w:rPr>
                <w:rFonts w:ascii="Times New Roman" w:eastAsia="SimSun" w:hAnsi="Times New Roman"/>
                <w:sz w:val="24"/>
                <w:szCs w:val="24"/>
                <w:lang w:eastAsia="zh-CN"/>
              </w:rPr>
              <w:t>.</w:t>
            </w:r>
            <w:r w:rsidR="00006A37" w:rsidRPr="00B51866">
              <w:rPr>
                <w:rFonts w:ascii="Times New Roman" w:eastAsia="SimSun" w:hAnsi="Times New Roman"/>
                <w:sz w:val="24"/>
                <w:szCs w:val="24"/>
                <w:lang w:eastAsia="zh-CN"/>
              </w:rPr>
              <w:t xml:space="preserve"> The activities all promote peace and cohesion</w:t>
            </w:r>
            <w:r w:rsidR="001930E9" w:rsidRPr="00B51866">
              <w:rPr>
                <w:rFonts w:ascii="Times New Roman" w:eastAsia="SimSun" w:hAnsi="Times New Roman"/>
                <w:sz w:val="24"/>
                <w:szCs w:val="24"/>
                <w:lang w:eastAsia="zh-CN"/>
              </w:rPr>
              <w:t>.</w:t>
            </w:r>
          </w:p>
        </w:tc>
      </w:tr>
      <w:tr w:rsidR="003D4FD8" w:rsidRPr="00B51866" w:rsidTr="00AE1D39">
        <w:tc>
          <w:tcPr>
            <w:tcW w:w="1517"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4" w:type="dxa"/>
            <w:shd w:val="clear" w:color="auto" w:fill="D2EAF1"/>
          </w:tcPr>
          <w:p w:rsidR="003D4FD8" w:rsidRPr="00B51866" w:rsidRDefault="003D4FD8" w:rsidP="006A67EE">
            <w:pPr>
              <w:autoSpaceDE w:val="0"/>
              <w:autoSpaceDN w:val="0"/>
              <w:adjustRightInd w:val="0"/>
              <w:spacing w:line="20" w:lineRule="atLeast"/>
              <w:rPr>
                <w:rFonts w:eastAsia="SimSun"/>
                <w:sz w:val="22"/>
                <w:szCs w:val="22"/>
                <w:lang w:eastAsia="zh-CN"/>
              </w:rPr>
            </w:pPr>
            <w:r w:rsidRPr="00B51866">
              <w:rPr>
                <w:rFonts w:eastAsia="SimSun"/>
                <w:sz w:val="22"/>
                <w:szCs w:val="22"/>
                <w:lang w:eastAsia="zh-CN"/>
              </w:rPr>
              <w:t>Comparative Advantage of UNDP</w:t>
            </w:r>
          </w:p>
        </w:tc>
        <w:tc>
          <w:tcPr>
            <w:tcW w:w="0" w:type="auto"/>
            <w:shd w:val="clear" w:color="auto" w:fill="D2EAF1"/>
          </w:tcPr>
          <w:p w:rsidR="00D34F15" w:rsidRPr="00B51866" w:rsidRDefault="003D4FD8">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UNDP was able to effectively mobilize its resources and </w:t>
            </w:r>
            <w:r w:rsidR="00BA70F7" w:rsidRPr="00B51866">
              <w:rPr>
                <w:rFonts w:ascii="Times New Roman" w:eastAsia="SimSun" w:hAnsi="Times New Roman"/>
                <w:sz w:val="24"/>
                <w:szCs w:val="24"/>
                <w:lang w:eastAsia="zh-CN"/>
              </w:rPr>
              <w:t xml:space="preserve">effectively </w:t>
            </w:r>
            <w:r w:rsidRPr="00B51866">
              <w:rPr>
                <w:rFonts w:ascii="Times New Roman" w:eastAsia="SimSun" w:hAnsi="Times New Roman"/>
                <w:sz w:val="24"/>
                <w:szCs w:val="24"/>
                <w:lang w:eastAsia="zh-CN"/>
              </w:rPr>
              <w:t>use</w:t>
            </w:r>
            <w:r w:rsidR="00BA70F7" w:rsidRPr="00B51866">
              <w:rPr>
                <w:rFonts w:ascii="Times New Roman" w:eastAsia="SimSun" w:hAnsi="Times New Roman"/>
                <w:sz w:val="24"/>
                <w:szCs w:val="24"/>
                <w:lang w:eastAsia="zh-CN"/>
              </w:rPr>
              <w:t>d</w:t>
            </w:r>
            <w:r w:rsidRPr="00B51866">
              <w:rPr>
                <w:rFonts w:ascii="Times New Roman" w:eastAsia="SimSun" w:hAnsi="Times New Roman"/>
                <w:sz w:val="24"/>
                <w:szCs w:val="24"/>
                <w:lang w:eastAsia="zh-CN"/>
              </w:rPr>
              <w:t xml:space="preserve"> its community and government partnership</w:t>
            </w:r>
            <w:r w:rsidR="00BA70F7"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to make this intervention successful</w:t>
            </w:r>
            <w:r w:rsidR="00BA70F7"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3D4FD8" w:rsidP="007B5B3D">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UNDP utilize</w:t>
            </w:r>
            <w:r w:rsidR="007B5B3D" w:rsidRPr="00B51866">
              <w:rPr>
                <w:rFonts w:ascii="Times New Roman" w:eastAsia="SimSun" w:hAnsi="Times New Roman"/>
                <w:sz w:val="24"/>
                <w:szCs w:val="24"/>
                <w:lang w:eastAsia="zh-CN"/>
              </w:rPr>
              <w:t>d</w:t>
            </w:r>
            <w:r w:rsidRPr="00B51866">
              <w:rPr>
                <w:rFonts w:ascii="Times New Roman" w:eastAsia="SimSun" w:hAnsi="Times New Roman"/>
                <w:sz w:val="24"/>
                <w:szCs w:val="24"/>
                <w:lang w:eastAsia="zh-CN"/>
              </w:rPr>
              <w:t xml:space="preserve"> its linkages with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to organize events e.g. Ski Gala</w:t>
            </w:r>
            <w:r w:rsidR="007B5B3D" w:rsidRPr="00B51866">
              <w:rPr>
                <w:rFonts w:ascii="Times New Roman" w:eastAsia="SimSun" w:hAnsi="Times New Roman"/>
                <w:sz w:val="24"/>
                <w:szCs w:val="24"/>
                <w:lang w:eastAsia="zh-CN"/>
              </w:rPr>
              <w:t xml:space="preserve"> and</w:t>
            </w:r>
            <w:r w:rsidRPr="00B51866">
              <w:rPr>
                <w:rFonts w:ascii="Times New Roman" w:eastAsia="SimSun" w:hAnsi="Times New Roman"/>
                <w:sz w:val="24"/>
                <w:szCs w:val="24"/>
                <w:lang w:eastAsia="zh-CN"/>
              </w:rPr>
              <w:t xml:space="preserve"> Aman Festival</w:t>
            </w:r>
            <w:r w:rsidR="00BA70F7" w:rsidRPr="00B51866">
              <w:rPr>
                <w:rFonts w:ascii="Times New Roman" w:eastAsia="SimSun" w:hAnsi="Times New Roman"/>
                <w:sz w:val="24"/>
                <w:szCs w:val="24"/>
                <w:lang w:eastAsia="zh-CN"/>
              </w:rPr>
              <w:t xml:space="preserve">. </w:t>
            </w:r>
          </w:p>
        </w:tc>
      </w:tr>
      <w:tr w:rsidR="003D4FD8" w:rsidRPr="00B51866" w:rsidTr="00AE1D39">
        <w:tc>
          <w:tcPr>
            <w:tcW w:w="1517"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Effectiveness, Efficacy and Impact</w:t>
            </w:r>
          </w:p>
        </w:tc>
        <w:tc>
          <w:tcPr>
            <w:tcW w:w="1764"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spacing w:line="20" w:lineRule="atLeast"/>
              <w:rPr>
                <w:rFonts w:eastAsia="SimSun"/>
                <w:sz w:val="22"/>
                <w:szCs w:val="22"/>
                <w:lang w:eastAsia="zh-CN"/>
              </w:rPr>
            </w:pPr>
            <w:r w:rsidRPr="00B51866">
              <w:rPr>
                <w:rFonts w:eastAsia="SimSun"/>
                <w:sz w:val="22"/>
                <w:szCs w:val="22"/>
                <w:lang w:eastAsia="zh-CN"/>
              </w:rPr>
              <w:t>Level and quality of achievement of objectives/targets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project has been very effective in organizing sports festivals</w:t>
            </w:r>
            <w:r w:rsidR="00BA70F7" w:rsidRPr="00B51866">
              <w:rPr>
                <w:rFonts w:ascii="Times New Roman" w:eastAsia="SimSun" w:hAnsi="Times New Roman"/>
                <w:sz w:val="24"/>
                <w:szCs w:val="24"/>
                <w:lang w:eastAsia="zh-CN"/>
              </w:rPr>
              <w:t>.</w:t>
            </w:r>
          </w:p>
          <w:p w:rsidR="00D34F15" w:rsidRPr="00B51866" w:rsidRDefault="003D4FD8">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Coaching and sports clubs have been effectively trained and re-launched</w:t>
            </w:r>
            <w:r w:rsidR="00BA70F7"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BA70F7">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In addition to promoting peace and social harmony, the </w:t>
            </w:r>
            <w:r w:rsidR="003D4FD8" w:rsidRPr="00B51866">
              <w:rPr>
                <w:rFonts w:ascii="Times New Roman" w:eastAsia="SimSun" w:hAnsi="Times New Roman"/>
                <w:sz w:val="24"/>
                <w:szCs w:val="24"/>
                <w:lang w:eastAsia="zh-CN"/>
              </w:rPr>
              <w:t>Ski Gala and Aman Festival were income generating activities and proved to be a stimulant for the local economies</w:t>
            </w:r>
            <w:r w:rsidRPr="00B51866">
              <w:rPr>
                <w:rFonts w:ascii="Times New Roman" w:eastAsia="SimSun" w:hAnsi="Times New Roman"/>
                <w:sz w:val="24"/>
                <w:szCs w:val="24"/>
                <w:lang w:eastAsia="zh-CN"/>
              </w:rPr>
              <w:t>.</w:t>
            </w:r>
            <w:r w:rsidR="003D4FD8" w:rsidRPr="00B51866">
              <w:rPr>
                <w:rFonts w:ascii="Times New Roman" w:eastAsia="SimSun" w:hAnsi="Times New Roman"/>
                <w:sz w:val="24"/>
                <w:szCs w:val="24"/>
                <w:lang w:eastAsia="zh-CN"/>
              </w:rPr>
              <w:t xml:space="preserve"> </w:t>
            </w:r>
          </w:p>
        </w:tc>
      </w:tr>
      <w:tr w:rsidR="003D4FD8" w:rsidRPr="00B51866" w:rsidTr="00AE1D39">
        <w:trPr>
          <w:trHeight w:val="677"/>
        </w:trPr>
        <w:tc>
          <w:tcPr>
            <w:tcW w:w="1517"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4" w:type="dxa"/>
            <w:shd w:val="clear" w:color="auto" w:fill="D2EAF1"/>
          </w:tcPr>
          <w:p w:rsidR="003D4FD8" w:rsidRPr="00B51866" w:rsidRDefault="003D4FD8" w:rsidP="006A67EE">
            <w:pPr>
              <w:autoSpaceDE w:val="0"/>
              <w:autoSpaceDN w:val="0"/>
              <w:adjustRightInd w:val="0"/>
              <w:spacing w:line="20" w:lineRule="atLeast"/>
              <w:rPr>
                <w:rFonts w:eastAsia="SimSun"/>
                <w:sz w:val="22"/>
                <w:szCs w:val="22"/>
                <w:lang w:eastAsia="zh-CN"/>
              </w:rPr>
            </w:pPr>
            <w:r w:rsidRPr="00B51866">
              <w:rPr>
                <w:rFonts w:eastAsia="SimSun"/>
                <w:sz w:val="22"/>
                <w:szCs w:val="22"/>
                <w:lang w:eastAsia="zh-CN"/>
              </w:rPr>
              <w:t>Level, Degree and Appropriateness of Participation by stakeholders</w:t>
            </w:r>
          </w:p>
        </w:tc>
        <w:tc>
          <w:tcPr>
            <w:tcW w:w="0" w:type="auto"/>
            <w:shd w:val="clear" w:color="auto" w:fill="D2EAF1"/>
          </w:tcPr>
          <w:p w:rsidR="00D34F15" w:rsidRPr="00B51866" w:rsidRDefault="003D4FD8">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Under these sports events</w:t>
            </w:r>
            <w:r w:rsidR="007B5B3D" w:rsidRPr="00B51866">
              <w:rPr>
                <w:rFonts w:ascii="Times New Roman" w:eastAsia="SimSun" w:hAnsi="Times New Roman"/>
                <w:sz w:val="24"/>
                <w:szCs w:val="24"/>
                <w:lang w:eastAsia="zh-CN"/>
              </w:rPr>
              <w:t xml:space="preserve"> / activities there is some </w:t>
            </w:r>
            <w:r w:rsidRPr="00B51866">
              <w:rPr>
                <w:rFonts w:ascii="Times New Roman" w:eastAsia="SimSun" w:hAnsi="Times New Roman"/>
                <w:sz w:val="24"/>
                <w:szCs w:val="24"/>
                <w:lang w:eastAsia="zh-CN"/>
              </w:rPr>
              <w:t>gender disparity with reference to participants. Competitions are mostly dominated by the male participants</w:t>
            </w:r>
            <w:r w:rsidR="003D732B" w:rsidRPr="00B51866">
              <w:rPr>
                <w:rFonts w:ascii="Times New Roman" w:eastAsia="SimSun" w:hAnsi="Times New Roman"/>
                <w:sz w:val="24"/>
                <w:szCs w:val="24"/>
                <w:lang w:eastAsia="zh-CN"/>
              </w:rPr>
              <w:t xml:space="preserve">.  </w:t>
            </w:r>
            <w:r w:rsidR="00BA70F7" w:rsidRPr="00B51866">
              <w:rPr>
                <w:rFonts w:ascii="Times New Roman" w:eastAsia="SimSun" w:hAnsi="Times New Roman"/>
                <w:sz w:val="24"/>
                <w:szCs w:val="24"/>
                <w:lang w:eastAsia="zh-CN"/>
              </w:rPr>
              <w:t>Although some s</w:t>
            </w:r>
            <w:r w:rsidR="003D732B" w:rsidRPr="00B51866">
              <w:rPr>
                <w:rFonts w:ascii="Times New Roman" w:eastAsia="SimSun" w:hAnsi="Times New Roman"/>
                <w:sz w:val="24"/>
                <w:szCs w:val="24"/>
                <w:lang w:eastAsia="zh-CN"/>
              </w:rPr>
              <w:t>ports events were organized for females in prevalent local sports such as badminton etc</w:t>
            </w:r>
            <w:r w:rsidR="00BA70F7" w:rsidRPr="00B51866">
              <w:rPr>
                <w:rFonts w:ascii="Times New Roman" w:eastAsia="SimSun" w:hAnsi="Times New Roman"/>
                <w:sz w:val="24"/>
                <w:szCs w:val="24"/>
                <w:lang w:eastAsia="zh-CN"/>
              </w:rPr>
              <w:t xml:space="preserve"> and</w:t>
            </w:r>
            <w:r w:rsidR="003D732B" w:rsidRPr="00B51866">
              <w:rPr>
                <w:rFonts w:ascii="Times New Roman" w:eastAsia="SimSun" w:hAnsi="Times New Roman"/>
                <w:sz w:val="24"/>
                <w:szCs w:val="24"/>
                <w:lang w:eastAsia="zh-CN"/>
              </w:rPr>
              <w:t xml:space="preserve"> </w:t>
            </w:r>
            <w:r w:rsidR="00BA70F7" w:rsidRPr="00B51866">
              <w:rPr>
                <w:rFonts w:ascii="Times New Roman" w:eastAsia="SimSun" w:hAnsi="Times New Roman"/>
                <w:sz w:val="24"/>
                <w:szCs w:val="24"/>
                <w:lang w:eastAsia="zh-CN"/>
              </w:rPr>
              <w:t>S</w:t>
            </w:r>
            <w:r w:rsidR="003D732B" w:rsidRPr="00B51866">
              <w:rPr>
                <w:rFonts w:ascii="Times New Roman" w:eastAsia="SimSun" w:hAnsi="Times New Roman"/>
                <w:sz w:val="24"/>
                <w:szCs w:val="24"/>
                <w:lang w:eastAsia="zh-CN"/>
              </w:rPr>
              <w:t>ports kits have been distributed in female colleges</w:t>
            </w:r>
            <w:r w:rsidR="00BA70F7" w:rsidRPr="00B51866">
              <w:rPr>
                <w:rFonts w:ascii="Times New Roman" w:eastAsia="SimSun" w:hAnsi="Times New Roman"/>
                <w:sz w:val="24"/>
                <w:szCs w:val="24"/>
                <w:lang w:eastAsia="zh-CN"/>
              </w:rPr>
              <w:t>, this aspect could be strengthened further</w:t>
            </w:r>
            <w:r w:rsidR="003D732B" w:rsidRPr="00B51866">
              <w:rPr>
                <w:rFonts w:ascii="Times New Roman" w:eastAsia="SimSun" w:hAnsi="Times New Roman"/>
                <w:sz w:val="24"/>
                <w:szCs w:val="24"/>
                <w:lang w:eastAsia="zh-CN"/>
              </w:rPr>
              <w:t xml:space="preserve">. </w:t>
            </w:r>
          </w:p>
        </w:tc>
      </w:tr>
      <w:tr w:rsidR="003D4FD8" w:rsidRPr="00B51866" w:rsidTr="00AE1D39">
        <w:tc>
          <w:tcPr>
            <w:tcW w:w="1517" w:type="dxa"/>
            <w:vMerge/>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4"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spacing w:line="20" w:lineRule="atLeast"/>
              <w:rPr>
                <w:rFonts w:eastAsia="SimSun"/>
                <w:sz w:val="22"/>
                <w:szCs w:val="22"/>
                <w:lang w:eastAsia="zh-CN"/>
              </w:rPr>
            </w:pPr>
            <w:r w:rsidRPr="00B51866">
              <w:rPr>
                <w:rFonts w:eastAsia="SimSun"/>
                <w:sz w:val="22"/>
                <w:szCs w:val="22"/>
                <w:lang w:eastAsia="zh-CN"/>
              </w:rPr>
              <w:t xml:space="preserve">Uncontrollable </w:t>
            </w:r>
            <w:r w:rsidR="00AF64D4" w:rsidRPr="00B51866">
              <w:rPr>
                <w:rFonts w:eastAsia="SimSun"/>
                <w:sz w:val="22"/>
                <w:szCs w:val="22"/>
                <w:lang w:eastAsia="zh-CN"/>
              </w:rPr>
              <w:t>Internal and</w:t>
            </w:r>
            <w:r w:rsidRPr="00B51866">
              <w:rPr>
                <w:rFonts w:eastAsia="SimSun"/>
                <w:sz w:val="22"/>
                <w:szCs w:val="22"/>
                <w:lang w:eastAsia="zh-CN"/>
              </w:rPr>
              <w:t xml:space="preserve"> External Factors which affected the project</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rsidP="007B5B3D">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Security situation was a key constraint in free movement of participants</w:t>
            </w:r>
            <w:r w:rsidR="007B5B3D" w:rsidRPr="00B51866">
              <w:rPr>
                <w:rFonts w:ascii="Times New Roman" w:eastAsia="SimSun" w:hAnsi="Times New Roman"/>
                <w:sz w:val="24"/>
                <w:szCs w:val="24"/>
                <w:lang w:eastAsia="zh-CN"/>
              </w:rPr>
              <w:t xml:space="preserve"> and</w:t>
            </w:r>
            <w:r w:rsidRPr="00B51866">
              <w:rPr>
                <w:rFonts w:ascii="Times New Roman" w:eastAsia="SimSun" w:hAnsi="Times New Roman"/>
                <w:sz w:val="24"/>
                <w:szCs w:val="24"/>
                <w:lang w:eastAsia="zh-CN"/>
              </w:rPr>
              <w:t xml:space="preserve"> organizer</w:t>
            </w:r>
            <w:r w:rsidR="00BA70F7" w:rsidRPr="00B51866">
              <w:rPr>
                <w:rFonts w:ascii="Times New Roman" w:eastAsia="SimSun" w:hAnsi="Times New Roman"/>
                <w:sz w:val="24"/>
                <w:szCs w:val="24"/>
                <w:lang w:eastAsia="zh-CN"/>
              </w:rPr>
              <w:t>s</w:t>
            </w:r>
            <w:r w:rsidR="007B5B3D" w:rsidRPr="00B51866">
              <w:rPr>
                <w:rFonts w:ascii="Times New Roman" w:eastAsia="SimSun" w:hAnsi="Times New Roman"/>
                <w:sz w:val="24"/>
                <w:szCs w:val="24"/>
                <w:lang w:eastAsia="zh-CN"/>
              </w:rPr>
              <w:t xml:space="preserve"> during various sports g</w:t>
            </w:r>
            <w:r w:rsidRPr="00B51866">
              <w:rPr>
                <w:rFonts w:ascii="Times New Roman" w:eastAsia="SimSun" w:hAnsi="Times New Roman"/>
                <w:sz w:val="24"/>
                <w:szCs w:val="24"/>
                <w:lang w:eastAsia="zh-CN"/>
              </w:rPr>
              <w:t>alas and activities</w:t>
            </w:r>
            <w:r w:rsidR="00BA70F7"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tc>
      </w:tr>
      <w:tr w:rsidR="003D4FD8" w:rsidRPr="00B51866" w:rsidTr="00AE1D39">
        <w:tc>
          <w:tcPr>
            <w:tcW w:w="1517"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 xml:space="preserve">Sustainability </w:t>
            </w:r>
          </w:p>
        </w:tc>
        <w:tc>
          <w:tcPr>
            <w:tcW w:w="1764"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spacing w:line="20" w:lineRule="atLeast"/>
              <w:rPr>
                <w:rFonts w:eastAsia="SimSun"/>
                <w:sz w:val="22"/>
                <w:szCs w:val="22"/>
                <w:lang w:eastAsia="zh-CN"/>
              </w:rPr>
            </w:pPr>
            <w:r w:rsidRPr="00B51866">
              <w:rPr>
                <w:rFonts w:eastAsia="SimSun"/>
                <w:sz w:val="22"/>
                <w:szCs w:val="22"/>
                <w:lang w:eastAsia="zh-CN"/>
              </w:rPr>
              <w:t xml:space="preserve">Long term sustainability household assets </w:t>
            </w:r>
            <w:r w:rsidRPr="00B51866">
              <w:rPr>
                <w:rFonts w:eastAsia="SimSun"/>
                <w:sz w:val="22"/>
                <w:szCs w:val="22"/>
                <w:lang w:eastAsia="zh-CN"/>
              </w:rPr>
              <w:lastRenderedPageBreak/>
              <w:t>and public services</w:t>
            </w:r>
          </w:p>
        </w:tc>
        <w:tc>
          <w:tcPr>
            <w:tcW w:w="0" w:type="auto"/>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There is no continuity mechanism devised by the project for continuing these festival</w:t>
            </w:r>
            <w:r w:rsidR="00AF64D4" w:rsidRPr="00B51866">
              <w:rPr>
                <w:rFonts w:ascii="Times New Roman" w:eastAsia="SimSun" w:hAnsi="Times New Roman"/>
                <w:sz w:val="24"/>
                <w:szCs w:val="24"/>
                <w:lang w:eastAsia="zh-CN"/>
              </w:rPr>
              <w:t>s</w:t>
            </w:r>
            <w:r w:rsidR="00BA70F7" w:rsidRPr="00B51866">
              <w:rPr>
                <w:rFonts w:ascii="Times New Roman" w:eastAsia="SimSun" w:hAnsi="Times New Roman"/>
                <w:sz w:val="24"/>
                <w:szCs w:val="24"/>
                <w:lang w:eastAsia="zh-CN"/>
              </w:rPr>
              <w:t xml:space="preserve">. </w:t>
            </w:r>
            <w:proofErr w:type="spellStart"/>
            <w:r w:rsidR="00BA70F7" w:rsidRPr="00B51866">
              <w:rPr>
                <w:rFonts w:ascii="Times New Roman" w:eastAsia="SimSun" w:hAnsi="Times New Roman"/>
                <w:sz w:val="24"/>
                <w:szCs w:val="24"/>
                <w:lang w:eastAsia="zh-CN"/>
              </w:rPr>
              <w:t>PaRRSA</w:t>
            </w:r>
            <w:proofErr w:type="spellEnd"/>
            <w:r w:rsidR="00BA70F7" w:rsidRPr="00B51866">
              <w:rPr>
                <w:rFonts w:ascii="Times New Roman" w:eastAsia="SimSun" w:hAnsi="Times New Roman"/>
                <w:sz w:val="24"/>
                <w:szCs w:val="24"/>
                <w:lang w:eastAsia="zh-CN"/>
              </w:rPr>
              <w:t xml:space="preserve"> is a strong leader in promoting such events and may come up with a long </w:t>
            </w:r>
            <w:proofErr w:type="spellStart"/>
            <w:r w:rsidR="00BA70F7" w:rsidRPr="00B51866">
              <w:rPr>
                <w:rFonts w:ascii="Times New Roman" w:eastAsia="SimSun" w:hAnsi="Times New Roman"/>
                <w:sz w:val="24"/>
                <w:szCs w:val="24"/>
                <w:lang w:eastAsia="zh-CN"/>
              </w:rPr>
              <w:t>tern</w:t>
            </w:r>
            <w:proofErr w:type="spellEnd"/>
            <w:r w:rsidR="00BA70F7" w:rsidRPr="00B51866">
              <w:rPr>
                <w:rFonts w:ascii="Times New Roman" w:eastAsia="SimSun" w:hAnsi="Times New Roman"/>
                <w:sz w:val="24"/>
                <w:szCs w:val="24"/>
                <w:lang w:eastAsia="zh-CN"/>
              </w:rPr>
              <w:t xml:space="preserve"> </w:t>
            </w:r>
            <w:r w:rsidR="00BA70F7" w:rsidRPr="00B51866">
              <w:rPr>
                <w:rFonts w:ascii="Times New Roman" w:eastAsia="SimSun" w:hAnsi="Times New Roman"/>
                <w:sz w:val="24"/>
                <w:szCs w:val="24"/>
                <w:lang w:eastAsia="zh-CN"/>
              </w:rPr>
              <w:lastRenderedPageBreak/>
              <w:t>strategy in partnership with UNDP.</w:t>
            </w:r>
          </w:p>
        </w:tc>
      </w:tr>
      <w:tr w:rsidR="003D4FD8" w:rsidRPr="00B51866" w:rsidTr="00AE1D39">
        <w:tc>
          <w:tcPr>
            <w:tcW w:w="1517"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64" w:type="dxa"/>
            <w:shd w:val="clear" w:color="auto" w:fill="D2EAF1"/>
          </w:tcPr>
          <w:p w:rsidR="003D4FD8" w:rsidRPr="00B51866" w:rsidRDefault="003D4FD8" w:rsidP="006A67EE">
            <w:pPr>
              <w:autoSpaceDE w:val="0"/>
              <w:autoSpaceDN w:val="0"/>
              <w:adjustRightInd w:val="0"/>
              <w:spacing w:line="20" w:lineRule="atLeast"/>
              <w:ind w:left="-31"/>
              <w:rPr>
                <w:rFonts w:eastAsia="SimSun"/>
                <w:sz w:val="22"/>
                <w:szCs w:val="22"/>
                <w:lang w:eastAsia="zh-CN"/>
              </w:rPr>
            </w:pPr>
            <w:r w:rsidRPr="00B51866">
              <w:rPr>
                <w:rFonts w:eastAsia="SimSun"/>
                <w:sz w:val="22"/>
                <w:szCs w:val="22"/>
                <w:lang w:eastAsia="zh-CN"/>
              </w:rPr>
              <w:t xml:space="preserve">Possibility of reproduction/ replication of these services </w:t>
            </w:r>
          </w:p>
        </w:tc>
        <w:tc>
          <w:tcPr>
            <w:tcW w:w="0" w:type="auto"/>
            <w:shd w:val="clear" w:color="auto" w:fill="D2EAF1"/>
          </w:tcPr>
          <w:p w:rsidR="00D34F15" w:rsidRPr="00B51866" w:rsidRDefault="003D4FD8">
            <w:pPr>
              <w:pStyle w:val="ListParagraph"/>
              <w:numPr>
                <w:ilvl w:val="0"/>
                <w:numId w:val="3"/>
              </w:numPr>
              <w:autoSpaceDE w:val="0"/>
              <w:autoSpaceDN w:val="0"/>
              <w:adjustRightInd w:val="0"/>
              <w:spacing w:line="20" w:lineRule="atLeast"/>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These festivities especially the skiing gala proved to be a real income generating activity. Therefore it can be developed as a </w:t>
            </w:r>
            <w:r w:rsidR="00AF64D4" w:rsidRPr="00B51866">
              <w:rPr>
                <w:rFonts w:ascii="Times New Roman" w:eastAsia="SimSun" w:hAnsi="Times New Roman"/>
                <w:sz w:val="24"/>
                <w:szCs w:val="24"/>
                <w:lang w:eastAsia="zh-CN"/>
              </w:rPr>
              <w:t>self-sustaining</w:t>
            </w:r>
            <w:r w:rsidRPr="00B51866">
              <w:rPr>
                <w:rFonts w:ascii="Times New Roman" w:eastAsia="SimSun" w:hAnsi="Times New Roman"/>
                <w:sz w:val="24"/>
                <w:szCs w:val="24"/>
                <w:lang w:eastAsia="zh-CN"/>
              </w:rPr>
              <w:t xml:space="preserve"> activity and introduced in other affected/unaffected areas. </w:t>
            </w:r>
          </w:p>
        </w:tc>
      </w:tr>
      <w:tr w:rsidR="003D4FD8" w:rsidRPr="00B51866" w:rsidTr="00AE1D39">
        <w:trPr>
          <w:gridAfter w:val="2"/>
          <w:wAfter w:w="8059" w:type="dxa"/>
          <w:trHeight w:val="353"/>
        </w:trPr>
        <w:tc>
          <w:tcPr>
            <w:tcW w:w="1517" w:type="dxa"/>
            <w:vMerge/>
            <w:tcBorders>
              <w:left w:val="single" w:sz="8" w:space="0" w:color="FFFFFF"/>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r>
    </w:tbl>
    <w:p w:rsidR="00AF64D4" w:rsidRPr="00B51866" w:rsidRDefault="00AF64D4" w:rsidP="00402ECB">
      <w:pPr>
        <w:autoSpaceDE w:val="0"/>
        <w:autoSpaceDN w:val="0"/>
        <w:adjustRightInd w:val="0"/>
        <w:jc w:val="both"/>
        <w:rPr>
          <w:lang w:val="en-GB"/>
        </w:rPr>
      </w:pPr>
    </w:p>
    <w:p w:rsidR="00B81DD7" w:rsidRPr="00B51866" w:rsidRDefault="00B81DD7" w:rsidP="00371CA3">
      <w:pPr>
        <w:spacing w:after="200" w:line="276" w:lineRule="auto"/>
        <w:outlineLvl w:val="0"/>
        <w:rPr>
          <w:b/>
          <w:color w:val="365F91"/>
          <w:lang w:val="en-GB"/>
        </w:rPr>
      </w:pPr>
      <w:r w:rsidRPr="00B51866">
        <w:rPr>
          <w:b/>
          <w:color w:val="365F91"/>
          <w:lang w:val="en-GB"/>
        </w:rPr>
        <w:t>Recommendation</w:t>
      </w:r>
      <w:r w:rsidR="00BA70F7" w:rsidRPr="00B51866">
        <w:rPr>
          <w:b/>
          <w:color w:val="365F91"/>
          <w:lang w:val="en-GB"/>
        </w:rPr>
        <w:t>s</w:t>
      </w:r>
      <w:r w:rsidRPr="00B51866">
        <w:rPr>
          <w:b/>
          <w:color w:val="365F91"/>
          <w:lang w:val="en-GB"/>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 mechanism for regularly holding sports events should be devised by the project</w:t>
      </w:r>
      <w:r w:rsidR="00BA70F7"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Coaching and </w:t>
      </w:r>
      <w:r w:rsidR="00BA70F7" w:rsidRPr="00B51866">
        <w:rPr>
          <w:rFonts w:ascii="Times New Roman" w:eastAsia="SimSun" w:hAnsi="Times New Roman"/>
          <w:sz w:val="24"/>
          <w:szCs w:val="24"/>
          <w:lang w:eastAsia="zh-CN"/>
        </w:rPr>
        <w:t xml:space="preserve">sports </w:t>
      </w:r>
      <w:r w:rsidRPr="00B51866">
        <w:rPr>
          <w:rFonts w:ascii="Times New Roman" w:eastAsia="SimSun" w:hAnsi="Times New Roman"/>
          <w:sz w:val="24"/>
          <w:szCs w:val="24"/>
          <w:lang w:eastAsia="zh-CN"/>
        </w:rPr>
        <w:t>club formation activities should be carried out and institutionalized</w:t>
      </w:r>
      <w:r w:rsidR="00BA70F7"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Gender ratio in sports should be improved as currently there is male domination in sports initiatives</w:t>
      </w:r>
      <w:r w:rsidR="00BA70F7"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6C47C6">
      <w:pPr>
        <w:pStyle w:val="ListParagraph"/>
        <w:numPr>
          <w:ilvl w:val="0"/>
          <w:numId w:val="2"/>
        </w:numPr>
        <w:autoSpaceDE w:val="0"/>
        <w:autoSpaceDN w:val="0"/>
        <w:adjustRightInd w:val="0"/>
        <w:ind w:left="536" w:hanging="567"/>
        <w:jc w:val="both"/>
        <w:rPr>
          <w:rFonts w:ascii="Times New Roman" w:hAnsi="Times New Roman"/>
          <w:b/>
          <w:color w:val="365F91"/>
          <w:lang w:val="en-GB"/>
        </w:rPr>
      </w:pPr>
      <w:r w:rsidRPr="00B51866">
        <w:rPr>
          <w:rFonts w:ascii="Times New Roman" w:eastAsia="SimSun" w:hAnsi="Times New Roman"/>
          <w:sz w:val="24"/>
          <w:szCs w:val="24"/>
          <w:lang w:eastAsia="zh-CN"/>
        </w:rPr>
        <w:t>Reintegration of ex-militants into the society should be prioritized through these sport activities</w:t>
      </w:r>
      <w:r w:rsidR="00BA70F7"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6C47C6">
      <w:pPr>
        <w:pStyle w:val="ListParagraph"/>
        <w:numPr>
          <w:ilvl w:val="0"/>
          <w:numId w:val="2"/>
        </w:numPr>
        <w:autoSpaceDE w:val="0"/>
        <w:autoSpaceDN w:val="0"/>
        <w:adjustRightInd w:val="0"/>
        <w:ind w:left="536" w:hanging="567"/>
        <w:rPr>
          <w:rFonts w:ascii="Times New Roman" w:hAnsi="Times New Roman"/>
          <w:b/>
          <w:color w:val="365F91"/>
          <w:lang w:val="en-GB"/>
        </w:rPr>
      </w:pPr>
      <w:r w:rsidRPr="00B51866">
        <w:rPr>
          <w:rFonts w:ascii="Times New Roman" w:eastAsia="SimSun" w:hAnsi="Times New Roman"/>
          <w:sz w:val="24"/>
          <w:szCs w:val="24"/>
          <w:lang w:eastAsia="zh-CN"/>
        </w:rPr>
        <w:t xml:space="preserve">Youth conferences and Young Leadership </w:t>
      </w:r>
      <w:r w:rsidR="00B505FC" w:rsidRPr="00B51866">
        <w:rPr>
          <w:rFonts w:ascii="Times New Roman" w:eastAsia="SimSun" w:hAnsi="Times New Roman"/>
          <w:sz w:val="24"/>
          <w:szCs w:val="24"/>
          <w:lang w:eastAsia="zh-CN"/>
        </w:rPr>
        <w:t>programme</w:t>
      </w:r>
      <w:r w:rsidRPr="00B51866">
        <w:rPr>
          <w:rFonts w:ascii="Times New Roman" w:eastAsia="SimSun" w:hAnsi="Times New Roman"/>
          <w:sz w:val="24"/>
          <w:szCs w:val="24"/>
          <w:lang w:eastAsia="zh-CN"/>
        </w:rPr>
        <w:t>s should also be emphasized along with sports for the Youth</w:t>
      </w:r>
      <w:r w:rsidR="00BA70F7" w:rsidRPr="00B51866">
        <w:rPr>
          <w:rFonts w:ascii="Times New Roman" w:eastAsia="SimSun" w:hAnsi="Times New Roman"/>
          <w:sz w:val="24"/>
          <w:szCs w:val="24"/>
          <w:lang w:eastAsia="zh-CN"/>
        </w:rPr>
        <w:t>.</w:t>
      </w:r>
      <w:r w:rsidR="00800977" w:rsidRPr="00B51866">
        <w:rPr>
          <w:rFonts w:ascii="Times New Roman" w:hAnsi="Times New Roman"/>
          <w:b/>
          <w:color w:val="365F91"/>
          <w:lang w:val="en-GB"/>
        </w:rPr>
        <w:br w:type="page"/>
      </w:r>
    </w:p>
    <w:p w:rsidR="003D4FD8" w:rsidRPr="00B51866" w:rsidRDefault="003E4640" w:rsidP="00371CA3">
      <w:pPr>
        <w:pStyle w:val="Heading2"/>
        <w:rPr>
          <w:rFonts w:ascii="Times New Roman" w:hAnsi="Times New Roman"/>
          <w:sz w:val="24"/>
          <w:szCs w:val="24"/>
          <w:lang w:val="en-GB"/>
        </w:rPr>
      </w:pPr>
      <w:bookmarkStart w:id="12" w:name="_Toc304805631"/>
      <w:r w:rsidRPr="00B51866">
        <w:rPr>
          <w:rFonts w:ascii="Times New Roman" w:hAnsi="Times New Roman"/>
          <w:sz w:val="24"/>
          <w:szCs w:val="24"/>
          <w:lang w:val="en-GB"/>
        </w:rPr>
        <w:lastRenderedPageBreak/>
        <w:t>P</w:t>
      </w:r>
      <w:r w:rsidR="003D4FD8" w:rsidRPr="00B51866">
        <w:rPr>
          <w:rFonts w:ascii="Times New Roman" w:hAnsi="Times New Roman"/>
          <w:sz w:val="24"/>
          <w:szCs w:val="24"/>
          <w:lang w:val="en-GB"/>
        </w:rPr>
        <w:t>illar 4</w:t>
      </w:r>
      <w:r w:rsidR="00AF64D4" w:rsidRPr="00B51866">
        <w:rPr>
          <w:rFonts w:ascii="Times New Roman" w:hAnsi="Times New Roman"/>
          <w:sz w:val="24"/>
          <w:szCs w:val="24"/>
          <w:lang w:val="en-GB"/>
        </w:rPr>
        <w:t xml:space="preserve"> - </w:t>
      </w:r>
      <w:r w:rsidR="003D4FD8" w:rsidRPr="00B51866">
        <w:rPr>
          <w:rFonts w:ascii="Times New Roman" w:hAnsi="Times New Roman"/>
          <w:sz w:val="24"/>
          <w:szCs w:val="24"/>
          <w:lang w:val="en-GB"/>
        </w:rPr>
        <w:t>Strengthening Local Governance</w:t>
      </w:r>
      <w:bookmarkEnd w:id="12"/>
      <w:r w:rsidR="003D4FD8" w:rsidRPr="00B51866">
        <w:rPr>
          <w:rFonts w:ascii="Times New Roman" w:hAnsi="Times New Roman"/>
          <w:sz w:val="24"/>
          <w:szCs w:val="24"/>
          <w:lang w:val="en-GB"/>
        </w:rPr>
        <w:t xml:space="preserve"> </w:t>
      </w:r>
    </w:p>
    <w:p w:rsidR="003D4FD8" w:rsidRPr="00B51866" w:rsidRDefault="003D4FD8" w:rsidP="00402ECB">
      <w:pPr>
        <w:autoSpaceDE w:val="0"/>
        <w:autoSpaceDN w:val="0"/>
        <w:adjustRightInd w:val="0"/>
        <w:jc w:val="both"/>
        <w:rPr>
          <w:lang w:val="en-GB"/>
        </w:rPr>
      </w:pPr>
    </w:p>
    <w:p w:rsidR="000A0F7D" w:rsidRPr="00B51866" w:rsidRDefault="000A0F7D" w:rsidP="00371CA3">
      <w:pPr>
        <w:autoSpaceDE w:val="0"/>
        <w:autoSpaceDN w:val="0"/>
        <w:adjustRightInd w:val="0"/>
        <w:jc w:val="both"/>
        <w:outlineLvl w:val="0"/>
        <w:rPr>
          <w:b/>
          <w:lang w:val="en-GB"/>
        </w:rPr>
      </w:pPr>
      <w:r w:rsidRPr="00B51866">
        <w:rPr>
          <w:b/>
          <w:color w:val="365F91"/>
          <w:lang w:val="en-GB"/>
        </w:rPr>
        <w:t>Output 7:</w:t>
      </w:r>
      <w:r w:rsidR="003B4F33" w:rsidRPr="00B51866">
        <w:rPr>
          <w:b/>
          <w:lang w:val="en-GB"/>
        </w:rPr>
        <w:t xml:space="preserve"> Community participation in efficient and effective planning and implementation </w:t>
      </w:r>
    </w:p>
    <w:p w:rsidR="000A0F7D" w:rsidRPr="00B51866" w:rsidRDefault="000A0F7D" w:rsidP="000A0F7D">
      <w:pPr>
        <w:autoSpaceDE w:val="0"/>
        <w:autoSpaceDN w:val="0"/>
        <w:adjustRightInd w:val="0"/>
        <w:jc w:val="both"/>
        <w:rPr>
          <w:b/>
          <w:lang w:val="en-GB"/>
        </w:rPr>
      </w:pPr>
    </w:p>
    <w:p w:rsidR="000A0F7D" w:rsidRPr="00B51866" w:rsidRDefault="000A0F7D" w:rsidP="000A0F7D">
      <w:pPr>
        <w:autoSpaceDE w:val="0"/>
        <w:autoSpaceDN w:val="0"/>
        <w:adjustRightInd w:val="0"/>
        <w:jc w:val="both"/>
        <w:rPr>
          <w:b/>
          <w:lang w:val="en-GB"/>
        </w:rPr>
      </w:pPr>
      <w:r w:rsidRPr="00B51866">
        <w:rPr>
          <w:b/>
          <w:color w:val="365F91"/>
          <w:lang w:val="en-GB"/>
        </w:rPr>
        <w:t>Output 8</w:t>
      </w:r>
      <w:r w:rsidR="00EC2CD0" w:rsidRPr="00B51866">
        <w:rPr>
          <w:rStyle w:val="FootnoteReference"/>
          <w:b/>
          <w:color w:val="365F91"/>
          <w:lang w:val="en-GB"/>
        </w:rPr>
        <w:footnoteReference w:id="7"/>
      </w:r>
      <w:r w:rsidRPr="00B51866">
        <w:rPr>
          <w:b/>
          <w:color w:val="365F91"/>
          <w:lang w:val="en-GB"/>
        </w:rPr>
        <w:t>:</w:t>
      </w:r>
      <w:r w:rsidR="0072779B" w:rsidRPr="00B51866">
        <w:rPr>
          <w:b/>
          <w:color w:val="365F91"/>
          <w:lang w:val="en-GB"/>
        </w:rPr>
        <w:t xml:space="preserve"> </w:t>
      </w:r>
      <w:r w:rsidR="003B4F33" w:rsidRPr="00B51866">
        <w:rPr>
          <w:b/>
          <w:lang w:val="en-GB"/>
        </w:rPr>
        <w:t xml:space="preserve">Service Delivery Institutions Strengthened to </w:t>
      </w:r>
      <w:r w:rsidR="000704E5" w:rsidRPr="00B51866">
        <w:rPr>
          <w:b/>
          <w:lang w:val="en-GB"/>
        </w:rPr>
        <w:t>C</w:t>
      </w:r>
      <w:r w:rsidR="003B4F33" w:rsidRPr="00B51866">
        <w:rPr>
          <w:b/>
          <w:lang w:val="en-GB"/>
        </w:rPr>
        <w:t xml:space="preserve">ontribute towards </w:t>
      </w:r>
      <w:r w:rsidR="000704E5" w:rsidRPr="00B51866">
        <w:rPr>
          <w:b/>
          <w:lang w:val="en-GB"/>
        </w:rPr>
        <w:t>C</w:t>
      </w:r>
      <w:r w:rsidR="003B4F33" w:rsidRPr="00B51866">
        <w:rPr>
          <w:b/>
          <w:lang w:val="en-GB"/>
        </w:rPr>
        <w:t xml:space="preserve">oordinating </w:t>
      </w:r>
      <w:r w:rsidR="000704E5" w:rsidRPr="00B51866">
        <w:rPr>
          <w:b/>
          <w:lang w:val="en-GB"/>
        </w:rPr>
        <w:t>R</w:t>
      </w:r>
      <w:r w:rsidR="003B4F33" w:rsidRPr="00B51866">
        <w:rPr>
          <w:b/>
          <w:lang w:val="en-GB"/>
        </w:rPr>
        <w:t xml:space="preserve">ecovery and </w:t>
      </w:r>
      <w:r w:rsidR="000704E5" w:rsidRPr="00B51866">
        <w:rPr>
          <w:b/>
          <w:lang w:val="en-GB"/>
        </w:rPr>
        <w:t>R</w:t>
      </w:r>
      <w:r w:rsidR="003B4F33" w:rsidRPr="00B51866">
        <w:rPr>
          <w:b/>
          <w:lang w:val="en-GB"/>
        </w:rPr>
        <w:t xml:space="preserve">ehabilitation </w:t>
      </w:r>
      <w:r w:rsidR="000704E5" w:rsidRPr="00B51866">
        <w:rPr>
          <w:b/>
          <w:lang w:val="en-GB"/>
        </w:rPr>
        <w:t>A</w:t>
      </w:r>
      <w:r w:rsidR="003B4F33" w:rsidRPr="00B51866">
        <w:rPr>
          <w:b/>
          <w:lang w:val="en-GB"/>
        </w:rPr>
        <w:t>ctivities</w:t>
      </w:r>
    </w:p>
    <w:p w:rsidR="000A0F7D" w:rsidRPr="00B51866" w:rsidRDefault="000A0F7D" w:rsidP="000A0F7D">
      <w:pPr>
        <w:autoSpaceDE w:val="0"/>
        <w:autoSpaceDN w:val="0"/>
        <w:adjustRightInd w:val="0"/>
        <w:jc w:val="both"/>
        <w:rPr>
          <w:lang w:val="en-GB"/>
        </w:rPr>
      </w:pPr>
    </w:p>
    <w:p w:rsidR="000A0F7D" w:rsidRPr="00B51866" w:rsidRDefault="00207F06" w:rsidP="00AE38B2">
      <w:r w:rsidRPr="00B51866">
        <w:rPr>
          <w:lang w:val="en-GB"/>
        </w:rPr>
        <w:t xml:space="preserve">One of the key challenges to the peace and </w:t>
      </w:r>
      <w:r w:rsidR="000704E5" w:rsidRPr="00B51866">
        <w:rPr>
          <w:lang w:val="en-GB"/>
        </w:rPr>
        <w:t xml:space="preserve">development </w:t>
      </w:r>
      <w:r w:rsidRPr="00B51866">
        <w:rPr>
          <w:lang w:val="en-GB"/>
        </w:rPr>
        <w:t xml:space="preserve">in the area is </w:t>
      </w:r>
      <w:r w:rsidR="00B40609" w:rsidRPr="00B51866">
        <w:rPr>
          <w:lang w:val="en-GB"/>
        </w:rPr>
        <w:t xml:space="preserve">the inability of </w:t>
      </w:r>
      <w:r w:rsidRPr="00B51866">
        <w:rPr>
          <w:lang w:val="en-GB"/>
        </w:rPr>
        <w:t>the communities to seek for their rights</w:t>
      </w:r>
      <w:r w:rsidR="00B40609" w:rsidRPr="00B51866">
        <w:rPr>
          <w:lang w:val="en-GB"/>
        </w:rPr>
        <w:t xml:space="preserve"> and </w:t>
      </w:r>
      <w:r w:rsidRPr="00B51866">
        <w:rPr>
          <w:lang w:val="en-GB"/>
        </w:rPr>
        <w:t>services. The govern</w:t>
      </w:r>
      <w:r w:rsidR="007B5B3D" w:rsidRPr="00B51866">
        <w:rPr>
          <w:lang w:val="en-GB"/>
        </w:rPr>
        <w:t xml:space="preserve">ment has supported </w:t>
      </w:r>
      <w:r w:rsidRPr="00B51866">
        <w:rPr>
          <w:lang w:val="en-GB"/>
        </w:rPr>
        <w:t>a range of initiatives to ensure</w:t>
      </w:r>
      <w:r w:rsidR="00B40609" w:rsidRPr="00B51866">
        <w:rPr>
          <w:lang w:val="en-GB"/>
        </w:rPr>
        <w:t xml:space="preserve"> that</w:t>
      </w:r>
      <w:r w:rsidRPr="00B51866">
        <w:rPr>
          <w:lang w:val="en-GB"/>
        </w:rPr>
        <w:t xml:space="preserve"> the voices of the communities are reflected in the local development</w:t>
      </w:r>
      <w:r w:rsidR="00B40609" w:rsidRPr="00B51866">
        <w:rPr>
          <w:lang w:val="en-GB"/>
        </w:rPr>
        <w:t>, however</w:t>
      </w:r>
      <w:r w:rsidRPr="00B51866">
        <w:rPr>
          <w:lang w:val="en-GB"/>
        </w:rPr>
        <w:t xml:space="preserve"> confidence and trust has not been established at the desired level.  </w:t>
      </w:r>
      <w:r w:rsidR="000A0F7D" w:rsidRPr="00B51866">
        <w:rPr>
          <w:lang w:val="en-GB"/>
        </w:rPr>
        <w:t xml:space="preserve">To strengthen </w:t>
      </w:r>
      <w:r w:rsidR="00B40609" w:rsidRPr="00B51866">
        <w:rPr>
          <w:lang w:val="en-GB"/>
        </w:rPr>
        <w:t>the</w:t>
      </w:r>
      <w:r w:rsidR="000A0F7D" w:rsidRPr="00B51866">
        <w:rPr>
          <w:lang w:val="en-GB"/>
        </w:rPr>
        <w:t xml:space="preserve"> voices of the communities and</w:t>
      </w:r>
      <w:r w:rsidR="00B40609" w:rsidRPr="00B51866">
        <w:rPr>
          <w:lang w:val="en-GB"/>
        </w:rPr>
        <w:t xml:space="preserve"> to</w:t>
      </w:r>
      <w:r w:rsidR="000A0F7D" w:rsidRPr="00B51866">
        <w:rPr>
          <w:lang w:val="en-GB"/>
        </w:rPr>
        <w:t xml:space="preserve"> increas</w:t>
      </w:r>
      <w:r w:rsidR="00B40609" w:rsidRPr="00B51866">
        <w:rPr>
          <w:lang w:val="en-GB"/>
        </w:rPr>
        <w:t>e</w:t>
      </w:r>
      <w:r w:rsidR="000A0F7D" w:rsidRPr="00B51866">
        <w:rPr>
          <w:lang w:val="en-GB"/>
        </w:rPr>
        <w:t xml:space="preserve"> the accountability on the part of the service provider, the project envisage</w:t>
      </w:r>
      <w:r w:rsidR="00B40609" w:rsidRPr="00B51866">
        <w:rPr>
          <w:lang w:val="en-GB"/>
        </w:rPr>
        <w:t>d</w:t>
      </w:r>
      <w:r w:rsidR="000A0F7D" w:rsidRPr="00B51866">
        <w:rPr>
          <w:lang w:val="en-GB"/>
        </w:rPr>
        <w:t xml:space="preserve"> harnessing the potential of the local community groups. UNDP supported the formation of neighbourhood, women and other communal groups at the community level, and supported their capacity development by linking them with DTCE</w:t>
      </w:r>
      <w:r w:rsidR="006D2B3D" w:rsidRPr="00B51866">
        <w:rPr>
          <w:lang w:val="en-GB"/>
        </w:rPr>
        <w:t xml:space="preserve">. </w:t>
      </w:r>
      <w:r w:rsidR="002A0E14" w:rsidRPr="00B51866">
        <w:rPr>
          <w:lang w:val="en-GB"/>
        </w:rPr>
        <w:t>DTCE, an NGO has been working on citizen’s rights in Pakistan, and in the local area their team has strong linkage</w:t>
      </w:r>
      <w:r w:rsidR="007B5B3D" w:rsidRPr="00B51866">
        <w:rPr>
          <w:lang w:val="en-GB"/>
        </w:rPr>
        <w:t>s</w:t>
      </w:r>
      <w:r w:rsidR="002A0E14" w:rsidRPr="00B51866">
        <w:rPr>
          <w:lang w:val="en-GB"/>
        </w:rPr>
        <w:t xml:space="preserve"> with the district government the communities they are working with. </w:t>
      </w:r>
      <w:r w:rsidR="00621DF0" w:rsidRPr="00B51866">
        <w:t xml:space="preserve">Till date </w:t>
      </w:r>
      <w:r w:rsidR="007A610E" w:rsidRPr="00B51866">
        <w:t xml:space="preserve">84 V&amp;NCGs have been </w:t>
      </w:r>
      <w:r w:rsidR="00621DF0" w:rsidRPr="00B51866">
        <w:t xml:space="preserve">formed in 21most affected UCs of </w:t>
      </w:r>
      <w:r w:rsidR="007A610E" w:rsidRPr="00B51866">
        <w:t>Swat,</w:t>
      </w:r>
      <w:r w:rsidR="00621DF0" w:rsidRPr="00B51866">
        <w:t xml:space="preserve"> Malakand and </w:t>
      </w:r>
      <w:proofErr w:type="spellStart"/>
      <w:r w:rsidR="00621DF0" w:rsidRPr="00B51866">
        <w:t>Buner</w:t>
      </w:r>
      <w:proofErr w:type="spellEnd"/>
      <w:r w:rsidR="00621DF0" w:rsidRPr="00B51866">
        <w:t>.</w:t>
      </w:r>
      <w:r w:rsidR="007A610E" w:rsidRPr="00B51866">
        <w:t xml:space="preserve"> </w:t>
      </w:r>
      <w:r w:rsidR="00621DF0" w:rsidRPr="00B51866">
        <w:t xml:space="preserve">The most affected union councils are 7 UCs in </w:t>
      </w:r>
      <w:proofErr w:type="spellStart"/>
      <w:r w:rsidR="00621DF0" w:rsidRPr="00B51866">
        <w:t>Buner</w:t>
      </w:r>
      <w:proofErr w:type="spellEnd"/>
      <w:r w:rsidR="00621DF0" w:rsidRPr="00B51866">
        <w:t>, 21 UCs in Swat and 15 UCs in Malakand District.</w:t>
      </w:r>
      <w:r w:rsidR="000A0F7D" w:rsidRPr="00B51866">
        <w:t xml:space="preserve"> The g</w:t>
      </w:r>
      <w:proofErr w:type="spellStart"/>
      <w:r w:rsidR="000A0F7D" w:rsidRPr="00B51866">
        <w:rPr>
          <w:lang w:val="en-GB"/>
        </w:rPr>
        <w:t>roups</w:t>
      </w:r>
      <w:proofErr w:type="spellEnd"/>
      <w:r w:rsidR="000A0F7D" w:rsidRPr="00B51866">
        <w:rPr>
          <w:lang w:val="en-GB"/>
        </w:rPr>
        <w:t xml:space="preserve"> have been oriented about local government structures and </w:t>
      </w:r>
      <w:r w:rsidR="002A0E14" w:rsidRPr="00B51866">
        <w:rPr>
          <w:lang w:val="en-GB"/>
        </w:rPr>
        <w:t xml:space="preserve">participation in </w:t>
      </w:r>
      <w:r w:rsidR="000A0F7D" w:rsidRPr="00B51866">
        <w:rPr>
          <w:lang w:val="en-GB"/>
        </w:rPr>
        <w:t>local decision-making</w:t>
      </w:r>
      <w:r w:rsidR="00B678C2" w:rsidRPr="00B51866">
        <w:rPr>
          <w:lang w:val="en-GB"/>
        </w:rPr>
        <w:t xml:space="preserve"> however access to justice through bar council has not yet reached the desired momentum</w:t>
      </w:r>
      <w:r w:rsidR="002A0E14" w:rsidRPr="00B51866">
        <w:rPr>
          <w:lang w:val="en-GB"/>
        </w:rPr>
        <w:t xml:space="preserve">. </w:t>
      </w:r>
      <w:r w:rsidR="004531F5" w:rsidRPr="00B51866">
        <w:rPr>
          <w:lang w:val="en-GB"/>
        </w:rPr>
        <w:t xml:space="preserve"> </w:t>
      </w:r>
      <w:r w:rsidR="002A0E14" w:rsidRPr="00B51866">
        <w:rPr>
          <w:lang w:val="en-GB"/>
        </w:rPr>
        <w:t xml:space="preserve">Absence </w:t>
      </w:r>
      <w:r w:rsidR="004531F5" w:rsidRPr="00B51866">
        <w:rPr>
          <w:lang w:val="en-GB"/>
        </w:rPr>
        <w:t xml:space="preserve">of proactive lawyers </w:t>
      </w:r>
      <w:r w:rsidR="002A0E14" w:rsidRPr="00B51866">
        <w:rPr>
          <w:lang w:val="en-GB"/>
        </w:rPr>
        <w:t xml:space="preserve">in the area </w:t>
      </w:r>
      <w:r w:rsidR="004531F5" w:rsidRPr="00B51866">
        <w:rPr>
          <w:lang w:val="en-GB"/>
        </w:rPr>
        <w:t xml:space="preserve">is also a hurdle. There is no female practicing lawyer in three districts courts of </w:t>
      </w:r>
      <w:proofErr w:type="spellStart"/>
      <w:r w:rsidR="004531F5" w:rsidRPr="00B51866">
        <w:rPr>
          <w:lang w:val="en-GB"/>
        </w:rPr>
        <w:t>Buner</w:t>
      </w:r>
      <w:proofErr w:type="spellEnd"/>
      <w:r w:rsidR="004531F5" w:rsidRPr="00B51866">
        <w:rPr>
          <w:lang w:val="en-GB"/>
        </w:rPr>
        <w:t xml:space="preserve">, </w:t>
      </w:r>
      <w:r w:rsidR="0098215C" w:rsidRPr="00B51866">
        <w:rPr>
          <w:lang w:val="en-GB"/>
        </w:rPr>
        <w:t>Swat and M</w:t>
      </w:r>
      <w:r w:rsidR="004531F5" w:rsidRPr="00B51866">
        <w:rPr>
          <w:lang w:val="en-GB"/>
        </w:rPr>
        <w:t>alakand</w:t>
      </w:r>
      <w:r w:rsidR="00730945" w:rsidRPr="00B51866">
        <w:rPr>
          <w:lang w:val="en-GB"/>
        </w:rPr>
        <w:t xml:space="preserve">. </w:t>
      </w:r>
      <w:r w:rsidR="00730945" w:rsidRPr="00B51866">
        <w:t>Book keeping of OWO, though not included in the project design, was found to be very tentative</w:t>
      </w:r>
      <w:r w:rsidR="002A0E14" w:rsidRPr="00B51866">
        <w:t xml:space="preserve">. </w:t>
      </w:r>
    </w:p>
    <w:p w:rsidR="000A0F7D" w:rsidRPr="00B51866" w:rsidRDefault="000A0F7D" w:rsidP="000A0F7D">
      <w:pPr>
        <w:autoSpaceDE w:val="0"/>
        <w:autoSpaceDN w:val="0"/>
        <w:adjustRightInd w:val="0"/>
        <w:jc w:val="both"/>
        <w:rPr>
          <w:lang w:val="en-GB"/>
        </w:rPr>
      </w:pPr>
    </w:p>
    <w:p w:rsidR="007B5B3D" w:rsidRPr="00B51866" w:rsidRDefault="000A0F7D" w:rsidP="007B5B3D">
      <w:pPr>
        <w:pStyle w:val="ListParagraph"/>
        <w:autoSpaceDE w:val="0"/>
        <w:autoSpaceDN w:val="0"/>
        <w:adjustRightInd w:val="0"/>
        <w:ind w:left="-81"/>
        <w:jc w:val="both"/>
        <w:rPr>
          <w:rFonts w:ascii="Times New Roman" w:hAnsi="Times New Roman"/>
          <w:b/>
          <w:color w:val="365F91"/>
          <w:sz w:val="24"/>
          <w:szCs w:val="24"/>
          <w:lang w:val="en-GB"/>
        </w:rPr>
      </w:pPr>
      <w:r w:rsidRPr="00B51866">
        <w:rPr>
          <w:rFonts w:ascii="Times New Roman" w:hAnsi="Times New Roman"/>
          <w:sz w:val="24"/>
          <w:szCs w:val="24"/>
          <w:lang w:val="en-GB"/>
        </w:rPr>
        <w:t xml:space="preserve">Simultaneously, the government departments especially judiciary and police are being facilitated to develop community responsive mechanisms. </w:t>
      </w:r>
      <w:r w:rsidR="007B5B3D" w:rsidRPr="00B51866">
        <w:rPr>
          <w:rFonts w:ascii="Times New Roman" w:eastAsia="SimSun" w:hAnsi="Times New Roman"/>
          <w:sz w:val="24"/>
          <w:szCs w:val="24"/>
          <w:lang w:eastAsia="zh-CN"/>
        </w:rPr>
        <w:t xml:space="preserve">An Assessment was conducted on ‘Rule of law and access to Justice’ identifying the current status of the law and order situation and mechanisms for speedy justice. This report has contributed to the development of a project document, currently with the Economic Affairs Division. It is proposed that follow up be undertaken with the EAD to ensure speedy implementation of much needed activities. </w:t>
      </w:r>
    </w:p>
    <w:p w:rsidR="00F317AE" w:rsidRPr="00B51866" w:rsidRDefault="00F317AE" w:rsidP="00402ECB">
      <w:pPr>
        <w:autoSpaceDE w:val="0"/>
        <w:autoSpaceDN w:val="0"/>
        <w:adjustRightInd w:val="0"/>
        <w:jc w:val="both"/>
        <w:rPr>
          <w:lang w:val="en-GB"/>
        </w:rPr>
      </w:pPr>
    </w:p>
    <w:p w:rsidR="000704E5" w:rsidRPr="00B51866" w:rsidRDefault="003D4FD8" w:rsidP="00371CA3">
      <w:pPr>
        <w:autoSpaceDE w:val="0"/>
        <w:autoSpaceDN w:val="0"/>
        <w:adjustRightInd w:val="0"/>
        <w:outlineLvl w:val="0"/>
        <w:rPr>
          <w:b/>
          <w:lang w:val="en-GB"/>
        </w:rPr>
      </w:pPr>
      <w:r w:rsidRPr="00B51866">
        <w:rPr>
          <w:b/>
          <w:color w:val="365F91"/>
          <w:lang w:val="en-GB"/>
        </w:rPr>
        <w:t>Output 7</w:t>
      </w:r>
      <w:r w:rsidR="000704E5" w:rsidRPr="00B51866">
        <w:rPr>
          <w:b/>
          <w:color w:val="365F91"/>
          <w:lang w:val="en-GB"/>
        </w:rPr>
        <w:t xml:space="preserve">: </w:t>
      </w:r>
      <w:r w:rsidR="000704E5" w:rsidRPr="00B51866">
        <w:rPr>
          <w:b/>
          <w:lang w:val="en-GB"/>
        </w:rPr>
        <w:t xml:space="preserve">Community participation in efficient and effective planning and implementation </w:t>
      </w:r>
    </w:p>
    <w:p w:rsidR="003D4FD8" w:rsidRPr="00B51866" w:rsidRDefault="003D4FD8" w:rsidP="00402ECB">
      <w:pPr>
        <w:autoSpaceDE w:val="0"/>
        <w:autoSpaceDN w:val="0"/>
        <w:adjustRightInd w:val="0"/>
        <w:ind w:left="360"/>
        <w:jc w:val="both"/>
        <w:rPr>
          <w:lang w:val="en-GB"/>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13"/>
        <w:gridCol w:w="1748"/>
        <w:gridCol w:w="6315"/>
      </w:tblGrid>
      <w:tr w:rsidR="003D4FD8" w:rsidRPr="00B51866" w:rsidTr="004F1C4C">
        <w:tc>
          <w:tcPr>
            <w:tcW w:w="1513"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Performance Matri</w:t>
            </w:r>
            <w:r w:rsidR="00E32A92" w:rsidRPr="00B51866">
              <w:rPr>
                <w:b/>
                <w:bCs/>
                <w:color w:val="FFFFFF"/>
                <w:sz w:val="22"/>
                <w:szCs w:val="22"/>
                <w:lang w:val="en-GB"/>
              </w:rPr>
              <w:t>x</w:t>
            </w:r>
          </w:p>
        </w:tc>
        <w:tc>
          <w:tcPr>
            <w:tcW w:w="1748"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AF64D4">
            <w:pPr>
              <w:rPr>
                <w:b/>
                <w:bCs/>
                <w:color w:val="FFFFFF"/>
                <w:sz w:val="22"/>
                <w:szCs w:val="22"/>
                <w:lang w:val="en-GB"/>
              </w:rPr>
            </w:pPr>
            <w:r w:rsidRPr="00B51866">
              <w:rPr>
                <w:b/>
                <w:bCs/>
                <w:color w:val="FFFFFF"/>
                <w:sz w:val="22"/>
                <w:szCs w:val="22"/>
                <w:lang w:val="en-GB"/>
              </w:rPr>
              <w:t>Measure</w:t>
            </w:r>
          </w:p>
        </w:tc>
        <w:tc>
          <w:tcPr>
            <w:tcW w:w="6315" w:type="dxa"/>
            <w:tcBorders>
              <w:top w:val="single" w:sz="8" w:space="0" w:color="FFFFFF"/>
              <w:left w:val="single" w:sz="8" w:space="0" w:color="FFFFFF"/>
              <w:bottom w:val="single" w:sz="24" w:space="0" w:color="FFFFFF"/>
              <w:right w:val="single" w:sz="8"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 xml:space="preserve">Findings/ Analysis </w:t>
            </w:r>
          </w:p>
        </w:tc>
      </w:tr>
      <w:tr w:rsidR="003D4FD8" w:rsidRPr="00B51866" w:rsidTr="004F1C4C">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Relevance</w:t>
            </w:r>
          </w:p>
        </w:tc>
        <w:tc>
          <w:tcPr>
            <w:tcW w:w="174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ind w:left="-31"/>
              <w:rPr>
                <w:rFonts w:eastAsia="SimSun"/>
                <w:sz w:val="22"/>
                <w:szCs w:val="22"/>
                <w:lang w:eastAsia="zh-CN"/>
              </w:rPr>
            </w:pPr>
            <w:r w:rsidRPr="00B51866">
              <w:rPr>
                <w:rFonts w:eastAsia="SimSun"/>
                <w:sz w:val="22"/>
                <w:szCs w:val="22"/>
                <w:lang w:eastAsia="zh-CN"/>
              </w:rPr>
              <w:t xml:space="preserve">Project Focus on demand of beneficiaries needs </w:t>
            </w:r>
          </w:p>
        </w:tc>
        <w:tc>
          <w:tcPr>
            <w:tcW w:w="6315" w:type="dxa"/>
            <w:tcBorders>
              <w:top w:val="single" w:sz="8" w:space="0" w:color="FFFFFF"/>
              <w:left w:val="single" w:sz="8" w:space="0" w:color="FFFFFF"/>
              <w:bottom w:val="single" w:sz="8" w:space="0" w:color="FFFFFF"/>
              <w:right w:val="single" w:sz="8" w:space="0" w:color="FFFFFF"/>
            </w:tcBorders>
            <w:shd w:val="clear" w:color="auto" w:fill="A5D5E2"/>
          </w:tcPr>
          <w:p w:rsidR="0098215C" w:rsidRPr="00B51866" w:rsidRDefault="00011834" w:rsidP="00F8209F">
            <w:pPr>
              <w:numPr>
                <w:ilvl w:val="0"/>
                <w:numId w:val="49"/>
              </w:numPr>
              <w:ind w:left="339" w:hanging="339"/>
            </w:pPr>
            <w:r w:rsidRPr="00B51866">
              <w:rPr>
                <w:rFonts w:eastAsia="SimSun"/>
                <w:lang w:eastAsia="zh-CN"/>
              </w:rPr>
              <w:t>One Window Operation (</w:t>
            </w:r>
            <w:r w:rsidR="003D4FD8" w:rsidRPr="00B51866">
              <w:rPr>
                <w:rFonts w:eastAsia="SimSun"/>
                <w:lang w:eastAsia="zh-CN"/>
              </w:rPr>
              <w:t>OWO</w:t>
            </w:r>
            <w:r w:rsidRPr="00B51866">
              <w:rPr>
                <w:rFonts w:eastAsia="SimSun"/>
                <w:lang w:eastAsia="zh-CN"/>
              </w:rPr>
              <w:t>)</w:t>
            </w:r>
            <w:r w:rsidR="003D4FD8" w:rsidRPr="00B51866">
              <w:rPr>
                <w:rFonts w:eastAsia="SimSun"/>
                <w:lang w:eastAsia="zh-CN"/>
              </w:rPr>
              <w:t xml:space="preserve"> was found to be an efficient </w:t>
            </w:r>
            <w:r w:rsidR="00AF64D4" w:rsidRPr="00B51866">
              <w:rPr>
                <w:rFonts w:eastAsia="SimSun"/>
                <w:lang w:eastAsia="zh-CN"/>
              </w:rPr>
              <w:t>activity in</w:t>
            </w:r>
            <w:r w:rsidR="003D4FD8" w:rsidRPr="00B51866">
              <w:rPr>
                <w:rFonts w:eastAsia="SimSun"/>
                <w:lang w:eastAsia="zh-CN"/>
              </w:rPr>
              <w:t xml:space="preserve"> terms of record management (</w:t>
            </w:r>
            <w:r w:rsidR="001930E9" w:rsidRPr="00B51866">
              <w:rPr>
                <w:rFonts w:eastAsia="SimSun"/>
                <w:lang w:eastAsia="zh-CN"/>
              </w:rPr>
              <w:t xml:space="preserve">development </w:t>
            </w:r>
            <w:r w:rsidR="00F8209F" w:rsidRPr="00B51866">
              <w:rPr>
                <w:rFonts w:eastAsia="SimSun"/>
                <w:lang w:eastAsia="zh-CN"/>
              </w:rPr>
              <w:t>of a d</w:t>
            </w:r>
            <w:r w:rsidR="003D4FD8" w:rsidRPr="00B51866">
              <w:rPr>
                <w:rFonts w:eastAsia="SimSun"/>
                <w:lang w:eastAsia="zh-CN"/>
              </w:rPr>
              <w:t>atabase)</w:t>
            </w:r>
            <w:r w:rsidR="002A0E14" w:rsidRPr="00B51866">
              <w:rPr>
                <w:rFonts w:eastAsia="SimSun"/>
                <w:lang w:eastAsia="zh-CN"/>
              </w:rPr>
              <w:t>,</w:t>
            </w:r>
            <w:r w:rsidR="003D4FD8" w:rsidRPr="00B51866">
              <w:rPr>
                <w:rFonts w:eastAsia="SimSun"/>
                <w:lang w:eastAsia="zh-CN"/>
              </w:rPr>
              <w:t xml:space="preserve"> linking community with district management</w:t>
            </w:r>
            <w:r w:rsidR="0098215C" w:rsidRPr="00B51866">
              <w:rPr>
                <w:rFonts w:eastAsia="SimSun"/>
                <w:lang w:eastAsia="zh-CN"/>
              </w:rPr>
              <w:t>,</w:t>
            </w:r>
            <w:r w:rsidR="0098215C" w:rsidRPr="00B51866">
              <w:rPr>
                <w:color w:val="0000FF"/>
              </w:rPr>
              <w:t xml:space="preserve"> </w:t>
            </w:r>
            <w:r w:rsidR="0098215C" w:rsidRPr="00B51866">
              <w:rPr>
                <w:rFonts w:eastAsia="SimSun"/>
                <w:lang w:eastAsia="zh-CN"/>
              </w:rPr>
              <w:t xml:space="preserve">and catering </w:t>
            </w:r>
            <w:r w:rsidR="001930E9" w:rsidRPr="00B51866">
              <w:rPr>
                <w:rFonts w:eastAsia="SimSun"/>
                <w:lang w:eastAsia="zh-CN"/>
              </w:rPr>
              <w:t xml:space="preserve">to </w:t>
            </w:r>
            <w:r w:rsidR="0098215C" w:rsidRPr="00B51866">
              <w:rPr>
                <w:rFonts w:eastAsia="SimSun"/>
                <w:lang w:eastAsia="zh-CN"/>
              </w:rPr>
              <w:t>the needs of the communities by formulation of project proposals and execution of Village group projects.</w:t>
            </w:r>
          </w:p>
          <w:p w:rsidR="00D34F15" w:rsidRPr="00B51866" w:rsidRDefault="003D732B">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P</w:t>
            </w:r>
            <w:r w:rsidR="003D4FD8" w:rsidRPr="00B51866">
              <w:rPr>
                <w:rFonts w:ascii="Times New Roman" w:eastAsia="SimSun" w:hAnsi="Times New Roman"/>
                <w:sz w:val="24"/>
                <w:szCs w:val="24"/>
                <w:lang w:eastAsia="zh-CN"/>
              </w:rPr>
              <w:t>ress committees at each District Press Club</w:t>
            </w:r>
            <w:r w:rsidRPr="00B51866">
              <w:rPr>
                <w:rFonts w:ascii="Times New Roman" w:eastAsia="SimSun" w:hAnsi="Times New Roman"/>
                <w:sz w:val="24"/>
                <w:szCs w:val="24"/>
                <w:lang w:eastAsia="zh-CN"/>
              </w:rPr>
              <w:t xml:space="preserve"> have been formed</w:t>
            </w:r>
            <w:r w:rsidR="003D4FD8" w:rsidRPr="00B51866">
              <w:rPr>
                <w:rFonts w:ascii="Times New Roman" w:eastAsia="SimSun" w:hAnsi="Times New Roman"/>
                <w:sz w:val="24"/>
                <w:szCs w:val="24"/>
                <w:lang w:eastAsia="zh-CN"/>
              </w:rPr>
              <w:t xml:space="preserve"> to increase </w:t>
            </w:r>
            <w:r w:rsidR="002A0E14" w:rsidRPr="00B51866">
              <w:rPr>
                <w:rFonts w:ascii="Times New Roman" w:eastAsia="SimSun" w:hAnsi="Times New Roman"/>
                <w:sz w:val="24"/>
                <w:szCs w:val="24"/>
                <w:lang w:eastAsia="zh-CN"/>
              </w:rPr>
              <w:t xml:space="preserve">public </w:t>
            </w:r>
            <w:r w:rsidR="003D4FD8" w:rsidRPr="00B51866">
              <w:rPr>
                <w:rFonts w:ascii="Times New Roman" w:eastAsia="SimSun" w:hAnsi="Times New Roman"/>
                <w:sz w:val="24"/>
                <w:szCs w:val="24"/>
                <w:lang w:eastAsia="zh-CN"/>
              </w:rPr>
              <w:t>awareness</w:t>
            </w:r>
            <w:r w:rsidR="004F1C4C" w:rsidRPr="00B51866">
              <w:rPr>
                <w:rFonts w:ascii="Times New Roman" w:eastAsia="SimSun" w:hAnsi="Times New Roman"/>
                <w:sz w:val="24"/>
                <w:szCs w:val="24"/>
                <w:lang w:eastAsia="zh-CN"/>
              </w:rPr>
              <w:t xml:space="preserve"> regarding OWO</w:t>
            </w:r>
            <w:r w:rsidR="002A0E14" w:rsidRPr="00B51866">
              <w:rPr>
                <w:rFonts w:ascii="Times New Roman" w:eastAsia="SimSun" w:hAnsi="Times New Roman"/>
                <w:sz w:val="24"/>
                <w:szCs w:val="24"/>
                <w:lang w:eastAsia="zh-CN"/>
              </w:rPr>
              <w:t>.</w:t>
            </w:r>
            <w:r w:rsidR="003D4FD8" w:rsidRPr="00B51866">
              <w:rPr>
                <w:rFonts w:ascii="Times New Roman" w:eastAsia="SimSun" w:hAnsi="Times New Roman"/>
                <w:sz w:val="24"/>
                <w:szCs w:val="24"/>
                <w:lang w:eastAsia="zh-CN"/>
              </w:rPr>
              <w:t xml:space="preserve"> </w:t>
            </w:r>
          </w:p>
          <w:p w:rsidR="00D34F15" w:rsidRPr="00B51866" w:rsidRDefault="00F8209F">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Capacity building of p</w:t>
            </w:r>
            <w:r w:rsidR="003D4FD8" w:rsidRPr="00B51866">
              <w:rPr>
                <w:rFonts w:ascii="Times New Roman" w:eastAsia="SimSun" w:hAnsi="Times New Roman"/>
                <w:sz w:val="24"/>
                <w:szCs w:val="24"/>
                <w:lang w:eastAsia="zh-CN"/>
              </w:rPr>
              <w:t>olice was a positive step in improving the current law and order situation</w:t>
            </w:r>
            <w:r w:rsidR="002A0E14" w:rsidRPr="00B51866">
              <w:rPr>
                <w:rFonts w:ascii="Times New Roman" w:eastAsia="SimSun" w:hAnsi="Times New Roman"/>
                <w:sz w:val="24"/>
                <w:szCs w:val="24"/>
                <w:lang w:eastAsia="zh-CN"/>
              </w:rPr>
              <w:t>.</w:t>
            </w:r>
            <w:r w:rsidR="003D4FD8" w:rsidRPr="00B51866">
              <w:rPr>
                <w:rFonts w:ascii="Times New Roman" w:eastAsia="SimSun" w:hAnsi="Times New Roman"/>
                <w:sz w:val="24"/>
                <w:szCs w:val="24"/>
                <w:lang w:eastAsia="zh-CN"/>
              </w:rPr>
              <w:t xml:space="preserve">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need of communities e.g. Clean Drinking Water, Primary Schools</w:t>
            </w:r>
            <w:r w:rsidR="0098215C" w:rsidRPr="00B51866">
              <w:rPr>
                <w:rFonts w:ascii="Times New Roman" w:eastAsia="SimSun" w:hAnsi="Times New Roman"/>
                <w:sz w:val="24"/>
                <w:szCs w:val="24"/>
                <w:lang w:eastAsia="zh-CN"/>
              </w:rPr>
              <w:t xml:space="preserve"> Rehabilitation</w:t>
            </w:r>
            <w:r w:rsidRPr="00B51866">
              <w:rPr>
                <w:rFonts w:ascii="Times New Roman" w:eastAsia="SimSun" w:hAnsi="Times New Roman"/>
                <w:sz w:val="24"/>
                <w:szCs w:val="24"/>
                <w:lang w:eastAsia="zh-CN"/>
              </w:rPr>
              <w:t>; are not effectively catered by the small seed funding available</w:t>
            </w:r>
            <w:r w:rsidR="002A0E14" w:rsidRPr="00B51866">
              <w:rPr>
                <w:rFonts w:ascii="Times New Roman" w:eastAsia="SimSun" w:hAnsi="Times New Roman"/>
                <w:sz w:val="24"/>
                <w:szCs w:val="24"/>
                <w:lang w:eastAsia="zh-CN"/>
              </w:rPr>
              <w:t>.</w:t>
            </w:r>
            <w:r w:rsidR="009D56ED"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 xml:space="preserve"> </w:t>
            </w:r>
          </w:p>
        </w:tc>
      </w:tr>
      <w:tr w:rsidR="003D4FD8" w:rsidRPr="00B51866" w:rsidTr="004F1C4C">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48" w:type="dxa"/>
            <w:shd w:val="clear" w:color="auto" w:fill="D2EAF1"/>
          </w:tcPr>
          <w:p w:rsidR="003D4FD8" w:rsidRPr="00B51866" w:rsidRDefault="003D4FD8" w:rsidP="006A67EE">
            <w:pPr>
              <w:autoSpaceDE w:val="0"/>
              <w:autoSpaceDN w:val="0"/>
              <w:adjustRightInd w:val="0"/>
              <w:ind w:left="-31"/>
              <w:rPr>
                <w:rFonts w:eastAsia="SimSun"/>
                <w:sz w:val="22"/>
                <w:szCs w:val="22"/>
                <w:lang w:eastAsia="zh-CN"/>
              </w:rPr>
            </w:pPr>
            <w:r w:rsidRPr="00B51866">
              <w:rPr>
                <w:rFonts w:eastAsia="SimSun"/>
                <w:sz w:val="22"/>
                <w:szCs w:val="22"/>
                <w:lang w:eastAsia="zh-CN"/>
              </w:rPr>
              <w:t>Comparative Advantage of UNDP</w:t>
            </w:r>
          </w:p>
        </w:tc>
        <w:tc>
          <w:tcPr>
            <w:tcW w:w="6315" w:type="dxa"/>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An important aspect of UNDP mandate is governance. DTCE </w:t>
            </w:r>
            <w:r w:rsidR="00B505FC" w:rsidRPr="00B51866">
              <w:rPr>
                <w:rFonts w:ascii="Times New Roman" w:eastAsia="SimSun" w:hAnsi="Times New Roman"/>
                <w:sz w:val="24"/>
                <w:szCs w:val="24"/>
                <w:lang w:eastAsia="zh-CN"/>
              </w:rPr>
              <w:t>programme</w:t>
            </w:r>
            <w:r w:rsidRPr="00B51866">
              <w:rPr>
                <w:rFonts w:ascii="Times New Roman" w:eastAsia="SimSun" w:hAnsi="Times New Roman"/>
                <w:sz w:val="24"/>
                <w:szCs w:val="24"/>
                <w:lang w:eastAsia="zh-CN"/>
              </w:rPr>
              <w:t xml:space="preserve"> funded by UNDP had already established CCB</w:t>
            </w:r>
            <w:r w:rsidR="00AF64D4"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even before the </w:t>
            </w:r>
            <w:r w:rsidR="009D56ED" w:rsidRPr="00B51866">
              <w:rPr>
                <w:rFonts w:ascii="Times New Roman" w:eastAsia="SimSun" w:hAnsi="Times New Roman"/>
                <w:sz w:val="24"/>
                <w:szCs w:val="24"/>
                <w:lang w:eastAsia="zh-CN"/>
              </w:rPr>
              <w:t>crisis</w:t>
            </w:r>
            <w:r w:rsidRPr="00B51866">
              <w:rPr>
                <w:rFonts w:ascii="Times New Roman" w:eastAsia="SimSun" w:hAnsi="Times New Roman"/>
                <w:sz w:val="24"/>
                <w:szCs w:val="24"/>
                <w:lang w:eastAsia="zh-CN"/>
              </w:rPr>
              <w:t xml:space="preserve">. Some of these </w:t>
            </w:r>
            <w:r w:rsidR="000C47B5" w:rsidRPr="00B51866">
              <w:rPr>
                <w:rFonts w:ascii="Times New Roman" w:eastAsia="SimSun" w:hAnsi="Times New Roman"/>
                <w:sz w:val="24"/>
                <w:szCs w:val="24"/>
                <w:lang w:eastAsia="zh-CN"/>
              </w:rPr>
              <w:t xml:space="preserve">dormant </w:t>
            </w:r>
            <w:r w:rsidRPr="00B51866">
              <w:rPr>
                <w:rFonts w:ascii="Times New Roman" w:eastAsia="SimSun" w:hAnsi="Times New Roman"/>
                <w:sz w:val="24"/>
                <w:szCs w:val="24"/>
                <w:lang w:eastAsia="zh-CN"/>
              </w:rPr>
              <w:t>CCB</w:t>
            </w:r>
            <w:r w:rsidR="00AF64D4"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were revived </w:t>
            </w:r>
            <w:r w:rsidR="000C47B5" w:rsidRPr="00B51866">
              <w:rPr>
                <w:rFonts w:ascii="Times New Roman" w:eastAsia="SimSun" w:hAnsi="Times New Roman"/>
                <w:sz w:val="24"/>
                <w:szCs w:val="24"/>
                <w:lang w:eastAsia="zh-CN"/>
              </w:rPr>
              <w:t>through</w:t>
            </w:r>
            <w:r w:rsidR="00C575A1" w:rsidRPr="00B51866">
              <w:rPr>
                <w:rFonts w:ascii="Times New Roman" w:eastAsia="SimSun" w:hAnsi="Times New Roman"/>
                <w:sz w:val="24"/>
                <w:szCs w:val="24"/>
                <w:lang w:eastAsia="zh-CN"/>
              </w:rPr>
              <w:t xml:space="preserve"> providing fund</w:t>
            </w:r>
            <w:r w:rsidR="00F8209F" w:rsidRPr="00B51866">
              <w:rPr>
                <w:rFonts w:ascii="Times New Roman" w:eastAsia="SimSun" w:hAnsi="Times New Roman"/>
                <w:sz w:val="24"/>
                <w:szCs w:val="24"/>
                <w:lang w:eastAsia="zh-CN"/>
              </w:rPr>
              <w:t>s</w:t>
            </w:r>
            <w:r w:rsidR="00C575A1" w:rsidRPr="00B51866">
              <w:rPr>
                <w:rFonts w:ascii="Times New Roman" w:eastAsia="SimSun" w:hAnsi="Times New Roman"/>
                <w:sz w:val="24"/>
                <w:szCs w:val="24"/>
                <w:lang w:eastAsia="zh-CN"/>
              </w:rPr>
              <w:t xml:space="preserve"> for small infrastructures</w:t>
            </w:r>
            <w:r w:rsidR="000C47B5"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 xml:space="preserve">under this project. </w:t>
            </w:r>
            <w:r w:rsidR="009D56ED" w:rsidRPr="00B51866">
              <w:rPr>
                <w:rFonts w:ascii="Times New Roman" w:eastAsia="SimSun" w:hAnsi="Times New Roman"/>
                <w:sz w:val="24"/>
                <w:szCs w:val="24"/>
                <w:lang w:eastAsia="zh-CN"/>
              </w:rPr>
              <w:t>The cross-linkages between UNDP’s focus areas have strengthened the Peace and Development project.</w:t>
            </w:r>
          </w:p>
        </w:tc>
      </w:tr>
      <w:tr w:rsidR="003D4FD8" w:rsidRPr="00B51866" w:rsidTr="00DA2F48">
        <w:trPr>
          <w:trHeight w:val="2680"/>
        </w:trPr>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Effectiveness, Efficacy and Impact</w:t>
            </w:r>
          </w:p>
        </w:tc>
        <w:tc>
          <w:tcPr>
            <w:tcW w:w="174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ind w:left="-31"/>
              <w:rPr>
                <w:rFonts w:eastAsia="SimSun"/>
                <w:sz w:val="22"/>
                <w:szCs w:val="22"/>
                <w:lang w:eastAsia="zh-CN"/>
              </w:rPr>
            </w:pPr>
            <w:r w:rsidRPr="00B51866">
              <w:rPr>
                <w:rFonts w:eastAsia="SimSun"/>
                <w:sz w:val="22"/>
                <w:szCs w:val="22"/>
                <w:lang w:eastAsia="zh-CN"/>
              </w:rPr>
              <w:t>Level and quality of achievement of objectives/targets</w:t>
            </w:r>
          </w:p>
        </w:tc>
        <w:tc>
          <w:tcPr>
            <w:tcW w:w="6315" w:type="dxa"/>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Activities under access to justice through the bar councils has not yet achieved the desired momentum</w:t>
            </w:r>
            <w:r w:rsidR="009D56ED" w:rsidRPr="00B51866">
              <w:rPr>
                <w:rFonts w:ascii="Times New Roman" w:eastAsia="SimSun" w:hAnsi="Times New Roman"/>
                <w:sz w:val="24"/>
                <w:szCs w:val="24"/>
                <w:lang w:eastAsia="zh-CN"/>
              </w:rPr>
              <w:t>.</w:t>
            </w:r>
          </w:p>
          <w:p w:rsidR="00D34F15" w:rsidRPr="00B51866" w:rsidRDefault="00621DF0">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w:t>
            </w:r>
            <w:r w:rsidR="001930E9" w:rsidRPr="00B51866">
              <w:rPr>
                <w:rFonts w:ascii="Times New Roman" w:eastAsia="SimSun" w:hAnsi="Times New Roman"/>
                <w:sz w:val="24"/>
                <w:szCs w:val="24"/>
                <w:lang w:eastAsia="zh-CN"/>
              </w:rPr>
              <w:t>C</w:t>
            </w:r>
            <w:r w:rsidRPr="00B51866">
              <w:rPr>
                <w:rFonts w:ascii="Times New Roman" w:eastAsia="SimSun" w:hAnsi="Times New Roman"/>
                <w:sz w:val="24"/>
                <w:szCs w:val="24"/>
                <w:lang w:eastAsia="zh-CN"/>
              </w:rPr>
              <w:t xml:space="preserve">ommunity </w:t>
            </w:r>
            <w:r w:rsidR="001930E9" w:rsidRPr="00B51866">
              <w:rPr>
                <w:rFonts w:ascii="Times New Roman" w:eastAsia="SimSun" w:hAnsi="Times New Roman"/>
                <w:sz w:val="24"/>
                <w:szCs w:val="24"/>
                <w:lang w:eastAsia="zh-CN"/>
              </w:rPr>
              <w:t>E</w:t>
            </w:r>
            <w:r w:rsidRPr="00B51866">
              <w:rPr>
                <w:rFonts w:ascii="Times New Roman" w:eastAsia="SimSun" w:hAnsi="Times New Roman"/>
                <w:sz w:val="24"/>
                <w:szCs w:val="24"/>
                <w:lang w:eastAsia="zh-CN"/>
              </w:rPr>
              <w:t xml:space="preserve">mpowerment </w:t>
            </w:r>
            <w:r w:rsidR="001930E9" w:rsidRPr="00B51866">
              <w:rPr>
                <w:rFonts w:ascii="Times New Roman" w:eastAsia="SimSun" w:hAnsi="Times New Roman"/>
                <w:sz w:val="24"/>
                <w:szCs w:val="24"/>
                <w:lang w:eastAsia="zh-CN"/>
              </w:rPr>
              <w:t>D</w:t>
            </w:r>
            <w:r w:rsidRPr="00B51866">
              <w:rPr>
                <w:rFonts w:ascii="Times New Roman" w:eastAsia="SimSun" w:hAnsi="Times New Roman"/>
                <w:sz w:val="24"/>
                <w:szCs w:val="24"/>
                <w:lang w:eastAsia="zh-CN"/>
              </w:rPr>
              <w:t xml:space="preserve">esks </w:t>
            </w:r>
            <w:r w:rsidR="001930E9" w:rsidRPr="00B51866">
              <w:rPr>
                <w:rFonts w:ascii="Times New Roman" w:eastAsia="SimSun" w:hAnsi="Times New Roman"/>
                <w:sz w:val="24"/>
                <w:szCs w:val="24"/>
                <w:lang w:eastAsia="zh-CN"/>
              </w:rPr>
              <w:t xml:space="preserve">(CED) </w:t>
            </w:r>
            <w:proofErr w:type="gramStart"/>
            <w:r w:rsidRPr="00B51866">
              <w:rPr>
                <w:rFonts w:ascii="Times New Roman" w:eastAsia="SimSun" w:hAnsi="Times New Roman"/>
                <w:sz w:val="24"/>
                <w:szCs w:val="24"/>
                <w:lang w:eastAsia="zh-CN"/>
              </w:rPr>
              <w:t>are</w:t>
            </w:r>
            <w:proofErr w:type="gramEnd"/>
            <w:r w:rsidRPr="00B51866">
              <w:rPr>
                <w:rFonts w:ascii="Times New Roman" w:eastAsia="SimSun" w:hAnsi="Times New Roman"/>
                <w:sz w:val="24"/>
                <w:szCs w:val="24"/>
                <w:lang w:eastAsia="zh-CN"/>
              </w:rPr>
              <w:t xml:space="preserve"> funct</w:t>
            </w:r>
            <w:r w:rsidR="002D09A7" w:rsidRPr="00B51866">
              <w:rPr>
                <w:rFonts w:ascii="Times New Roman" w:eastAsia="SimSun" w:hAnsi="Times New Roman"/>
                <w:sz w:val="24"/>
                <w:szCs w:val="24"/>
                <w:lang w:eastAsia="zh-CN"/>
              </w:rPr>
              <w:t>ional as meetings have been held there</w:t>
            </w:r>
            <w:r w:rsidRPr="00B51866">
              <w:rPr>
                <w:rFonts w:ascii="Times New Roman" w:eastAsia="SimSun" w:hAnsi="Times New Roman"/>
                <w:sz w:val="24"/>
                <w:szCs w:val="24"/>
                <w:lang w:eastAsia="zh-CN"/>
              </w:rPr>
              <w:t xml:space="preserve">. </w:t>
            </w:r>
            <w:r w:rsidR="002D4700" w:rsidRPr="00B51866">
              <w:rPr>
                <w:rFonts w:ascii="Times New Roman" w:eastAsia="SimSun" w:hAnsi="Times New Roman"/>
                <w:sz w:val="24"/>
                <w:szCs w:val="24"/>
                <w:lang w:eastAsia="zh-CN"/>
              </w:rPr>
              <w:t>Lack of women lawyer</w:t>
            </w:r>
            <w:r w:rsidR="009D56ED" w:rsidRPr="00B51866">
              <w:rPr>
                <w:rFonts w:ascii="Times New Roman" w:eastAsia="SimSun" w:hAnsi="Times New Roman"/>
                <w:sz w:val="24"/>
                <w:szCs w:val="24"/>
                <w:lang w:eastAsia="zh-CN"/>
              </w:rPr>
              <w:t>s</w:t>
            </w:r>
            <w:r w:rsidR="002D4700" w:rsidRPr="00B51866">
              <w:rPr>
                <w:rFonts w:ascii="Times New Roman" w:eastAsia="SimSun" w:hAnsi="Times New Roman"/>
                <w:sz w:val="24"/>
                <w:szCs w:val="24"/>
                <w:lang w:eastAsia="zh-CN"/>
              </w:rPr>
              <w:t xml:space="preserve"> in the district court is however </w:t>
            </w:r>
            <w:r w:rsidR="001930E9" w:rsidRPr="00B51866">
              <w:rPr>
                <w:rFonts w:ascii="Times New Roman" w:eastAsia="SimSun" w:hAnsi="Times New Roman"/>
                <w:sz w:val="24"/>
                <w:szCs w:val="24"/>
                <w:lang w:eastAsia="zh-CN"/>
              </w:rPr>
              <w:t>a</w:t>
            </w:r>
            <w:r w:rsidR="002D4700" w:rsidRPr="00B51866">
              <w:rPr>
                <w:rFonts w:ascii="Times New Roman" w:eastAsia="SimSun" w:hAnsi="Times New Roman"/>
                <w:sz w:val="24"/>
                <w:szCs w:val="24"/>
                <w:lang w:eastAsia="zh-CN"/>
              </w:rPr>
              <w:t xml:space="preserve">ffecting the efficiency of the </w:t>
            </w:r>
            <w:r w:rsidR="00773952" w:rsidRPr="00B51866">
              <w:rPr>
                <w:rFonts w:ascii="Times New Roman" w:eastAsia="SimSun" w:hAnsi="Times New Roman"/>
                <w:sz w:val="24"/>
                <w:szCs w:val="24"/>
                <w:lang w:eastAsia="zh-CN"/>
              </w:rPr>
              <w:t>CED.</w:t>
            </w:r>
            <w:r w:rsidR="002D4700" w:rsidRPr="00B51866">
              <w:rPr>
                <w:rFonts w:ascii="Times New Roman" w:eastAsia="SimSun" w:hAnsi="Times New Roman"/>
                <w:sz w:val="24"/>
                <w:szCs w:val="24"/>
                <w:lang w:eastAsia="zh-CN"/>
              </w:rPr>
              <w:t xml:space="preserve">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According to original work plan</w:t>
            </w:r>
            <w:r w:rsidR="00AF64D4"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5 districts were finalized</w:t>
            </w:r>
            <w:r w:rsidR="00AF64D4" w:rsidRPr="00B51866">
              <w:rPr>
                <w:rFonts w:ascii="Times New Roman" w:eastAsia="SimSun" w:hAnsi="Times New Roman"/>
                <w:sz w:val="24"/>
                <w:szCs w:val="24"/>
                <w:lang w:eastAsia="zh-CN"/>
              </w:rPr>
              <w:t>. H</w:t>
            </w:r>
            <w:r w:rsidRPr="00B51866">
              <w:rPr>
                <w:rFonts w:ascii="Times New Roman" w:eastAsia="SimSun" w:hAnsi="Times New Roman"/>
                <w:sz w:val="24"/>
                <w:szCs w:val="24"/>
                <w:lang w:eastAsia="zh-CN"/>
              </w:rPr>
              <w:t>owever</w:t>
            </w:r>
            <w:r w:rsidR="00AF64D4"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MOU</w:t>
            </w:r>
            <w:r w:rsidR="00AF64D4" w:rsidRPr="00B51866">
              <w:rPr>
                <w:rFonts w:ascii="Times New Roman" w:eastAsia="SimSun" w:hAnsi="Times New Roman"/>
                <w:sz w:val="24"/>
                <w:szCs w:val="24"/>
                <w:lang w:eastAsia="zh-CN"/>
              </w:rPr>
              <w:t>s</w:t>
            </w:r>
            <w:r w:rsidRPr="00B51866">
              <w:rPr>
                <w:rFonts w:ascii="Times New Roman" w:eastAsia="SimSun" w:hAnsi="Times New Roman"/>
                <w:sz w:val="24"/>
                <w:szCs w:val="24"/>
                <w:lang w:eastAsia="zh-CN"/>
              </w:rPr>
              <w:t xml:space="preserve"> have be</w:t>
            </w:r>
            <w:r w:rsidR="00AF64D4" w:rsidRPr="00B51866">
              <w:rPr>
                <w:rFonts w:ascii="Times New Roman" w:eastAsia="SimSun" w:hAnsi="Times New Roman"/>
                <w:sz w:val="24"/>
                <w:szCs w:val="24"/>
                <w:lang w:eastAsia="zh-CN"/>
              </w:rPr>
              <w:t>en signed with only 3 district g</w:t>
            </w:r>
            <w:r w:rsidRPr="00B51866">
              <w:rPr>
                <w:rFonts w:ascii="Times New Roman" w:eastAsia="SimSun" w:hAnsi="Times New Roman"/>
                <w:sz w:val="24"/>
                <w:szCs w:val="24"/>
                <w:lang w:eastAsia="zh-CN"/>
              </w:rPr>
              <w:t>overnments</w:t>
            </w:r>
            <w:r w:rsidR="009D56ED" w:rsidRPr="00B51866">
              <w:rPr>
                <w:rFonts w:ascii="Times New Roman" w:eastAsia="SimSun" w:hAnsi="Times New Roman"/>
                <w:sz w:val="24"/>
                <w:szCs w:val="24"/>
                <w:lang w:eastAsia="zh-CN"/>
              </w:rPr>
              <w:t>.</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Project approval committees formed at each district level ensures that project is maintaining its focus</w:t>
            </w:r>
            <w:r w:rsidR="009D56ED"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3D4FD8" w:rsidRPr="00B51866" w:rsidRDefault="009D56ED" w:rsidP="00F8209F">
            <w:pPr>
              <w:pStyle w:val="ListParagraph"/>
              <w:numPr>
                <w:ilvl w:val="0"/>
                <w:numId w:val="3"/>
              </w:numPr>
              <w:autoSpaceDE w:val="0"/>
              <w:autoSpaceDN w:val="0"/>
              <w:adjustRightInd w:val="0"/>
              <w:ind w:left="279"/>
              <w:jc w:val="both"/>
              <w:rPr>
                <w:rFonts w:ascii="Times New Roman" w:hAnsi="Times New Roman"/>
              </w:rPr>
            </w:pPr>
            <w:r w:rsidRPr="00B51866">
              <w:rPr>
                <w:rFonts w:ascii="Times New Roman" w:eastAsia="SimSun" w:hAnsi="Times New Roman"/>
                <w:sz w:val="24"/>
                <w:szCs w:val="24"/>
                <w:lang w:eastAsia="zh-CN"/>
              </w:rPr>
              <w:t>There is a need to strengthen the visibility of OWO for effective usage by the target communities.</w:t>
            </w:r>
          </w:p>
        </w:tc>
      </w:tr>
      <w:tr w:rsidR="003D4FD8" w:rsidRPr="00B51866" w:rsidTr="004F1C4C">
        <w:trPr>
          <w:trHeight w:val="677"/>
        </w:trPr>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48" w:type="dxa"/>
            <w:shd w:val="clear" w:color="auto" w:fill="D2EAF1"/>
          </w:tcPr>
          <w:p w:rsidR="003D4FD8" w:rsidRPr="00B51866" w:rsidRDefault="003D4FD8" w:rsidP="006A67EE">
            <w:pPr>
              <w:autoSpaceDE w:val="0"/>
              <w:autoSpaceDN w:val="0"/>
              <w:adjustRightInd w:val="0"/>
              <w:ind w:left="-31"/>
              <w:rPr>
                <w:rFonts w:eastAsia="SimSun"/>
                <w:sz w:val="22"/>
                <w:szCs w:val="22"/>
                <w:lang w:eastAsia="zh-CN"/>
              </w:rPr>
            </w:pPr>
            <w:r w:rsidRPr="00B51866">
              <w:rPr>
                <w:rFonts w:eastAsia="SimSun"/>
                <w:sz w:val="22"/>
                <w:szCs w:val="22"/>
                <w:lang w:eastAsia="zh-CN"/>
              </w:rPr>
              <w:t>Level, Degree and Appropriateness of Participation by stakeholders</w:t>
            </w:r>
          </w:p>
        </w:tc>
        <w:tc>
          <w:tcPr>
            <w:tcW w:w="6315" w:type="dxa"/>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community members have participated </w:t>
            </w:r>
            <w:r w:rsidR="00AF64D4" w:rsidRPr="00B51866">
              <w:rPr>
                <w:rFonts w:ascii="Times New Roman" w:eastAsia="SimSun" w:hAnsi="Times New Roman"/>
                <w:sz w:val="24"/>
                <w:szCs w:val="24"/>
                <w:lang w:eastAsia="zh-CN"/>
              </w:rPr>
              <w:t xml:space="preserve">enthusiastically </w:t>
            </w:r>
            <w:r w:rsidRPr="00B51866">
              <w:rPr>
                <w:rFonts w:ascii="Times New Roman" w:eastAsia="SimSun" w:hAnsi="Times New Roman"/>
                <w:sz w:val="24"/>
                <w:szCs w:val="24"/>
                <w:lang w:eastAsia="zh-CN"/>
              </w:rPr>
              <w:t>in the V&amp;NCGs</w:t>
            </w:r>
            <w:r w:rsidR="00C575A1" w:rsidRPr="00B51866">
              <w:rPr>
                <w:rFonts w:ascii="Times New Roman" w:eastAsia="SimSun" w:hAnsi="Times New Roman"/>
                <w:sz w:val="24"/>
                <w:szCs w:val="24"/>
                <w:lang w:eastAsia="zh-CN"/>
              </w:rPr>
              <w:t>. These V&amp;NCGs are formed at village level and provide a platform to communities for planning, prioritizing and implementing development initiatives</w:t>
            </w:r>
            <w:r w:rsidRPr="00B51866">
              <w:rPr>
                <w:rFonts w:ascii="Times New Roman" w:eastAsia="SimSun" w:hAnsi="Times New Roman"/>
                <w:sz w:val="24"/>
                <w:szCs w:val="24"/>
                <w:lang w:eastAsia="zh-CN"/>
              </w:rPr>
              <w:t xml:space="preserve">.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w:t>
            </w:r>
            <w:r w:rsidR="00F8209F" w:rsidRPr="00B51866">
              <w:rPr>
                <w:rFonts w:ascii="Times New Roman" w:eastAsia="SimSun" w:hAnsi="Times New Roman"/>
                <w:sz w:val="24"/>
                <w:szCs w:val="24"/>
                <w:lang w:eastAsia="zh-CN"/>
              </w:rPr>
              <w:t xml:space="preserve"> coordination between DTCE and d</w:t>
            </w:r>
            <w:r w:rsidRPr="00B51866">
              <w:rPr>
                <w:rFonts w:ascii="Times New Roman" w:eastAsia="SimSun" w:hAnsi="Times New Roman"/>
                <w:sz w:val="24"/>
                <w:szCs w:val="24"/>
                <w:lang w:eastAsia="zh-CN"/>
              </w:rPr>
              <w:t>istrict administration/Press Club</w:t>
            </w:r>
            <w:r w:rsidR="00F8209F" w:rsidRPr="00B51866">
              <w:rPr>
                <w:rFonts w:ascii="Times New Roman" w:eastAsia="SimSun" w:hAnsi="Times New Roman"/>
                <w:sz w:val="24"/>
                <w:szCs w:val="24"/>
                <w:lang w:eastAsia="zh-CN"/>
              </w:rPr>
              <w:t xml:space="preserve"> and </w:t>
            </w:r>
            <w:proofErr w:type="gramStart"/>
            <w:r w:rsidR="00F8209F" w:rsidRPr="00B51866">
              <w:rPr>
                <w:rFonts w:ascii="Times New Roman" w:eastAsia="SimSun" w:hAnsi="Times New Roman"/>
                <w:sz w:val="24"/>
                <w:szCs w:val="24"/>
                <w:lang w:eastAsia="zh-CN"/>
              </w:rPr>
              <w:t>Bar</w:t>
            </w:r>
            <w:proofErr w:type="gramEnd"/>
            <w:r w:rsidR="00F8209F" w:rsidRPr="00B51866">
              <w:rPr>
                <w:rFonts w:ascii="Times New Roman" w:eastAsia="SimSun" w:hAnsi="Times New Roman"/>
                <w:sz w:val="24"/>
                <w:szCs w:val="24"/>
                <w:lang w:eastAsia="zh-CN"/>
              </w:rPr>
              <w:t xml:space="preserve"> a</w:t>
            </w:r>
            <w:r w:rsidR="00621DF0" w:rsidRPr="00B51866">
              <w:rPr>
                <w:rFonts w:ascii="Times New Roman" w:eastAsia="SimSun" w:hAnsi="Times New Roman"/>
                <w:sz w:val="24"/>
                <w:szCs w:val="24"/>
                <w:lang w:eastAsia="zh-CN"/>
              </w:rPr>
              <w:t>ssociations</w:t>
            </w:r>
            <w:r w:rsidRPr="00B51866">
              <w:rPr>
                <w:rFonts w:ascii="Times New Roman" w:eastAsia="SimSun" w:hAnsi="Times New Roman"/>
                <w:sz w:val="24"/>
                <w:szCs w:val="24"/>
                <w:lang w:eastAsia="zh-CN"/>
              </w:rPr>
              <w:t xml:space="preserve"> </w:t>
            </w:r>
            <w:r w:rsidR="009D56ED" w:rsidRPr="00B51866">
              <w:rPr>
                <w:rFonts w:ascii="Times New Roman" w:eastAsia="SimSun" w:hAnsi="Times New Roman"/>
                <w:sz w:val="24"/>
                <w:szCs w:val="24"/>
                <w:lang w:eastAsia="zh-CN"/>
              </w:rPr>
              <w:t>is</w:t>
            </w:r>
            <w:r w:rsidR="00621DF0"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efficient and effective</w:t>
            </w:r>
            <w:r w:rsidR="009D56ED"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OWO is an organized and effective initiative which has reduced the g</w:t>
            </w:r>
            <w:r w:rsidR="00F8209F" w:rsidRPr="00B51866">
              <w:rPr>
                <w:rFonts w:ascii="Times New Roman" w:eastAsia="SimSun" w:hAnsi="Times New Roman"/>
                <w:sz w:val="24"/>
                <w:szCs w:val="24"/>
                <w:lang w:eastAsia="zh-CN"/>
              </w:rPr>
              <w:t>ap between the communities and district a</w:t>
            </w:r>
            <w:r w:rsidRPr="00B51866">
              <w:rPr>
                <w:rFonts w:ascii="Times New Roman" w:eastAsia="SimSun" w:hAnsi="Times New Roman"/>
                <w:sz w:val="24"/>
                <w:szCs w:val="24"/>
                <w:lang w:eastAsia="zh-CN"/>
              </w:rPr>
              <w:t>uthorities</w:t>
            </w:r>
            <w:r w:rsidR="002B1A3F"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627DF7">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lastRenderedPageBreak/>
              <w:t xml:space="preserve">Awareness raising initiatives about Legal rights </w:t>
            </w:r>
            <w:r w:rsidR="00790E26" w:rsidRPr="00B51866">
              <w:rPr>
                <w:rFonts w:ascii="Times New Roman" w:eastAsia="SimSun" w:hAnsi="Times New Roman"/>
                <w:sz w:val="24"/>
                <w:szCs w:val="24"/>
                <w:lang w:eastAsia="zh-CN"/>
              </w:rPr>
              <w:t xml:space="preserve">needs to be </w:t>
            </w:r>
            <w:r w:rsidR="002B1A3F" w:rsidRPr="00B51866">
              <w:rPr>
                <w:rFonts w:ascii="Times New Roman" w:eastAsia="SimSun" w:hAnsi="Times New Roman"/>
                <w:sz w:val="24"/>
                <w:szCs w:val="24"/>
                <w:lang w:eastAsia="zh-CN"/>
              </w:rPr>
              <w:t>strengthened.</w:t>
            </w:r>
          </w:p>
        </w:tc>
      </w:tr>
      <w:tr w:rsidR="003D4FD8" w:rsidRPr="00B51866" w:rsidTr="004F1C4C">
        <w:tc>
          <w:tcPr>
            <w:tcW w:w="1513" w:type="dxa"/>
            <w:vMerge/>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4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AF64D4" w:rsidP="006A67EE">
            <w:pPr>
              <w:autoSpaceDE w:val="0"/>
              <w:autoSpaceDN w:val="0"/>
              <w:adjustRightInd w:val="0"/>
              <w:ind w:left="-31"/>
              <w:rPr>
                <w:rFonts w:eastAsia="SimSun"/>
                <w:sz w:val="22"/>
                <w:szCs w:val="22"/>
                <w:lang w:eastAsia="zh-CN"/>
              </w:rPr>
            </w:pPr>
            <w:r w:rsidRPr="00B51866">
              <w:rPr>
                <w:rFonts w:eastAsia="SimSun"/>
                <w:sz w:val="22"/>
                <w:szCs w:val="22"/>
                <w:lang w:eastAsia="zh-CN"/>
              </w:rPr>
              <w:t>Uncontrollable Internal and</w:t>
            </w:r>
            <w:r w:rsidR="003D4FD8" w:rsidRPr="00B51866">
              <w:rPr>
                <w:rFonts w:eastAsia="SimSun"/>
                <w:sz w:val="22"/>
                <w:szCs w:val="22"/>
                <w:lang w:eastAsia="zh-CN"/>
              </w:rPr>
              <w:t xml:space="preserve"> External Factors which affected the project</w:t>
            </w:r>
          </w:p>
        </w:tc>
        <w:tc>
          <w:tcPr>
            <w:tcW w:w="6315" w:type="dxa"/>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DC66DF" w:rsidP="00F8209F">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Certain </w:t>
            </w:r>
            <w:r w:rsidR="00F8209F" w:rsidRPr="00B51866">
              <w:rPr>
                <w:rFonts w:ascii="Times New Roman" w:eastAsia="SimSun" w:hAnsi="Times New Roman"/>
                <w:sz w:val="24"/>
                <w:szCs w:val="24"/>
                <w:lang w:eastAsia="zh-CN"/>
              </w:rPr>
              <w:t>areas around the project area are</w:t>
            </w:r>
            <w:r w:rsidRPr="00B51866">
              <w:rPr>
                <w:rFonts w:ascii="Times New Roman" w:eastAsia="SimSun" w:hAnsi="Times New Roman"/>
                <w:sz w:val="24"/>
                <w:szCs w:val="24"/>
                <w:lang w:eastAsia="zh-CN"/>
              </w:rPr>
              <w:t xml:space="preserve"> still experiencing action against the </w:t>
            </w:r>
            <w:proofErr w:type="gramStart"/>
            <w:r w:rsidRPr="00B51866">
              <w:rPr>
                <w:rFonts w:ascii="Times New Roman" w:eastAsia="SimSun" w:hAnsi="Times New Roman"/>
                <w:sz w:val="24"/>
                <w:szCs w:val="24"/>
                <w:lang w:eastAsia="zh-CN"/>
              </w:rPr>
              <w:t>militants,</w:t>
            </w:r>
            <w:proofErr w:type="gramEnd"/>
            <w:r w:rsidRPr="00B51866">
              <w:rPr>
                <w:rFonts w:ascii="Times New Roman" w:eastAsia="SimSun" w:hAnsi="Times New Roman"/>
                <w:sz w:val="24"/>
                <w:szCs w:val="24"/>
                <w:lang w:eastAsia="zh-CN"/>
              </w:rPr>
              <w:t xml:space="preserve"> as a result, there is increased security risk in the area. </w:t>
            </w:r>
          </w:p>
        </w:tc>
      </w:tr>
      <w:tr w:rsidR="003D4FD8" w:rsidRPr="00B51866" w:rsidTr="004F1C4C">
        <w:tc>
          <w:tcPr>
            <w:tcW w:w="1513" w:type="dxa"/>
            <w:vMerge w:val="restart"/>
            <w:tcBorders>
              <w:top w:val="single" w:sz="8" w:space="0" w:color="FFFFFF"/>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r w:rsidRPr="00B51866">
              <w:rPr>
                <w:b/>
                <w:bCs/>
                <w:color w:val="FFFFFF"/>
                <w:sz w:val="22"/>
                <w:szCs w:val="22"/>
                <w:lang w:val="en-GB"/>
              </w:rPr>
              <w:t xml:space="preserve">Sustainability </w:t>
            </w:r>
          </w:p>
        </w:tc>
        <w:tc>
          <w:tcPr>
            <w:tcW w:w="1748" w:type="dxa"/>
            <w:tcBorders>
              <w:top w:val="single" w:sz="8" w:space="0" w:color="FFFFFF"/>
              <w:left w:val="single" w:sz="8" w:space="0" w:color="FFFFFF"/>
              <w:bottom w:val="single" w:sz="8" w:space="0" w:color="FFFFFF"/>
              <w:right w:val="single" w:sz="8" w:space="0" w:color="FFFFFF"/>
            </w:tcBorders>
            <w:shd w:val="clear" w:color="auto" w:fill="A5D5E2"/>
          </w:tcPr>
          <w:p w:rsidR="003D4FD8" w:rsidRPr="00B51866" w:rsidRDefault="003D4FD8" w:rsidP="006A67EE">
            <w:pPr>
              <w:autoSpaceDE w:val="0"/>
              <w:autoSpaceDN w:val="0"/>
              <w:adjustRightInd w:val="0"/>
              <w:ind w:left="-31"/>
              <w:rPr>
                <w:rFonts w:eastAsia="SimSun"/>
                <w:sz w:val="22"/>
                <w:szCs w:val="22"/>
                <w:lang w:eastAsia="zh-CN"/>
              </w:rPr>
            </w:pPr>
            <w:r w:rsidRPr="00B51866">
              <w:rPr>
                <w:rFonts w:eastAsia="SimSun"/>
                <w:sz w:val="22"/>
                <w:szCs w:val="22"/>
                <w:lang w:eastAsia="zh-CN"/>
              </w:rPr>
              <w:t>Long term sustainability household assets and public services</w:t>
            </w:r>
          </w:p>
        </w:tc>
        <w:tc>
          <w:tcPr>
            <w:tcW w:w="6315" w:type="dxa"/>
            <w:tcBorders>
              <w:top w:val="single" w:sz="8" w:space="0" w:color="FFFFFF"/>
              <w:left w:val="single" w:sz="8" w:space="0" w:color="FFFFFF"/>
              <w:bottom w:val="single" w:sz="8" w:space="0" w:color="FFFFFF"/>
              <w:right w:val="single" w:sz="8" w:space="0" w:color="FFFFFF"/>
            </w:tcBorders>
            <w:shd w:val="clear" w:color="auto" w:fill="A5D5E2"/>
          </w:tcPr>
          <w:p w:rsidR="00D34F15" w:rsidRPr="00B51866" w:rsidRDefault="00040BEB" w:rsidP="00F8209F">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District administration appreciates the work of OWO</w:t>
            </w:r>
            <w:r w:rsidR="00130F30" w:rsidRPr="00B51866">
              <w:rPr>
                <w:rFonts w:ascii="Times New Roman" w:eastAsia="SimSun" w:hAnsi="Times New Roman"/>
                <w:sz w:val="24"/>
                <w:szCs w:val="24"/>
                <w:lang w:eastAsia="zh-CN"/>
              </w:rPr>
              <w:t xml:space="preserve"> however there</w:t>
            </w:r>
            <w:r w:rsidRPr="00B51866">
              <w:rPr>
                <w:rFonts w:ascii="Times New Roman" w:eastAsia="SimSun" w:hAnsi="Times New Roman"/>
                <w:sz w:val="24"/>
                <w:szCs w:val="24"/>
                <w:lang w:eastAsia="zh-CN"/>
              </w:rPr>
              <w:t xml:space="preserve"> is a need </w:t>
            </w:r>
            <w:r w:rsidR="00A66FAB" w:rsidRPr="00B51866">
              <w:rPr>
                <w:rFonts w:ascii="Times New Roman" w:eastAsia="SimSun" w:hAnsi="Times New Roman"/>
                <w:sz w:val="24"/>
                <w:szCs w:val="24"/>
                <w:lang w:eastAsia="zh-CN"/>
              </w:rPr>
              <w:t xml:space="preserve">to further build the </w:t>
            </w:r>
            <w:r w:rsidR="000025EF" w:rsidRPr="00B51866">
              <w:rPr>
                <w:rFonts w:ascii="Times New Roman" w:eastAsia="SimSun" w:hAnsi="Times New Roman"/>
                <w:sz w:val="24"/>
                <w:szCs w:val="24"/>
                <w:lang w:eastAsia="zh-CN"/>
              </w:rPr>
              <w:t>c</w:t>
            </w:r>
            <w:r w:rsidR="00AF64D4" w:rsidRPr="00B51866">
              <w:rPr>
                <w:rFonts w:ascii="Times New Roman" w:eastAsia="SimSun" w:hAnsi="Times New Roman"/>
                <w:sz w:val="24"/>
                <w:szCs w:val="24"/>
                <w:lang w:eastAsia="zh-CN"/>
              </w:rPr>
              <w:t xml:space="preserve">apacity </w:t>
            </w:r>
            <w:r w:rsidR="003D4FD8" w:rsidRPr="00B51866">
              <w:rPr>
                <w:rFonts w:ascii="Times New Roman" w:eastAsia="SimSun" w:hAnsi="Times New Roman"/>
                <w:sz w:val="24"/>
                <w:szCs w:val="24"/>
                <w:lang w:eastAsia="zh-CN"/>
              </w:rPr>
              <w:t>of the OWO staff</w:t>
            </w:r>
            <w:r w:rsidR="002B1A3F" w:rsidRPr="00B51866">
              <w:rPr>
                <w:rFonts w:ascii="Times New Roman" w:eastAsia="SimSun" w:hAnsi="Times New Roman"/>
                <w:sz w:val="24"/>
                <w:szCs w:val="24"/>
                <w:lang w:eastAsia="zh-CN"/>
              </w:rPr>
              <w:t>.</w:t>
            </w:r>
            <w:r w:rsidR="003D4FD8" w:rsidRPr="00B51866">
              <w:rPr>
                <w:rFonts w:ascii="Times New Roman" w:eastAsia="SimSun" w:hAnsi="Times New Roman"/>
                <w:sz w:val="24"/>
                <w:szCs w:val="24"/>
                <w:lang w:eastAsia="zh-CN"/>
              </w:rPr>
              <w:t xml:space="preserve">  </w:t>
            </w:r>
          </w:p>
        </w:tc>
      </w:tr>
      <w:tr w:rsidR="003D4FD8" w:rsidRPr="00B51866" w:rsidTr="004F1C4C">
        <w:tc>
          <w:tcPr>
            <w:tcW w:w="1513" w:type="dxa"/>
            <w:vMerge/>
            <w:tcBorders>
              <w:left w:val="single" w:sz="8" w:space="0" w:color="FFFFFF"/>
              <w:bottom w:val="nil"/>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c>
          <w:tcPr>
            <w:tcW w:w="1748" w:type="dxa"/>
            <w:shd w:val="clear" w:color="auto" w:fill="D2EAF1"/>
          </w:tcPr>
          <w:p w:rsidR="003D4FD8" w:rsidRPr="00B51866" w:rsidRDefault="003D4FD8" w:rsidP="006A67EE">
            <w:pPr>
              <w:autoSpaceDE w:val="0"/>
              <w:autoSpaceDN w:val="0"/>
              <w:adjustRightInd w:val="0"/>
              <w:ind w:left="-31"/>
              <w:rPr>
                <w:rFonts w:eastAsia="SimSun"/>
                <w:sz w:val="22"/>
                <w:szCs w:val="22"/>
                <w:lang w:eastAsia="zh-CN"/>
              </w:rPr>
            </w:pPr>
            <w:r w:rsidRPr="00B51866">
              <w:rPr>
                <w:rFonts w:eastAsia="SimSun"/>
                <w:sz w:val="22"/>
                <w:szCs w:val="22"/>
                <w:lang w:eastAsia="zh-CN"/>
              </w:rPr>
              <w:t xml:space="preserve">Possibility of reproduction/ replication of these services </w:t>
            </w:r>
          </w:p>
        </w:tc>
        <w:tc>
          <w:tcPr>
            <w:tcW w:w="6315" w:type="dxa"/>
            <w:shd w:val="clear" w:color="auto" w:fill="D2EAF1"/>
          </w:tcPr>
          <w:p w:rsidR="00D34F15" w:rsidRPr="00B51866" w:rsidRDefault="003D4FD8">
            <w:pPr>
              <w:pStyle w:val="ListParagraph"/>
              <w:numPr>
                <w:ilvl w:val="0"/>
                <w:numId w:val="3"/>
              </w:numPr>
              <w:autoSpaceDE w:val="0"/>
              <w:autoSpaceDN w:val="0"/>
              <w:adjustRightInd w:val="0"/>
              <w:ind w:left="279"/>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 V&amp;NCGs initiative has been successful in terms of community mobilization and it scope should be increased to other areas</w:t>
            </w:r>
            <w:r w:rsidR="002B1A3F"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tc>
      </w:tr>
      <w:tr w:rsidR="003D4FD8" w:rsidRPr="00B51866" w:rsidTr="004F1C4C">
        <w:trPr>
          <w:gridAfter w:val="2"/>
          <w:wAfter w:w="8063" w:type="dxa"/>
          <w:trHeight w:val="353"/>
        </w:trPr>
        <w:tc>
          <w:tcPr>
            <w:tcW w:w="1513" w:type="dxa"/>
            <w:vMerge/>
            <w:tcBorders>
              <w:left w:val="single" w:sz="8" w:space="0" w:color="FFFFFF"/>
              <w:right w:val="single" w:sz="24" w:space="0" w:color="FFFFFF"/>
            </w:tcBorders>
            <w:shd w:val="clear" w:color="auto" w:fill="4BACC6"/>
          </w:tcPr>
          <w:p w:rsidR="003D4FD8" w:rsidRPr="00B51866" w:rsidRDefault="003D4FD8" w:rsidP="006A67EE">
            <w:pPr>
              <w:jc w:val="both"/>
              <w:rPr>
                <w:b/>
                <w:bCs/>
                <w:color w:val="FFFFFF"/>
                <w:sz w:val="22"/>
                <w:szCs w:val="22"/>
                <w:lang w:val="en-GB"/>
              </w:rPr>
            </w:pPr>
          </w:p>
        </w:tc>
      </w:tr>
    </w:tbl>
    <w:p w:rsidR="00E50E59" w:rsidRPr="00B51866" w:rsidRDefault="00E50E59" w:rsidP="00E50E59">
      <w:pPr>
        <w:autoSpaceDE w:val="0"/>
        <w:autoSpaceDN w:val="0"/>
        <w:adjustRightInd w:val="0"/>
        <w:jc w:val="both"/>
        <w:rPr>
          <w:rFonts w:eastAsia="SimSun"/>
          <w:color w:val="365F91"/>
          <w:spacing w:val="5"/>
          <w:kern w:val="28"/>
          <w:lang w:eastAsia="zh-CN"/>
        </w:rPr>
      </w:pPr>
    </w:p>
    <w:p w:rsidR="00B81DD7" w:rsidRPr="00B51866" w:rsidRDefault="00B81DD7" w:rsidP="00371CA3">
      <w:pPr>
        <w:autoSpaceDE w:val="0"/>
        <w:autoSpaceDN w:val="0"/>
        <w:adjustRightInd w:val="0"/>
        <w:jc w:val="both"/>
        <w:outlineLvl w:val="0"/>
        <w:rPr>
          <w:rFonts w:eastAsia="SimSun"/>
          <w:b/>
          <w:color w:val="365F91"/>
          <w:lang w:eastAsia="zh-CN"/>
        </w:rPr>
      </w:pPr>
      <w:r w:rsidRPr="00B51866">
        <w:rPr>
          <w:rFonts w:eastAsia="SimSun"/>
          <w:b/>
          <w:color w:val="365F91"/>
          <w:lang w:eastAsia="zh-CN"/>
        </w:rPr>
        <w:t>Recommendation</w:t>
      </w:r>
      <w:r w:rsidR="000861D3" w:rsidRPr="00B51866">
        <w:rPr>
          <w:rFonts w:eastAsia="SimSun"/>
          <w:b/>
          <w:color w:val="365F91"/>
          <w:lang w:eastAsia="zh-CN"/>
        </w:rPr>
        <w:t>s</w:t>
      </w:r>
      <w:r w:rsidRPr="00B51866">
        <w:rPr>
          <w:rFonts w:eastAsia="SimSun"/>
          <w:b/>
          <w:color w:val="365F91"/>
          <w:lang w:eastAsia="zh-CN"/>
        </w:rPr>
        <w:t>:</w:t>
      </w:r>
    </w:p>
    <w:p w:rsidR="00B81DD7" w:rsidRPr="00B51866" w:rsidRDefault="00B81DD7" w:rsidP="00E50E59">
      <w:pPr>
        <w:autoSpaceDE w:val="0"/>
        <w:autoSpaceDN w:val="0"/>
        <w:adjustRightInd w:val="0"/>
        <w:jc w:val="both"/>
        <w:rPr>
          <w:rFonts w:eastAsia="SimSun"/>
          <w:b/>
          <w:color w:val="365F91"/>
          <w:lang w:eastAsia="zh-CN"/>
        </w:rPr>
      </w:pPr>
    </w:p>
    <w:p w:rsidR="00D34F15" w:rsidRPr="00B51866" w:rsidRDefault="005E33ED">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w:t>
      </w:r>
      <w:r w:rsidR="00B81DD7" w:rsidRPr="00B51866">
        <w:rPr>
          <w:rFonts w:ascii="Times New Roman" w:eastAsia="SimSun" w:hAnsi="Times New Roman"/>
          <w:sz w:val="24"/>
          <w:szCs w:val="24"/>
          <w:lang w:eastAsia="zh-CN"/>
        </w:rPr>
        <w:t xml:space="preserve">V&amp;NCGs </w:t>
      </w:r>
      <w:r w:rsidRPr="00B51866">
        <w:rPr>
          <w:rFonts w:ascii="Times New Roman" w:eastAsia="SimSun" w:hAnsi="Times New Roman"/>
          <w:sz w:val="24"/>
          <w:szCs w:val="24"/>
          <w:lang w:eastAsia="zh-CN"/>
        </w:rPr>
        <w:t xml:space="preserve">need to reflect the voices of the entire community and be fully submerged in the social set up. The </w:t>
      </w:r>
      <w:r w:rsidR="00840359" w:rsidRPr="00B51866">
        <w:rPr>
          <w:rFonts w:ascii="Times New Roman" w:eastAsia="SimSun" w:hAnsi="Times New Roman"/>
          <w:sz w:val="24"/>
          <w:szCs w:val="24"/>
          <w:lang w:eastAsia="zh-CN"/>
        </w:rPr>
        <w:t xml:space="preserve">design should ensure that the functioning of the groups remain </w:t>
      </w:r>
      <w:r w:rsidR="00B81DD7" w:rsidRPr="00B51866">
        <w:rPr>
          <w:rFonts w:ascii="Times New Roman" w:eastAsia="SimSun" w:hAnsi="Times New Roman"/>
          <w:sz w:val="24"/>
          <w:szCs w:val="24"/>
          <w:lang w:eastAsia="zh-CN"/>
        </w:rPr>
        <w:t>participatory</w:t>
      </w:r>
      <w:r w:rsidR="00F8209F" w:rsidRPr="00B51866">
        <w:rPr>
          <w:rFonts w:ascii="Times New Roman" w:eastAsia="SimSun" w:hAnsi="Times New Roman"/>
          <w:sz w:val="24"/>
          <w:szCs w:val="24"/>
          <w:lang w:eastAsia="zh-CN"/>
        </w:rPr>
        <w:t>.</w:t>
      </w:r>
      <w:r w:rsidR="00B81DD7" w:rsidRPr="00B51866">
        <w:rPr>
          <w:rFonts w:ascii="Times New Roman" w:eastAsia="SimSun" w:hAnsi="Times New Roman"/>
          <w:sz w:val="24"/>
          <w:szCs w:val="24"/>
          <w:lang w:eastAsia="zh-CN"/>
        </w:rPr>
        <w:t xml:space="preserve"> </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w:t>
      </w:r>
      <w:r w:rsidR="00EC2CD0" w:rsidRPr="00B51866">
        <w:rPr>
          <w:rFonts w:ascii="Times New Roman" w:eastAsia="SimSun" w:hAnsi="Times New Roman"/>
          <w:sz w:val="24"/>
          <w:szCs w:val="24"/>
          <w:lang w:eastAsia="zh-CN"/>
        </w:rPr>
        <w:t>&amp;</w:t>
      </w:r>
      <w:r w:rsidRPr="00B51866">
        <w:rPr>
          <w:rFonts w:ascii="Times New Roman" w:eastAsia="SimSun" w:hAnsi="Times New Roman"/>
          <w:sz w:val="24"/>
          <w:szCs w:val="24"/>
          <w:lang w:eastAsia="zh-CN"/>
        </w:rPr>
        <w:t xml:space="preserve">D project </w:t>
      </w:r>
      <w:r w:rsidR="002B1A3F" w:rsidRPr="00B51866">
        <w:rPr>
          <w:rFonts w:ascii="Times New Roman" w:eastAsia="SimSun" w:hAnsi="Times New Roman"/>
          <w:sz w:val="24"/>
          <w:szCs w:val="24"/>
          <w:lang w:eastAsia="zh-CN"/>
        </w:rPr>
        <w:t xml:space="preserve">is successful in its initiatives and </w:t>
      </w:r>
      <w:r w:rsidRPr="00B51866">
        <w:rPr>
          <w:rFonts w:ascii="Times New Roman" w:eastAsia="SimSun" w:hAnsi="Times New Roman"/>
          <w:sz w:val="24"/>
          <w:szCs w:val="24"/>
          <w:lang w:eastAsia="zh-CN"/>
        </w:rPr>
        <w:t>should be extended to other UCs of Malakand</w:t>
      </w:r>
      <w:r w:rsidR="002B1A3F"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2B1A3F">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There is a need to strengthen the capacities of COs and community groups in areas including, r</w:t>
      </w:r>
      <w:r w:rsidR="00B81DD7" w:rsidRPr="00B51866">
        <w:rPr>
          <w:rFonts w:ascii="Times New Roman" w:eastAsia="SimSun" w:hAnsi="Times New Roman"/>
          <w:sz w:val="24"/>
          <w:szCs w:val="24"/>
          <w:lang w:eastAsia="zh-CN"/>
        </w:rPr>
        <w:t xml:space="preserve">ecord </w:t>
      </w:r>
      <w:r w:rsidRPr="00B51866">
        <w:rPr>
          <w:rFonts w:ascii="Times New Roman" w:eastAsia="SimSun" w:hAnsi="Times New Roman"/>
          <w:sz w:val="24"/>
          <w:szCs w:val="24"/>
          <w:lang w:eastAsia="zh-CN"/>
        </w:rPr>
        <w:t>k</w:t>
      </w:r>
      <w:r w:rsidR="00B81DD7" w:rsidRPr="00B51866">
        <w:rPr>
          <w:rFonts w:ascii="Times New Roman" w:eastAsia="SimSun" w:hAnsi="Times New Roman"/>
          <w:sz w:val="24"/>
          <w:szCs w:val="24"/>
          <w:lang w:eastAsia="zh-CN"/>
        </w:rPr>
        <w:t>eeping</w:t>
      </w:r>
      <w:r w:rsidRPr="00B51866">
        <w:rPr>
          <w:rFonts w:ascii="Times New Roman" w:eastAsia="SimSun" w:hAnsi="Times New Roman"/>
          <w:sz w:val="24"/>
          <w:szCs w:val="24"/>
          <w:lang w:eastAsia="zh-CN"/>
        </w:rPr>
        <w:t>.</w:t>
      </w:r>
      <w:r w:rsidR="00B81DD7" w:rsidRPr="00B51866">
        <w:rPr>
          <w:rFonts w:ascii="Times New Roman" w:eastAsia="SimSun" w:hAnsi="Times New Roman"/>
          <w:sz w:val="24"/>
          <w:szCs w:val="24"/>
          <w:lang w:eastAsia="zh-CN"/>
        </w:rPr>
        <w:t xml:space="preserve"> </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Staff capacity must be built through trainings to ensure even better performance </w:t>
      </w:r>
      <w:r w:rsidR="0082463B" w:rsidRPr="00B51866">
        <w:rPr>
          <w:rFonts w:ascii="Times New Roman" w:eastAsia="SimSun" w:hAnsi="Times New Roman"/>
          <w:sz w:val="24"/>
          <w:szCs w:val="24"/>
          <w:lang w:eastAsia="zh-CN"/>
        </w:rPr>
        <w:t>especially in Social Mobilization, Office Management and Engineering.</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DTCE work needs improvement in terms of social mobilization and Community-Bar association-Press Club interface. The organization has signed </w:t>
      </w:r>
      <w:proofErr w:type="spellStart"/>
      <w:r w:rsidRPr="00B51866">
        <w:rPr>
          <w:rFonts w:ascii="Times New Roman" w:eastAsia="SimSun" w:hAnsi="Times New Roman"/>
          <w:sz w:val="24"/>
          <w:szCs w:val="24"/>
          <w:lang w:eastAsia="zh-CN"/>
        </w:rPr>
        <w:t>MoUs</w:t>
      </w:r>
      <w:proofErr w:type="spellEnd"/>
      <w:r w:rsidRPr="00B51866">
        <w:rPr>
          <w:rFonts w:ascii="Times New Roman" w:eastAsia="SimSun" w:hAnsi="Times New Roman"/>
          <w:sz w:val="24"/>
          <w:szCs w:val="24"/>
          <w:lang w:eastAsia="zh-CN"/>
        </w:rPr>
        <w:t xml:space="preserve"> with the local administration, Bar Associations and Press Clubs</w:t>
      </w:r>
      <w:r w:rsidR="002B1A3F" w:rsidRPr="00B51866">
        <w:rPr>
          <w:rFonts w:ascii="Times New Roman" w:eastAsia="SimSun" w:hAnsi="Times New Roman"/>
          <w:sz w:val="24"/>
          <w:szCs w:val="24"/>
          <w:lang w:eastAsia="zh-CN"/>
        </w:rPr>
        <w:t xml:space="preserve"> and the implementation must ensure close alliance with the communities</w:t>
      </w:r>
      <w:r w:rsidRPr="00B51866">
        <w:rPr>
          <w:rFonts w:ascii="Times New Roman" w:eastAsia="SimSun" w:hAnsi="Times New Roman"/>
          <w:sz w:val="24"/>
          <w:szCs w:val="24"/>
          <w:lang w:eastAsia="zh-CN"/>
        </w:rPr>
        <w:t xml:space="preserve">. </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It is highly recommended that DTCE should aggressively work on improving interface between the community and these forums. One strategy could be to advertise these forums through pamphlets, leaflets and banners through social organizers so that people should know about these facilities. Radio can also play important role in spreading the message to the </w:t>
      </w:r>
      <w:proofErr w:type="spellStart"/>
      <w:r w:rsidRPr="00B51866">
        <w:rPr>
          <w:rFonts w:ascii="Times New Roman" w:eastAsia="SimSun" w:hAnsi="Times New Roman"/>
          <w:sz w:val="24"/>
          <w:szCs w:val="24"/>
          <w:lang w:eastAsia="zh-CN"/>
        </w:rPr>
        <w:t>grassroot</w:t>
      </w:r>
      <w:proofErr w:type="spellEnd"/>
      <w:r w:rsidRPr="00B51866">
        <w:rPr>
          <w:rFonts w:ascii="Times New Roman" w:eastAsia="SimSun" w:hAnsi="Times New Roman"/>
          <w:sz w:val="24"/>
          <w:szCs w:val="24"/>
          <w:lang w:eastAsia="zh-CN"/>
        </w:rPr>
        <w:t xml:space="preserve"> level. Moreover, regular meetings of the organized groups should be arranged on fortnightly basis in which these facilities can be discussed as an important agenda point</w:t>
      </w:r>
      <w:r w:rsidR="0082463B" w:rsidRPr="00B51866">
        <w:rPr>
          <w:rFonts w:ascii="Times New Roman" w:eastAsia="SimSun" w:hAnsi="Times New Roman"/>
          <w:sz w:val="24"/>
          <w:szCs w:val="24"/>
          <w:lang w:eastAsia="zh-CN"/>
        </w:rPr>
        <w:t>.</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DTCE should increase its resource base in the districts to achieve the above mentioned points</w:t>
      </w:r>
      <w:r w:rsidR="002B1A3F"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B81DD7">
      <w:pPr>
        <w:pStyle w:val="ListParagraph"/>
        <w:numPr>
          <w:ilvl w:val="0"/>
          <w:numId w:val="2"/>
        </w:numPr>
        <w:autoSpaceDE w:val="0"/>
        <w:autoSpaceDN w:val="0"/>
        <w:adjustRightInd w:val="0"/>
        <w:spacing w:line="20" w:lineRule="atLeast"/>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Standard visibility guidelines may be shared with the DTCE for future improvement</w:t>
      </w:r>
      <w:r w:rsidR="002B1A3F" w:rsidRPr="00B51866">
        <w:rPr>
          <w:rFonts w:ascii="Times New Roman" w:eastAsia="SimSun" w:hAnsi="Times New Roman"/>
          <w:sz w:val="24"/>
          <w:szCs w:val="24"/>
          <w:lang w:eastAsia="zh-CN"/>
        </w:rPr>
        <w:t>.</w:t>
      </w:r>
      <w:r w:rsidRPr="00B51866">
        <w:rPr>
          <w:rFonts w:ascii="Times New Roman" w:eastAsia="SimSun" w:hAnsi="Times New Roman"/>
          <w:sz w:val="24"/>
          <w:szCs w:val="24"/>
          <w:lang w:eastAsia="zh-CN"/>
        </w:rPr>
        <w:t xml:space="preserve"> </w:t>
      </w:r>
    </w:p>
    <w:p w:rsidR="00D34F15" w:rsidRPr="00B51866" w:rsidRDefault="006C47C6">
      <w:pPr>
        <w:pStyle w:val="ListParagraph"/>
        <w:numPr>
          <w:ilvl w:val="0"/>
          <w:numId w:val="2"/>
        </w:numPr>
        <w:autoSpaceDE w:val="0"/>
        <w:autoSpaceDN w:val="0"/>
        <w:adjustRightInd w:val="0"/>
        <w:spacing w:line="20" w:lineRule="atLeast"/>
        <w:ind w:left="536" w:hanging="567"/>
        <w:jc w:val="both"/>
        <w:rPr>
          <w:rFonts w:ascii="Times New Roman" w:eastAsia="SimSun" w:hAnsi="Times New Roman"/>
          <w:b/>
          <w:color w:val="365F91"/>
          <w:lang w:eastAsia="zh-CN"/>
        </w:rPr>
      </w:pPr>
      <w:r w:rsidRPr="00B51866">
        <w:rPr>
          <w:rFonts w:ascii="Times New Roman" w:eastAsia="SimSun" w:hAnsi="Times New Roman"/>
          <w:sz w:val="24"/>
          <w:szCs w:val="24"/>
          <w:lang w:eastAsia="zh-CN"/>
        </w:rPr>
        <w:t>DTCE can be encouraged to report on standard reporting formats, which are being used by partner CSOs. These formats can be shared and discussed if agreement is reached</w:t>
      </w:r>
      <w:r w:rsidR="002B1A3F" w:rsidRPr="00B51866">
        <w:rPr>
          <w:rFonts w:ascii="Times New Roman" w:eastAsia="SimSun" w:hAnsi="Times New Roman"/>
          <w:sz w:val="24"/>
          <w:szCs w:val="24"/>
          <w:lang w:eastAsia="zh-CN"/>
        </w:rPr>
        <w:t xml:space="preserve">. </w:t>
      </w:r>
    </w:p>
    <w:p w:rsidR="00D34F15" w:rsidRPr="00B51866" w:rsidRDefault="006C47C6">
      <w:pPr>
        <w:pStyle w:val="ListParagraph"/>
        <w:numPr>
          <w:ilvl w:val="0"/>
          <w:numId w:val="2"/>
        </w:numPr>
        <w:autoSpaceDE w:val="0"/>
        <w:autoSpaceDN w:val="0"/>
        <w:adjustRightInd w:val="0"/>
        <w:spacing w:line="20" w:lineRule="atLeast"/>
        <w:ind w:left="536" w:hanging="567"/>
        <w:jc w:val="both"/>
        <w:rPr>
          <w:rFonts w:ascii="Times New Roman" w:eastAsia="SimSun" w:hAnsi="Times New Roman"/>
          <w:b/>
          <w:color w:val="365F91"/>
          <w:lang w:eastAsia="zh-CN"/>
        </w:rPr>
      </w:pPr>
      <w:r w:rsidRPr="00B51866">
        <w:rPr>
          <w:rFonts w:ascii="Times New Roman" w:eastAsia="SimSun" w:hAnsi="Times New Roman"/>
          <w:sz w:val="24"/>
          <w:szCs w:val="24"/>
          <w:lang w:eastAsia="zh-CN"/>
        </w:rPr>
        <w:lastRenderedPageBreak/>
        <w:t>Database should be developed to record the information of beneficiaries trained on various skills and trades</w:t>
      </w:r>
      <w:r w:rsidR="002B1A3F" w:rsidRPr="00B51866">
        <w:rPr>
          <w:rFonts w:ascii="Times New Roman" w:eastAsia="SimSun" w:hAnsi="Times New Roman"/>
          <w:sz w:val="24"/>
          <w:szCs w:val="24"/>
          <w:lang w:eastAsia="zh-CN"/>
        </w:rPr>
        <w:t xml:space="preserve"> and follow up mechanisms could be developed.</w:t>
      </w:r>
    </w:p>
    <w:p w:rsidR="00E50E59" w:rsidRPr="00B51866" w:rsidRDefault="00E50E59" w:rsidP="00E50E59">
      <w:pPr>
        <w:pStyle w:val="ListParagraph"/>
        <w:autoSpaceDE w:val="0"/>
        <w:autoSpaceDN w:val="0"/>
        <w:adjustRightInd w:val="0"/>
        <w:ind w:left="0"/>
        <w:jc w:val="both"/>
        <w:rPr>
          <w:rFonts w:ascii="Times New Roman" w:eastAsia="SimSun" w:hAnsi="Times New Roman"/>
          <w:sz w:val="24"/>
          <w:szCs w:val="24"/>
          <w:lang w:eastAsia="zh-CN"/>
        </w:rPr>
      </w:pPr>
    </w:p>
    <w:p w:rsidR="003D4FD8" w:rsidRPr="00B51866" w:rsidRDefault="001249AE" w:rsidP="00371CA3">
      <w:pPr>
        <w:pStyle w:val="Heading2"/>
        <w:rPr>
          <w:rFonts w:ascii="Times New Roman" w:hAnsi="Times New Roman"/>
          <w:lang w:eastAsia="zh-CN"/>
        </w:rPr>
      </w:pPr>
      <w:r w:rsidRPr="00B51866">
        <w:rPr>
          <w:rFonts w:ascii="Times New Roman" w:hAnsi="Times New Roman"/>
          <w:lang w:eastAsia="zh-CN"/>
        </w:rPr>
        <w:br w:type="page"/>
      </w:r>
      <w:bookmarkStart w:id="13" w:name="_Toc304805632"/>
      <w:r w:rsidR="00840359" w:rsidRPr="00B51866">
        <w:rPr>
          <w:rFonts w:ascii="Times New Roman" w:hAnsi="Times New Roman"/>
          <w:lang w:eastAsia="zh-CN"/>
        </w:rPr>
        <w:lastRenderedPageBreak/>
        <w:t>Programme Review -</w:t>
      </w:r>
      <w:r w:rsidR="00970770" w:rsidRPr="00B51866">
        <w:rPr>
          <w:rFonts w:ascii="Times New Roman" w:hAnsi="Times New Roman"/>
          <w:lang w:eastAsia="zh-CN"/>
        </w:rPr>
        <w:t xml:space="preserve"> </w:t>
      </w:r>
      <w:r w:rsidR="00E50E59" w:rsidRPr="00B51866">
        <w:rPr>
          <w:rFonts w:ascii="Times New Roman" w:hAnsi="Times New Roman"/>
          <w:lang w:eastAsia="zh-CN"/>
        </w:rPr>
        <w:t xml:space="preserve">General </w:t>
      </w:r>
      <w:r w:rsidR="003D4FD8" w:rsidRPr="00B51866">
        <w:rPr>
          <w:rFonts w:ascii="Times New Roman" w:hAnsi="Times New Roman"/>
          <w:lang w:eastAsia="zh-CN"/>
        </w:rPr>
        <w:t>Recommendations</w:t>
      </w:r>
      <w:bookmarkEnd w:id="13"/>
      <w:r w:rsidR="003D4FD8" w:rsidRPr="00B51866">
        <w:rPr>
          <w:rFonts w:ascii="Times New Roman" w:hAnsi="Times New Roman"/>
          <w:lang w:eastAsia="zh-CN"/>
        </w:rPr>
        <w:t xml:space="preserve"> </w:t>
      </w:r>
    </w:p>
    <w:p w:rsidR="00970770" w:rsidRPr="00B51866" w:rsidRDefault="00970770" w:rsidP="00970770">
      <w:pPr>
        <w:autoSpaceDE w:val="0"/>
        <w:autoSpaceDN w:val="0"/>
        <w:adjustRightInd w:val="0"/>
        <w:jc w:val="both"/>
        <w:rPr>
          <w:rFonts w:eastAsia="SimSun"/>
          <w:b/>
          <w:bCs/>
          <w:lang w:eastAsia="zh-CN"/>
        </w:rPr>
      </w:pPr>
    </w:p>
    <w:p w:rsidR="00D34F15" w:rsidRDefault="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Overall the project has shown significant achievements in many areas in spite of the challenges of security and floods. There is some documentation on the website nonetheless some longitudinal case studies may be developed to garner the learning from the processes as well draw lessons from different stages of livelihood and recovery. The project needs to explore the option of recognizing the efforts of Community and CSOs by organizing a convention at the district level for their dedication and commitment. </w:t>
      </w:r>
    </w:p>
    <w:p w:rsidR="004F1161" w:rsidRPr="00B51866" w:rsidRDefault="004F1161" w:rsidP="004F1161">
      <w:pPr>
        <w:pStyle w:val="ListParagraph"/>
        <w:autoSpaceDE w:val="0"/>
        <w:autoSpaceDN w:val="0"/>
        <w:adjustRightInd w:val="0"/>
        <w:ind w:left="536"/>
        <w:jc w:val="both"/>
        <w:rPr>
          <w:rFonts w:ascii="Times New Roman" w:eastAsia="SimSun" w:hAnsi="Times New Roman"/>
          <w:sz w:val="24"/>
          <w:szCs w:val="24"/>
          <w:lang w:eastAsia="zh-CN"/>
        </w:rPr>
      </w:pPr>
    </w:p>
    <w:p w:rsidR="00D34F15" w:rsidRDefault="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As decided in the PRB III, there is a need to strengthen the human and institutional capacity of the Peshawar Office and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as the present structure poses challenges to the provincial authorities in providing better coordination, advisory and </w:t>
      </w:r>
      <w:r w:rsidR="004F1161">
        <w:rPr>
          <w:rFonts w:ascii="Times New Roman" w:eastAsia="SimSun" w:hAnsi="Times New Roman"/>
          <w:sz w:val="24"/>
          <w:szCs w:val="24"/>
          <w:lang w:eastAsia="zh-CN"/>
        </w:rPr>
        <w:t>collaborative decision making.</w:t>
      </w:r>
    </w:p>
    <w:p w:rsidR="004F1161" w:rsidRPr="00B51866" w:rsidRDefault="004F1161" w:rsidP="004F1161">
      <w:pPr>
        <w:pStyle w:val="ListParagraph"/>
        <w:autoSpaceDE w:val="0"/>
        <w:autoSpaceDN w:val="0"/>
        <w:adjustRightInd w:val="0"/>
        <w:ind w:left="0"/>
        <w:jc w:val="both"/>
        <w:rPr>
          <w:rFonts w:ascii="Times New Roman" w:eastAsia="SimSun" w:hAnsi="Times New Roman"/>
          <w:sz w:val="24"/>
          <w:szCs w:val="24"/>
          <w:lang w:eastAsia="zh-CN"/>
        </w:rPr>
      </w:pPr>
    </w:p>
    <w:p w:rsidR="00D34F15" w:rsidRDefault="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security situation in the project area is affecting the project activities and process monitoring led by PMU. </w:t>
      </w:r>
    </w:p>
    <w:p w:rsidR="004F1161" w:rsidRPr="00B51866" w:rsidRDefault="004F1161" w:rsidP="004F1161">
      <w:pPr>
        <w:pStyle w:val="ListParagraph"/>
        <w:autoSpaceDE w:val="0"/>
        <w:autoSpaceDN w:val="0"/>
        <w:adjustRightInd w:val="0"/>
        <w:ind w:left="536"/>
        <w:jc w:val="both"/>
        <w:rPr>
          <w:rFonts w:ascii="Times New Roman" w:eastAsia="SimSun" w:hAnsi="Times New Roman"/>
          <w:sz w:val="24"/>
          <w:szCs w:val="24"/>
          <w:lang w:eastAsia="zh-CN"/>
        </w:rPr>
      </w:pPr>
    </w:p>
    <w:p w:rsidR="00D34F15" w:rsidRDefault="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presence of sufficient number of women staff is very encouraging and a positive sign of women empowerment but there is need to increase the efforts for active involvement of the women as project beneficiaries. The project should follow the vulnerability criterion developed by UNDP with a specific focus on gender to ensure that women and other groups are being integrated into the project beneficiaries, and this is truly reflected with their participation in planning, execution, monitoring and reporting. The project activities (particularly related to access to markets, roads) have not been able to target vulnerable groups such as women and the disabled and these can be extended with gender focused additional interventions, including off and on farm skills improvement, product development and marketing. If such measures are not taken, these groups are at risk of being further marginalized and even being excluded from the local development and peace process which is a key element of the project intervention.  </w:t>
      </w:r>
    </w:p>
    <w:p w:rsidR="004F1161" w:rsidRPr="00B51866" w:rsidRDefault="004F1161" w:rsidP="004F1161">
      <w:pPr>
        <w:pStyle w:val="ListParagraph"/>
        <w:autoSpaceDE w:val="0"/>
        <w:autoSpaceDN w:val="0"/>
        <w:adjustRightInd w:val="0"/>
        <w:ind w:left="0"/>
        <w:jc w:val="both"/>
        <w:rPr>
          <w:rFonts w:ascii="Times New Roman" w:eastAsia="SimSun" w:hAnsi="Times New Roman"/>
          <w:sz w:val="24"/>
          <w:szCs w:val="24"/>
          <w:lang w:eastAsia="zh-CN"/>
        </w:rPr>
      </w:pPr>
    </w:p>
    <w:p w:rsidR="00D34F15" w:rsidRDefault="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There is need for developing an institutional development programme for CSOs who are primarily responsible for data collection and processing at the first level so that the M&amp;E system can function more effectively and efficiently. The project needs to establish a partnership development fund to meet the organizational needs of the partners especially CSOs i.e. MIS development, Strategic Planning, Gender Responsive Budgeting etc as this will bring sustainability to the programme as these organizations will continue to function even after project closure in the next few years. </w:t>
      </w:r>
    </w:p>
    <w:p w:rsidR="004F1161" w:rsidRPr="00B51866" w:rsidRDefault="004F1161" w:rsidP="004F1161">
      <w:pPr>
        <w:pStyle w:val="ListParagraph"/>
        <w:autoSpaceDE w:val="0"/>
        <w:autoSpaceDN w:val="0"/>
        <w:adjustRightInd w:val="0"/>
        <w:ind w:left="0"/>
        <w:jc w:val="both"/>
        <w:rPr>
          <w:rFonts w:ascii="Times New Roman" w:eastAsia="SimSun" w:hAnsi="Times New Roman"/>
          <w:sz w:val="24"/>
          <w:szCs w:val="24"/>
          <w:lang w:eastAsia="zh-CN"/>
        </w:rPr>
      </w:pPr>
    </w:p>
    <w:p w:rsidR="002B1A3F" w:rsidRDefault="002B1A3F" w:rsidP="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project is complex in its nature and scope of work as it is a combination of Governance, livelihood, and peace building. There are overlaps among these components within UNDP </w:t>
      </w:r>
      <w:r w:rsidRPr="00B51866">
        <w:rPr>
          <w:rFonts w:ascii="Times New Roman" w:eastAsia="SimSun" w:hAnsi="Times New Roman"/>
          <w:sz w:val="24"/>
          <w:szCs w:val="24"/>
          <w:lang w:eastAsia="zh-CN"/>
        </w:rPr>
        <w:lastRenderedPageBreak/>
        <w:t xml:space="preserve">and coordination among the components needs to be further improved. There is a need to revisit each component in light of local needs especially rule of law, alternative dispute resolution mechanisms and access to justice which are broad based with little clarity about roles and expectations from different stakeholders.  Because of pre-planned package, there is little scope for district administration and stakeholders to integrate these activities into their existing plans which affects the performance. The project has learnt from the lessons and the third seed funding proposals will be endorsed by the District government. A district planning exercise would be beneficial to review the activities of each pillar and to agree on a unified approach. This will also serve to define the roles and responsibilities of each stakeholder. </w:t>
      </w:r>
    </w:p>
    <w:p w:rsidR="004F1161" w:rsidRPr="00B51866" w:rsidRDefault="004F1161" w:rsidP="004F1161">
      <w:pPr>
        <w:pStyle w:val="ListParagraph"/>
        <w:autoSpaceDE w:val="0"/>
        <w:autoSpaceDN w:val="0"/>
        <w:adjustRightInd w:val="0"/>
        <w:ind w:left="0"/>
        <w:jc w:val="both"/>
        <w:rPr>
          <w:rFonts w:ascii="Times New Roman" w:eastAsia="SimSun" w:hAnsi="Times New Roman"/>
          <w:sz w:val="24"/>
          <w:szCs w:val="24"/>
          <w:lang w:eastAsia="zh-CN"/>
        </w:rPr>
      </w:pPr>
    </w:p>
    <w:p w:rsidR="00D34F15" w:rsidRDefault="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 CSOs are taken as a vehicle for peace building governance and economic recovery in the area, and are the main medium of service delivery to the local communities.  An integrated social mobilization approach can be developed to work beyond the service delivery resulting in advocacy and linkages development with other sectors and </w:t>
      </w:r>
      <w:proofErr w:type="spellStart"/>
      <w:r w:rsidRPr="00B51866">
        <w:rPr>
          <w:rFonts w:ascii="Times New Roman" w:eastAsia="SimSun" w:hAnsi="Times New Roman"/>
          <w:sz w:val="24"/>
          <w:szCs w:val="24"/>
          <w:lang w:eastAsia="zh-CN"/>
        </w:rPr>
        <w:t>programmees</w:t>
      </w:r>
      <w:proofErr w:type="spellEnd"/>
      <w:r w:rsidRPr="00B51866">
        <w:rPr>
          <w:rFonts w:ascii="Times New Roman" w:eastAsia="SimSun" w:hAnsi="Times New Roman"/>
          <w:sz w:val="24"/>
          <w:szCs w:val="24"/>
          <w:lang w:eastAsia="zh-CN"/>
        </w:rPr>
        <w:t xml:space="preserve">.  The leadership development programme for community members and youth especially for young girls will be helpful to mobilize the communities and increase the participation of women in economic activities. Support from schoolteachers, local representatives and family groups should be sought in this regard. </w:t>
      </w:r>
    </w:p>
    <w:p w:rsidR="004F1161" w:rsidRPr="00B51866" w:rsidRDefault="004F1161" w:rsidP="004F1161">
      <w:pPr>
        <w:pStyle w:val="ListParagraph"/>
        <w:autoSpaceDE w:val="0"/>
        <w:autoSpaceDN w:val="0"/>
        <w:adjustRightInd w:val="0"/>
        <w:ind w:left="0"/>
        <w:jc w:val="both"/>
        <w:rPr>
          <w:rFonts w:ascii="Times New Roman" w:eastAsia="SimSun" w:hAnsi="Times New Roman"/>
          <w:sz w:val="24"/>
          <w:szCs w:val="24"/>
          <w:lang w:eastAsia="zh-CN"/>
        </w:rPr>
      </w:pPr>
    </w:p>
    <w:p w:rsidR="00D34F15" w:rsidRPr="00B51866" w:rsidRDefault="002B1A3F">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There is need to increase the allocation of funds and scope of work for community physical infrastructure schemes as well as skill development initiatives focusing the local trades and services through value chain and linkages development. Moreover, there is need to review the possibilities of including the productive infrastructure (e.g. agriculture and orchid development etc) to be part of the project interventions. </w:t>
      </w:r>
    </w:p>
    <w:p w:rsidR="002B1A3F" w:rsidRPr="00B51866" w:rsidRDefault="002B1A3F" w:rsidP="002B1A3F">
      <w:pPr>
        <w:autoSpaceDE w:val="0"/>
        <w:autoSpaceDN w:val="0"/>
        <w:adjustRightInd w:val="0"/>
        <w:jc w:val="both"/>
        <w:rPr>
          <w:rFonts w:eastAsia="SimSun"/>
          <w:lang w:eastAsia="zh-CN"/>
        </w:rPr>
      </w:pPr>
    </w:p>
    <w:p w:rsidR="002B1A3F" w:rsidRPr="00B51866" w:rsidRDefault="002B1A3F" w:rsidP="002B1A3F">
      <w:pPr>
        <w:jc w:val="both"/>
        <w:rPr>
          <w:lang w:val="en-GB"/>
        </w:rPr>
      </w:pPr>
      <w:r w:rsidRPr="00B51866">
        <w:rPr>
          <w:rFonts w:eastAsia="SimSun"/>
          <w:lang w:eastAsia="zh-CN"/>
        </w:rPr>
        <w:t>In summary, the project has, by and large, achieved most of its targets. There is, however, a need by all the stakeholders of the project to fully understand the objective (Short-term and long term goals).  The team suggests consolidation of the existing achievements and possibility of extending the project for two more years to materialize the envisioned objectives especially of peace restoration. UNDP has certainly set good standards for other developmental agencies to follow and adopt.</w:t>
      </w:r>
    </w:p>
    <w:p w:rsidR="00970770" w:rsidRPr="00B51866" w:rsidRDefault="00970770" w:rsidP="00970770">
      <w:pPr>
        <w:jc w:val="both"/>
      </w:pPr>
    </w:p>
    <w:p w:rsidR="003D4FD8" w:rsidRPr="00B51866" w:rsidRDefault="003D4FD8" w:rsidP="00970770">
      <w:pPr>
        <w:autoSpaceDE w:val="0"/>
        <w:autoSpaceDN w:val="0"/>
        <w:adjustRightInd w:val="0"/>
        <w:ind w:left="-31"/>
        <w:jc w:val="both"/>
        <w:rPr>
          <w:rFonts w:eastAsia="SimSun"/>
          <w:lang w:eastAsia="zh-CN"/>
        </w:rPr>
      </w:pPr>
    </w:p>
    <w:p w:rsidR="0072727E" w:rsidRPr="00B51866" w:rsidRDefault="0072727E" w:rsidP="00402ECB">
      <w:pPr>
        <w:autoSpaceDE w:val="0"/>
        <w:autoSpaceDN w:val="0"/>
        <w:adjustRightInd w:val="0"/>
        <w:jc w:val="both"/>
        <w:rPr>
          <w:rFonts w:eastAsia="SimSun"/>
          <w:lang w:eastAsia="zh-CN"/>
        </w:rPr>
      </w:pPr>
    </w:p>
    <w:p w:rsidR="0072727E" w:rsidRPr="00B51866" w:rsidRDefault="0072727E" w:rsidP="00402ECB">
      <w:pPr>
        <w:autoSpaceDE w:val="0"/>
        <w:autoSpaceDN w:val="0"/>
        <w:adjustRightInd w:val="0"/>
        <w:jc w:val="both"/>
        <w:rPr>
          <w:rFonts w:eastAsia="SimSun"/>
          <w:lang w:eastAsia="zh-CN"/>
        </w:rPr>
      </w:pPr>
    </w:p>
    <w:p w:rsidR="0072727E" w:rsidRPr="00B51866" w:rsidRDefault="0072727E" w:rsidP="00402ECB">
      <w:pPr>
        <w:autoSpaceDE w:val="0"/>
        <w:autoSpaceDN w:val="0"/>
        <w:adjustRightInd w:val="0"/>
        <w:jc w:val="both"/>
        <w:rPr>
          <w:rFonts w:eastAsia="SimSun"/>
          <w:lang w:eastAsia="zh-CN"/>
        </w:rPr>
      </w:pPr>
    </w:p>
    <w:p w:rsidR="009230DD" w:rsidRPr="00B51866" w:rsidRDefault="009230DD" w:rsidP="009230DD">
      <w:pPr>
        <w:jc w:val="center"/>
        <w:rPr>
          <w:b/>
          <w:u w:val="single"/>
        </w:rPr>
      </w:pPr>
      <w:r w:rsidRPr="00B51866">
        <w:rPr>
          <w:rFonts w:eastAsia="SimSun"/>
          <w:lang w:eastAsia="zh-CN"/>
        </w:rPr>
        <w:br w:type="page"/>
      </w:r>
    </w:p>
    <w:p w:rsidR="009230DD" w:rsidRPr="00B51866" w:rsidRDefault="009230DD" w:rsidP="00371CA3">
      <w:pPr>
        <w:pStyle w:val="Heading2"/>
        <w:rPr>
          <w:rFonts w:ascii="Times New Roman" w:hAnsi="Times New Roman"/>
        </w:rPr>
      </w:pPr>
      <w:bookmarkStart w:id="14" w:name="_Toc304805633"/>
      <w:r w:rsidRPr="00B51866">
        <w:rPr>
          <w:rFonts w:ascii="Times New Roman" w:hAnsi="Times New Roman"/>
        </w:rPr>
        <w:lastRenderedPageBreak/>
        <w:t>Financial Review</w:t>
      </w:r>
      <w:bookmarkEnd w:id="14"/>
    </w:p>
    <w:p w:rsidR="009230DD" w:rsidRPr="00B51866" w:rsidRDefault="009230DD" w:rsidP="009230DD">
      <w:pPr>
        <w:jc w:val="both"/>
      </w:pPr>
      <w:r w:rsidRPr="00B51866">
        <w:t>A financial review of the Peace and Development project was undertaken by a member of the review team. The purpose of the financial review was to: Review the financial systems that have been adopted by UNDP and its Partners for undertaking expenditures in line with Direct Implementation modality.</w:t>
      </w:r>
    </w:p>
    <w:p w:rsidR="009230DD" w:rsidRPr="00B51866" w:rsidRDefault="009230DD" w:rsidP="009230DD">
      <w:pPr>
        <w:jc w:val="both"/>
      </w:pPr>
      <w:r w:rsidRPr="00B51866">
        <w:t>The findings of the review are summarized in this section:</w:t>
      </w:r>
    </w:p>
    <w:p w:rsidR="009230DD" w:rsidRPr="00B51866" w:rsidRDefault="009230DD" w:rsidP="009230DD">
      <w:pPr>
        <w:jc w:val="both"/>
        <w:rPr>
          <w:b/>
          <w:u w:val="single"/>
        </w:rPr>
      </w:pPr>
    </w:p>
    <w:p w:rsidR="009230DD" w:rsidRPr="00B51866" w:rsidRDefault="009230DD" w:rsidP="00371CA3">
      <w:pPr>
        <w:jc w:val="both"/>
        <w:outlineLvl w:val="0"/>
        <w:rPr>
          <w:b/>
          <w:i/>
        </w:rPr>
      </w:pPr>
      <w:r w:rsidRPr="00B51866">
        <w:rPr>
          <w:b/>
          <w:u w:val="single"/>
        </w:rPr>
        <w:t>Background:</w:t>
      </w:r>
    </w:p>
    <w:p w:rsidR="009230DD" w:rsidRPr="00B51866" w:rsidRDefault="009230DD" w:rsidP="009230DD">
      <w:pPr>
        <w:jc w:val="both"/>
      </w:pPr>
      <w:r w:rsidRPr="00B51866">
        <w:t xml:space="preserve">UNDP has invested strategically in establishing the </w:t>
      </w:r>
      <w:r w:rsidRPr="00B51866">
        <w:rPr>
          <w:i/>
        </w:rPr>
        <w:t>Provincial Relief, Rehabilitation and Settlement Authority (</w:t>
      </w:r>
      <w:proofErr w:type="spellStart"/>
      <w:r w:rsidRPr="00B51866">
        <w:rPr>
          <w:i/>
        </w:rPr>
        <w:t>PaRRSA</w:t>
      </w:r>
      <w:proofErr w:type="spellEnd"/>
      <w:r w:rsidRPr="00B51866">
        <w:rPr>
          <w:i/>
        </w:rPr>
        <w:t>)</w:t>
      </w:r>
      <w:r w:rsidRPr="00B51866">
        <w:t xml:space="preserve"> as an institution whose enhanced capacity, both human and technological, and intended rapid response capability would gradually transfer to the </w:t>
      </w:r>
      <w:r w:rsidRPr="00B51866">
        <w:rPr>
          <w:i/>
        </w:rPr>
        <w:t xml:space="preserve">Provincial Disaster Management Authority (PDMA), </w:t>
      </w:r>
      <w:r w:rsidRPr="00B51866">
        <w:t xml:space="preserve">in turn strengthening the </w:t>
      </w:r>
      <w:r w:rsidRPr="00B51866">
        <w:rPr>
          <w:i/>
        </w:rPr>
        <w:t>National Disaster Management Authority (NDMA)</w:t>
      </w:r>
      <w:r w:rsidRPr="00B51866">
        <w:t>.  Therefore, identifying and addressing gaps in the early stages of implementation would be useful in achieving the broader objective of the review. The review identifies broader institutional issues hindering an efficient and effective response, such as management issues, weaknesses in systems development, staff subject-area competency and capacity, information technology (IT) proficiency, and coordination and communication gaps are brought to the fore in the following paragraphs.  In doing so, meetings with managerial and support staff and their interplay, as well as their sharing of financial systems and records, have been useful in constructing an informed analysis.</w:t>
      </w:r>
    </w:p>
    <w:p w:rsidR="009230DD" w:rsidRPr="00B51866" w:rsidRDefault="009230DD" w:rsidP="009230DD">
      <w:pPr>
        <w:jc w:val="both"/>
      </w:pPr>
    </w:p>
    <w:p w:rsidR="009230DD" w:rsidRPr="00B51866" w:rsidRDefault="009230DD" w:rsidP="009230DD">
      <w:pPr>
        <w:jc w:val="both"/>
      </w:pPr>
      <w:r w:rsidRPr="00B51866">
        <w:t>Observations, and recommendations that follow, may thus be viewed as bases for midway remedial measures in the course of implementing the project.</w:t>
      </w:r>
    </w:p>
    <w:p w:rsidR="00D34F15" w:rsidRPr="00B51866" w:rsidRDefault="009230DD">
      <w:pPr>
        <w:pStyle w:val="ListParagraph"/>
        <w:numPr>
          <w:ilvl w:val="0"/>
          <w:numId w:val="26"/>
        </w:numPr>
        <w:jc w:val="both"/>
        <w:rPr>
          <w:rFonts w:ascii="Times New Roman" w:hAnsi="Times New Roman"/>
        </w:rPr>
      </w:pPr>
      <w:r w:rsidRPr="00B51866">
        <w:rPr>
          <w:rFonts w:ascii="Times New Roman" w:hAnsi="Times New Roman"/>
        </w:rPr>
        <w:t xml:space="preserve">There appear to be communication and coordination gaps between the senior management of the team in </w:t>
      </w:r>
      <w:proofErr w:type="spellStart"/>
      <w:r w:rsidRPr="00B51866">
        <w:rPr>
          <w:rFonts w:ascii="Times New Roman" w:hAnsi="Times New Roman"/>
        </w:rPr>
        <w:t>PaRRSA</w:t>
      </w:r>
      <w:proofErr w:type="spellEnd"/>
      <w:r w:rsidRPr="00B51866">
        <w:rPr>
          <w:rFonts w:ascii="Times New Roman" w:hAnsi="Times New Roman"/>
        </w:rPr>
        <w:t xml:space="preserve"> office, which are adversely affecting overall quality implementation of </w:t>
      </w:r>
      <w:r w:rsidRPr="00B51866">
        <w:rPr>
          <w:rFonts w:ascii="Times New Roman" w:hAnsi="Times New Roman"/>
          <w:b/>
        </w:rPr>
        <w:t>Peace &amp; Development</w:t>
      </w:r>
      <w:r w:rsidRPr="00B51866">
        <w:rPr>
          <w:rFonts w:ascii="Times New Roman" w:hAnsi="Times New Roman"/>
        </w:rPr>
        <w:t xml:space="preserve"> (P&amp;D) project and is manifested in existing policies and practices, lax oversight and atypical procedures. </w:t>
      </w:r>
      <w:r w:rsidRPr="00B51866" w:rsidDel="00143E3A">
        <w:rPr>
          <w:rFonts w:ascii="Times New Roman" w:hAnsi="Times New Roman"/>
        </w:rPr>
        <w:t xml:space="preserve"> </w:t>
      </w:r>
      <w:r w:rsidRPr="00B51866">
        <w:rPr>
          <w:rFonts w:ascii="Times New Roman" w:hAnsi="Times New Roman"/>
        </w:rPr>
        <w:t>.  The Review Mission’s (RM) multifaceted sample review offers ample evidence of its manifestation in</w:t>
      </w:r>
    </w:p>
    <w:p w:rsidR="009230DD" w:rsidRPr="00B51866" w:rsidRDefault="009230DD" w:rsidP="009230DD">
      <w:pPr>
        <w:pStyle w:val="ListParagraph"/>
        <w:ind w:left="360"/>
        <w:jc w:val="both"/>
        <w:rPr>
          <w:rFonts w:ascii="Times New Roman" w:hAnsi="Times New Roman"/>
        </w:rPr>
      </w:pPr>
      <w:r w:rsidRPr="00B51866">
        <w:rPr>
          <w:rFonts w:ascii="Times New Roman" w:hAnsi="Times New Roman"/>
          <w:b/>
          <w:u w:val="single"/>
        </w:rPr>
        <w:t>Recommendation</w:t>
      </w:r>
      <w:r w:rsidRPr="00B51866">
        <w:rPr>
          <w:rFonts w:ascii="Times New Roman" w:hAnsi="Times New Roman"/>
        </w:rPr>
        <w:t xml:space="preserve">: In a brief session with Director General, </w:t>
      </w:r>
      <w:proofErr w:type="spellStart"/>
      <w:r w:rsidRPr="00B51866">
        <w:rPr>
          <w:rFonts w:ascii="Times New Roman" w:hAnsi="Times New Roman"/>
        </w:rPr>
        <w:t>PaRRSA</w:t>
      </w:r>
      <w:proofErr w:type="spellEnd"/>
      <w:r w:rsidRPr="00B51866">
        <w:rPr>
          <w:rFonts w:ascii="Times New Roman" w:hAnsi="Times New Roman"/>
        </w:rPr>
        <w:t xml:space="preserve"> on the Mission’s salient findings, it was proposed that mandatory weekly meetings of Unit heads be conducted with the senior management to improve communication and coordination among Sections.  Ideally, the DG </w:t>
      </w:r>
      <w:proofErr w:type="spellStart"/>
      <w:r w:rsidRPr="00B51866">
        <w:rPr>
          <w:rFonts w:ascii="Times New Roman" w:hAnsi="Times New Roman"/>
        </w:rPr>
        <w:t>PaRRSA</w:t>
      </w:r>
      <w:proofErr w:type="spellEnd"/>
      <w:r w:rsidRPr="00B51866">
        <w:rPr>
          <w:rFonts w:ascii="Times New Roman" w:hAnsi="Times New Roman"/>
        </w:rPr>
        <w:t xml:space="preserve"> may help start the process till the system crystallizes before delegating it to his managers.  Monthly coordination meetings presently, whose frequency could not be verified, are insufficient in the present circumstances.</w:t>
      </w:r>
    </w:p>
    <w:p w:rsidR="009230DD" w:rsidRPr="00B51866" w:rsidRDefault="009230DD" w:rsidP="009230DD">
      <w:pPr>
        <w:pStyle w:val="ListParagraph"/>
        <w:ind w:left="360"/>
        <w:jc w:val="both"/>
        <w:rPr>
          <w:rFonts w:ascii="Times New Roman" w:hAnsi="Times New Roman"/>
        </w:rPr>
      </w:pPr>
    </w:p>
    <w:p w:rsidR="00D34F15" w:rsidRPr="00B51866" w:rsidRDefault="009230DD">
      <w:pPr>
        <w:pStyle w:val="ListParagraph"/>
        <w:numPr>
          <w:ilvl w:val="0"/>
          <w:numId w:val="26"/>
        </w:numPr>
        <w:jc w:val="both"/>
        <w:rPr>
          <w:rFonts w:ascii="Times New Roman" w:hAnsi="Times New Roman"/>
        </w:rPr>
      </w:pPr>
      <w:r w:rsidRPr="00B51866">
        <w:rPr>
          <w:rFonts w:ascii="Times New Roman" w:hAnsi="Times New Roman"/>
        </w:rPr>
        <w:t xml:space="preserve">Finance Manager at </w:t>
      </w:r>
      <w:proofErr w:type="spellStart"/>
      <w:r w:rsidRPr="00B51866">
        <w:rPr>
          <w:rFonts w:ascii="Times New Roman" w:hAnsi="Times New Roman"/>
        </w:rPr>
        <w:t>PaRRSA</w:t>
      </w:r>
      <w:proofErr w:type="spellEnd"/>
      <w:r w:rsidRPr="00B51866">
        <w:rPr>
          <w:rFonts w:ascii="Times New Roman" w:hAnsi="Times New Roman"/>
        </w:rPr>
        <w:t xml:space="preserve"> is responsible for multiple donor accounts/funds, namely, UNDP, USAID, </w:t>
      </w:r>
      <w:proofErr w:type="spellStart"/>
      <w:r w:rsidRPr="00B51866">
        <w:rPr>
          <w:rFonts w:ascii="Times New Roman" w:hAnsi="Times New Roman"/>
        </w:rPr>
        <w:t>PaRRSA</w:t>
      </w:r>
      <w:proofErr w:type="spellEnd"/>
      <w:r w:rsidRPr="00B51866">
        <w:rPr>
          <w:rFonts w:ascii="Times New Roman" w:hAnsi="Times New Roman"/>
        </w:rPr>
        <w:t xml:space="preserve"> Relief, the last a major PDMA funding source.  However, limiting the observation to UNDP’s funding component, management and attention to the P&amp;D account needs prompt attention whether relating to systems development, application of fundamental financial principles and procedures, annual inventory reporting to UNDP Country Office (CO), human resource competency, or staff deployment.  </w:t>
      </w:r>
    </w:p>
    <w:p w:rsidR="009230DD" w:rsidRPr="00B51866" w:rsidRDefault="009230DD" w:rsidP="009230DD">
      <w:pPr>
        <w:pStyle w:val="ListParagraph"/>
        <w:ind w:left="360"/>
        <w:jc w:val="both"/>
        <w:rPr>
          <w:rFonts w:ascii="Times New Roman" w:hAnsi="Times New Roman"/>
        </w:rPr>
      </w:pPr>
      <w:r w:rsidRPr="00B51866">
        <w:rPr>
          <w:rFonts w:ascii="Times New Roman" w:hAnsi="Times New Roman"/>
          <w:b/>
          <w:u w:val="single"/>
        </w:rPr>
        <w:t>Recommendation</w:t>
      </w:r>
      <w:r w:rsidRPr="00B51866">
        <w:rPr>
          <w:rFonts w:ascii="Times New Roman" w:hAnsi="Times New Roman"/>
        </w:rPr>
        <w:t xml:space="preserve">:  The project should have an </w:t>
      </w:r>
      <w:r w:rsidRPr="00B51866">
        <w:rPr>
          <w:rFonts w:ascii="Times New Roman" w:hAnsi="Times New Roman"/>
          <w:u w:val="single"/>
        </w:rPr>
        <w:t>interim</w:t>
      </w:r>
      <w:r w:rsidRPr="00B51866">
        <w:rPr>
          <w:rFonts w:ascii="Times New Roman" w:hAnsi="Times New Roman"/>
        </w:rPr>
        <w:t xml:space="preserve"> independent setup comprising a Finance Officer and two staff dedicated exclusively to the P&amp;D account to streamline and structure its financial management in the near future, review its existing bookkeeping and upgrade recordkeeping </w:t>
      </w:r>
      <w:r w:rsidRPr="00B51866">
        <w:rPr>
          <w:rFonts w:ascii="Times New Roman" w:hAnsi="Times New Roman"/>
        </w:rPr>
        <w:lastRenderedPageBreak/>
        <w:t xml:space="preserve">from its present rudimentary form.  Ultimately, as intended, </w:t>
      </w:r>
      <w:proofErr w:type="spellStart"/>
      <w:r w:rsidRPr="00B51866">
        <w:rPr>
          <w:rFonts w:ascii="Times New Roman" w:hAnsi="Times New Roman"/>
        </w:rPr>
        <w:t>PaRRSA’s</w:t>
      </w:r>
      <w:proofErr w:type="spellEnd"/>
      <w:r w:rsidRPr="00B51866">
        <w:rPr>
          <w:rFonts w:ascii="Times New Roman" w:hAnsi="Times New Roman"/>
        </w:rPr>
        <w:t xml:space="preserve"> Finance Manager is overall in charge of the entity’s financial management.</w:t>
      </w:r>
    </w:p>
    <w:p w:rsidR="009230DD" w:rsidRPr="00B51866" w:rsidRDefault="009230DD" w:rsidP="009230DD">
      <w:pPr>
        <w:pStyle w:val="ListParagraph"/>
        <w:ind w:left="360"/>
        <w:jc w:val="both"/>
        <w:rPr>
          <w:rFonts w:ascii="Times New Roman" w:hAnsi="Times New Roman"/>
        </w:rPr>
      </w:pPr>
    </w:p>
    <w:p w:rsidR="00D34F15" w:rsidRPr="00B51866" w:rsidRDefault="009230DD">
      <w:pPr>
        <w:pStyle w:val="ListParagraph"/>
        <w:numPr>
          <w:ilvl w:val="0"/>
          <w:numId w:val="26"/>
        </w:numPr>
        <w:jc w:val="both"/>
        <w:rPr>
          <w:rFonts w:ascii="Times New Roman" w:hAnsi="Times New Roman"/>
        </w:rPr>
      </w:pPr>
      <w:r w:rsidRPr="00B51866">
        <w:rPr>
          <w:rFonts w:ascii="Times New Roman" w:hAnsi="Times New Roman"/>
        </w:rPr>
        <w:t xml:space="preserve">There is lack of clear guidance in both </w:t>
      </w:r>
      <w:proofErr w:type="spellStart"/>
      <w:r w:rsidRPr="00B51866">
        <w:rPr>
          <w:rFonts w:ascii="Times New Roman" w:hAnsi="Times New Roman"/>
        </w:rPr>
        <w:t>PaRRSA</w:t>
      </w:r>
      <w:proofErr w:type="spellEnd"/>
      <w:r w:rsidRPr="00B51866">
        <w:rPr>
          <w:rFonts w:ascii="Times New Roman" w:hAnsi="Times New Roman"/>
        </w:rPr>
        <w:t xml:space="preserve"> and UNDP regarding the systems and policies to follow under Direct Implementation Modality (DIM).  While UNDP encourages </w:t>
      </w:r>
      <w:proofErr w:type="spellStart"/>
      <w:r w:rsidRPr="00B51866">
        <w:rPr>
          <w:rFonts w:ascii="Times New Roman" w:hAnsi="Times New Roman"/>
        </w:rPr>
        <w:t>PaRRSA</w:t>
      </w:r>
      <w:proofErr w:type="spellEnd"/>
      <w:r w:rsidRPr="00B51866">
        <w:rPr>
          <w:rFonts w:ascii="Times New Roman" w:hAnsi="Times New Roman"/>
        </w:rPr>
        <w:t xml:space="preserve"> to follow policies and procedures best suited to deliver, </w:t>
      </w:r>
      <w:proofErr w:type="spellStart"/>
      <w:r w:rsidRPr="00B51866">
        <w:rPr>
          <w:rFonts w:ascii="Times New Roman" w:hAnsi="Times New Roman"/>
        </w:rPr>
        <w:t>PaRRSA</w:t>
      </w:r>
      <w:proofErr w:type="spellEnd"/>
      <w:r w:rsidRPr="00B51866">
        <w:rPr>
          <w:rFonts w:ascii="Times New Roman" w:hAnsi="Times New Roman"/>
        </w:rPr>
        <w:t xml:space="preserve"> looks to UNDP for guidance with expeditious systems and regulations.  Presently, </w:t>
      </w:r>
      <w:proofErr w:type="spellStart"/>
      <w:r w:rsidRPr="00B51866">
        <w:rPr>
          <w:rFonts w:ascii="Times New Roman" w:hAnsi="Times New Roman"/>
        </w:rPr>
        <w:t>PaRRSA</w:t>
      </w:r>
      <w:proofErr w:type="spellEnd"/>
      <w:r w:rsidRPr="00B51866">
        <w:rPr>
          <w:rFonts w:ascii="Times New Roman" w:hAnsi="Times New Roman"/>
        </w:rPr>
        <w:t xml:space="preserve"> has </w:t>
      </w:r>
      <w:proofErr w:type="spellStart"/>
      <w:r w:rsidRPr="00B51866">
        <w:rPr>
          <w:rFonts w:ascii="Times New Roman" w:hAnsi="Times New Roman"/>
        </w:rPr>
        <w:t>adoped</w:t>
      </w:r>
      <w:proofErr w:type="spellEnd"/>
      <w:r w:rsidRPr="00B51866">
        <w:rPr>
          <w:rFonts w:ascii="Times New Roman" w:hAnsi="Times New Roman"/>
        </w:rPr>
        <w:t xml:space="preserve"> </w:t>
      </w:r>
      <w:proofErr w:type="spellStart"/>
      <w:r w:rsidRPr="00B51866">
        <w:rPr>
          <w:rFonts w:ascii="Times New Roman" w:hAnsi="Times New Roman"/>
        </w:rPr>
        <w:t>GoP’s</w:t>
      </w:r>
      <w:proofErr w:type="spellEnd"/>
      <w:r w:rsidRPr="00B51866">
        <w:rPr>
          <w:rFonts w:ascii="Times New Roman" w:hAnsi="Times New Roman"/>
        </w:rPr>
        <w:t xml:space="preserve"> accounting </w:t>
      </w:r>
      <w:proofErr w:type="spellStart"/>
      <w:r w:rsidRPr="00B51866">
        <w:rPr>
          <w:rFonts w:ascii="Times New Roman" w:hAnsi="Times New Roman"/>
        </w:rPr>
        <w:t>systemand</w:t>
      </w:r>
      <w:proofErr w:type="spellEnd"/>
      <w:r w:rsidRPr="00B51866">
        <w:rPr>
          <w:rFonts w:ascii="Times New Roman" w:hAnsi="Times New Roman"/>
        </w:rPr>
        <w:t xml:space="preserve"> </w:t>
      </w:r>
      <w:proofErr w:type="gramStart"/>
      <w:r w:rsidRPr="00B51866">
        <w:rPr>
          <w:rFonts w:ascii="Times New Roman" w:hAnsi="Times New Roman"/>
        </w:rPr>
        <w:t>UNDP’s  procurement</w:t>
      </w:r>
      <w:proofErr w:type="gramEnd"/>
      <w:r w:rsidRPr="00B51866">
        <w:rPr>
          <w:rFonts w:ascii="Times New Roman" w:hAnsi="Times New Roman"/>
        </w:rPr>
        <w:t xml:space="preserve"> guidelines. The confusion may stem in part from use and reference to outdated </w:t>
      </w:r>
      <w:r w:rsidRPr="00B51866">
        <w:rPr>
          <w:rFonts w:ascii="Times New Roman" w:hAnsi="Times New Roman"/>
          <w:i/>
        </w:rPr>
        <w:t>UNDP Guidelines for Direct Execution, dated 22 July 2004</w:t>
      </w:r>
      <w:r w:rsidRPr="00B51866">
        <w:rPr>
          <w:rFonts w:ascii="Times New Roman" w:hAnsi="Times New Roman"/>
        </w:rPr>
        <w:t>, which was also provided to the Review Mission as reference document.</w:t>
      </w:r>
    </w:p>
    <w:p w:rsidR="009230DD" w:rsidRPr="00B51866" w:rsidRDefault="009230DD" w:rsidP="009230DD">
      <w:pPr>
        <w:pStyle w:val="ListParagraph"/>
        <w:ind w:left="360"/>
        <w:jc w:val="both"/>
        <w:rPr>
          <w:rFonts w:ascii="Times New Roman" w:hAnsi="Times New Roman"/>
        </w:rPr>
      </w:pPr>
      <w:r w:rsidRPr="00B51866">
        <w:rPr>
          <w:rFonts w:ascii="Times New Roman" w:hAnsi="Times New Roman"/>
          <w:b/>
          <w:u w:val="single"/>
        </w:rPr>
        <w:t>Recommendation</w:t>
      </w:r>
      <w:r w:rsidRPr="00B51866">
        <w:rPr>
          <w:rFonts w:ascii="Times New Roman" w:hAnsi="Times New Roman"/>
        </w:rPr>
        <w:t xml:space="preserve">:  An updated version, </w:t>
      </w:r>
      <w:r w:rsidRPr="00B51866">
        <w:rPr>
          <w:rFonts w:ascii="Times New Roman" w:hAnsi="Times New Roman"/>
          <w:i/>
        </w:rPr>
        <w:t>Direct Execution (DEX) and Direct Implementation (DIM) Finances, dated 23 June 2008</w:t>
      </w:r>
      <w:r w:rsidRPr="00B51866">
        <w:rPr>
          <w:rFonts w:ascii="Times New Roman" w:hAnsi="Times New Roman"/>
        </w:rPr>
        <w:t xml:space="preserve">, has been introduced, which largely addresses the dilemma and lays a path for UNDP’s guidance.  Relevant excerpts follow: </w:t>
      </w:r>
    </w:p>
    <w:p w:rsidR="00D34F15" w:rsidRPr="00B51866" w:rsidRDefault="009230DD">
      <w:pPr>
        <w:pStyle w:val="ListParagraph"/>
        <w:numPr>
          <w:ilvl w:val="1"/>
          <w:numId w:val="25"/>
        </w:numPr>
        <w:jc w:val="both"/>
        <w:rPr>
          <w:rFonts w:ascii="Times New Roman" w:hAnsi="Times New Roman"/>
        </w:rPr>
      </w:pPr>
      <w:r w:rsidRPr="00B51866">
        <w:rPr>
          <w:rFonts w:ascii="Times New Roman" w:hAnsi="Times New Roman"/>
        </w:rPr>
        <w:t>“</w:t>
      </w:r>
      <w:r w:rsidRPr="00B51866">
        <w:rPr>
          <w:rFonts w:ascii="Times New Roman" w:hAnsi="Times New Roman"/>
          <w:i/>
        </w:rPr>
        <w:t xml:space="preserve">UNDP may identify a Responsible Party to carry out activities within a DEX/DIM project.  This party may be the government, a NGO, or an Agency of the UN System.  In the case of NGOs and Agencies of the UN System, their own financial rules apply for the activities carried out by them.  In case the government implements part of a DEX/DIM project, the government’s own rules may be applied or, alternatively, procedures agreed with UNDP can be established (the ones detailed in the </w:t>
      </w:r>
      <w:r w:rsidRPr="00B51866">
        <w:rPr>
          <w:rFonts w:ascii="Times New Roman" w:hAnsi="Times New Roman"/>
          <w:b/>
          <w:i/>
        </w:rPr>
        <w:t>NEX Finances section of the Policies and Procedures</w:t>
      </w:r>
      <w:r w:rsidRPr="00B51866">
        <w:rPr>
          <w:rFonts w:ascii="Times New Roman" w:hAnsi="Times New Roman"/>
          <w:i/>
        </w:rPr>
        <w:t xml:space="preserve"> may be used as an example).</w:t>
      </w:r>
      <w:r w:rsidRPr="00B51866">
        <w:rPr>
          <w:rFonts w:ascii="Times New Roman" w:hAnsi="Times New Roman"/>
        </w:rPr>
        <w:t>”</w:t>
      </w:r>
    </w:p>
    <w:p w:rsidR="00D34F15" w:rsidRPr="00B51866" w:rsidRDefault="009230DD">
      <w:pPr>
        <w:pStyle w:val="ListParagraph"/>
        <w:numPr>
          <w:ilvl w:val="1"/>
          <w:numId w:val="25"/>
        </w:numPr>
        <w:jc w:val="both"/>
        <w:rPr>
          <w:rFonts w:ascii="Times New Roman" w:hAnsi="Times New Roman"/>
        </w:rPr>
      </w:pPr>
      <w:r w:rsidRPr="00B51866">
        <w:rPr>
          <w:rFonts w:ascii="Times New Roman" w:hAnsi="Times New Roman"/>
        </w:rPr>
        <w:t>“</w:t>
      </w:r>
      <w:r w:rsidRPr="00B51866">
        <w:rPr>
          <w:rFonts w:ascii="Times New Roman" w:hAnsi="Times New Roman"/>
          <w:i/>
        </w:rPr>
        <w:t>UNDP Financial Rules and Regulations and Policies and Procedures are fully applicable to DIM projects.</w:t>
      </w:r>
      <w:r w:rsidRPr="00B51866">
        <w:rPr>
          <w:rFonts w:ascii="Times New Roman" w:hAnsi="Times New Roman"/>
        </w:rPr>
        <w:t>”</w:t>
      </w:r>
    </w:p>
    <w:p w:rsidR="00D34F15" w:rsidRPr="00B51866" w:rsidRDefault="009230DD">
      <w:pPr>
        <w:pStyle w:val="ListParagraph"/>
        <w:numPr>
          <w:ilvl w:val="1"/>
          <w:numId w:val="25"/>
        </w:numPr>
        <w:jc w:val="both"/>
        <w:rPr>
          <w:rFonts w:ascii="Times New Roman" w:hAnsi="Times New Roman"/>
        </w:rPr>
      </w:pPr>
      <w:r w:rsidRPr="00B51866">
        <w:rPr>
          <w:rFonts w:ascii="Times New Roman" w:hAnsi="Times New Roman"/>
        </w:rPr>
        <w:t>“</w:t>
      </w:r>
      <w:r w:rsidRPr="00B51866">
        <w:rPr>
          <w:rFonts w:ascii="Times New Roman" w:hAnsi="Times New Roman"/>
          <w:i/>
        </w:rPr>
        <w:t xml:space="preserve">DEX/DIM projects </w:t>
      </w:r>
      <w:r w:rsidRPr="00B51866">
        <w:rPr>
          <w:rFonts w:ascii="Times New Roman" w:hAnsi="Times New Roman"/>
          <w:b/>
          <w:i/>
        </w:rPr>
        <w:t>audit reports</w:t>
      </w:r>
      <w:r w:rsidRPr="00B51866">
        <w:rPr>
          <w:rFonts w:ascii="Times New Roman" w:hAnsi="Times New Roman"/>
          <w:i/>
        </w:rPr>
        <w:t xml:space="preserve"> should not be shared with donors unless explicitly approved by OAPR</w:t>
      </w:r>
      <w:r w:rsidRPr="00B51866">
        <w:rPr>
          <w:rFonts w:ascii="Times New Roman" w:hAnsi="Times New Roman"/>
        </w:rPr>
        <w:t>.”</w:t>
      </w:r>
    </w:p>
    <w:p w:rsidR="009230DD" w:rsidRPr="00B51866" w:rsidRDefault="009230DD" w:rsidP="009230DD">
      <w:pPr>
        <w:pStyle w:val="ListParagraph"/>
        <w:ind w:left="360"/>
        <w:jc w:val="both"/>
        <w:rPr>
          <w:rFonts w:ascii="Times New Roman" w:hAnsi="Times New Roman"/>
        </w:rPr>
      </w:pPr>
    </w:p>
    <w:p w:rsidR="00D34F15" w:rsidRPr="00B51866" w:rsidRDefault="00CE36EE">
      <w:pPr>
        <w:pStyle w:val="ListParagraph"/>
        <w:numPr>
          <w:ilvl w:val="0"/>
          <w:numId w:val="29"/>
        </w:numPr>
        <w:jc w:val="both"/>
        <w:rPr>
          <w:rFonts w:ascii="Times New Roman" w:hAnsi="Times New Roman"/>
        </w:rPr>
      </w:pPr>
      <w:r w:rsidRPr="00B51866">
        <w:rPr>
          <w:rFonts w:ascii="Times New Roman" w:hAnsi="Times New Roman"/>
        </w:rPr>
        <w:t xml:space="preserve">Presently the UNDP CO upon release of quarterly advances to </w:t>
      </w:r>
      <w:proofErr w:type="spellStart"/>
      <w:r w:rsidRPr="00B51866">
        <w:rPr>
          <w:rFonts w:ascii="Times New Roman" w:hAnsi="Times New Roman"/>
        </w:rPr>
        <w:t>PaRRSA</w:t>
      </w:r>
      <w:proofErr w:type="spellEnd"/>
      <w:r w:rsidRPr="00B51866">
        <w:rPr>
          <w:rFonts w:ascii="Times New Roman" w:hAnsi="Times New Roman"/>
        </w:rPr>
        <w:t xml:space="preserve"> records them in the ATLAS </w:t>
      </w:r>
      <w:proofErr w:type="gramStart"/>
      <w:r w:rsidRPr="00B51866">
        <w:rPr>
          <w:rFonts w:ascii="Times New Roman" w:hAnsi="Times New Roman"/>
        </w:rPr>
        <w:t>as an “</w:t>
      </w:r>
      <w:proofErr w:type="gramEnd"/>
      <w:r w:rsidRPr="00B51866">
        <w:rPr>
          <w:rFonts w:ascii="Times New Roman" w:hAnsi="Times New Roman"/>
        </w:rPr>
        <w:t xml:space="preserve">Expenditure” as opposed to an advance. As a result, the expenditure is recorded prior to any disbursement of funds. As per </w:t>
      </w:r>
      <w:r w:rsidR="009230DD" w:rsidRPr="00B51866">
        <w:rPr>
          <w:rFonts w:ascii="Times New Roman" w:hAnsi="Times New Roman"/>
        </w:rPr>
        <w:t xml:space="preserve"> Clause 13</w:t>
      </w:r>
      <w:r w:rsidRPr="00B51866">
        <w:rPr>
          <w:rFonts w:ascii="Times New Roman" w:hAnsi="Times New Roman"/>
        </w:rPr>
        <w:t xml:space="preserve"> of the </w:t>
      </w:r>
      <w:proofErr w:type="spellStart"/>
      <w:r w:rsidRPr="00B51866">
        <w:rPr>
          <w:rFonts w:ascii="Times New Roman" w:hAnsi="Times New Roman"/>
        </w:rPr>
        <w:t>LoA</w:t>
      </w:r>
      <w:proofErr w:type="spellEnd"/>
      <w:r w:rsidR="009230DD" w:rsidRPr="00B51866">
        <w:rPr>
          <w:rFonts w:ascii="Times New Roman" w:hAnsi="Times New Roman"/>
        </w:rPr>
        <w:t xml:space="preserve">, </w:t>
      </w:r>
      <w:proofErr w:type="spellStart"/>
      <w:r w:rsidR="009230DD" w:rsidRPr="00B51866">
        <w:rPr>
          <w:rFonts w:ascii="Times New Roman" w:hAnsi="Times New Roman"/>
        </w:rPr>
        <w:t>PaRRSA</w:t>
      </w:r>
      <w:proofErr w:type="spellEnd"/>
      <w:r w:rsidR="009230DD" w:rsidRPr="00B51866">
        <w:rPr>
          <w:rFonts w:ascii="Times New Roman" w:hAnsi="Times New Roman"/>
        </w:rPr>
        <w:t xml:space="preserve"> </w:t>
      </w:r>
      <w:r w:rsidRPr="00B51866">
        <w:rPr>
          <w:rFonts w:ascii="Times New Roman" w:hAnsi="Times New Roman"/>
        </w:rPr>
        <w:t xml:space="preserve">is required </w:t>
      </w:r>
      <w:r w:rsidR="009230DD" w:rsidRPr="00B51866">
        <w:rPr>
          <w:rFonts w:ascii="Times New Roman" w:hAnsi="Times New Roman"/>
        </w:rPr>
        <w:t>to submit quarterly expenditure reports to UNDP of funds in its administrative and financial control to input in and generate Activity-based cumulative ‘</w:t>
      </w:r>
      <w:r w:rsidR="009230DD" w:rsidRPr="00B51866">
        <w:rPr>
          <w:rFonts w:ascii="Times New Roman" w:hAnsi="Times New Roman"/>
          <w:i/>
        </w:rPr>
        <w:t>Combined Delivery Report With Encumbrance</w:t>
      </w:r>
      <w:r w:rsidR="009230DD" w:rsidRPr="00B51866">
        <w:rPr>
          <w:rFonts w:ascii="Times New Roman" w:hAnsi="Times New Roman"/>
        </w:rPr>
        <w:t xml:space="preserve">’ or, simply, CDR. </w:t>
      </w:r>
    </w:p>
    <w:p w:rsidR="009230DD" w:rsidRPr="00B51866" w:rsidRDefault="009230DD" w:rsidP="009230DD">
      <w:pPr>
        <w:pStyle w:val="ListParagraph"/>
        <w:ind w:left="360"/>
        <w:jc w:val="both"/>
        <w:rPr>
          <w:rFonts w:ascii="Times New Roman" w:hAnsi="Times New Roman"/>
        </w:rPr>
      </w:pPr>
      <w:r w:rsidRPr="00B51866">
        <w:rPr>
          <w:rFonts w:ascii="Times New Roman" w:hAnsi="Times New Roman"/>
        </w:rPr>
        <w:t xml:space="preserve">UNDP CO and Project Office confirmed that </w:t>
      </w:r>
      <w:proofErr w:type="spellStart"/>
      <w:r w:rsidRPr="00B51866">
        <w:rPr>
          <w:rFonts w:ascii="Times New Roman" w:hAnsi="Times New Roman"/>
        </w:rPr>
        <w:t>PaRRSA</w:t>
      </w:r>
      <w:proofErr w:type="spellEnd"/>
      <w:r w:rsidRPr="00B51866">
        <w:rPr>
          <w:rFonts w:ascii="Times New Roman" w:hAnsi="Times New Roman"/>
        </w:rPr>
        <w:t xml:space="preserve"> quarterly expenditure reports are </w:t>
      </w:r>
      <w:proofErr w:type="gramStart"/>
      <w:r w:rsidRPr="00B51866">
        <w:rPr>
          <w:rFonts w:ascii="Times New Roman" w:hAnsi="Times New Roman"/>
        </w:rPr>
        <w:t>shelved/filed</w:t>
      </w:r>
      <w:proofErr w:type="gramEnd"/>
      <w:r w:rsidRPr="00B51866">
        <w:rPr>
          <w:rFonts w:ascii="Times New Roman" w:hAnsi="Times New Roman"/>
        </w:rPr>
        <w:t xml:space="preserve"> for the record, and its only purpose is understood to be a requirement to process the next scheduled installment.  Expenditures are, therefore, neither entered in ATLAS </w:t>
      </w:r>
      <w:r w:rsidRPr="00B51866">
        <w:rPr>
          <w:rFonts w:ascii="Times New Roman" w:hAnsi="Times New Roman"/>
          <w:b/>
        </w:rPr>
        <w:t>nor adjusted/settled against relevant or corresponding ATLAS account codes</w:t>
      </w:r>
      <w:r w:rsidRPr="00B51866">
        <w:rPr>
          <w:rFonts w:ascii="Times New Roman" w:hAnsi="Times New Roman"/>
        </w:rPr>
        <w:t xml:space="preserve">.  Instead, disbursements to the Responsible party are expensed at quarter-end to reflect full expenditure regardless of any balance funds with the RP.  One reason cited is the incompatibility in </w:t>
      </w:r>
      <w:proofErr w:type="spellStart"/>
      <w:r w:rsidRPr="00B51866">
        <w:rPr>
          <w:rFonts w:ascii="Times New Roman" w:hAnsi="Times New Roman"/>
        </w:rPr>
        <w:t>PaRRSA</w:t>
      </w:r>
      <w:proofErr w:type="spellEnd"/>
      <w:r w:rsidRPr="00B51866">
        <w:rPr>
          <w:rFonts w:ascii="Times New Roman" w:hAnsi="Times New Roman"/>
        </w:rPr>
        <w:t xml:space="preserve"> and ATLAS accounting heads/codes, and difficulty in establishing one-to-one correspondence between them.  </w:t>
      </w:r>
    </w:p>
    <w:p w:rsidR="009230DD" w:rsidRPr="00B51866" w:rsidRDefault="009230DD" w:rsidP="009230DD">
      <w:pPr>
        <w:pStyle w:val="ListParagraph"/>
        <w:ind w:left="360"/>
        <w:jc w:val="both"/>
        <w:rPr>
          <w:rFonts w:ascii="Times New Roman" w:hAnsi="Times New Roman"/>
        </w:rPr>
      </w:pPr>
      <w:r w:rsidRPr="00B51866">
        <w:rPr>
          <w:rFonts w:ascii="Times New Roman" w:hAnsi="Times New Roman"/>
          <w:b/>
          <w:u w:val="single"/>
        </w:rPr>
        <w:t>Recommendation</w:t>
      </w:r>
      <w:r w:rsidRPr="00B51866">
        <w:rPr>
          <w:rFonts w:ascii="Times New Roman" w:hAnsi="Times New Roman"/>
        </w:rPr>
        <w:t xml:space="preserve">: Expenditures must be recorded as incurred to validate the CDR’s integrity.  Country Office however, upon issuance of advances to </w:t>
      </w:r>
      <w:proofErr w:type="spellStart"/>
      <w:r w:rsidRPr="00B51866">
        <w:rPr>
          <w:rFonts w:ascii="Times New Roman" w:hAnsi="Times New Roman"/>
        </w:rPr>
        <w:t>PaRRSA</w:t>
      </w:r>
      <w:proofErr w:type="spellEnd"/>
      <w:r w:rsidRPr="00B51866">
        <w:rPr>
          <w:rFonts w:ascii="Times New Roman" w:hAnsi="Times New Roman"/>
        </w:rPr>
        <w:t xml:space="preserve"> charges them as “Expenditure” in the system. As a result, upon receipt of CDRs at the end of the quarter, the CO does not account for the detailed expenditure under relevant lines and accounting heads.</w:t>
      </w:r>
    </w:p>
    <w:p w:rsidR="00D34F15" w:rsidRPr="00B51866" w:rsidRDefault="009230DD">
      <w:pPr>
        <w:pStyle w:val="ListParagraph"/>
        <w:numPr>
          <w:ilvl w:val="0"/>
          <w:numId w:val="28"/>
        </w:numPr>
        <w:jc w:val="both"/>
        <w:rPr>
          <w:rFonts w:ascii="Times New Roman" w:hAnsi="Times New Roman"/>
        </w:rPr>
      </w:pPr>
      <w:r w:rsidRPr="00B51866">
        <w:rPr>
          <w:rFonts w:ascii="Times New Roman" w:hAnsi="Times New Roman"/>
        </w:rPr>
        <w:t>It is recommended that the quarterly advances be entered as “Advances” in the system.</w:t>
      </w:r>
    </w:p>
    <w:p w:rsidR="00D34F15" w:rsidRPr="00B51866" w:rsidRDefault="009230DD">
      <w:pPr>
        <w:pStyle w:val="ListParagraph"/>
        <w:numPr>
          <w:ilvl w:val="0"/>
          <w:numId w:val="28"/>
        </w:numPr>
        <w:jc w:val="both"/>
        <w:rPr>
          <w:rFonts w:ascii="Times New Roman" w:hAnsi="Times New Roman"/>
        </w:rPr>
      </w:pPr>
      <w:r w:rsidRPr="00B51866">
        <w:rPr>
          <w:rFonts w:ascii="Times New Roman" w:hAnsi="Times New Roman"/>
        </w:rPr>
        <w:t>Accounting heads/codes between the two organizations must be rationalized as a first step.</w:t>
      </w:r>
    </w:p>
    <w:p w:rsidR="00D34F15" w:rsidRPr="00B51866" w:rsidRDefault="009230DD">
      <w:pPr>
        <w:pStyle w:val="ListParagraph"/>
        <w:numPr>
          <w:ilvl w:val="0"/>
          <w:numId w:val="28"/>
        </w:numPr>
        <w:jc w:val="both"/>
        <w:rPr>
          <w:rFonts w:ascii="Times New Roman" w:hAnsi="Times New Roman"/>
        </w:rPr>
      </w:pPr>
      <w:r w:rsidRPr="00B51866">
        <w:rPr>
          <w:rFonts w:ascii="Times New Roman" w:hAnsi="Times New Roman"/>
        </w:rPr>
        <w:lastRenderedPageBreak/>
        <w:t xml:space="preserve">Expenditures </w:t>
      </w:r>
      <w:r w:rsidRPr="00B51866">
        <w:rPr>
          <w:rFonts w:ascii="Times New Roman" w:hAnsi="Times New Roman"/>
          <w:b/>
          <w:u w:val="single"/>
        </w:rPr>
        <w:t>must</w:t>
      </w:r>
      <w:r w:rsidRPr="00B51866">
        <w:rPr>
          <w:rFonts w:ascii="Times New Roman" w:hAnsi="Times New Roman"/>
        </w:rPr>
        <w:t xml:space="preserve"> be recorded as incurred to validate the CDR’s integrity,   balances, if any, either to date or at the end of project implementation, must be accrue to UNDP, </w:t>
      </w:r>
    </w:p>
    <w:p w:rsidR="00D34F15" w:rsidRPr="00B51866" w:rsidRDefault="009230DD">
      <w:pPr>
        <w:pStyle w:val="ListParagraph"/>
        <w:numPr>
          <w:ilvl w:val="0"/>
          <w:numId w:val="28"/>
        </w:numPr>
        <w:jc w:val="both"/>
        <w:rPr>
          <w:rFonts w:ascii="Times New Roman" w:hAnsi="Times New Roman"/>
        </w:rPr>
      </w:pPr>
      <w:r w:rsidRPr="00B51866">
        <w:rPr>
          <w:rFonts w:ascii="Times New Roman" w:hAnsi="Times New Roman"/>
        </w:rPr>
        <w:t>CDRs be used to verify and every expense is recorded under the relevant accounting head, and</w:t>
      </w:r>
    </w:p>
    <w:p w:rsidR="00D34F15" w:rsidRPr="00B51866" w:rsidRDefault="009230DD">
      <w:pPr>
        <w:pStyle w:val="ListParagraph"/>
        <w:numPr>
          <w:ilvl w:val="0"/>
          <w:numId w:val="28"/>
        </w:numPr>
        <w:jc w:val="both"/>
        <w:rPr>
          <w:rFonts w:ascii="Times New Roman" w:hAnsi="Times New Roman"/>
        </w:rPr>
      </w:pPr>
      <w:r w:rsidRPr="00B51866">
        <w:rPr>
          <w:rFonts w:ascii="Times New Roman" w:hAnsi="Times New Roman"/>
        </w:rPr>
        <w:t>The Country Office must immediately review and rectify CDRs since project inception.  A review must verify and validate actual project expenditures to date and unutilized balance thereof.</w:t>
      </w:r>
    </w:p>
    <w:p w:rsidR="009230DD" w:rsidRPr="00B51866" w:rsidRDefault="009230DD" w:rsidP="009230DD">
      <w:pPr>
        <w:pStyle w:val="ListParagraph"/>
        <w:ind w:left="0"/>
        <w:jc w:val="both"/>
        <w:rPr>
          <w:rFonts w:ascii="Times New Roman" w:hAnsi="Times New Roman"/>
        </w:rPr>
      </w:pPr>
    </w:p>
    <w:p w:rsidR="009230DD" w:rsidRPr="00B51866" w:rsidRDefault="009230DD" w:rsidP="009230DD">
      <w:pPr>
        <w:pStyle w:val="ListParagraph"/>
        <w:ind w:left="360"/>
        <w:jc w:val="both"/>
        <w:rPr>
          <w:rFonts w:ascii="Times New Roman" w:hAnsi="Times New Roman"/>
        </w:rPr>
      </w:pPr>
    </w:p>
    <w:p w:rsidR="009230DD" w:rsidRPr="00B51866" w:rsidRDefault="009230DD" w:rsidP="009230DD">
      <w:pPr>
        <w:pStyle w:val="ListParagraph"/>
        <w:ind w:left="360"/>
        <w:jc w:val="both"/>
        <w:rPr>
          <w:rFonts w:ascii="Times New Roman" w:hAnsi="Times New Roman"/>
        </w:rPr>
      </w:pPr>
      <w:r w:rsidRPr="00B51866">
        <w:rPr>
          <w:rFonts w:ascii="Times New Roman" w:hAnsi="Times New Roman"/>
        </w:rPr>
        <w:t xml:space="preserve">5. The </w:t>
      </w:r>
      <w:proofErr w:type="spellStart"/>
      <w:r w:rsidRPr="00B51866">
        <w:rPr>
          <w:rFonts w:ascii="Times New Roman" w:hAnsi="Times New Roman"/>
        </w:rPr>
        <w:t>PaRRSA</w:t>
      </w:r>
      <w:proofErr w:type="spellEnd"/>
      <w:r w:rsidRPr="00B51866">
        <w:rPr>
          <w:rFonts w:ascii="Times New Roman" w:hAnsi="Times New Roman"/>
        </w:rPr>
        <w:t xml:space="preserve"> is presently operated by Director General (DG) </w:t>
      </w:r>
      <w:proofErr w:type="spellStart"/>
      <w:r w:rsidRPr="00B51866">
        <w:rPr>
          <w:rFonts w:ascii="Times New Roman" w:hAnsi="Times New Roman"/>
        </w:rPr>
        <w:t>PaRRSA’s</w:t>
      </w:r>
      <w:proofErr w:type="spellEnd"/>
      <w:r w:rsidRPr="00B51866">
        <w:rPr>
          <w:rFonts w:ascii="Times New Roman" w:hAnsi="Times New Roman"/>
        </w:rPr>
        <w:t xml:space="preserve"> only i.e. there is only one bank account signatory </w:t>
      </w:r>
      <w:proofErr w:type="gramStart"/>
      <w:r w:rsidRPr="00B51866">
        <w:rPr>
          <w:rFonts w:ascii="Times New Roman" w:hAnsi="Times New Roman"/>
        </w:rPr>
        <w:t>which</w:t>
      </w:r>
      <w:proofErr w:type="gramEnd"/>
      <w:r w:rsidRPr="00B51866">
        <w:rPr>
          <w:rFonts w:ascii="Times New Roman" w:hAnsi="Times New Roman"/>
        </w:rPr>
        <w:t xml:space="preserve"> is not recommended.  </w:t>
      </w:r>
    </w:p>
    <w:p w:rsidR="009230DD" w:rsidRPr="00B51866" w:rsidRDefault="009230DD" w:rsidP="009230DD">
      <w:pPr>
        <w:pStyle w:val="ListParagraph"/>
        <w:ind w:left="360"/>
        <w:jc w:val="both"/>
        <w:rPr>
          <w:rFonts w:ascii="Times New Roman" w:hAnsi="Times New Roman"/>
        </w:rPr>
      </w:pPr>
      <w:r w:rsidRPr="00B51866">
        <w:rPr>
          <w:rFonts w:ascii="Times New Roman" w:hAnsi="Times New Roman"/>
          <w:b/>
          <w:u w:val="single"/>
        </w:rPr>
        <w:t>Recommendation</w:t>
      </w:r>
      <w:r w:rsidRPr="00B51866">
        <w:rPr>
          <w:rFonts w:ascii="Times New Roman" w:hAnsi="Times New Roman"/>
        </w:rPr>
        <w:t xml:space="preserve">: It is recommended to improve the internal control frameworks in </w:t>
      </w:r>
      <w:proofErr w:type="spellStart"/>
      <w:r w:rsidRPr="00B51866">
        <w:rPr>
          <w:rFonts w:ascii="Times New Roman" w:hAnsi="Times New Roman"/>
        </w:rPr>
        <w:t>PaRRSA</w:t>
      </w:r>
      <w:proofErr w:type="spellEnd"/>
      <w:r w:rsidRPr="00B51866">
        <w:rPr>
          <w:rFonts w:ascii="Times New Roman" w:hAnsi="Times New Roman"/>
        </w:rPr>
        <w:t xml:space="preserve">. There should be two (2) bank signatories on the </w:t>
      </w:r>
      <w:proofErr w:type="spellStart"/>
      <w:r w:rsidRPr="00B51866">
        <w:rPr>
          <w:rFonts w:ascii="Times New Roman" w:hAnsi="Times New Roman"/>
        </w:rPr>
        <w:t>PaRRSA</w:t>
      </w:r>
      <w:proofErr w:type="spellEnd"/>
      <w:r w:rsidRPr="00B51866">
        <w:rPr>
          <w:rFonts w:ascii="Times New Roman" w:hAnsi="Times New Roman"/>
        </w:rPr>
        <w:t xml:space="preserve"> bank account instead of one (1) presently.  The bank signatories ought to be raised to three (3), the other two being Finance Manager and Programme Manager.  The required two signatories ought to be in order the Finance Manager and DG, </w:t>
      </w:r>
      <w:proofErr w:type="spellStart"/>
      <w:r w:rsidRPr="00B51866">
        <w:rPr>
          <w:rFonts w:ascii="Times New Roman" w:hAnsi="Times New Roman"/>
        </w:rPr>
        <w:t>PaRRSA</w:t>
      </w:r>
      <w:proofErr w:type="spellEnd"/>
      <w:r w:rsidRPr="00B51866">
        <w:rPr>
          <w:rFonts w:ascii="Times New Roman" w:hAnsi="Times New Roman"/>
        </w:rPr>
        <w:t xml:space="preserve">.  Only in the absence of Finance Manager, should the Programme Manager be the first signatory after Finance Section’s necessary certification, followed by DG, </w:t>
      </w:r>
      <w:proofErr w:type="spellStart"/>
      <w:r w:rsidRPr="00B51866">
        <w:rPr>
          <w:rFonts w:ascii="Times New Roman" w:hAnsi="Times New Roman"/>
        </w:rPr>
        <w:t>PaRRSA’s</w:t>
      </w:r>
      <w:proofErr w:type="spellEnd"/>
      <w:r w:rsidRPr="00B51866">
        <w:rPr>
          <w:rFonts w:ascii="Times New Roman" w:hAnsi="Times New Roman"/>
        </w:rPr>
        <w:t xml:space="preserve"> signature.  Thus, Finance Manager ought to be responsible and accountable for anything emanating or passing through Finance Section.</w:t>
      </w:r>
    </w:p>
    <w:p w:rsidR="009230DD" w:rsidRPr="00B51866" w:rsidRDefault="009230DD" w:rsidP="009230DD">
      <w:pPr>
        <w:pStyle w:val="ListParagraph"/>
        <w:ind w:left="360"/>
        <w:jc w:val="both"/>
        <w:rPr>
          <w:rFonts w:ascii="Times New Roman" w:hAnsi="Times New Roman"/>
        </w:rPr>
      </w:pPr>
    </w:p>
    <w:p w:rsidR="009230DD" w:rsidRPr="00B51866" w:rsidRDefault="009230DD" w:rsidP="009230DD">
      <w:pPr>
        <w:ind w:left="360"/>
        <w:jc w:val="both"/>
      </w:pPr>
      <w:r w:rsidRPr="00B51866">
        <w:t xml:space="preserve">6. It was observed that </w:t>
      </w:r>
      <w:proofErr w:type="spellStart"/>
      <w:r w:rsidRPr="00B51866">
        <w:t>PaRRSA</w:t>
      </w:r>
      <w:proofErr w:type="spellEnd"/>
      <w:r w:rsidRPr="00B51866">
        <w:t xml:space="preserve"> does not have a NTN/FTN, which is a basic organizational requirement to fulfill its fiduciary responsibility not only to GoP but to its staff and vendors on whose behalf it makes deductions and undertakes to deposit them procedurally in the government exchequer to ensure proper credit for their record, should be of some concern. </w:t>
      </w:r>
    </w:p>
    <w:p w:rsidR="009230DD" w:rsidRPr="00B51866" w:rsidRDefault="009230DD" w:rsidP="009230DD">
      <w:pPr>
        <w:ind w:left="360"/>
        <w:jc w:val="both"/>
      </w:pPr>
      <w:r w:rsidRPr="00B51866">
        <w:t>Staff competency in subject area and IT proficiency, especially in MS-Excel, are also areas to look into.</w:t>
      </w:r>
    </w:p>
    <w:p w:rsidR="009230DD" w:rsidRPr="00B51866" w:rsidRDefault="009230DD" w:rsidP="009230DD">
      <w:pPr>
        <w:pStyle w:val="ListParagraph"/>
        <w:ind w:left="360"/>
        <w:jc w:val="both"/>
        <w:rPr>
          <w:rFonts w:ascii="Times New Roman" w:hAnsi="Times New Roman"/>
          <w:b/>
        </w:rPr>
      </w:pPr>
      <w:r w:rsidRPr="00B51866">
        <w:rPr>
          <w:rFonts w:ascii="Times New Roman" w:hAnsi="Times New Roman"/>
          <w:b/>
          <w:u w:val="single"/>
        </w:rPr>
        <w:t>Recommendation</w:t>
      </w:r>
      <w:r w:rsidRPr="00B51866">
        <w:rPr>
          <w:rFonts w:ascii="Times New Roman" w:hAnsi="Times New Roman"/>
          <w:b/>
        </w:rPr>
        <w:t xml:space="preserve">: </w:t>
      </w:r>
      <w:r w:rsidRPr="00B51866">
        <w:rPr>
          <w:rFonts w:ascii="Times New Roman" w:hAnsi="Times New Roman"/>
        </w:rPr>
        <w:t xml:space="preserve">A comprehensive review of withholdings whether Income Tax, Sales Tax or Surcharge ought to be undertaken at the earliest.  Liaising with FBR to speedily rectify past submissions would be helpful in conjunction with recruiting a subject specialist proficient in the use of MS-Excel, and IT generally.  While rectifying 2009-10 returns is less straight forward, returns for 2010-2011 may still be addressed since the tax filing deadline is 30 September 2011.  </w:t>
      </w:r>
    </w:p>
    <w:p w:rsidR="009230DD" w:rsidRPr="00B51866" w:rsidRDefault="00F8209F" w:rsidP="009230DD">
      <w:pPr>
        <w:jc w:val="both"/>
      </w:pPr>
      <w:r w:rsidRPr="00B51866">
        <w:t xml:space="preserve">7. </w:t>
      </w:r>
      <w:r w:rsidR="009230DD" w:rsidRPr="00B51866">
        <w:t xml:space="preserve">One opportunity of assessing the effectiveness of a funding allocation was the presentation by an engineering consulting firm on rehabilitating the </w:t>
      </w:r>
      <w:proofErr w:type="spellStart"/>
      <w:r w:rsidR="009230DD" w:rsidRPr="00B51866">
        <w:t>Fiza</w:t>
      </w:r>
      <w:proofErr w:type="spellEnd"/>
      <w:r w:rsidR="009230DD" w:rsidRPr="00B51866">
        <w:t xml:space="preserve"> Gut Park in Swat after being damaged by floods in 2010.  The file that documented the selection process of the firm it was found complete.  In that backdrop, the rather basic plan to rehabilitate the Park did not reconcile with the estimated Rs</w:t>
      </w:r>
      <w:r w:rsidR="00370D5B" w:rsidRPr="00B51866">
        <w:t>.</w:t>
      </w:r>
      <w:r w:rsidR="009230DD" w:rsidRPr="00B51866">
        <w:t xml:space="preserve">36 million allocated for the project. The design lacked creativity, offered insufficient facilities, seating arrangements and capacity, and public toilets for anticipated peak season people and vehicular traffic.  Five (5) concrete umbrellas and associated seating seem quite inadequate for an estimated 500-700 or so cars expected to visit the Park.  Since the Park is reportedly not very large and irregular shaped, judicious and creative use of space is all the more important.  It is also not clear why bids were not solicited for a turnkey project instead of splitting it between an engineering </w:t>
      </w:r>
      <w:proofErr w:type="gramStart"/>
      <w:r w:rsidR="009230DD" w:rsidRPr="00B51866">
        <w:t>consultancy</w:t>
      </w:r>
      <w:proofErr w:type="gramEnd"/>
      <w:r w:rsidR="009230DD" w:rsidRPr="00B51866">
        <w:t>, reportedly worth Rs16M, although not paid at that point, and civil works to be subcontracted for Rs20M.  Both lump sum amounts may vary ±Rs1M given some reassessments.</w:t>
      </w:r>
    </w:p>
    <w:p w:rsidR="009230DD" w:rsidRPr="00B51866" w:rsidRDefault="009230DD" w:rsidP="009230DD">
      <w:pPr>
        <w:jc w:val="both"/>
        <w:rPr>
          <w:b/>
          <w:u w:val="single"/>
        </w:rPr>
      </w:pPr>
    </w:p>
    <w:p w:rsidR="009230DD" w:rsidRPr="00B51866" w:rsidRDefault="009230DD" w:rsidP="00371CA3">
      <w:pPr>
        <w:jc w:val="both"/>
        <w:outlineLvl w:val="0"/>
        <w:rPr>
          <w:b/>
          <w:u w:val="single"/>
        </w:rPr>
      </w:pPr>
      <w:r w:rsidRPr="00B51866">
        <w:rPr>
          <w:b/>
          <w:u w:val="single"/>
        </w:rPr>
        <w:t>GENERAL RECOMMENDATIONS</w:t>
      </w:r>
    </w:p>
    <w:p w:rsidR="00D34F15" w:rsidRPr="00B51866" w:rsidRDefault="009230DD">
      <w:pPr>
        <w:numPr>
          <w:ilvl w:val="0"/>
          <w:numId w:val="27"/>
        </w:numPr>
        <w:jc w:val="both"/>
      </w:pPr>
      <w:r w:rsidRPr="00B51866">
        <w:lastRenderedPageBreak/>
        <w:t xml:space="preserve">Whereas appropriateness, relevance, achievements and impact of results (Outcomes and Outputs) are discussed in detail in Programme Review, effectiveness and efficiency of Programme funding allocations can be gauged in the Financial Review as well. Recognizing the nature of the project, the organization’s mandate, and results achieved in difficult circumstances, there is much ground for </w:t>
      </w:r>
      <w:proofErr w:type="spellStart"/>
      <w:r w:rsidRPr="00B51866">
        <w:t>PaRRSA</w:t>
      </w:r>
      <w:proofErr w:type="spellEnd"/>
      <w:r w:rsidRPr="00B51866">
        <w:t xml:space="preserve"> to cover between meeting the challenges and fulfilling financial management, transparency and accountability obligations committed to.  With the clarity that the updated DIM Guidelines provides, the Country Office and/or Project office ought to guide and monitor corrective actions briefly.    </w:t>
      </w:r>
    </w:p>
    <w:p w:rsidR="00D34F15" w:rsidRPr="00B51866" w:rsidRDefault="009230DD">
      <w:pPr>
        <w:numPr>
          <w:ilvl w:val="0"/>
          <w:numId w:val="27"/>
        </w:numPr>
        <w:jc w:val="both"/>
      </w:pPr>
      <w:proofErr w:type="spellStart"/>
      <w:r w:rsidRPr="00B51866">
        <w:t>PaRRSA</w:t>
      </w:r>
      <w:proofErr w:type="spellEnd"/>
      <w:r w:rsidRPr="00B51866">
        <w:t xml:space="preserve"> is to merge into PDMA, therefore, its capacity established with UNDP assistance can reflect and transfer a higher standard of systems, procedures, delivery mechanisms, internal controls, financial management and accountability measures to bolster the combined entity. Perhaps, in future, UNDP may invest in strengthening </w:t>
      </w:r>
      <w:proofErr w:type="spellStart"/>
      <w:r w:rsidRPr="00B51866">
        <w:t>PaRRSA</w:t>
      </w:r>
      <w:proofErr w:type="spellEnd"/>
      <w:r w:rsidRPr="00B51866">
        <w:t>/PDMA by assisting with deploying an Enterprise Resource Planning (ERP) software system.</w:t>
      </w:r>
    </w:p>
    <w:p w:rsidR="00D34F15" w:rsidRPr="00B51866" w:rsidRDefault="009230DD">
      <w:pPr>
        <w:numPr>
          <w:ilvl w:val="0"/>
          <w:numId w:val="27"/>
        </w:numPr>
        <w:jc w:val="both"/>
      </w:pPr>
      <w:r w:rsidRPr="00B51866">
        <w:t xml:space="preserve">Presently, even though UNDP has assisted with sound infrastructure to establish </w:t>
      </w:r>
      <w:proofErr w:type="spellStart"/>
      <w:r w:rsidRPr="00B51866">
        <w:t>PaRRSA</w:t>
      </w:r>
      <w:proofErr w:type="spellEnd"/>
      <w:r w:rsidRPr="00B51866">
        <w:t xml:space="preserve">, including vehicles, office equipment, computers, printers and licensed software, use of IT in the workings of the organization leaves much to be desired.  The project and </w:t>
      </w:r>
      <w:proofErr w:type="spellStart"/>
      <w:r w:rsidRPr="00B51866">
        <w:t>PaRRSA</w:t>
      </w:r>
      <w:proofErr w:type="spellEnd"/>
      <w:r w:rsidRPr="00B51866">
        <w:t xml:space="preserve"> would greatly benefit from recruiting a professional IT firm to optimize systems and procedures in its working environment.</w:t>
      </w:r>
    </w:p>
    <w:p w:rsidR="00D34F15" w:rsidRPr="00B51866" w:rsidRDefault="009230DD">
      <w:pPr>
        <w:numPr>
          <w:ilvl w:val="0"/>
          <w:numId w:val="27"/>
        </w:numPr>
        <w:jc w:val="both"/>
        <w:rPr>
          <w:rFonts w:eastAsia="Calibri"/>
        </w:rPr>
      </w:pPr>
      <w:r w:rsidRPr="00B51866">
        <w:t>Investing in appropriate Enterprise Resource Planning (ERP) system software would bring under one umbrella various supporting modules for linkages to Programme Outcomes, Outputs, Activities, Inputs, financial management, procurement, inventory, asset management, and reporting.  ERP</w:t>
      </w:r>
      <w:r w:rsidRPr="00B51866">
        <w:rPr>
          <w:rFonts w:eastAsia="Calibri"/>
        </w:rPr>
        <w:t xml:space="preserve"> software offers key strategic, tactical and technical edge.  </w:t>
      </w:r>
      <w:r w:rsidRPr="00B51866">
        <w:t xml:space="preserve">It could help </w:t>
      </w:r>
      <w:r w:rsidRPr="00B51866">
        <w:rPr>
          <w:rFonts w:eastAsia="Calibri"/>
        </w:rPr>
        <w:t xml:space="preserve">reengineer business processes and improve Project and </w:t>
      </w:r>
      <w:proofErr w:type="spellStart"/>
      <w:r w:rsidRPr="00B51866">
        <w:rPr>
          <w:rFonts w:eastAsia="Calibri"/>
        </w:rPr>
        <w:t>PaRRSA</w:t>
      </w:r>
      <w:proofErr w:type="spellEnd"/>
      <w:r w:rsidRPr="00B51866">
        <w:rPr>
          <w:rFonts w:eastAsia="Calibri"/>
        </w:rPr>
        <w:t>/PDMA delivery, efficiency and efficacy.</w:t>
      </w:r>
      <w:r w:rsidRPr="00B51866">
        <w:t xml:space="preserve">  </w:t>
      </w:r>
    </w:p>
    <w:p w:rsidR="0072727E" w:rsidRPr="00B51866" w:rsidRDefault="0072727E" w:rsidP="00402ECB">
      <w:pPr>
        <w:autoSpaceDE w:val="0"/>
        <w:autoSpaceDN w:val="0"/>
        <w:adjustRightInd w:val="0"/>
        <w:jc w:val="both"/>
        <w:rPr>
          <w:rFonts w:eastAsia="SimSun"/>
          <w:lang w:eastAsia="zh-CN"/>
        </w:rPr>
      </w:pPr>
    </w:p>
    <w:p w:rsidR="0072727E" w:rsidRPr="00B51866" w:rsidRDefault="0072727E"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472563" w:rsidRPr="00B51866" w:rsidRDefault="00472563" w:rsidP="00402ECB">
      <w:pPr>
        <w:autoSpaceDE w:val="0"/>
        <w:autoSpaceDN w:val="0"/>
        <w:adjustRightInd w:val="0"/>
        <w:jc w:val="both"/>
        <w:rPr>
          <w:rFonts w:eastAsia="SimSun"/>
          <w:lang w:eastAsia="zh-CN"/>
        </w:rPr>
      </w:pPr>
    </w:p>
    <w:p w:rsidR="003D4FD8" w:rsidRPr="00B51866" w:rsidRDefault="003D4FD8" w:rsidP="00402ECB">
      <w:pPr>
        <w:autoSpaceDE w:val="0"/>
        <w:autoSpaceDN w:val="0"/>
        <w:adjustRightInd w:val="0"/>
        <w:jc w:val="both"/>
        <w:rPr>
          <w:rFonts w:eastAsia="SimSun"/>
          <w:lang w:eastAsia="zh-CN"/>
        </w:rPr>
      </w:pPr>
    </w:p>
    <w:p w:rsidR="00A74013" w:rsidRDefault="00A74013" w:rsidP="00402ECB">
      <w:pPr>
        <w:autoSpaceDE w:val="0"/>
        <w:autoSpaceDN w:val="0"/>
        <w:adjustRightInd w:val="0"/>
        <w:jc w:val="both"/>
        <w:rPr>
          <w:rFonts w:eastAsia="SimSun"/>
          <w:lang w:eastAsia="zh-CN"/>
        </w:rPr>
      </w:pPr>
    </w:p>
    <w:p w:rsidR="004F1161" w:rsidRDefault="004F1161" w:rsidP="00402ECB">
      <w:pPr>
        <w:autoSpaceDE w:val="0"/>
        <w:autoSpaceDN w:val="0"/>
        <w:adjustRightInd w:val="0"/>
        <w:jc w:val="both"/>
        <w:rPr>
          <w:rFonts w:eastAsia="SimSun"/>
          <w:lang w:eastAsia="zh-CN"/>
        </w:rPr>
      </w:pPr>
    </w:p>
    <w:p w:rsidR="004F1161" w:rsidRDefault="004F1161" w:rsidP="00402ECB">
      <w:pPr>
        <w:autoSpaceDE w:val="0"/>
        <w:autoSpaceDN w:val="0"/>
        <w:adjustRightInd w:val="0"/>
        <w:jc w:val="both"/>
        <w:rPr>
          <w:rFonts w:eastAsia="SimSun"/>
          <w:lang w:eastAsia="zh-CN"/>
        </w:rPr>
      </w:pPr>
    </w:p>
    <w:p w:rsidR="004F1161" w:rsidRPr="00B51866" w:rsidRDefault="004F1161" w:rsidP="00402ECB">
      <w:pPr>
        <w:autoSpaceDE w:val="0"/>
        <w:autoSpaceDN w:val="0"/>
        <w:adjustRightInd w:val="0"/>
        <w:jc w:val="both"/>
        <w:rPr>
          <w:rFonts w:eastAsia="SimSun"/>
          <w:lang w:eastAsia="zh-CN"/>
        </w:rPr>
      </w:pPr>
    </w:p>
    <w:p w:rsidR="002B30D3" w:rsidRPr="00B51866" w:rsidRDefault="002B30D3" w:rsidP="00402ECB">
      <w:pPr>
        <w:pStyle w:val="ListParagraph"/>
        <w:autoSpaceDE w:val="0"/>
        <w:autoSpaceDN w:val="0"/>
        <w:adjustRightInd w:val="0"/>
        <w:ind w:left="536"/>
        <w:jc w:val="both"/>
        <w:rPr>
          <w:rFonts w:ascii="Times New Roman" w:eastAsia="SimSun" w:hAnsi="Times New Roman"/>
          <w:sz w:val="24"/>
          <w:szCs w:val="24"/>
          <w:lang w:eastAsia="zh-CN"/>
        </w:rPr>
      </w:pPr>
    </w:p>
    <w:p w:rsidR="002B30D3" w:rsidRPr="00B51866" w:rsidRDefault="002B30D3" w:rsidP="00402ECB">
      <w:pPr>
        <w:pStyle w:val="ListParagraph"/>
        <w:autoSpaceDE w:val="0"/>
        <w:autoSpaceDN w:val="0"/>
        <w:adjustRightInd w:val="0"/>
        <w:ind w:left="536"/>
        <w:jc w:val="both"/>
        <w:rPr>
          <w:rFonts w:ascii="Times New Roman" w:eastAsia="SimSun" w:hAnsi="Times New Roman"/>
          <w:sz w:val="24"/>
          <w:szCs w:val="24"/>
          <w:lang w:eastAsia="zh-CN"/>
        </w:rPr>
      </w:pPr>
    </w:p>
    <w:p w:rsidR="002B30D3" w:rsidRPr="00B51866" w:rsidRDefault="002B30D3" w:rsidP="00402ECB">
      <w:pPr>
        <w:pStyle w:val="ListParagraph"/>
        <w:autoSpaceDE w:val="0"/>
        <w:autoSpaceDN w:val="0"/>
        <w:adjustRightInd w:val="0"/>
        <w:ind w:left="536"/>
        <w:jc w:val="both"/>
        <w:rPr>
          <w:rFonts w:ascii="Times New Roman" w:eastAsia="SimSun" w:hAnsi="Times New Roman"/>
          <w:sz w:val="24"/>
          <w:szCs w:val="24"/>
          <w:lang w:eastAsia="zh-CN"/>
        </w:rPr>
      </w:pPr>
    </w:p>
    <w:p w:rsidR="00F8209F" w:rsidRPr="00B51866" w:rsidRDefault="00F8209F" w:rsidP="00371CA3">
      <w:pPr>
        <w:pStyle w:val="Heading1"/>
        <w:rPr>
          <w:rFonts w:ascii="Times New Roman" w:hAnsi="Times New Roman"/>
        </w:rPr>
      </w:pPr>
      <w:bookmarkStart w:id="15" w:name="_Ref304805298"/>
      <w:bookmarkStart w:id="16" w:name="_Toc304805635"/>
      <w:r w:rsidRPr="00B51866">
        <w:rPr>
          <w:rFonts w:ascii="Times New Roman" w:hAnsi="Times New Roman"/>
        </w:rPr>
        <w:lastRenderedPageBreak/>
        <w:t xml:space="preserve">Annex </w:t>
      </w:r>
      <w:r w:rsidR="00515405" w:rsidRPr="00B51866">
        <w:rPr>
          <w:rFonts w:ascii="Times New Roman" w:hAnsi="Times New Roman"/>
        </w:rPr>
        <w:fldChar w:fldCharType="begin"/>
      </w:r>
      <w:r w:rsidRPr="00B51866">
        <w:rPr>
          <w:rFonts w:ascii="Times New Roman" w:hAnsi="Times New Roman"/>
        </w:rPr>
        <w:instrText xml:space="preserve"> SEQ Annex \* ARABIC </w:instrText>
      </w:r>
      <w:r w:rsidR="00515405" w:rsidRPr="00B51866">
        <w:rPr>
          <w:rFonts w:ascii="Times New Roman" w:hAnsi="Times New Roman"/>
        </w:rPr>
        <w:fldChar w:fldCharType="separate"/>
      </w:r>
      <w:r w:rsidR="00F357C0" w:rsidRPr="00B51866">
        <w:rPr>
          <w:rFonts w:ascii="Times New Roman" w:hAnsi="Times New Roman"/>
          <w:noProof/>
        </w:rPr>
        <w:t>1</w:t>
      </w:r>
      <w:r w:rsidR="00515405" w:rsidRPr="00B51866">
        <w:rPr>
          <w:rFonts w:ascii="Times New Roman" w:hAnsi="Times New Roman"/>
        </w:rPr>
        <w:fldChar w:fldCharType="end"/>
      </w:r>
      <w:r w:rsidRPr="00B51866">
        <w:rPr>
          <w:rFonts w:ascii="Times New Roman" w:hAnsi="Times New Roman"/>
        </w:rPr>
        <w:t>: Terms of Reference</w:t>
      </w:r>
      <w:bookmarkEnd w:id="15"/>
      <w:bookmarkEnd w:id="16"/>
    </w:p>
    <w:p w:rsidR="002B30D3" w:rsidRPr="00B51866" w:rsidRDefault="002B30D3" w:rsidP="009B07F0">
      <w:pPr>
        <w:autoSpaceDE w:val="0"/>
        <w:autoSpaceDN w:val="0"/>
        <w:adjustRightInd w:val="0"/>
        <w:rPr>
          <w:rFonts w:eastAsia="SimSun"/>
          <w:b/>
          <w:lang w:eastAsia="zh-CN"/>
        </w:rPr>
      </w:pPr>
    </w:p>
    <w:p w:rsidR="00FB2837" w:rsidRPr="00B51866" w:rsidRDefault="00FB2837" w:rsidP="00FB2837">
      <w:pPr>
        <w:tabs>
          <w:tab w:val="left" w:pos="1410"/>
        </w:tabs>
        <w:rPr>
          <w:b/>
        </w:rPr>
      </w:pPr>
      <w:r w:rsidRPr="00B51866">
        <w:rPr>
          <w:b/>
        </w:rPr>
        <w:t>1. BACKGROUND</w:t>
      </w:r>
    </w:p>
    <w:p w:rsidR="00FB2837" w:rsidRPr="00B51866" w:rsidRDefault="003B4F33" w:rsidP="00FB2837">
      <w:pPr>
        <w:jc w:val="both"/>
        <w:rPr>
          <w:rFonts w:eastAsia="Calibri"/>
        </w:rPr>
      </w:pPr>
      <w:bookmarkStart w:id="17" w:name="_Toc290671120"/>
      <w:r w:rsidRPr="00B51866">
        <w:rPr>
          <w:rFonts w:eastAsia="Calibri"/>
        </w:rPr>
        <w:t xml:space="preserve">The aim of the Sustainable Development through Peace Building, Governance and Economic Recovery in Khyber </w:t>
      </w:r>
      <w:r w:rsidR="00BA59F0" w:rsidRPr="00B51866">
        <w:rPr>
          <w:rFonts w:eastAsia="Calibri"/>
        </w:rPr>
        <w:t>Pakhtunkhwa</w:t>
      </w:r>
      <w:r w:rsidRPr="00B51866">
        <w:rPr>
          <w:rFonts w:eastAsia="Calibri"/>
        </w:rPr>
        <w:t xml:space="preserve"> </w:t>
      </w:r>
      <w:r w:rsidR="00B505FC" w:rsidRPr="00B51866">
        <w:rPr>
          <w:rFonts w:eastAsia="Calibri"/>
        </w:rPr>
        <w:t>Programme</w:t>
      </w:r>
      <w:r w:rsidRPr="00B51866">
        <w:rPr>
          <w:rFonts w:eastAsia="Calibri"/>
        </w:rPr>
        <w:t xml:space="preserve"> is twofold; on the one hand it will support the sustainable return of IDPs through targeted early recovery activities and on the other it will contribute towards diffusing and preventing local conflicts and gaining a better understating of the structural causes of conflict through governance and peace building interventions. These objectives will be achieved by focusing on interventions organized around four pillars:</w:t>
      </w:r>
    </w:p>
    <w:p w:rsidR="00D34F15" w:rsidRPr="00B51866" w:rsidRDefault="003B4F33">
      <w:pPr>
        <w:pStyle w:val="ListParagraph"/>
        <w:numPr>
          <w:ilvl w:val="0"/>
          <w:numId w:val="11"/>
        </w:numPr>
        <w:jc w:val="both"/>
        <w:rPr>
          <w:rFonts w:ascii="Times New Roman" w:hAnsi="Times New Roman"/>
          <w:sz w:val="24"/>
          <w:szCs w:val="24"/>
        </w:rPr>
      </w:pPr>
      <w:r w:rsidRPr="00B51866">
        <w:rPr>
          <w:rFonts w:ascii="Times New Roman" w:hAnsi="Times New Roman"/>
          <w:sz w:val="24"/>
          <w:szCs w:val="24"/>
        </w:rPr>
        <w:t>Strengthening capacities for early recovery coordination;</w:t>
      </w:r>
    </w:p>
    <w:p w:rsidR="00D34F15" w:rsidRPr="00B51866" w:rsidRDefault="003B4F33">
      <w:pPr>
        <w:pStyle w:val="ListParagraph"/>
        <w:numPr>
          <w:ilvl w:val="0"/>
          <w:numId w:val="11"/>
        </w:numPr>
        <w:jc w:val="both"/>
        <w:rPr>
          <w:rFonts w:ascii="Times New Roman" w:hAnsi="Times New Roman"/>
          <w:sz w:val="24"/>
          <w:szCs w:val="24"/>
        </w:rPr>
      </w:pPr>
      <w:r w:rsidRPr="00B51866">
        <w:rPr>
          <w:rFonts w:ascii="Times New Roman" w:hAnsi="Times New Roman"/>
          <w:sz w:val="24"/>
          <w:szCs w:val="24"/>
        </w:rPr>
        <w:t>Support to sustainable livelihood and local economic recovery;</w:t>
      </w:r>
    </w:p>
    <w:p w:rsidR="00D34F15" w:rsidRPr="00B51866" w:rsidRDefault="003B4F33">
      <w:pPr>
        <w:pStyle w:val="ListParagraph"/>
        <w:numPr>
          <w:ilvl w:val="0"/>
          <w:numId w:val="11"/>
        </w:numPr>
        <w:jc w:val="both"/>
        <w:rPr>
          <w:rFonts w:ascii="Times New Roman" w:hAnsi="Times New Roman"/>
          <w:sz w:val="24"/>
          <w:szCs w:val="24"/>
        </w:rPr>
      </w:pPr>
      <w:r w:rsidRPr="00B51866">
        <w:rPr>
          <w:rFonts w:ascii="Times New Roman" w:hAnsi="Times New Roman"/>
          <w:sz w:val="24"/>
          <w:szCs w:val="24"/>
        </w:rPr>
        <w:t>Peace building and social cohesion; and</w:t>
      </w:r>
    </w:p>
    <w:p w:rsidR="00D34F15" w:rsidRPr="00B51866" w:rsidRDefault="003B4F33">
      <w:pPr>
        <w:pStyle w:val="ListParagraph"/>
        <w:numPr>
          <w:ilvl w:val="0"/>
          <w:numId w:val="11"/>
        </w:numPr>
        <w:jc w:val="both"/>
        <w:rPr>
          <w:rFonts w:ascii="Times New Roman" w:hAnsi="Times New Roman"/>
          <w:sz w:val="24"/>
          <w:szCs w:val="24"/>
        </w:rPr>
      </w:pPr>
      <w:r w:rsidRPr="00B51866">
        <w:rPr>
          <w:rFonts w:ascii="Times New Roman" w:hAnsi="Times New Roman"/>
          <w:sz w:val="24"/>
          <w:szCs w:val="24"/>
        </w:rPr>
        <w:t>Strengthening local governance.</w:t>
      </w:r>
    </w:p>
    <w:p w:rsidR="00D34F15" w:rsidRPr="00B51866" w:rsidRDefault="00FB2837">
      <w:pPr>
        <w:pStyle w:val="ListParagraph"/>
        <w:numPr>
          <w:ilvl w:val="0"/>
          <w:numId w:val="11"/>
        </w:numPr>
        <w:jc w:val="both"/>
        <w:rPr>
          <w:rFonts w:ascii="Times New Roman" w:hAnsi="Times New Roman"/>
          <w:sz w:val="24"/>
          <w:szCs w:val="24"/>
        </w:rPr>
      </w:pPr>
      <w:r w:rsidRPr="00B51866">
        <w:rPr>
          <w:rFonts w:ascii="Times New Roman" w:hAnsi="Times New Roman"/>
          <w:color w:val="000000"/>
          <w:sz w:val="24"/>
          <w:szCs w:val="24"/>
        </w:rPr>
        <w:t>The project strategy focuses on the entire crisis affected population, however in all instances priority is being given to the vulnerable using the following criteria - women headed households (estimated at 72,000 families); families with disabled members; families that have 10 members and an income of Rs. 7,000.</w:t>
      </w:r>
      <w:r w:rsidRPr="00B51866">
        <w:rPr>
          <w:rFonts w:ascii="Times New Roman" w:hAnsi="Times New Roman"/>
          <w:sz w:val="24"/>
          <w:szCs w:val="24"/>
        </w:rPr>
        <w:t xml:space="preserve"> The project has been operational for a year and a half and has managed to achieve many results on the ground. Some of these include: </w:t>
      </w:r>
    </w:p>
    <w:p w:rsidR="00FB2837" w:rsidRPr="00B51866" w:rsidRDefault="00FB2837" w:rsidP="00FB2837">
      <w:pPr>
        <w:jc w:val="both"/>
      </w:pPr>
      <w:r w:rsidRPr="00B51866">
        <w:t xml:space="preserve">A comprehensive damage assessment of government buildings needing rehabilitation has been completed in districts of Lower </w:t>
      </w:r>
      <w:proofErr w:type="spellStart"/>
      <w:r w:rsidRPr="00B51866">
        <w:t>Dir</w:t>
      </w:r>
      <w:proofErr w:type="spellEnd"/>
      <w:r w:rsidRPr="00B51866">
        <w:t xml:space="preserve">, Upper </w:t>
      </w:r>
      <w:proofErr w:type="spellStart"/>
      <w:r w:rsidRPr="00B51866">
        <w:t>Dir</w:t>
      </w:r>
      <w:proofErr w:type="spellEnd"/>
      <w:r w:rsidRPr="00B51866">
        <w:t xml:space="preserve">, </w:t>
      </w:r>
      <w:proofErr w:type="spellStart"/>
      <w:r w:rsidRPr="00B51866">
        <w:t>Buner</w:t>
      </w:r>
      <w:proofErr w:type="spellEnd"/>
      <w:r w:rsidRPr="00B51866">
        <w:t xml:space="preserve">, Swat, </w:t>
      </w:r>
      <w:proofErr w:type="spellStart"/>
      <w:r w:rsidRPr="00B51866">
        <w:t>Shangla</w:t>
      </w:r>
      <w:proofErr w:type="spellEnd"/>
      <w:r w:rsidRPr="00B51866">
        <w:t xml:space="preserve"> and Malakand, in collaboration with </w:t>
      </w:r>
      <w:proofErr w:type="spellStart"/>
      <w:r w:rsidRPr="00B51866">
        <w:t>PaRRSA</w:t>
      </w:r>
      <w:proofErr w:type="spellEnd"/>
      <w:r w:rsidRPr="00B51866">
        <w:t>.</w:t>
      </w:r>
    </w:p>
    <w:bookmarkEnd w:id="17"/>
    <w:p w:rsidR="00370D5B" w:rsidRPr="00B51866" w:rsidRDefault="00370D5B" w:rsidP="00FB2837">
      <w:pPr>
        <w:jc w:val="both"/>
        <w:rPr>
          <w:color w:val="000000"/>
        </w:rPr>
      </w:pPr>
    </w:p>
    <w:p w:rsidR="00FB2837" w:rsidRPr="00B51866" w:rsidRDefault="00FB2837" w:rsidP="00FB2837">
      <w:pPr>
        <w:jc w:val="both"/>
        <w:rPr>
          <w:color w:val="000000"/>
        </w:rPr>
      </w:pPr>
      <w:r w:rsidRPr="00B51866">
        <w:rPr>
          <w:color w:val="000000"/>
        </w:rPr>
        <w:t>The Cash for Work (CFW) Component of the Project is being implemented in almost 125 villages under a total of 13</w:t>
      </w:r>
      <w:r w:rsidR="00370D5B" w:rsidRPr="00B51866">
        <w:rPr>
          <w:color w:val="000000"/>
        </w:rPr>
        <w:t>1</w:t>
      </w:r>
      <w:r w:rsidRPr="00B51866">
        <w:rPr>
          <w:color w:val="000000"/>
        </w:rPr>
        <w:t xml:space="preserve"> schemes; the intervention has employed a total of 140 participants including 8 females and 5 disabled, and has disbursed over USD 8,400/- in direct payments to CFW workers engaged in completion of 13 schemes. Community infrastructure under CFW has been rehabilitated: 3.2 KM of Link Roads, 2 Drinking Water Supply Schemes, 2 culverts, 2 causeways, rehabilitation of 2 community buildings and 1 suspension bridge.</w:t>
      </w:r>
    </w:p>
    <w:p w:rsidR="00FB2837" w:rsidRPr="00B51866" w:rsidRDefault="00FB2837" w:rsidP="00FB2837">
      <w:pPr>
        <w:jc w:val="both"/>
        <w:rPr>
          <w:color w:val="000000"/>
        </w:rPr>
      </w:pPr>
    </w:p>
    <w:p w:rsidR="00FB2837" w:rsidRPr="00B51866" w:rsidRDefault="00FB2837" w:rsidP="00FB2837">
      <w:pPr>
        <w:jc w:val="both"/>
      </w:pPr>
      <w:r w:rsidRPr="00B51866">
        <w:t xml:space="preserve">A total of 70 individuals have set up their own enterprises through provision of grant funding worth PKR 3.4 Million under the Project. 15 vulnerable in Swat District have been facilitated to establish Agriculture Input Supply Stores while 15 Agriculture Extension Workers and 18 Poultry Extension Workers have been provided with equipment to initiate their work. 75 community members </w:t>
      </w:r>
      <w:r w:rsidRPr="00B51866">
        <w:rPr>
          <w:bCs/>
          <w:iCs/>
        </w:rPr>
        <w:t xml:space="preserve">who did not have marketable skills were equipped with skills that have considerable demand. </w:t>
      </w:r>
      <w:r w:rsidRPr="00B51866">
        <w:t>127 vulnerable community members were provided with Improved Breed Poultry Units for the purpose of creating income generating activities.</w:t>
      </w:r>
    </w:p>
    <w:p w:rsidR="00FB2837" w:rsidRPr="00B51866" w:rsidRDefault="003B4F33" w:rsidP="00FB2837">
      <w:pPr>
        <w:pStyle w:val="Default"/>
        <w:jc w:val="both"/>
        <w:rPr>
          <w:rFonts w:ascii="Times New Roman" w:hAnsi="Times New Roman" w:cs="Times New Roman"/>
          <w:bCs/>
          <w:iCs/>
          <w:color w:val="auto"/>
        </w:rPr>
      </w:pPr>
      <w:r w:rsidRPr="00B51866">
        <w:rPr>
          <w:rFonts w:ascii="Times New Roman" w:hAnsi="Times New Roman" w:cs="Times New Roman"/>
        </w:rPr>
        <w:t>With regard to the Seed Fund</w:t>
      </w:r>
      <w:r w:rsidRPr="00B51866">
        <w:rPr>
          <w:rFonts w:ascii="Times New Roman" w:hAnsi="Times New Roman" w:cs="Times New Roman"/>
          <w:bCs/>
          <w:iCs/>
          <w:color w:val="auto"/>
        </w:rPr>
        <w:t xml:space="preserve">ing, 2 youth facilitation centers have been set up. Tailoring Training has been imparted to 15 males &amp; 15 females while computer literacy training has been imparted to 20 males and 10 females till now. 1 seminar on Peace and Development engaging 150 community members was held in </w:t>
      </w:r>
      <w:proofErr w:type="spellStart"/>
      <w:r w:rsidRPr="00B51866">
        <w:rPr>
          <w:rFonts w:ascii="Times New Roman" w:hAnsi="Times New Roman" w:cs="Times New Roman"/>
          <w:bCs/>
          <w:iCs/>
          <w:color w:val="auto"/>
        </w:rPr>
        <w:t>Buner</w:t>
      </w:r>
      <w:proofErr w:type="spellEnd"/>
      <w:r w:rsidRPr="00B51866">
        <w:rPr>
          <w:rFonts w:ascii="Times New Roman" w:hAnsi="Times New Roman" w:cs="Times New Roman"/>
          <w:bCs/>
          <w:iCs/>
          <w:color w:val="auto"/>
        </w:rPr>
        <w:t xml:space="preserve">. 1 Poetry Event on ‘Peace &amp; Development’ with 185 participants was held in District </w:t>
      </w:r>
      <w:proofErr w:type="spellStart"/>
      <w:r w:rsidRPr="00B51866">
        <w:rPr>
          <w:rFonts w:ascii="Times New Roman" w:hAnsi="Times New Roman" w:cs="Times New Roman"/>
          <w:bCs/>
          <w:iCs/>
          <w:color w:val="auto"/>
        </w:rPr>
        <w:t>Buner</w:t>
      </w:r>
      <w:proofErr w:type="spellEnd"/>
      <w:r w:rsidRPr="00B51866">
        <w:rPr>
          <w:rFonts w:ascii="Times New Roman" w:hAnsi="Times New Roman" w:cs="Times New Roman"/>
          <w:bCs/>
          <w:iCs/>
          <w:color w:val="auto"/>
        </w:rPr>
        <w:t xml:space="preserve">. A total of 35, 920 plants have been planted in the form of block and farm forestry in villages of District </w:t>
      </w:r>
      <w:proofErr w:type="spellStart"/>
      <w:r w:rsidRPr="00B51866">
        <w:rPr>
          <w:rFonts w:ascii="Times New Roman" w:hAnsi="Times New Roman" w:cs="Times New Roman"/>
          <w:bCs/>
          <w:iCs/>
          <w:color w:val="auto"/>
        </w:rPr>
        <w:t>Buner</w:t>
      </w:r>
      <w:proofErr w:type="spellEnd"/>
      <w:r w:rsidRPr="00B51866">
        <w:rPr>
          <w:rFonts w:ascii="Times New Roman" w:hAnsi="Times New Roman" w:cs="Times New Roman"/>
          <w:bCs/>
          <w:iCs/>
          <w:color w:val="auto"/>
        </w:rPr>
        <w:t xml:space="preserve">; this campaign motivated the local community to plant 3,920 plants from their own contribution in the area. Rehabilitation of 2,000 </w:t>
      </w:r>
      <w:r w:rsidRPr="00B51866">
        <w:rPr>
          <w:rFonts w:ascii="Times New Roman" w:hAnsi="Times New Roman" w:cs="Times New Roman"/>
          <w:bCs/>
          <w:iCs/>
          <w:color w:val="auto"/>
        </w:rPr>
        <w:lastRenderedPageBreak/>
        <w:t xml:space="preserve">feet streets, 300 feet PCC road and 100 feet causeway in Union Council </w:t>
      </w:r>
      <w:proofErr w:type="spellStart"/>
      <w:r w:rsidRPr="00B51866">
        <w:rPr>
          <w:rFonts w:ascii="Times New Roman" w:hAnsi="Times New Roman" w:cs="Times New Roman"/>
          <w:bCs/>
          <w:iCs/>
          <w:color w:val="auto"/>
        </w:rPr>
        <w:t>Amanzai</w:t>
      </w:r>
      <w:proofErr w:type="spellEnd"/>
      <w:r w:rsidRPr="00B51866">
        <w:rPr>
          <w:rFonts w:ascii="Times New Roman" w:hAnsi="Times New Roman" w:cs="Times New Roman"/>
          <w:bCs/>
          <w:iCs/>
          <w:color w:val="auto"/>
        </w:rPr>
        <w:t xml:space="preserve"> of </w:t>
      </w:r>
      <w:proofErr w:type="spellStart"/>
      <w:r w:rsidRPr="00B51866">
        <w:rPr>
          <w:rFonts w:ascii="Times New Roman" w:hAnsi="Times New Roman" w:cs="Times New Roman"/>
          <w:bCs/>
          <w:iCs/>
          <w:color w:val="auto"/>
        </w:rPr>
        <w:t>Teshil</w:t>
      </w:r>
      <w:proofErr w:type="spellEnd"/>
      <w:r w:rsidRPr="00B51866">
        <w:rPr>
          <w:rFonts w:ascii="Times New Roman" w:hAnsi="Times New Roman" w:cs="Times New Roman"/>
          <w:bCs/>
          <w:iCs/>
          <w:color w:val="auto"/>
        </w:rPr>
        <w:t xml:space="preserve"> Mandan in District </w:t>
      </w:r>
      <w:proofErr w:type="spellStart"/>
      <w:r w:rsidRPr="00B51866">
        <w:rPr>
          <w:rFonts w:ascii="Times New Roman" w:hAnsi="Times New Roman" w:cs="Times New Roman"/>
          <w:bCs/>
          <w:iCs/>
          <w:color w:val="auto"/>
        </w:rPr>
        <w:t>Buner</w:t>
      </w:r>
      <w:proofErr w:type="spellEnd"/>
      <w:r w:rsidRPr="00B51866">
        <w:rPr>
          <w:rFonts w:ascii="Times New Roman" w:hAnsi="Times New Roman" w:cs="Times New Roman"/>
          <w:bCs/>
          <w:iCs/>
          <w:color w:val="auto"/>
        </w:rPr>
        <w:t xml:space="preserve"> was completed. A total of 4 Community Based Disaster Risk Management Trainings benefitting 109 persons (52 men, 57 women) were successfully completed in Lower Dir.</w:t>
      </w:r>
    </w:p>
    <w:p w:rsidR="00FB2837" w:rsidRPr="00B51866" w:rsidRDefault="00FB2837" w:rsidP="00FB2837">
      <w:pPr>
        <w:jc w:val="both"/>
        <w:rPr>
          <w:lang w:val="en-GB"/>
        </w:rPr>
      </w:pPr>
      <w:r w:rsidRPr="00B51866">
        <w:rPr>
          <w:color w:val="000000"/>
        </w:rPr>
        <w:t xml:space="preserve">With the assistance of UNDP, </w:t>
      </w:r>
      <w:proofErr w:type="spellStart"/>
      <w:r w:rsidRPr="00B51866">
        <w:rPr>
          <w:color w:val="000000"/>
        </w:rPr>
        <w:t>PaRRSA</w:t>
      </w:r>
      <w:proofErr w:type="spellEnd"/>
      <w:r w:rsidRPr="00B51866">
        <w:rPr>
          <w:color w:val="000000"/>
        </w:rPr>
        <w:t xml:space="preserve"> and Swat Pioneer Skiing School successfully organized Peace Ski Gala 2011 at </w:t>
      </w:r>
      <w:proofErr w:type="spellStart"/>
      <w:r w:rsidRPr="00B51866">
        <w:rPr>
          <w:color w:val="000000"/>
        </w:rPr>
        <w:t>Malam</w:t>
      </w:r>
      <w:proofErr w:type="spellEnd"/>
      <w:r w:rsidRPr="00B51866">
        <w:rPr>
          <w:color w:val="000000"/>
        </w:rPr>
        <w:t xml:space="preserve"> </w:t>
      </w:r>
      <w:proofErr w:type="spellStart"/>
      <w:r w:rsidRPr="00B51866">
        <w:rPr>
          <w:color w:val="000000"/>
        </w:rPr>
        <w:t>Jabba</w:t>
      </w:r>
      <w:proofErr w:type="spellEnd"/>
      <w:r w:rsidRPr="00B51866">
        <w:rPr>
          <w:color w:val="000000"/>
        </w:rPr>
        <w:t xml:space="preserve"> in which 150 persons participated including 35 youth. Another very important initiative accomplished during the reporting period was organizing trainings for sports clubs of districts Swat and </w:t>
      </w:r>
      <w:proofErr w:type="spellStart"/>
      <w:r w:rsidRPr="00B51866">
        <w:rPr>
          <w:color w:val="000000"/>
        </w:rPr>
        <w:t>Buner</w:t>
      </w:r>
      <w:proofErr w:type="spellEnd"/>
      <w:r w:rsidRPr="00B51866">
        <w:rPr>
          <w:color w:val="000000"/>
        </w:rPr>
        <w:t xml:space="preserve">. During the quarter under review, procurement process was underway for 419 solar water geysers and 102 solar water pumps worth US$167,600 and US$420,130 respectively. A total of 539 sports kits worth US$100,356 are being procured for distribution in the targeted districts. </w:t>
      </w:r>
      <w:r w:rsidRPr="00B51866">
        <w:t xml:space="preserve">Moreover, 21 Village &amp; Neighborhood Citizen Group (V&amp;NCGs) consisting of 105 members were formed in all the six union councils of district Malakand. The Project Approval Committee of District </w:t>
      </w:r>
      <w:proofErr w:type="spellStart"/>
      <w:r w:rsidRPr="00B51866">
        <w:t>Buner</w:t>
      </w:r>
      <w:proofErr w:type="spellEnd"/>
      <w:r w:rsidRPr="00B51866">
        <w:t xml:space="preserve"> had approved Twenty One (21) V&amp;NCG projects of which fourteen are in progress and seven projects are in the pipeline for execution. Similarly execution of eleven (11) V&amp;NCG projects for district Malakand is underway. With the operational and technical assistance provided to </w:t>
      </w:r>
      <w:proofErr w:type="spellStart"/>
      <w:r w:rsidRPr="00B51866">
        <w:t>PaRRSA</w:t>
      </w:r>
      <w:proofErr w:type="spellEnd"/>
      <w:r w:rsidRPr="00B51866">
        <w:t xml:space="preserve"> under the Project, the later has recruited specialists at the head office and districts as well to ensure better networking and coordination. </w:t>
      </w:r>
      <w:proofErr w:type="spellStart"/>
      <w:r w:rsidRPr="00B51866">
        <w:t>PaRRSA</w:t>
      </w:r>
      <w:proofErr w:type="spellEnd"/>
      <w:r w:rsidRPr="00B51866">
        <w:t xml:space="preserve"> has conducted a series of workshops to build Government’s capacity on Project Management, Disaster Risk Management and Gender.</w:t>
      </w:r>
    </w:p>
    <w:p w:rsidR="00FB2837" w:rsidRPr="00B51866" w:rsidRDefault="003B4F33" w:rsidP="00F8209F">
      <w:pPr>
        <w:rPr>
          <w:lang w:val="en-GB"/>
        </w:rPr>
      </w:pPr>
      <w:r w:rsidRPr="00B51866">
        <w:rPr>
          <w:lang w:val="en-GB"/>
        </w:rPr>
        <w:t>Objectives and major issues to be addressed:</w:t>
      </w:r>
    </w:p>
    <w:p w:rsidR="00FB2837" w:rsidRPr="00B51866" w:rsidRDefault="00FB2837" w:rsidP="00FB2837">
      <w:pPr>
        <w:jc w:val="both"/>
        <w:rPr>
          <w:lang w:val="en-GB"/>
        </w:rPr>
      </w:pPr>
      <w:r w:rsidRPr="00B51866">
        <w:rPr>
          <w:lang w:val="en-GB"/>
        </w:rPr>
        <w:t xml:space="preserve">The objectives of this review are to: </w:t>
      </w:r>
    </w:p>
    <w:p w:rsidR="00D34F15" w:rsidRPr="00B51866" w:rsidRDefault="00FB2837">
      <w:pPr>
        <w:numPr>
          <w:ilvl w:val="0"/>
          <w:numId w:val="13"/>
        </w:numPr>
        <w:tabs>
          <w:tab w:val="num" w:pos="360"/>
        </w:tabs>
        <w:ind w:left="360"/>
        <w:jc w:val="both"/>
        <w:rPr>
          <w:lang w:val="en-GB"/>
        </w:rPr>
      </w:pPr>
      <w:r w:rsidRPr="00B51866">
        <w:rPr>
          <w:lang w:val="en-GB"/>
        </w:rPr>
        <w:t>Review the level of the inputs, outputs, results, and their effectiveness in the attainment of the planned results and outputs of the project as a whole and the different components of the project;</w:t>
      </w:r>
    </w:p>
    <w:p w:rsidR="00D34F15" w:rsidRPr="00B51866" w:rsidRDefault="00FB2837">
      <w:pPr>
        <w:numPr>
          <w:ilvl w:val="0"/>
          <w:numId w:val="13"/>
        </w:numPr>
        <w:tabs>
          <w:tab w:val="num" w:pos="360"/>
        </w:tabs>
        <w:ind w:left="360"/>
        <w:jc w:val="both"/>
        <w:rPr>
          <w:lang w:val="en-GB"/>
        </w:rPr>
      </w:pPr>
      <w:r w:rsidRPr="00B51866">
        <w:rPr>
          <w:lang w:val="en-GB"/>
        </w:rPr>
        <w:t>Comment on the management and implementation arrangements of the project, on the coordination between the partners, on decision-making process and the monitoring systems in place, and on the level of participatory interaction among the project’s partners and recipients;</w:t>
      </w:r>
    </w:p>
    <w:p w:rsidR="00D34F15" w:rsidRPr="00B51866" w:rsidRDefault="00FB2837">
      <w:pPr>
        <w:numPr>
          <w:ilvl w:val="0"/>
          <w:numId w:val="13"/>
        </w:numPr>
        <w:tabs>
          <w:tab w:val="num" w:pos="360"/>
        </w:tabs>
        <w:ind w:left="360"/>
        <w:jc w:val="both"/>
        <w:rPr>
          <w:lang w:val="en-GB"/>
        </w:rPr>
      </w:pPr>
      <w:r w:rsidRPr="00B51866">
        <w:rPr>
          <w:lang w:val="en-GB"/>
        </w:rPr>
        <w:t>Examine the possibility of improving on the area and community based approach keeping in view best practices from other countries ;</w:t>
      </w:r>
    </w:p>
    <w:p w:rsidR="00D34F15" w:rsidRPr="00B51866" w:rsidRDefault="00FB2837">
      <w:pPr>
        <w:numPr>
          <w:ilvl w:val="0"/>
          <w:numId w:val="13"/>
        </w:numPr>
        <w:tabs>
          <w:tab w:val="num" w:pos="360"/>
        </w:tabs>
        <w:ind w:left="360"/>
        <w:jc w:val="both"/>
        <w:rPr>
          <w:lang w:val="en-GB"/>
        </w:rPr>
      </w:pPr>
      <w:r w:rsidRPr="00B51866">
        <w:rPr>
          <w:lang w:val="en-GB"/>
        </w:rPr>
        <w:t xml:space="preserve">Recommend a course of action and direction for the remaining part of the three year project, to ensure that the project’s objectives, expected results and outputs and/or their modifications, are met during the remainder of the </w:t>
      </w:r>
      <w:r w:rsidR="00B505FC" w:rsidRPr="00B51866">
        <w:rPr>
          <w:lang w:val="en-GB"/>
        </w:rPr>
        <w:t>programme</w:t>
      </w:r>
      <w:r w:rsidRPr="00B51866">
        <w:rPr>
          <w:lang w:val="en-GB"/>
        </w:rPr>
        <w:t xml:space="preserve">. </w:t>
      </w:r>
    </w:p>
    <w:p w:rsidR="00FB2837" w:rsidRPr="00B51866" w:rsidRDefault="00FB2837" w:rsidP="00FB2837">
      <w:pPr>
        <w:jc w:val="both"/>
        <w:rPr>
          <w:lang w:val="en-GB"/>
        </w:rPr>
      </w:pPr>
      <w:r w:rsidRPr="00B51866">
        <w:rPr>
          <w:lang w:val="en-GB"/>
        </w:rPr>
        <w:t xml:space="preserve">The review will report on the project’s actuation. It will do this while paying particular attention to the following issues and questions: </w:t>
      </w:r>
    </w:p>
    <w:p w:rsidR="00F357C0" w:rsidRPr="00B51866" w:rsidRDefault="00F357C0" w:rsidP="00FB2837">
      <w:pPr>
        <w:jc w:val="both"/>
        <w:rPr>
          <w:lang w:val="en-GB"/>
        </w:rPr>
      </w:pPr>
    </w:p>
    <w:p w:rsidR="00D34F15" w:rsidRPr="00B51866" w:rsidRDefault="00FB2837">
      <w:pPr>
        <w:numPr>
          <w:ilvl w:val="1"/>
          <w:numId w:val="14"/>
        </w:numPr>
        <w:tabs>
          <w:tab w:val="num" w:pos="2880"/>
        </w:tabs>
        <w:jc w:val="both"/>
        <w:rPr>
          <w:b/>
          <w:bCs/>
          <w:u w:val="single"/>
        </w:rPr>
      </w:pPr>
      <w:r w:rsidRPr="00B51866">
        <w:rPr>
          <w:b/>
          <w:bCs/>
          <w:u w:val="single"/>
        </w:rPr>
        <w:t xml:space="preserve">RELEVANCE: </w:t>
      </w:r>
    </w:p>
    <w:p w:rsidR="00D34F15" w:rsidRPr="00B51866" w:rsidRDefault="003B4F33">
      <w:pPr>
        <w:numPr>
          <w:ilvl w:val="0"/>
          <w:numId w:val="15"/>
        </w:numPr>
        <w:jc w:val="both"/>
      </w:pPr>
      <w:r w:rsidRPr="00B51866">
        <w:t xml:space="preserve">Provide a detailed assessment of how well the project is focused on the needs and demands of the beneficiaries as a response to the challenges faced by the crisis </w:t>
      </w:r>
      <w:proofErr w:type="spellStart"/>
      <w:r w:rsidRPr="00B51866">
        <w:t>affectees</w:t>
      </w:r>
      <w:proofErr w:type="spellEnd"/>
      <w:r w:rsidRPr="00B51866">
        <w:t xml:space="preserve"> of KPK</w:t>
      </w:r>
    </w:p>
    <w:p w:rsidR="00D34F15" w:rsidRPr="00B51866" w:rsidRDefault="003B4F33">
      <w:pPr>
        <w:numPr>
          <w:ilvl w:val="0"/>
          <w:numId w:val="15"/>
        </w:numPr>
        <w:jc w:val="both"/>
      </w:pPr>
      <w:r w:rsidRPr="00B51866">
        <w:t xml:space="preserve">Discuss that what has been the comparative advantage of UNDP </w:t>
      </w:r>
      <w:r w:rsidR="00BA59F0" w:rsidRPr="00B51866">
        <w:t>vs.</w:t>
      </w:r>
      <w:r w:rsidRPr="00B51866">
        <w:t xml:space="preserve"> other development partners in terms of effective project delivery and results achieved.</w:t>
      </w:r>
    </w:p>
    <w:p w:rsidR="00F357C0" w:rsidRPr="00B51866" w:rsidRDefault="00F357C0">
      <w:pPr>
        <w:numPr>
          <w:ilvl w:val="0"/>
          <w:numId w:val="15"/>
        </w:numPr>
        <w:jc w:val="both"/>
        <w:rPr>
          <w:i/>
        </w:rPr>
      </w:pPr>
    </w:p>
    <w:p w:rsidR="00FB2837" w:rsidRPr="00B51866" w:rsidRDefault="003B4F33" w:rsidP="00371CA3">
      <w:pPr>
        <w:jc w:val="both"/>
        <w:outlineLvl w:val="0"/>
        <w:rPr>
          <w:b/>
          <w:bCs/>
          <w:u w:val="single"/>
        </w:rPr>
      </w:pPr>
      <w:r w:rsidRPr="00B51866">
        <w:t xml:space="preserve">    </w:t>
      </w:r>
      <w:r w:rsidRPr="00B51866">
        <w:rPr>
          <w:b/>
          <w:bCs/>
          <w:u w:val="single"/>
        </w:rPr>
        <w:t xml:space="preserve">EFFECTIVENESS, EFFICACY AND IMPACT: </w:t>
      </w:r>
    </w:p>
    <w:p w:rsidR="00FB2837" w:rsidRPr="00B51866" w:rsidRDefault="003B4F33" w:rsidP="00FB2837">
      <w:pPr>
        <w:tabs>
          <w:tab w:val="num" w:pos="720"/>
        </w:tabs>
        <w:jc w:val="both"/>
        <w:rPr>
          <w:bCs/>
        </w:rPr>
      </w:pPr>
      <w:r w:rsidRPr="00B51866">
        <w:rPr>
          <w:bCs/>
        </w:rPr>
        <w:t>The review is expected to answer the following questions with regard to the effectiveness (including cost-effectiveness) and efficacy:</w:t>
      </w:r>
    </w:p>
    <w:p w:rsidR="00FB2837" w:rsidRPr="00B51866" w:rsidRDefault="003B4F33" w:rsidP="00FB2837">
      <w:pPr>
        <w:pStyle w:val="ListBullet"/>
        <w:rPr>
          <w:rFonts w:ascii="Times New Roman" w:hAnsi="Times New Roman" w:cs="Times New Roman"/>
          <w:i w:val="0"/>
          <w:sz w:val="24"/>
          <w:szCs w:val="24"/>
        </w:rPr>
      </w:pPr>
      <w:r w:rsidRPr="00B51866">
        <w:rPr>
          <w:rFonts w:ascii="Times New Roman" w:hAnsi="Times New Roman" w:cs="Times New Roman"/>
          <w:i w:val="0"/>
          <w:sz w:val="24"/>
          <w:szCs w:val="24"/>
        </w:rPr>
        <w:lastRenderedPageBreak/>
        <w:t xml:space="preserve">Whether the objectives and outputs have been achieved, the quality of the results and, if not achieved, whether there has been progress made towards the achievement of both qualitative and quantitative targets of selected projects </w:t>
      </w:r>
    </w:p>
    <w:p w:rsidR="00FB2837" w:rsidRPr="00B51866" w:rsidRDefault="003B4F33" w:rsidP="00FB2837">
      <w:pPr>
        <w:pStyle w:val="ListBullet"/>
        <w:rPr>
          <w:rFonts w:ascii="Times New Roman" w:hAnsi="Times New Roman" w:cs="Times New Roman"/>
          <w:i w:val="0"/>
          <w:sz w:val="24"/>
          <w:szCs w:val="24"/>
        </w:rPr>
      </w:pPr>
      <w:r w:rsidRPr="00B51866">
        <w:rPr>
          <w:rFonts w:ascii="Times New Roman" w:hAnsi="Times New Roman" w:cs="Times New Roman"/>
          <w:i w:val="0"/>
          <w:sz w:val="24"/>
          <w:szCs w:val="24"/>
        </w:rPr>
        <w:t>The level, degree and appropriateness of participation by the beneficiaries, stakeholders, government and donor partners in the project;</w:t>
      </w:r>
    </w:p>
    <w:p w:rsidR="00FB2837" w:rsidRPr="00B51866" w:rsidRDefault="003B4F33" w:rsidP="00FB2837">
      <w:pPr>
        <w:pStyle w:val="ListBullet"/>
        <w:rPr>
          <w:rFonts w:ascii="Times New Roman" w:hAnsi="Times New Roman" w:cs="Times New Roman"/>
          <w:i w:val="0"/>
          <w:sz w:val="24"/>
          <w:szCs w:val="24"/>
        </w:rPr>
      </w:pPr>
      <w:r w:rsidRPr="00B51866">
        <w:rPr>
          <w:rFonts w:ascii="Times New Roman" w:hAnsi="Times New Roman" w:cs="Times New Roman"/>
          <w:i w:val="0"/>
          <w:sz w:val="24"/>
          <w:szCs w:val="24"/>
        </w:rPr>
        <w:t xml:space="preserve">An analysis of the underlying factors beyond UNDP’s control that influenced the outputs of the select projects. What were the key assumptions made for internal and external factors? </w:t>
      </w:r>
    </w:p>
    <w:p w:rsidR="00FB2837" w:rsidRPr="00B51866" w:rsidRDefault="003B4F33" w:rsidP="00FB2837">
      <w:pPr>
        <w:pStyle w:val="ListBullet"/>
        <w:rPr>
          <w:rFonts w:ascii="Times New Roman" w:hAnsi="Times New Roman" w:cs="Times New Roman"/>
          <w:i w:val="0"/>
          <w:sz w:val="24"/>
          <w:szCs w:val="24"/>
        </w:rPr>
      </w:pPr>
      <w:r w:rsidRPr="00B51866">
        <w:rPr>
          <w:rFonts w:ascii="Times New Roman" w:hAnsi="Times New Roman" w:cs="Times New Roman"/>
          <w:i w:val="0"/>
          <w:sz w:val="24"/>
          <w:szCs w:val="24"/>
        </w:rPr>
        <w:t>Analyze whether the management arrangements for project delivery were enabling and responsive to implement the substantive activities with a focus on management capacity and timeliness of generating outputs, and how processes were managed/carried out;</w:t>
      </w:r>
    </w:p>
    <w:p w:rsidR="00FB2837" w:rsidRPr="00B51866" w:rsidRDefault="00FB2837" w:rsidP="00FB2837">
      <w:pPr>
        <w:pStyle w:val="ListBullet"/>
        <w:numPr>
          <w:ilvl w:val="0"/>
          <w:numId w:val="0"/>
        </w:numPr>
        <w:tabs>
          <w:tab w:val="left" w:pos="720"/>
        </w:tabs>
        <w:ind w:left="360"/>
        <w:rPr>
          <w:rFonts w:ascii="Times New Roman" w:hAnsi="Times New Roman" w:cs="Times New Roman"/>
          <w:sz w:val="24"/>
          <w:szCs w:val="24"/>
        </w:rPr>
      </w:pPr>
    </w:p>
    <w:p w:rsidR="00D34F15" w:rsidRPr="00B51866" w:rsidRDefault="00FB2837">
      <w:pPr>
        <w:numPr>
          <w:ilvl w:val="1"/>
          <w:numId w:val="14"/>
        </w:numPr>
        <w:tabs>
          <w:tab w:val="num" w:pos="2880"/>
        </w:tabs>
        <w:jc w:val="both"/>
        <w:rPr>
          <w:b/>
          <w:bCs/>
          <w:u w:val="single"/>
        </w:rPr>
      </w:pPr>
      <w:r w:rsidRPr="00B51866">
        <w:rPr>
          <w:b/>
          <w:bCs/>
          <w:u w:val="single"/>
        </w:rPr>
        <w:t xml:space="preserve">EFFICIENCY: </w:t>
      </w:r>
    </w:p>
    <w:p w:rsidR="00FB2837" w:rsidRPr="00B51866" w:rsidRDefault="003B4F33" w:rsidP="00FB2837">
      <w:pPr>
        <w:pStyle w:val="ListBullet"/>
        <w:rPr>
          <w:rFonts w:ascii="Times New Roman" w:hAnsi="Times New Roman" w:cs="Times New Roman"/>
          <w:i w:val="0"/>
          <w:sz w:val="24"/>
          <w:szCs w:val="24"/>
        </w:rPr>
      </w:pPr>
      <w:r w:rsidRPr="00B51866">
        <w:rPr>
          <w:rFonts w:ascii="Times New Roman" w:hAnsi="Times New Roman" w:cs="Times New Roman"/>
          <w:i w:val="0"/>
          <w:sz w:val="24"/>
          <w:szCs w:val="24"/>
        </w:rPr>
        <w:t xml:space="preserve">For the assessment of efficiency of the project, the review team will arrive with the answers to the following questions. </w:t>
      </w:r>
    </w:p>
    <w:p w:rsidR="00FB2837" w:rsidRPr="00B51866" w:rsidRDefault="003B4F33" w:rsidP="00FB2837">
      <w:pPr>
        <w:pStyle w:val="ListBullet"/>
        <w:rPr>
          <w:rFonts w:ascii="Times New Roman" w:hAnsi="Times New Roman" w:cs="Times New Roman"/>
          <w:i w:val="0"/>
          <w:sz w:val="24"/>
          <w:szCs w:val="24"/>
        </w:rPr>
      </w:pPr>
      <w:r w:rsidRPr="00B51866">
        <w:rPr>
          <w:rFonts w:ascii="Times New Roman" w:hAnsi="Times New Roman" w:cs="Times New Roman"/>
          <w:i w:val="0"/>
          <w:sz w:val="24"/>
          <w:szCs w:val="24"/>
        </w:rPr>
        <w:t>Assess how the projects and projects have utilized the funding and human resources to achieve results (including cost efficiency) and whether it has been done according to the rules and regulations of UNDP as per the DIM modality.</w:t>
      </w:r>
    </w:p>
    <w:p w:rsidR="00FB2837" w:rsidRPr="00B51866" w:rsidRDefault="003B4F33" w:rsidP="00FB2837">
      <w:pPr>
        <w:pStyle w:val="ListBullet"/>
        <w:rPr>
          <w:rFonts w:ascii="Times New Roman" w:hAnsi="Times New Roman" w:cs="Times New Roman"/>
          <w:i w:val="0"/>
          <w:sz w:val="24"/>
          <w:szCs w:val="24"/>
        </w:rPr>
      </w:pPr>
      <w:r w:rsidRPr="00B51866">
        <w:rPr>
          <w:rFonts w:ascii="Times New Roman" w:hAnsi="Times New Roman" w:cs="Times New Roman"/>
          <w:i w:val="0"/>
          <w:sz w:val="24"/>
          <w:szCs w:val="24"/>
        </w:rPr>
        <w:t xml:space="preserve"> Were the modalities and processes followed by UNDP appropriate and facilitative </w:t>
      </w:r>
      <w:proofErr w:type="gramStart"/>
      <w:r w:rsidRPr="00B51866">
        <w:rPr>
          <w:rFonts w:ascii="Times New Roman" w:hAnsi="Times New Roman" w:cs="Times New Roman"/>
          <w:i w:val="0"/>
          <w:sz w:val="24"/>
          <w:szCs w:val="24"/>
        </w:rPr>
        <w:t>with  regard</w:t>
      </w:r>
      <w:proofErr w:type="gramEnd"/>
      <w:r w:rsidRPr="00B51866">
        <w:rPr>
          <w:rFonts w:ascii="Times New Roman" w:hAnsi="Times New Roman" w:cs="Times New Roman"/>
          <w:i w:val="0"/>
          <w:sz w:val="24"/>
          <w:szCs w:val="24"/>
        </w:rPr>
        <w:t xml:space="preserve">  to responding to the issue of critical  demand for  recovery and reconstruction support with time constraints.  </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i w:val="0"/>
          <w:sz w:val="24"/>
          <w:szCs w:val="24"/>
        </w:rPr>
      </w:pPr>
      <w:bookmarkStart w:id="18" w:name="_Toc290671121"/>
      <w:r w:rsidRPr="00B51866">
        <w:rPr>
          <w:rFonts w:ascii="Times New Roman" w:hAnsi="Times New Roman" w:cs="Times New Roman"/>
          <w:i w:val="0"/>
          <w:sz w:val="24"/>
          <w:szCs w:val="24"/>
        </w:rPr>
        <w:t>What was the level of participation of beneficiaries and other stakeholders in decision making (project planning, management and assessment)</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i w:val="0"/>
          <w:sz w:val="24"/>
          <w:szCs w:val="24"/>
        </w:rPr>
      </w:pPr>
      <w:r w:rsidRPr="00B51866">
        <w:rPr>
          <w:rFonts w:ascii="Times New Roman" w:hAnsi="Times New Roman" w:cs="Times New Roman"/>
          <w:i w:val="0"/>
          <w:sz w:val="24"/>
          <w:szCs w:val="24"/>
        </w:rPr>
        <w:t xml:space="preserve">How did the project manage to ensure inclusion, and equity in terms of the benefits of the project and participation of local  stakeholders and beneficiaries in decision making process to ensure that project benefits are equally accessible to all and benefit reach the target communities.   </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i w:val="0"/>
          <w:sz w:val="24"/>
          <w:szCs w:val="24"/>
        </w:rPr>
      </w:pPr>
      <w:r w:rsidRPr="00B51866">
        <w:rPr>
          <w:rFonts w:ascii="Times New Roman" w:hAnsi="Times New Roman" w:cs="Times New Roman"/>
          <w:i w:val="0"/>
          <w:sz w:val="24"/>
          <w:szCs w:val="24"/>
        </w:rPr>
        <w:t>How the project helped reduce vulnerability and social exclusion  particularly created by unprecedented devastations to socio-economic lives of the people and how the project contributed to the empowerment of the target communities</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i w:val="0"/>
          <w:sz w:val="24"/>
          <w:szCs w:val="24"/>
        </w:rPr>
      </w:pPr>
      <w:r w:rsidRPr="00B51866">
        <w:rPr>
          <w:rFonts w:ascii="Times New Roman" w:hAnsi="Times New Roman" w:cs="Times New Roman"/>
          <w:i w:val="0"/>
          <w:sz w:val="24"/>
          <w:szCs w:val="24"/>
        </w:rPr>
        <w:t xml:space="preserve">What change has been made (as compared to baseline)  by UN intervention in a sustained manner with regard to enduring project benefits including economic, social, human and financial benefits      </w:t>
      </w:r>
    </w:p>
    <w:p w:rsidR="00FB2837" w:rsidRPr="00B51866" w:rsidRDefault="00FB2837" w:rsidP="00FB2837">
      <w:pPr>
        <w:pStyle w:val="ListBullet"/>
        <w:numPr>
          <w:ilvl w:val="0"/>
          <w:numId w:val="0"/>
        </w:numPr>
        <w:tabs>
          <w:tab w:val="left" w:pos="720"/>
        </w:tabs>
        <w:ind w:left="360"/>
        <w:rPr>
          <w:rFonts w:ascii="Times New Roman" w:hAnsi="Times New Roman" w:cs="Times New Roman"/>
          <w:sz w:val="24"/>
          <w:szCs w:val="24"/>
        </w:rPr>
      </w:pPr>
    </w:p>
    <w:p w:rsidR="00D34F15" w:rsidRPr="00B51866" w:rsidRDefault="00FB2837">
      <w:pPr>
        <w:numPr>
          <w:ilvl w:val="1"/>
          <w:numId w:val="14"/>
        </w:numPr>
        <w:tabs>
          <w:tab w:val="num" w:pos="2880"/>
        </w:tabs>
        <w:jc w:val="both"/>
        <w:rPr>
          <w:b/>
          <w:bCs/>
          <w:u w:val="single"/>
        </w:rPr>
      </w:pPr>
      <w:r w:rsidRPr="00B51866">
        <w:rPr>
          <w:b/>
          <w:bCs/>
          <w:u w:val="single"/>
        </w:rPr>
        <w:t>SUSTAINABILITY:</w:t>
      </w:r>
    </w:p>
    <w:p w:rsidR="00FB2837" w:rsidRPr="00B51866" w:rsidRDefault="00FB2837" w:rsidP="00FB2837">
      <w:pPr>
        <w:pStyle w:val="ListBullet"/>
        <w:numPr>
          <w:ilvl w:val="0"/>
          <w:numId w:val="0"/>
        </w:numPr>
        <w:tabs>
          <w:tab w:val="left" w:pos="720"/>
        </w:tabs>
        <w:ind w:left="360"/>
        <w:rPr>
          <w:rFonts w:ascii="Times New Roman" w:hAnsi="Times New Roman" w:cs="Times New Roman"/>
          <w:sz w:val="24"/>
          <w:szCs w:val="24"/>
        </w:rPr>
      </w:pP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sz w:val="24"/>
          <w:szCs w:val="24"/>
        </w:rPr>
      </w:pPr>
      <w:r w:rsidRPr="00B51866">
        <w:rPr>
          <w:rFonts w:ascii="Times New Roman" w:hAnsi="Times New Roman" w:cs="Times New Roman"/>
          <w:sz w:val="24"/>
          <w:szCs w:val="24"/>
        </w:rPr>
        <w:t xml:space="preserve">What is the prospect of the sustainability of flow of benefits created by UNDP interventions in terms of impact of the project on household asset base and public goods and services in the long run;   </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sz w:val="24"/>
          <w:szCs w:val="24"/>
        </w:rPr>
      </w:pPr>
      <w:r w:rsidRPr="00B51866">
        <w:rPr>
          <w:rFonts w:ascii="Times New Roman" w:hAnsi="Times New Roman" w:cs="Times New Roman"/>
          <w:sz w:val="24"/>
          <w:szCs w:val="24"/>
        </w:rPr>
        <w:t>Indicate if the reproduction/replication of the projects or service methodology elsewhere is feasible and make recommendations to ensure the same;</w:t>
      </w:r>
    </w:p>
    <w:p w:rsidR="00FB2837" w:rsidRPr="00B51866" w:rsidRDefault="00FB2837" w:rsidP="00FB2837">
      <w:pPr>
        <w:pStyle w:val="ListBullet"/>
        <w:numPr>
          <w:ilvl w:val="0"/>
          <w:numId w:val="0"/>
        </w:numPr>
        <w:tabs>
          <w:tab w:val="left" w:pos="720"/>
        </w:tabs>
        <w:ind w:left="360"/>
        <w:rPr>
          <w:rFonts w:ascii="Times New Roman" w:hAnsi="Times New Roman" w:cs="Times New Roman"/>
          <w:sz w:val="24"/>
          <w:szCs w:val="24"/>
        </w:rPr>
      </w:pPr>
    </w:p>
    <w:p w:rsidR="00D34F15" w:rsidRPr="00B51866" w:rsidRDefault="00FB2837">
      <w:pPr>
        <w:numPr>
          <w:ilvl w:val="1"/>
          <w:numId w:val="14"/>
        </w:numPr>
        <w:tabs>
          <w:tab w:val="num" w:pos="2880"/>
        </w:tabs>
        <w:jc w:val="both"/>
        <w:rPr>
          <w:b/>
          <w:bCs/>
          <w:u w:val="single"/>
        </w:rPr>
      </w:pPr>
      <w:r w:rsidRPr="00B51866">
        <w:rPr>
          <w:b/>
          <w:bCs/>
          <w:u w:val="single"/>
        </w:rPr>
        <w:t xml:space="preserve">NETWORK /LINKAGES: </w:t>
      </w:r>
    </w:p>
    <w:p w:rsidR="00FB2837" w:rsidRPr="00B51866" w:rsidRDefault="00FB2837" w:rsidP="00FB2837">
      <w:pPr>
        <w:pStyle w:val="ListBullet"/>
        <w:numPr>
          <w:ilvl w:val="0"/>
          <w:numId w:val="0"/>
        </w:numPr>
        <w:tabs>
          <w:tab w:val="left" w:pos="720"/>
        </w:tabs>
        <w:ind w:left="360"/>
        <w:rPr>
          <w:rFonts w:ascii="Times New Roman" w:hAnsi="Times New Roman" w:cs="Times New Roman"/>
          <w:sz w:val="24"/>
          <w:szCs w:val="24"/>
        </w:rPr>
      </w:pP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sz w:val="24"/>
          <w:szCs w:val="24"/>
        </w:rPr>
      </w:pPr>
      <w:r w:rsidRPr="00B51866">
        <w:rPr>
          <w:rFonts w:ascii="Times New Roman" w:hAnsi="Times New Roman" w:cs="Times New Roman"/>
          <w:sz w:val="24"/>
          <w:szCs w:val="24"/>
        </w:rPr>
        <w:t xml:space="preserve">Ascertain whether UNDP partnership strategy has been appropriate and effective. What were the partnerships formed for? How did partnerships arise? Did it identify a niche for itself? </w:t>
      </w:r>
      <w:r w:rsidRPr="00B51866">
        <w:rPr>
          <w:rFonts w:ascii="Times New Roman" w:hAnsi="Times New Roman" w:cs="Times New Roman"/>
          <w:sz w:val="24"/>
          <w:szCs w:val="24"/>
        </w:rPr>
        <w:lastRenderedPageBreak/>
        <w:t xml:space="preserve">How did the partnership contribute to the achievement of the outcome? How did they function and sustain? </w:t>
      </w:r>
    </w:p>
    <w:p w:rsidR="00D34F15" w:rsidRPr="00B51866" w:rsidRDefault="00D34F15">
      <w:pPr>
        <w:numPr>
          <w:ilvl w:val="1"/>
          <w:numId w:val="14"/>
        </w:numPr>
        <w:tabs>
          <w:tab w:val="num" w:pos="2880"/>
        </w:tabs>
        <w:jc w:val="both"/>
        <w:rPr>
          <w:b/>
          <w:bCs/>
          <w:u w:val="single"/>
        </w:rPr>
      </w:pPr>
    </w:p>
    <w:p w:rsidR="00D34F15" w:rsidRPr="00B51866" w:rsidRDefault="00FB2837">
      <w:pPr>
        <w:numPr>
          <w:ilvl w:val="1"/>
          <w:numId w:val="14"/>
        </w:numPr>
        <w:tabs>
          <w:tab w:val="num" w:pos="2880"/>
        </w:tabs>
        <w:jc w:val="both"/>
        <w:rPr>
          <w:b/>
          <w:bCs/>
          <w:u w:val="single"/>
        </w:rPr>
      </w:pPr>
      <w:r w:rsidRPr="00B51866">
        <w:rPr>
          <w:b/>
          <w:bCs/>
          <w:u w:val="single"/>
        </w:rPr>
        <w:t>LESSONS LEARNT/ RECOMMENDATIONS:</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sz w:val="24"/>
          <w:szCs w:val="24"/>
        </w:rPr>
      </w:pPr>
      <w:r w:rsidRPr="00B51866">
        <w:rPr>
          <w:rFonts w:ascii="Times New Roman" w:hAnsi="Times New Roman" w:cs="Times New Roman"/>
          <w:sz w:val="24"/>
          <w:szCs w:val="24"/>
        </w:rPr>
        <w:t xml:space="preserve">Formulate a set of specific recommendations for any re-orientation of the </w:t>
      </w:r>
      <w:r w:rsidR="00B505FC" w:rsidRPr="00B51866">
        <w:rPr>
          <w:rFonts w:ascii="Times New Roman" w:hAnsi="Times New Roman" w:cs="Times New Roman"/>
          <w:sz w:val="24"/>
          <w:szCs w:val="24"/>
        </w:rPr>
        <w:t>programme</w:t>
      </w:r>
      <w:r w:rsidRPr="00B51866">
        <w:rPr>
          <w:rFonts w:ascii="Times New Roman" w:hAnsi="Times New Roman" w:cs="Times New Roman"/>
          <w:sz w:val="24"/>
          <w:szCs w:val="24"/>
        </w:rPr>
        <w:t xml:space="preserve"> for support for better response to the community, identify the necessary actions required to be undertaken, who should undertake those and what the deadline should be, in order to remove or minimize the problems identified and to ensure efficient and effective implementation and to maximize impact. </w:t>
      </w:r>
    </w:p>
    <w:p w:rsidR="00D34F15" w:rsidRPr="00B51866" w:rsidRDefault="00FB2837">
      <w:pPr>
        <w:numPr>
          <w:ilvl w:val="1"/>
          <w:numId w:val="14"/>
        </w:numPr>
        <w:tabs>
          <w:tab w:val="num" w:pos="2880"/>
        </w:tabs>
        <w:jc w:val="both"/>
        <w:rPr>
          <w:b/>
          <w:bCs/>
          <w:u w:val="single"/>
        </w:rPr>
      </w:pPr>
      <w:r w:rsidRPr="00B51866">
        <w:rPr>
          <w:b/>
          <w:bCs/>
          <w:u w:val="single"/>
        </w:rPr>
        <w:t xml:space="preserve">REPORTING / MONITORING </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sz w:val="24"/>
          <w:szCs w:val="24"/>
        </w:rPr>
      </w:pPr>
      <w:r w:rsidRPr="00B51866">
        <w:rPr>
          <w:rFonts w:ascii="Times New Roman" w:hAnsi="Times New Roman" w:cs="Times New Roman"/>
          <w:sz w:val="24"/>
          <w:szCs w:val="24"/>
        </w:rPr>
        <w:t xml:space="preserve">What has been the quality of monitoring (timeliness, is there a regular system for monitoring) and how it has contributed to the project achievements? </w:t>
      </w:r>
    </w:p>
    <w:p w:rsidR="00FB2837" w:rsidRPr="00B51866" w:rsidRDefault="003B4F33" w:rsidP="00FB2837">
      <w:pPr>
        <w:pStyle w:val="ListBullet"/>
        <w:numPr>
          <w:ilvl w:val="0"/>
          <w:numId w:val="0"/>
        </w:numPr>
        <w:tabs>
          <w:tab w:val="num" w:pos="360"/>
        </w:tabs>
        <w:ind w:left="360" w:hanging="180"/>
        <w:rPr>
          <w:rFonts w:ascii="Times New Roman" w:hAnsi="Times New Roman" w:cs="Times New Roman"/>
          <w:sz w:val="24"/>
          <w:szCs w:val="24"/>
        </w:rPr>
      </w:pPr>
      <w:r w:rsidRPr="00B51866">
        <w:rPr>
          <w:rFonts w:ascii="Times New Roman" w:hAnsi="Times New Roman" w:cs="Times New Roman"/>
          <w:sz w:val="24"/>
          <w:szCs w:val="24"/>
          <w:lang w:val="en-GB"/>
        </w:rPr>
        <w:t xml:space="preserve">Have the cross-cutting issues gender and environment been given sufficient attention and have they been integrated in the project in an adequate manner? </w:t>
      </w:r>
    </w:p>
    <w:p w:rsidR="00FB2837" w:rsidRPr="00B51866" w:rsidRDefault="00FB2837" w:rsidP="00FB2837">
      <w:pPr>
        <w:pStyle w:val="ListBullet"/>
        <w:numPr>
          <w:ilvl w:val="0"/>
          <w:numId w:val="0"/>
        </w:numPr>
        <w:ind w:left="360"/>
        <w:rPr>
          <w:rFonts w:ascii="Times New Roman" w:hAnsi="Times New Roman" w:cs="Times New Roman"/>
          <w:sz w:val="24"/>
          <w:szCs w:val="24"/>
        </w:rPr>
      </w:pPr>
    </w:p>
    <w:p w:rsidR="00FB2837" w:rsidRPr="00B51866" w:rsidRDefault="003B4F33" w:rsidP="00371CA3">
      <w:pPr>
        <w:pStyle w:val="ListBullet"/>
        <w:numPr>
          <w:ilvl w:val="0"/>
          <w:numId w:val="0"/>
        </w:numPr>
        <w:tabs>
          <w:tab w:val="left" w:pos="360"/>
        </w:tabs>
        <w:ind w:left="360" w:hanging="180"/>
        <w:outlineLvl w:val="0"/>
        <w:rPr>
          <w:rFonts w:ascii="Times New Roman" w:hAnsi="Times New Roman" w:cs="Times New Roman"/>
          <w:b/>
          <w:sz w:val="24"/>
          <w:szCs w:val="24"/>
          <w:lang w:val="en-GB"/>
        </w:rPr>
      </w:pPr>
      <w:r w:rsidRPr="00B51866">
        <w:rPr>
          <w:rFonts w:ascii="Times New Roman" w:hAnsi="Times New Roman" w:cs="Times New Roman"/>
          <w:b/>
          <w:sz w:val="24"/>
          <w:szCs w:val="24"/>
          <w:lang w:val="en-GB"/>
        </w:rPr>
        <w:t xml:space="preserve">Review team </w:t>
      </w:r>
    </w:p>
    <w:p w:rsidR="00FB2837" w:rsidRPr="00B51866" w:rsidRDefault="003B4F33" w:rsidP="00FB2837">
      <w:pPr>
        <w:tabs>
          <w:tab w:val="left" w:pos="360"/>
        </w:tabs>
        <w:jc w:val="both"/>
        <w:rPr>
          <w:lang w:val="en-GB"/>
        </w:rPr>
      </w:pPr>
      <w:r w:rsidRPr="00B51866">
        <w:rPr>
          <w:lang w:val="en-GB"/>
        </w:rPr>
        <w:t xml:space="preserve">This review will require a multi-disciplinary team (with at least one female member) with competencies including participatory appraisal and consultation, quantitative and qualitative data combination and the linking of local and policy level analysis.  Strong analytical skills are needed. </w:t>
      </w:r>
    </w:p>
    <w:p w:rsidR="00FB2837" w:rsidRPr="00B51866" w:rsidRDefault="003B4F33" w:rsidP="00FB2837">
      <w:pPr>
        <w:tabs>
          <w:tab w:val="left" w:pos="360"/>
        </w:tabs>
        <w:jc w:val="both"/>
        <w:rPr>
          <w:lang w:val="en-GB"/>
        </w:rPr>
      </w:pPr>
      <w:r w:rsidRPr="00B51866">
        <w:rPr>
          <w:lang w:val="en-GB"/>
        </w:rPr>
        <w:t xml:space="preserve">The team should be made up of national reviewers with competencies that will enable the analysis to build on longer-term insights about the issues in question. The particular multi-disciplinary mix of the Team should reflect the focus of the project sustainable development through peace building, governance and economic recovery in KPK. All members of the team should have previous experience in review of large scale development projects. </w:t>
      </w:r>
      <w:bookmarkEnd w:id="18"/>
    </w:p>
    <w:p w:rsidR="00F8209F" w:rsidRPr="00B51866" w:rsidRDefault="003B4F33" w:rsidP="00FB2837">
      <w:pPr>
        <w:jc w:val="both"/>
      </w:pPr>
      <w:proofErr w:type="spellStart"/>
      <w:r w:rsidRPr="00B51866">
        <w:rPr>
          <w:b/>
        </w:rPr>
        <w:t>ToRs</w:t>
      </w:r>
      <w:proofErr w:type="spellEnd"/>
      <w:r w:rsidRPr="00B51866">
        <w:rPr>
          <w:b/>
        </w:rPr>
        <w:t xml:space="preserve"> of the Consultant: </w:t>
      </w:r>
      <w:r w:rsidRPr="00B51866">
        <w:t xml:space="preserve">The </w:t>
      </w:r>
      <w:proofErr w:type="spellStart"/>
      <w:r w:rsidRPr="00B51866">
        <w:t>ToRs</w:t>
      </w:r>
      <w:proofErr w:type="spellEnd"/>
      <w:r w:rsidRPr="00B51866">
        <w:t xml:space="preserve"> of the consultant include to: 1. Assess and report on the progress of outputs and results of the </w:t>
      </w:r>
      <w:r w:rsidR="00B505FC" w:rsidRPr="00B51866">
        <w:t>programme</w:t>
      </w:r>
      <w:r w:rsidRPr="00B51866">
        <w:t xml:space="preserve"> in line with the </w:t>
      </w:r>
      <w:r w:rsidR="00B505FC" w:rsidRPr="00B51866">
        <w:t>programme</w:t>
      </w:r>
      <w:r w:rsidR="00BA59F0" w:rsidRPr="00B51866">
        <w:t>s</w:t>
      </w:r>
      <w:r w:rsidRPr="00B51866">
        <w:t xml:space="preserve"> original purpose, objectives, results and confirm their validity after the first year of implementation on ground. 2. Review the project management of the </w:t>
      </w:r>
      <w:r w:rsidR="00B505FC" w:rsidRPr="00B51866">
        <w:t>programme</w:t>
      </w:r>
      <w:r w:rsidRPr="00B51866">
        <w:t xml:space="preserve">, the coordination between the partners, the monitoring systems in place, and the level of participatory interaction among the </w:t>
      </w:r>
      <w:r w:rsidR="00B505FC" w:rsidRPr="00B51866">
        <w:t>programme</w:t>
      </w:r>
      <w:r w:rsidR="00BA59F0" w:rsidRPr="00B51866">
        <w:t>s</w:t>
      </w:r>
      <w:r w:rsidRPr="00B51866">
        <w:t xml:space="preserve"> partners and the beneficiaries;</w:t>
      </w:r>
    </w:p>
    <w:p w:rsidR="00FB2837" w:rsidRPr="00B51866" w:rsidRDefault="003B4F33" w:rsidP="00FB2837">
      <w:pPr>
        <w:jc w:val="both"/>
      </w:pPr>
      <w:r w:rsidRPr="00B51866">
        <w:t xml:space="preserve">3. Recommend a course of action and direction, to ensure that the </w:t>
      </w:r>
      <w:r w:rsidR="00B505FC" w:rsidRPr="00B51866">
        <w:t>programme</w:t>
      </w:r>
      <w:r w:rsidR="00BA59F0" w:rsidRPr="00B51866">
        <w:t>s</w:t>
      </w:r>
      <w:r w:rsidRPr="00B51866">
        <w:t xml:space="preserve"> objectives, expected results and outputs and/or their modifications, are met during the remainder of the </w:t>
      </w:r>
      <w:r w:rsidR="00B505FC" w:rsidRPr="00B51866">
        <w:t>programme</w:t>
      </w:r>
      <w:r w:rsidRPr="00B51866">
        <w:t xml:space="preserve">. 4. Identify any new interventions that may need to be adopted in the remainder of the </w:t>
      </w:r>
      <w:r w:rsidR="00B505FC" w:rsidRPr="00B51866">
        <w:t>programme</w:t>
      </w:r>
      <w:r w:rsidRPr="00B51866">
        <w:t xml:space="preserve">. </w:t>
      </w:r>
    </w:p>
    <w:p w:rsidR="00F8209F" w:rsidRPr="00B51866" w:rsidRDefault="00F8209F" w:rsidP="00F8209F"/>
    <w:p w:rsidR="00FB2837" w:rsidRPr="00B51866" w:rsidRDefault="003B4F33" w:rsidP="00371CA3">
      <w:pPr>
        <w:outlineLvl w:val="0"/>
        <w:rPr>
          <w:b/>
        </w:rPr>
      </w:pPr>
      <w:r w:rsidRPr="00B51866">
        <w:rPr>
          <w:b/>
        </w:rPr>
        <w:t>Review Purpose</w:t>
      </w:r>
    </w:p>
    <w:p w:rsidR="00FB2837" w:rsidRPr="00B51866" w:rsidRDefault="00FB2837" w:rsidP="00FB2837">
      <w:pPr>
        <w:autoSpaceDE w:val="0"/>
        <w:autoSpaceDN w:val="0"/>
        <w:adjustRightInd w:val="0"/>
        <w:jc w:val="both"/>
        <w:rPr>
          <w:color w:val="000000"/>
        </w:rPr>
      </w:pPr>
      <w:r w:rsidRPr="00B51866">
        <w:rPr>
          <w:color w:val="000000"/>
        </w:rPr>
        <w:t xml:space="preserve">The purpose of this review is to assess the achievements and impact of results (outputs and outcomes) of the </w:t>
      </w:r>
      <w:proofErr w:type="spellStart"/>
      <w:r w:rsidR="00B505FC" w:rsidRPr="00B51866">
        <w:rPr>
          <w:color w:val="000000"/>
        </w:rPr>
        <w:t>Programme</w:t>
      </w:r>
      <w:r w:rsidRPr="00B51866">
        <w:rPr>
          <w:color w:val="000000"/>
        </w:rPr>
        <w:t>me</w:t>
      </w:r>
      <w:proofErr w:type="spellEnd"/>
      <w:r w:rsidRPr="00B51866">
        <w:rPr>
          <w:color w:val="000000"/>
        </w:rPr>
        <w:t xml:space="preserve"> since its commencement in 2009. More specifically, the review objectives are to: </w:t>
      </w:r>
    </w:p>
    <w:p w:rsidR="00D34F15" w:rsidRPr="00B51866" w:rsidRDefault="00FB2837">
      <w:pPr>
        <w:numPr>
          <w:ilvl w:val="0"/>
          <w:numId w:val="17"/>
        </w:numPr>
        <w:autoSpaceDE w:val="0"/>
        <w:autoSpaceDN w:val="0"/>
        <w:adjustRightInd w:val="0"/>
        <w:jc w:val="both"/>
        <w:rPr>
          <w:color w:val="000000"/>
        </w:rPr>
      </w:pPr>
      <w:r w:rsidRPr="00B51866">
        <w:rPr>
          <w:color w:val="000000"/>
        </w:rPr>
        <w:t xml:space="preserve">Assess the appropriateness, relevance, effectiveness, efficiency, impact and sustainability of the </w:t>
      </w:r>
      <w:proofErr w:type="spellStart"/>
      <w:r w:rsidR="00B505FC" w:rsidRPr="00B51866">
        <w:rPr>
          <w:color w:val="000000"/>
        </w:rPr>
        <w:t>Programme</w:t>
      </w:r>
      <w:r w:rsidRPr="00B51866">
        <w:rPr>
          <w:color w:val="000000"/>
        </w:rPr>
        <w:t>me</w:t>
      </w:r>
      <w:proofErr w:type="spellEnd"/>
      <w:r w:rsidRPr="00B51866">
        <w:t xml:space="preserve">. The review will look at the </w:t>
      </w:r>
      <w:proofErr w:type="spellStart"/>
      <w:r w:rsidR="00B505FC" w:rsidRPr="00B51866">
        <w:t>Programme</w:t>
      </w:r>
      <w:r w:rsidRPr="00B51866">
        <w:t>me</w:t>
      </w:r>
      <w:proofErr w:type="spellEnd"/>
      <w:r w:rsidRPr="00B51866">
        <w:t xml:space="preserve"> in different phases of the </w:t>
      </w:r>
      <w:r w:rsidR="00B505FC" w:rsidRPr="00B51866">
        <w:t>programme</w:t>
      </w:r>
      <w:r w:rsidRPr="00B51866">
        <w:t xml:space="preserve"> cycle i.e. </w:t>
      </w:r>
      <w:r w:rsidR="00B505FC" w:rsidRPr="00B51866">
        <w:t>programme</w:t>
      </w:r>
      <w:r w:rsidRPr="00B51866">
        <w:t xml:space="preserve"> formulation, annual work plan development, funding allocations, implementation, short and long term impacts and monitoring and evaluation. </w:t>
      </w:r>
    </w:p>
    <w:p w:rsidR="00FB2837" w:rsidRPr="00B51866" w:rsidRDefault="00FB2837" w:rsidP="00FB2837">
      <w:pPr>
        <w:tabs>
          <w:tab w:val="num" w:pos="360"/>
        </w:tabs>
        <w:autoSpaceDE w:val="0"/>
        <w:autoSpaceDN w:val="0"/>
        <w:adjustRightInd w:val="0"/>
        <w:ind w:hanging="360"/>
        <w:jc w:val="both"/>
        <w:rPr>
          <w:color w:val="000000"/>
        </w:rPr>
      </w:pPr>
    </w:p>
    <w:p w:rsidR="00D34F15" w:rsidRPr="00B51866" w:rsidRDefault="00FB2837">
      <w:pPr>
        <w:numPr>
          <w:ilvl w:val="0"/>
          <w:numId w:val="17"/>
        </w:numPr>
        <w:autoSpaceDE w:val="0"/>
        <w:autoSpaceDN w:val="0"/>
        <w:adjustRightInd w:val="0"/>
        <w:jc w:val="both"/>
        <w:rPr>
          <w:color w:val="000000"/>
        </w:rPr>
      </w:pPr>
      <w:r w:rsidRPr="00B51866">
        <w:rPr>
          <w:color w:val="000000"/>
        </w:rPr>
        <w:lastRenderedPageBreak/>
        <w:t xml:space="preserve">Identify lessons learned and draw conclusions which may inform other interventions and which can contribute to new interventions and any realignment of the existing interventions. </w:t>
      </w:r>
    </w:p>
    <w:p w:rsidR="00FB2837" w:rsidRPr="00B51866" w:rsidRDefault="00FB2837" w:rsidP="00FB2837">
      <w:pPr>
        <w:autoSpaceDE w:val="0"/>
        <w:autoSpaceDN w:val="0"/>
        <w:adjustRightInd w:val="0"/>
        <w:jc w:val="both"/>
        <w:rPr>
          <w:color w:val="000000"/>
        </w:rPr>
      </w:pPr>
    </w:p>
    <w:p w:rsidR="00D34F15" w:rsidRPr="00B51866" w:rsidRDefault="00FB2837">
      <w:pPr>
        <w:numPr>
          <w:ilvl w:val="0"/>
          <w:numId w:val="17"/>
        </w:numPr>
        <w:autoSpaceDE w:val="0"/>
        <w:autoSpaceDN w:val="0"/>
        <w:adjustRightInd w:val="0"/>
        <w:jc w:val="both"/>
      </w:pPr>
      <w:r w:rsidRPr="00B51866">
        <w:rPr>
          <w:color w:val="000000"/>
        </w:rPr>
        <w:t xml:space="preserve">A financial assessment </w:t>
      </w:r>
      <w:r w:rsidRPr="00B51866">
        <w:t xml:space="preserve">of the funding support and the application of UNDP rules and regulations. </w:t>
      </w:r>
    </w:p>
    <w:p w:rsidR="00FB2837" w:rsidRPr="00B51866" w:rsidRDefault="00FB2837" w:rsidP="00FB2837">
      <w:pPr>
        <w:autoSpaceDE w:val="0"/>
        <w:autoSpaceDN w:val="0"/>
        <w:adjustRightInd w:val="0"/>
        <w:jc w:val="both"/>
      </w:pPr>
    </w:p>
    <w:p w:rsidR="00FB2837" w:rsidRPr="00B51866" w:rsidRDefault="003B4F33" w:rsidP="00FB2837">
      <w:pPr>
        <w:jc w:val="both"/>
      </w:pPr>
      <w:r w:rsidRPr="00B51866">
        <w:t xml:space="preserve">On both aspects the review will record achievements, identify areas for improvement and remaining challenges and distil lessons to inform decision-making authorities. </w:t>
      </w:r>
    </w:p>
    <w:p w:rsidR="00F8209F" w:rsidRPr="00B51866" w:rsidRDefault="00F8209F" w:rsidP="00F8209F">
      <w:pPr>
        <w:rPr>
          <w:b/>
        </w:rPr>
      </w:pPr>
      <w:bookmarkStart w:id="19" w:name="_Toc290671122"/>
    </w:p>
    <w:p w:rsidR="00FB2837" w:rsidRPr="00B51866" w:rsidRDefault="003B4F33" w:rsidP="00371CA3">
      <w:pPr>
        <w:outlineLvl w:val="0"/>
        <w:rPr>
          <w:b/>
        </w:rPr>
      </w:pPr>
      <w:r w:rsidRPr="00B51866">
        <w:rPr>
          <w:b/>
        </w:rPr>
        <w:t>Review Audience</w:t>
      </w:r>
      <w:bookmarkEnd w:id="19"/>
      <w:r w:rsidRPr="00B51866">
        <w:rPr>
          <w:b/>
        </w:rPr>
        <w:t xml:space="preserve"> </w:t>
      </w:r>
    </w:p>
    <w:p w:rsidR="00FB2837" w:rsidRPr="00B51866" w:rsidRDefault="00FB2837" w:rsidP="00FB2837">
      <w:pPr>
        <w:jc w:val="both"/>
      </w:pPr>
      <w:r w:rsidRPr="00B51866">
        <w:t xml:space="preserve">The review will be discussed at the Provincial level with PAARSA/PDMA and the relevant district authorities. </w:t>
      </w:r>
    </w:p>
    <w:p w:rsidR="00D34F15" w:rsidRPr="00B51866" w:rsidRDefault="00FB2837">
      <w:pPr>
        <w:numPr>
          <w:ilvl w:val="0"/>
          <w:numId w:val="20"/>
        </w:numPr>
        <w:ind w:hanging="720"/>
        <w:jc w:val="both"/>
        <w:rPr>
          <w:b/>
          <w:lang w:val="en-GB"/>
        </w:rPr>
      </w:pPr>
      <w:r w:rsidRPr="00B51866">
        <w:rPr>
          <w:b/>
          <w:lang w:val="en-GB"/>
        </w:rPr>
        <w:t xml:space="preserve">Methodology and timeframe </w:t>
      </w:r>
    </w:p>
    <w:p w:rsidR="00FB2837" w:rsidRPr="00B51866" w:rsidRDefault="00FB2837" w:rsidP="00FB2837">
      <w:pPr>
        <w:jc w:val="both"/>
        <w:rPr>
          <w:lang w:val="en-GB"/>
        </w:rPr>
      </w:pPr>
      <w:r w:rsidRPr="00B51866">
        <w:rPr>
          <w:lang w:val="en-GB"/>
        </w:rPr>
        <w:t xml:space="preserve">The consultants will conduct the review in a participatory and transparent manner, whereby all stakeholders will have the opportunity to share their views. The methodology should triangulate </w:t>
      </w:r>
      <w:proofErr w:type="gramStart"/>
      <w:r w:rsidRPr="00B51866">
        <w:rPr>
          <w:lang w:val="en-GB"/>
        </w:rPr>
        <w:t>the investigate</w:t>
      </w:r>
      <w:proofErr w:type="gramEnd"/>
      <w:r w:rsidRPr="00B51866">
        <w:rPr>
          <w:lang w:val="en-GB"/>
        </w:rPr>
        <w:t xml:space="preserve"> and review by consultative process to get recommendations of strategic importance. </w:t>
      </w:r>
    </w:p>
    <w:p w:rsidR="00FB2837" w:rsidRPr="00B51866" w:rsidRDefault="00FB2837" w:rsidP="00FB2837">
      <w:pPr>
        <w:jc w:val="both"/>
        <w:rPr>
          <w:lang w:val="en-GB"/>
        </w:rPr>
      </w:pPr>
    </w:p>
    <w:p w:rsidR="00FB2837" w:rsidRPr="00B51866" w:rsidRDefault="00FB2837" w:rsidP="00FB2837">
      <w:pPr>
        <w:jc w:val="both"/>
        <w:rPr>
          <w:lang w:val="en-GB"/>
        </w:rPr>
      </w:pPr>
      <w:r w:rsidRPr="00B51866">
        <w:rPr>
          <w:lang w:val="en-GB"/>
        </w:rPr>
        <w:t xml:space="preserve">Before the start of the review, the consultant will prepare a detailed work plan which will: present the methodology to be utilized in the conduct of the review; identify the review issues to be addressed and a schedule/timeline of planned activities. </w:t>
      </w:r>
    </w:p>
    <w:p w:rsidR="00FB2837" w:rsidRPr="00B51866" w:rsidRDefault="00FB2837" w:rsidP="00FB2837">
      <w:pPr>
        <w:jc w:val="both"/>
        <w:rPr>
          <w:lang w:val="en-GB"/>
        </w:rPr>
      </w:pPr>
      <w:r w:rsidRPr="00B51866">
        <w:rPr>
          <w:lang w:val="en-GB"/>
        </w:rPr>
        <w:t xml:space="preserve">The review will be conducted in a participatory and transparent manner, whereby all stakeholders will have the opportunity to share their views.  </w:t>
      </w:r>
      <w:r w:rsidR="003B4F33" w:rsidRPr="00B51866">
        <w:t xml:space="preserve">The </w:t>
      </w:r>
      <w:r w:rsidRPr="00B51866">
        <w:rPr>
          <w:lang w:val="en-GB"/>
        </w:rPr>
        <w:t>review shall take capacity development and gender as cross-cutting elements.</w:t>
      </w:r>
    </w:p>
    <w:p w:rsidR="00FB2837" w:rsidRPr="00B51866" w:rsidRDefault="00FB2837" w:rsidP="00FB2837">
      <w:pPr>
        <w:jc w:val="both"/>
      </w:pPr>
    </w:p>
    <w:p w:rsidR="00FB2837" w:rsidRPr="00B51866" w:rsidRDefault="00FB2837" w:rsidP="00FB2837">
      <w:pPr>
        <w:jc w:val="both"/>
        <w:rPr>
          <w:lang w:val="en-GB"/>
        </w:rPr>
      </w:pPr>
      <w:r w:rsidRPr="00B51866">
        <w:rPr>
          <w:lang w:val="en-GB"/>
        </w:rPr>
        <w:t xml:space="preserve">The information gained from this review will be a key element of the 2012 Annual Work Plan as for resource mobilization and partnership strategy. Furthermore, it will serve as input for the next </w:t>
      </w:r>
      <w:r w:rsidR="00B505FC" w:rsidRPr="00B51866">
        <w:rPr>
          <w:lang w:val="en-GB"/>
        </w:rPr>
        <w:t>programm</w:t>
      </w:r>
      <w:r w:rsidRPr="00B51866">
        <w:rPr>
          <w:lang w:val="en-GB"/>
        </w:rPr>
        <w:t>ing cycle, and the design of future interventions</w:t>
      </w:r>
    </w:p>
    <w:p w:rsidR="00FB2837" w:rsidRPr="00B51866" w:rsidRDefault="00FB2837" w:rsidP="00FB2837">
      <w:pPr>
        <w:jc w:val="both"/>
        <w:rPr>
          <w:lang w:val="en-GB"/>
        </w:rPr>
      </w:pPr>
      <w:r w:rsidRPr="00B51866">
        <w:rPr>
          <w:lang w:val="en-GB"/>
        </w:rPr>
        <w:t xml:space="preserve">Before the start of the review, the selected team will prepare a detailed work plan which will: present the methodology to be utilized in the conduct of the evaluation; identify the review issues to be addressed and a schedule/timeline of planned activities. </w:t>
      </w:r>
    </w:p>
    <w:p w:rsidR="00F8209F" w:rsidRPr="00B51866" w:rsidRDefault="00F8209F" w:rsidP="00FB2837">
      <w:pPr>
        <w:pStyle w:val="Default"/>
        <w:jc w:val="both"/>
        <w:rPr>
          <w:rFonts w:ascii="Times New Roman" w:hAnsi="Times New Roman" w:cs="Times New Roman"/>
          <w:b/>
          <w:bCs/>
          <w:color w:val="auto"/>
        </w:rPr>
      </w:pPr>
    </w:p>
    <w:p w:rsidR="00FB2837" w:rsidRPr="00B51866" w:rsidRDefault="003B4F33" w:rsidP="00371CA3">
      <w:pPr>
        <w:pStyle w:val="Default"/>
        <w:jc w:val="both"/>
        <w:outlineLvl w:val="0"/>
        <w:rPr>
          <w:rFonts w:ascii="Times New Roman" w:hAnsi="Times New Roman" w:cs="Times New Roman"/>
          <w:b/>
          <w:bCs/>
          <w:color w:val="auto"/>
        </w:rPr>
      </w:pPr>
      <w:r w:rsidRPr="00B51866">
        <w:rPr>
          <w:rFonts w:ascii="Times New Roman" w:hAnsi="Times New Roman" w:cs="Times New Roman"/>
          <w:b/>
          <w:bCs/>
          <w:color w:val="auto"/>
        </w:rPr>
        <w:t xml:space="preserve">Desk Review </w:t>
      </w:r>
    </w:p>
    <w:p w:rsidR="00FB2837" w:rsidRPr="00B51866" w:rsidRDefault="003B4F33" w:rsidP="00FB2837">
      <w:pPr>
        <w:pStyle w:val="Default"/>
        <w:jc w:val="both"/>
        <w:rPr>
          <w:rFonts w:ascii="Times New Roman" w:hAnsi="Times New Roman" w:cs="Times New Roman"/>
          <w:color w:val="auto"/>
        </w:rPr>
      </w:pPr>
      <w:r w:rsidRPr="00B51866">
        <w:rPr>
          <w:rFonts w:ascii="Times New Roman" w:hAnsi="Times New Roman" w:cs="Times New Roman"/>
          <w:color w:val="auto"/>
        </w:rPr>
        <w:t xml:space="preserve">The following documents will be reviewed by the consultant in preparation for the field research and as a key source of information for review questions. In addition, country-specific documents will be collected for the review: UNDAF Document (2008-2012), Project documents, Progress reports, letter of agreements etc. Any assessments conducted </w:t>
      </w:r>
      <w:r w:rsidRPr="00B51866">
        <w:rPr>
          <w:rFonts w:ascii="Times New Roman" w:hAnsi="Times New Roman" w:cs="Times New Roman"/>
          <w:color w:val="auto"/>
          <w:lang w:val="en-GB"/>
        </w:rPr>
        <w:t xml:space="preserve">and other available documents and secondary data relevant to the </w:t>
      </w:r>
      <w:r w:rsidR="00B505FC" w:rsidRPr="00B51866">
        <w:rPr>
          <w:rFonts w:ascii="Times New Roman" w:hAnsi="Times New Roman" w:cs="Times New Roman"/>
          <w:color w:val="auto"/>
          <w:lang w:val="en-GB"/>
        </w:rPr>
        <w:t>programme</w:t>
      </w:r>
      <w:r w:rsidRPr="00B51866">
        <w:rPr>
          <w:rFonts w:ascii="Times New Roman" w:hAnsi="Times New Roman" w:cs="Times New Roman"/>
          <w:color w:val="auto"/>
          <w:lang w:val="en-GB"/>
        </w:rPr>
        <w:t>.</w:t>
      </w:r>
    </w:p>
    <w:p w:rsidR="00FB2837" w:rsidRPr="00B51866" w:rsidRDefault="00FB2837" w:rsidP="00FB2837">
      <w:pPr>
        <w:pStyle w:val="Default"/>
        <w:jc w:val="both"/>
        <w:rPr>
          <w:rFonts w:ascii="Times New Roman" w:hAnsi="Times New Roman" w:cs="Times New Roman"/>
          <w:b/>
          <w:bCs/>
          <w:color w:val="auto"/>
          <w:lang w:val="en-GB"/>
        </w:rPr>
      </w:pPr>
    </w:p>
    <w:p w:rsidR="00FB2837" w:rsidRPr="00B51866" w:rsidRDefault="003B4F33" w:rsidP="00371CA3">
      <w:pPr>
        <w:pStyle w:val="Default"/>
        <w:jc w:val="both"/>
        <w:outlineLvl w:val="0"/>
        <w:rPr>
          <w:rFonts w:ascii="Times New Roman" w:hAnsi="Times New Roman" w:cs="Times New Roman"/>
          <w:b/>
          <w:bCs/>
          <w:color w:val="auto"/>
        </w:rPr>
      </w:pPr>
      <w:r w:rsidRPr="00B51866">
        <w:rPr>
          <w:rFonts w:ascii="Times New Roman" w:hAnsi="Times New Roman" w:cs="Times New Roman"/>
          <w:b/>
          <w:bCs/>
          <w:color w:val="auto"/>
          <w:lang w:val="en-GB"/>
        </w:rPr>
        <w:t>K</w:t>
      </w:r>
      <w:r w:rsidR="00BA59F0" w:rsidRPr="00B51866">
        <w:rPr>
          <w:rFonts w:ascii="Times New Roman" w:hAnsi="Times New Roman" w:cs="Times New Roman"/>
          <w:b/>
          <w:bCs/>
        </w:rPr>
        <w:t>e</w:t>
      </w:r>
      <w:r w:rsidR="00BA59F0" w:rsidRPr="00B51866">
        <w:rPr>
          <w:rFonts w:ascii="Times New Roman" w:hAnsi="Times New Roman" w:cs="Times New Roman"/>
          <w:b/>
          <w:bCs/>
          <w:color w:val="auto"/>
        </w:rPr>
        <w:t>ye</w:t>
      </w:r>
      <w:r w:rsidRPr="00B51866">
        <w:rPr>
          <w:rFonts w:ascii="Times New Roman" w:hAnsi="Times New Roman" w:cs="Times New Roman"/>
          <w:b/>
          <w:bCs/>
          <w:color w:val="auto"/>
        </w:rPr>
        <w:t xml:space="preserve"> Informant Interviews </w:t>
      </w:r>
    </w:p>
    <w:p w:rsidR="00FB2837" w:rsidRPr="00B51866" w:rsidRDefault="003B4F33" w:rsidP="00FB2837">
      <w:pPr>
        <w:pStyle w:val="Default"/>
        <w:jc w:val="both"/>
        <w:rPr>
          <w:rFonts w:ascii="Times New Roman" w:hAnsi="Times New Roman" w:cs="Times New Roman"/>
          <w:color w:val="auto"/>
        </w:rPr>
      </w:pPr>
      <w:r w:rsidRPr="00B51866">
        <w:rPr>
          <w:rFonts w:ascii="Times New Roman" w:hAnsi="Times New Roman" w:cs="Times New Roman"/>
          <w:color w:val="auto"/>
        </w:rPr>
        <w:t xml:space="preserve">Key informants will be interviewed face-to-face to gain further insights and elaborate on specific themes as necessary. </w:t>
      </w:r>
      <w:proofErr w:type="gramStart"/>
      <w:r w:rsidRPr="00B51866">
        <w:rPr>
          <w:rFonts w:ascii="Times New Roman" w:hAnsi="Times New Roman" w:cs="Times New Roman"/>
          <w:color w:val="auto"/>
        </w:rPr>
        <w:t>A semi-structured in-depth interview format based on the review objectives and questions, while concurrently providing ample room for background information and personal perspective.</w:t>
      </w:r>
      <w:proofErr w:type="gramEnd"/>
      <w:r w:rsidRPr="00B51866">
        <w:rPr>
          <w:rFonts w:ascii="Times New Roman" w:hAnsi="Times New Roman" w:cs="Times New Roman"/>
          <w:color w:val="auto"/>
        </w:rPr>
        <w:t xml:space="preserve">   The selection criteria for interviewees will be based on their title and function and country-level involvement. Those persons who are nominated may be requested to identify additional persons to be interviewed during the interview. </w:t>
      </w:r>
    </w:p>
    <w:p w:rsidR="00FB2837" w:rsidRPr="00B51866" w:rsidRDefault="00FB2837" w:rsidP="00FB2837">
      <w:pPr>
        <w:jc w:val="both"/>
      </w:pPr>
    </w:p>
    <w:p w:rsidR="00FB2837" w:rsidRPr="00B51866" w:rsidRDefault="003B4F33" w:rsidP="00371CA3">
      <w:pPr>
        <w:pStyle w:val="Default"/>
        <w:jc w:val="both"/>
        <w:outlineLvl w:val="0"/>
        <w:rPr>
          <w:rFonts w:ascii="Times New Roman" w:hAnsi="Times New Roman" w:cs="Times New Roman"/>
          <w:b/>
          <w:bCs/>
          <w:color w:val="auto"/>
        </w:rPr>
      </w:pPr>
      <w:r w:rsidRPr="00B51866">
        <w:rPr>
          <w:rFonts w:ascii="Times New Roman" w:hAnsi="Times New Roman" w:cs="Times New Roman"/>
          <w:b/>
          <w:bCs/>
          <w:color w:val="auto"/>
        </w:rPr>
        <w:t xml:space="preserve">Focus Group Discussions </w:t>
      </w:r>
    </w:p>
    <w:p w:rsidR="00FB2837" w:rsidRPr="00B51866" w:rsidRDefault="003B4F33" w:rsidP="00FB2837">
      <w:pPr>
        <w:pStyle w:val="Default"/>
        <w:jc w:val="both"/>
        <w:rPr>
          <w:rFonts w:ascii="Times New Roman" w:hAnsi="Times New Roman" w:cs="Times New Roman"/>
          <w:color w:val="auto"/>
        </w:rPr>
      </w:pPr>
      <w:r w:rsidRPr="00B51866">
        <w:rPr>
          <w:rFonts w:ascii="Times New Roman" w:hAnsi="Times New Roman" w:cs="Times New Roman"/>
          <w:color w:val="auto"/>
        </w:rPr>
        <w:t xml:space="preserve">The focus group discussions will be designed for consultations with a broader range of stakeholders particularly at the field. Separate sessions for men and women will be held. The focus group will also allow the interviewer to identify what key areas are of concern to the group as a whole, rather than the preferences of specific individuals. In addition, a limited number of members of the focus group that are particularly interested in the review questions may be further requested to give a key informant interview. </w:t>
      </w:r>
    </w:p>
    <w:p w:rsidR="00FB2837" w:rsidRPr="00B51866" w:rsidRDefault="00FB2837" w:rsidP="00FB2837">
      <w:pPr>
        <w:tabs>
          <w:tab w:val="left" w:pos="360"/>
        </w:tabs>
        <w:jc w:val="both"/>
        <w:rPr>
          <w:lang w:val="en-GB"/>
        </w:rPr>
      </w:pPr>
    </w:p>
    <w:p w:rsidR="00FB2837" w:rsidRPr="00B51866" w:rsidRDefault="00FB2837" w:rsidP="00371CA3">
      <w:pPr>
        <w:tabs>
          <w:tab w:val="left" w:pos="360"/>
        </w:tabs>
        <w:jc w:val="both"/>
        <w:outlineLvl w:val="0"/>
        <w:rPr>
          <w:b/>
          <w:bCs/>
          <w:lang w:val="en-GB"/>
        </w:rPr>
      </w:pPr>
      <w:r w:rsidRPr="00B51866">
        <w:rPr>
          <w:b/>
          <w:bCs/>
          <w:lang w:val="en-GB"/>
        </w:rPr>
        <w:t xml:space="preserve">Compilation of Key findings and presentation </w:t>
      </w:r>
    </w:p>
    <w:p w:rsidR="00FB2837" w:rsidRPr="00B51866" w:rsidRDefault="00FB2837" w:rsidP="00FB2837">
      <w:pPr>
        <w:tabs>
          <w:tab w:val="left" w:pos="360"/>
        </w:tabs>
        <w:jc w:val="both"/>
        <w:rPr>
          <w:lang w:val="en-GB"/>
        </w:rPr>
      </w:pPr>
      <w:r w:rsidRPr="00B51866">
        <w:rPr>
          <w:lang w:val="en-GB"/>
        </w:rPr>
        <w:t>Sharing of draft review report and presentation to the Project Review Board and the donor partner</w:t>
      </w:r>
    </w:p>
    <w:p w:rsidR="00FB2837" w:rsidRPr="00B51866" w:rsidRDefault="00FB2837" w:rsidP="00FB2837">
      <w:pPr>
        <w:tabs>
          <w:tab w:val="left" w:pos="360"/>
        </w:tabs>
        <w:jc w:val="both"/>
        <w:rPr>
          <w:b/>
          <w:bCs/>
          <w:i/>
          <w:iCs/>
          <w:lang w:val="en-GB"/>
        </w:rPr>
      </w:pPr>
    </w:p>
    <w:p w:rsidR="00FB2837" w:rsidRPr="00B51866" w:rsidRDefault="00FB2837" w:rsidP="00371CA3">
      <w:pPr>
        <w:tabs>
          <w:tab w:val="left" w:pos="360"/>
        </w:tabs>
        <w:jc w:val="both"/>
        <w:outlineLvl w:val="0"/>
        <w:rPr>
          <w:b/>
          <w:bCs/>
          <w:lang w:val="en-GB"/>
        </w:rPr>
      </w:pPr>
      <w:r w:rsidRPr="00B51866">
        <w:rPr>
          <w:b/>
          <w:bCs/>
          <w:lang w:val="en-GB"/>
        </w:rPr>
        <w:t>Submission of Final Review report</w:t>
      </w:r>
    </w:p>
    <w:p w:rsidR="00FB2837" w:rsidRPr="00B51866" w:rsidRDefault="00FB2837" w:rsidP="00FB2837">
      <w:pPr>
        <w:tabs>
          <w:tab w:val="left" w:pos="360"/>
        </w:tabs>
        <w:jc w:val="both"/>
        <w:rPr>
          <w:lang w:val="en-GB"/>
        </w:rPr>
      </w:pPr>
      <w:r w:rsidRPr="00B51866">
        <w:rPr>
          <w:lang w:val="en-GB"/>
        </w:rPr>
        <w:t xml:space="preserve">After incorporation of feedback stakeholders, final report to be submitted to stakeholders and will be circulated to other partners.  </w:t>
      </w:r>
    </w:p>
    <w:p w:rsidR="00FB2837" w:rsidRPr="00B51866" w:rsidRDefault="00FB2837" w:rsidP="00FB2837">
      <w:pPr>
        <w:jc w:val="both"/>
        <w:rPr>
          <w:lang w:val="en-GB"/>
        </w:rPr>
      </w:pPr>
    </w:p>
    <w:p w:rsidR="00FB2837" w:rsidRPr="00B51866" w:rsidRDefault="00FB2837" w:rsidP="00371CA3">
      <w:pPr>
        <w:tabs>
          <w:tab w:val="left" w:pos="360"/>
        </w:tabs>
        <w:jc w:val="both"/>
        <w:outlineLvl w:val="0"/>
        <w:rPr>
          <w:b/>
          <w:lang w:val="en-GB"/>
        </w:rPr>
      </w:pPr>
      <w:r w:rsidRPr="00B51866">
        <w:rPr>
          <w:b/>
          <w:lang w:val="en-GB"/>
        </w:rPr>
        <w:t>Preparation (two days)</w:t>
      </w:r>
    </w:p>
    <w:p w:rsidR="00FB2837" w:rsidRPr="00B51866" w:rsidRDefault="00FB2837" w:rsidP="00FB2837">
      <w:pPr>
        <w:tabs>
          <w:tab w:val="left" w:pos="360"/>
        </w:tabs>
        <w:jc w:val="both"/>
        <w:rPr>
          <w:lang w:val="en-GB"/>
        </w:rPr>
      </w:pPr>
      <w:r w:rsidRPr="00B51866">
        <w:rPr>
          <w:lang w:val="en-GB"/>
        </w:rPr>
        <w:t xml:space="preserve">The review will start with the documentation review: </w:t>
      </w:r>
    </w:p>
    <w:p w:rsidR="00D34F15" w:rsidRPr="00B51866" w:rsidRDefault="00FB2837">
      <w:pPr>
        <w:numPr>
          <w:ilvl w:val="0"/>
          <w:numId w:val="22"/>
        </w:numPr>
        <w:tabs>
          <w:tab w:val="left" w:pos="360"/>
        </w:tabs>
        <w:jc w:val="both"/>
        <w:rPr>
          <w:lang w:val="en-GB"/>
        </w:rPr>
      </w:pPr>
      <w:r w:rsidRPr="00B51866">
        <w:rPr>
          <w:lang w:val="en-GB"/>
        </w:rPr>
        <w:t xml:space="preserve">The description of the project </w:t>
      </w:r>
    </w:p>
    <w:p w:rsidR="00D34F15" w:rsidRPr="00B51866" w:rsidRDefault="00FB2837">
      <w:pPr>
        <w:numPr>
          <w:ilvl w:val="0"/>
          <w:numId w:val="22"/>
        </w:numPr>
        <w:tabs>
          <w:tab w:val="left" w:pos="360"/>
        </w:tabs>
        <w:jc w:val="both"/>
        <w:rPr>
          <w:lang w:val="en-GB"/>
        </w:rPr>
      </w:pPr>
      <w:r w:rsidRPr="00B51866">
        <w:rPr>
          <w:lang w:val="en-GB"/>
        </w:rPr>
        <w:t xml:space="preserve">Progress reports </w:t>
      </w:r>
    </w:p>
    <w:p w:rsidR="00D34F15" w:rsidRPr="00B51866" w:rsidRDefault="00FB2837">
      <w:pPr>
        <w:numPr>
          <w:ilvl w:val="0"/>
          <w:numId w:val="22"/>
        </w:numPr>
        <w:tabs>
          <w:tab w:val="left" w:pos="360"/>
        </w:tabs>
        <w:jc w:val="both"/>
        <w:rPr>
          <w:lang w:val="en-GB"/>
        </w:rPr>
      </w:pPr>
      <w:r w:rsidRPr="00B51866">
        <w:rPr>
          <w:lang w:val="en-GB"/>
        </w:rPr>
        <w:t>Need assessment report</w:t>
      </w:r>
    </w:p>
    <w:p w:rsidR="00D34F15" w:rsidRPr="00B51866" w:rsidRDefault="00FB2837">
      <w:pPr>
        <w:numPr>
          <w:ilvl w:val="0"/>
          <w:numId w:val="22"/>
        </w:numPr>
        <w:tabs>
          <w:tab w:val="left" w:pos="360"/>
        </w:tabs>
        <w:jc w:val="both"/>
        <w:rPr>
          <w:lang w:val="en-GB"/>
        </w:rPr>
      </w:pPr>
      <w:r w:rsidRPr="00B51866">
        <w:rPr>
          <w:lang w:val="en-GB"/>
        </w:rPr>
        <w:t>Case studies &amp; Success Stories</w:t>
      </w:r>
    </w:p>
    <w:p w:rsidR="00D34F15" w:rsidRPr="00B51866" w:rsidRDefault="00FB2837">
      <w:pPr>
        <w:numPr>
          <w:ilvl w:val="0"/>
          <w:numId w:val="22"/>
        </w:numPr>
        <w:tabs>
          <w:tab w:val="left" w:pos="360"/>
        </w:tabs>
        <w:jc w:val="both"/>
        <w:rPr>
          <w:lang w:val="en-GB"/>
        </w:rPr>
      </w:pPr>
      <w:r w:rsidRPr="00B51866">
        <w:rPr>
          <w:lang w:val="en-GB"/>
        </w:rPr>
        <w:t xml:space="preserve">Work-plans </w:t>
      </w:r>
    </w:p>
    <w:p w:rsidR="00FB2837" w:rsidRPr="00B51866" w:rsidRDefault="00FB2837" w:rsidP="00FB2837">
      <w:pPr>
        <w:tabs>
          <w:tab w:val="left" w:pos="360"/>
        </w:tabs>
        <w:jc w:val="both"/>
        <w:rPr>
          <w:lang w:val="en-GB"/>
        </w:rPr>
      </w:pPr>
    </w:p>
    <w:p w:rsidR="00FB2837" w:rsidRPr="00B51866" w:rsidRDefault="00FB2837" w:rsidP="00FB2837">
      <w:pPr>
        <w:tabs>
          <w:tab w:val="left" w:pos="360"/>
        </w:tabs>
        <w:jc w:val="both"/>
        <w:rPr>
          <w:lang w:val="en-GB"/>
        </w:rPr>
      </w:pPr>
      <w:proofErr w:type="gramStart"/>
      <w:r w:rsidRPr="00B51866">
        <w:rPr>
          <w:lang w:val="en-GB"/>
        </w:rPr>
        <w:t>and</w:t>
      </w:r>
      <w:proofErr w:type="gramEnd"/>
      <w:r w:rsidRPr="00B51866">
        <w:rPr>
          <w:lang w:val="en-GB"/>
        </w:rPr>
        <w:t xml:space="preserve"> other available documents and secondary data on Khyber Pakhtunkhwa. </w:t>
      </w:r>
    </w:p>
    <w:p w:rsidR="00FB2837" w:rsidRPr="00B51866" w:rsidRDefault="00FB2837" w:rsidP="00371CA3">
      <w:pPr>
        <w:tabs>
          <w:tab w:val="left" w:pos="360"/>
        </w:tabs>
        <w:jc w:val="both"/>
        <w:outlineLvl w:val="0"/>
        <w:rPr>
          <w:lang w:val="en-GB"/>
        </w:rPr>
      </w:pPr>
      <w:r w:rsidRPr="00B51866">
        <w:rPr>
          <w:lang w:val="en-GB"/>
        </w:rPr>
        <w:t xml:space="preserve">In this phase, the team will have meetings and interviews with </w:t>
      </w:r>
    </w:p>
    <w:p w:rsidR="00D34F15" w:rsidRPr="00B51866" w:rsidRDefault="00FB2837">
      <w:pPr>
        <w:numPr>
          <w:ilvl w:val="0"/>
          <w:numId w:val="23"/>
        </w:numPr>
        <w:tabs>
          <w:tab w:val="left" w:pos="360"/>
        </w:tabs>
        <w:jc w:val="both"/>
        <w:rPr>
          <w:lang w:val="en-GB"/>
        </w:rPr>
      </w:pPr>
      <w:r w:rsidRPr="00B51866">
        <w:rPr>
          <w:lang w:val="en-GB"/>
        </w:rPr>
        <w:t xml:space="preserve">The management team of the project and the Crisis Prevention and Recovery Unit (CPRU) of UNDP in Islamabad </w:t>
      </w:r>
    </w:p>
    <w:p w:rsidR="00D34F15" w:rsidRPr="00B51866" w:rsidRDefault="00FB2837">
      <w:pPr>
        <w:numPr>
          <w:ilvl w:val="0"/>
          <w:numId w:val="23"/>
        </w:numPr>
        <w:tabs>
          <w:tab w:val="left" w:pos="360"/>
        </w:tabs>
        <w:jc w:val="both"/>
        <w:rPr>
          <w:lang w:val="en-GB"/>
        </w:rPr>
      </w:pPr>
      <w:r w:rsidRPr="00B51866">
        <w:rPr>
          <w:lang w:val="en-GB"/>
        </w:rPr>
        <w:t xml:space="preserve">Representatives of the donor  (Japanese) </w:t>
      </w:r>
    </w:p>
    <w:p w:rsidR="00D34F15" w:rsidRPr="00B51866" w:rsidRDefault="00FB2837">
      <w:pPr>
        <w:numPr>
          <w:ilvl w:val="0"/>
          <w:numId w:val="23"/>
        </w:numPr>
        <w:tabs>
          <w:tab w:val="left" w:pos="360"/>
        </w:tabs>
        <w:jc w:val="both"/>
        <w:rPr>
          <w:lang w:val="en-GB"/>
        </w:rPr>
      </w:pPr>
      <w:r w:rsidRPr="00B51866">
        <w:rPr>
          <w:lang w:val="en-GB"/>
        </w:rPr>
        <w:t>Representatives of the participating UN agencies, CSOs, government line departments, community organisations</w:t>
      </w:r>
    </w:p>
    <w:p w:rsidR="00FB2837" w:rsidRPr="00B51866" w:rsidRDefault="00FB2837" w:rsidP="00FB2837">
      <w:pPr>
        <w:tabs>
          <w:tab w:val="left" w:pos="360"/>
        </w:tabs>
        <w:jc w:val="both"/>
        <w:rPr>
          <w:b/>
          <w:lang w:val="en-GB"/>
        </w:rPr>
      </w:pPr>
      <w:r w:rsidRPr="00B51866">
        <w:rPr>
          <w:lang w:val="en-GB"/>
        </w:rPr>
        <w:br/>
      </w:r>
      <w:r w:rsidRPr="00B51866">
        <w:rPr>
          <w:b/>
          <w:lang w:val="en-GB"/>
        </w:rPr>
        <w:t>Field work (seven days)</w:t>
      </w:r>
    </w:p>
    <w:p w:rsidR="00FB2837" w:rsidRPr="00B51866" w:rsidRDefault="00FB2837" w:rsidP="00FB2837">
      <w:pPr>
        <w:tabs>
          <w:tab w:val="left" w:pos="360"/>
        </w:tabs>
        <w:jc w:val="both"/>
        <w:rPr>
          <w:lang w:val="en-GB"/>
        </w:rPr>
      </w:pPr>
      <w:r w:rsidRPr="00B51866">
        <w:rPr>
          <w:lang w:val="en-GB"/>
        </w:rPr>
        <w:t xml:space="preserve">The team will visit the3 districts of Swat, </w:t>
      </w:r>
      <w:proofErr w:type="spellStart"/>
      <w:r w:rsidRPr="00B51866">
        <w:rPr>
          <w:lang w:val="en-GB"/>
        </w:rPr>
        <w:t>Buner</w:t>
      </w:r>
      <w:proofErr w:type="spellEnd"/>
      <w:r w:rsidRPr="00B51866">
        <w:rPr>
          <w:lang w:val="en-GB"/>
        </w:rPr>
        <w:t xml:space="preserve"> and Lower </w:t>
      </w:r>
      <w:proofErr w:type="spellStart"/>
      <w:r w:rsidRPr="00B51866">
        <w:rPr>
          <w:lang w:val="en-GB"/>
        </w:rPr>
        <w:t>Dir</w:t>
      </w:r>
      <w:proofErr w:type="spellEnd"/>
      <w:r w:rsidRPr="00B51866">
        <w:rPr>
          <w:lang w:val="en-GB"/>
        </w:rPr>
        <w:t xml:space="preserve"> in Malakand division, Khyber </w:t>
      </w:r>
      <w:proofErr w:type="spellStart"/>
      <w:r w:rsidRPr="00B51866">
        <w:rPr>
          <w:lang w:val="en-GB"/>
        </w:rPr>
        <w:t>Pakhtunkhwa</w:t>
      </w:r>
      <w:proofErr w:type="spellEnd"/>
      <w:r w:rsidRPr="00B51866">
        <w:rPr>
          <w:lang w:val="en-GB"/>
        </w:rPr>
        <w:t xml:space="preserve"> and will </w:t>
      </w:r>
    </w:p>
    <w:p w:rsidR="00D34F15" w:rsidRPr="00B51866" w:rsidRDefault="00FB2837">
      <w:pPr>
        <w:numPr>
          <w:ilvl w:val="0"/>
          <w:numId w:val="24"/>
        </w:numPr>
        <w:tabs>
          <w:tab w:val="left" w:pos="360"/>
        </w:tabs>
        <w:jc w:val="both"/>
        <w:rPr>
          <w:lang w:val="en-GB"/>
        </w:rPr>
      </w:pPr>
      <w:r w:rsidRPr="00B51866">
        <w:rPr>
          <w:lang w:val="en-GB"/>
        </w:rPr>
        <w:t>Meet with the field teams of UNDP and the IPs/COs</w:t>
      </w:r>
    </w:p>
    <w:p w:rsidR="00D34F15" w:rsidRPr="00B51866" w:rsidRDefault="00FB2837">
      <w:pPr>
        <w:numPr>
          <w:ilvl w:val="0"/>
          <w:numId w:val="24"/>
        </w:numPr>
        <w:tabs>
          <w:tab w:val="left" w:pos="360"/>
        </w:tabs>
        <w:jc w:val="both"/>
        <w:rPr>
          <w:lang w:val="en-GB"/>
        </w:rPr>
      </w:pPr>
      <w:r w:rsidRPr="00B51866">
        <w:rPr>
          <w:lang w:val="en-GB"/>
        </w:rPr>
        <w:t>Meet with local government officials in KPK , NGOs and UN Agencies working in the area</w:t>
      </w:r>
    </w:p>
    <w:p w:rsidR="00D34F15" w:rsidRPr="00B51866" w:rsidRDefault="00FB2837">
      <w:pPr>
        <w:numPr>
          <w:ilvl w:val="0"/>
          <w:numId w:val="24"/>
        </w:numPr>
        <w:tabs>
          <w:tab w:val="left" w:pos="360"/>
        </w:tabs>
        <w:jc w:val="both"/>
        <w:rPr>
          <w:lang w:val="en-GB"/>
        </w:rPr>
      </w:pPr>
      <w:r w:rsidRPr="00B51866">
        <w:rPr>
          <w:lang w:val="en-GB"/>
        </w:rPr>
        <w:t xml:space="preserve">Visit a selection of communities (to be defined by the team) for meeting and discussion with Cos, CO leaders and activist </w:t>
      </w:r>
    </w:p>
    <w:p w:rsidR="00FB2837" w:rsidRPr="00B51866" w:rsidRDefault="00FB2837" w:rsidP="00FB2837">
      <w:pPr>
        <w:tabs>
          <w:tab w:val="left" w:pos="360"/>
        </w:tabs>
        <w:jc w:val="both"/>
        <w:rPr>
          <w:lang w:val="en-GB"/>
        </w:rPr>
      </w:pPr>
    </w:p>
    <w:p w:rsidR="00FB2837" w:rsidRPr="00B51866" w:rsidRDefault="00FB2837" w:rsidP="00371CA3">
      <w:pPr>
        <w:tabs>
          <w:tab w:val="left" w:pos="360"/>
        </w:tabs>
        <w:jc w:val="both"/>
        <w:outlineLvl w:val="0"/>
        <w:rPr>
          <w:b/>
          <w:lang w:val="en-GB"/>
        </w:rPr>
      </w:pPr>
      <w:r w:rsidRPr="00B51866">
        <w:rPr>
          <w:b/>
          <w:lang w:val="en-GB"/>
        </w:rPr>
        <w:t>Reporting (five days)</w:t>
      </w:r>
    </w:p>
    <w:p w:rsidR="00FB2837" w:rsidRPr="00B51866" w:rsidRDefault="00FB2837" w:rsidP="00FB2837">
      <w:pPr>
        <w:tabs>
          <w:tab w:val="left" w:pos="360"/>
        </w:tabs>
        <w:jc w:val="both"/>
        <w:rPr>
          <w:lang w:val="en-GB"/>
        </w:rPr>
      </w:pPr>
      <w:r w:rsidRPr="00B51866">
        <w:rPr>
          <w:lang w:val="en-GB"/>
        </w:rPr>
        <w:t xml:space="preserve">Within three days after return from the field, the consultants will prepare an aide-memoir which will cover in a brief form the preliminary conclusions and recommendation of the evaluation. </w:t>
      </w:r>
      <w:r w:rsidRPr="00B51866">
        <w:rPr>
          <w:lang w:val="en-GB"/>
        </w:rPr>
        <w:lastRenderedPageBreak/>
        <w:t xml:space="preserve">This document will be presented and discussed at a one-day workshop with the management team of UNDP, the IPs and representatives of the donor in Islamabad. </w:t>
      </w:r>
    </w:p>
    <w:p w:rsidR="00FB2837" w:rsidRPr="00B51866" w:rsidRDefault="00FB2837" w:rsidP="00FB2837">
      <w:pPr>
        <w:tabs>
          <w:tab w:val="left" w:pos="360"/>
        </w:tabs>
        <w:jc w:val="both"/>
        <w:rPr>
          <w:lang w:val="en-GB"/>
        </w:rPr>
      </w:pPr>
      <w:r w:rsidRPr="00B51866">
        <w:rPr>
          <w:lang w:val="en-GB"/>
        </w:rPr>
        <w:t>Within two calendar days after the workshop, the consultants will submit a draft report to UNDP- CPRU.</w:t>
      </w:r>
    </w:p>
    <w:p w:rsidR="00D34F15" w:rsidRPr="00B51866" w:rsidRDefault="00FB2837">
      <w:pPr>
        <w:numPr>
          <w:ilvl w:val="0"/>
          <w:numId w:val="20"/>
        </w:numPr>
        <w:ind w:hanging="720"/>
        <w:jc w:val="both"/>
        <w:rPr>
          <w:b/>
          <w:lang w:val="en-GB"/>
        </w:rPr>
      </w:pPr>
      <w:r w:rsidRPr="00B51866">
        <w:rPr>
          <w:b/>
          <w:lang w:val="en-GB"/>
        </w:rPr>
        <w:t>Deliverables</w:t>
      </w:r>
    </w:p>
    <w:p w:rsidR="00FB2837" w:rsidRPr="00B51866" w:rsidRDefault="00FB2837" w:rsidP="00FB2837">
      <w:pPr>
        <w:tabs>
          <w:tab w:val="left" w:pos="360"/>
        </w:tabs>
        <w:jc w:val="both"/>
        <w:rPr>
          <w:b/>
          <w:bCs/>
          <w:lang w:val="en-GB"/>
        </w:rPr>
      </w:pPr>
    </w:p>
    <w:p w:rsidR="00FB2837" w:rsidRPr="00B51866" w:rsidRDefault="00FB2837" w:rsidP="00371CA3">
      <w:pPr>
        <w:jc w:val="both"/>
        <w:outlineLvl w:val="0"/>
        <w:rPr>
          <w:b/>
          <w:bCs/>
        </w:rPr>
      </w:pPr>
      <w:r w:rsidRPr="00B51866">
        <w:rPr>
          <w:b/>
          <w:bCs/>
        </w:rPr>
        <w:t>Study Deliverables</w:t>
      </w:r>
    </w:p>
    <w:p w:rsidR="00FB2837" w:rsidRPr="00B51866" w:rsidRDefault="00FB2837" w:rsidP="00FB2837">
      <w:pPr>
        <w:jc w:val="both"/>
        <w:rPr>
          <w:lang w:val="en-GB"/>
        </w:rPr>
      </w:pPr>
      <w:r w:rsidRPr="00B51866">
        <w:rPr>
          <w:lang w:val="en-GB"/>
        </w:rPr>
        <w:t xml:space="preserve">The following list of deliverables is the responsibility of the team selected for the mid-term review: </w:t>
      </w:r>
    </w:p>
    <w:p w:rsidR="00D34F15" w:rsidRPr="00B51866" w:rsidRDefault="00FB2837">
      <w:pPr>
        <w:numPr>
          <w:ilvl w:val="1"/>
          <w:numId w:val="20"/>
        </w:numPr>
        <w:jc w:val="both"/>
        <w:rPr>
          <w:lang w:val="en-GB"/>
        </w:rPr>
      </w:pPr>
      <w:r w:rsidRPr="00B51866">
        <w:rPr>
          <w:lang w:val="en-GB"/>
        </w:rPr>
        <w:t xml:space="preserve">Work plan </w:t>
      </w:r>
    </w:p>
    <w:p w:rsidR="00D34F15" w:rsidRPr="00B51866" w:rsidRDefault="00FB2837">
      <w:pPr>
        <w:numPr>
          <w:ilvl w:val="1"/>
          <w:numId w:val="20"/>
        </w:numPr>
        <w:jc w:val="both"/>
        <w:rPr>
          <w:lang w:val="en-GB"/>
        </w:rPr>
      </w:pPr>
      <w:r w:rsidRPr="00B51866">
        <w:rPr>
          <w:lang w:val="en-GB"/>
        </w:rPr>
        <w:t>Aide memoir</w:t>
      </w:r>
    </w:p>
    <w:p w:rsidR="00D34F15" w:rsidRPr="00B51866" w:rsidRDefault="00FB2837">
      <w:pPr>
        <w:numPr>
          <w:ilvl w:val="1"/>
          <w:numId w:val="20"/>
        </w:numPr>
        <w:jc w:val="both"/>
        <w:rPr>
          <w:lang w:val="en-GB"/>
        </w:rPr>
      </w:pPr>
      <w:r w:rsidRPr="00B51866">
        <w:rPr>
          <w:lang w:val="en-GB"/>
        </w:rPr>
        <w:t>One-day workshop with UNDP and IPs</w:t>
      </w:r>
    </w:p>
    <w:p w:rsidR="00D34F15" w:rsidRPr="00B51866" w:rsidRDefault="00FB2837">
      <w:pPr>
        <w:numPr>
          <w:ilvl w:val="1"/>
          <w:numId w:val="20"/>
        </w:numPr>
        <w:jc w:val="both"/>
        <w:rPr>
          <w:lang w:val="en-GB"/>
        </w:rPr>
      </w:pPr>
      <w:r w:rsidRPr="00B51866">
        <w:rPr>
          <w:lang w:val="en-GB"/>
        </w:rPr>
        <w:t>Presentation to the Stakeholders including Donors</w:t>
      </w:r>
    </w:p>
    <w:p w:rsidR="00D34F15" w:rsidRPr="00B51866" w:rsidRDefault="00FB2837">
      <w:pPr>
        <w:numPr>
          <w:ilvl w:val="1"/>
          <w:numId w:val="20"/>
        </w:numPr>
        <w:jc w:val="both"/>
        <w:rPr>
          <w:lang w:val="en-GB"/>
        </w:rPr>
      </w:pPr>
      <w:r w:rsidRPr="00B51866">
        <w:rPr>
          <w:lang w:val="en-GB"/>
        </w:rPr>
        <w:t xml:space="preserve">Draft and final report </w:t>
      </w:r>
    </w:p>
    <w:p w:rsidR="00FB2837" w:rsidRPr="00B51866" w:rsidRDefault="00FB2837" w:rsidP="00FB2837">
      <w:pPr>
        <w:jc w:val="both"/>
      </w:pPr>
    </w:p>
    <w:p w:rsidR="00FB2837" w:rsidRPr="00B51866" w:rsidRDefault="00FB2837" w:rsidP="00FB2837">
      <w:pPr>
        <w:jc w:val="both"/>
      </w:pPr>
      <w:r w:rsidRPr="00B51866">
        <w:t>The consultant will draft a report as per the format approved by the stakeholders. The report will be finalized in the light of comments/suggestions. The key deliverables of the study are:</w:t>
      </w:r>
    </w:p>
    <w:p w:rsidR="00FB2837" w:rsidRPr="00B51866" w:rsidRDefault="00FB2837" w:rsidP="00FB2837">
      <w:pPr>
        <w:pStyle w:val="ListParagraph"/>
        <w:spacing w:after="0" w:line="240" w:lineRule="auto"/>
        <w:ind w:left="0"/>
        <w:jc w:val="both"/>
        <w:rPr>
          <w:rFonts w:ascii="Times New Roman" w:hAnsi="Times New Roman"/>
          <w:sz w:val="24"/>
          <w:szCs w:val="24"/>
          <w:lang w:val="en-NZ"/>
        </w:rPr>
      </w:pPr>
    </w:p>
    <w:p w:rsidR="00D34F15" w:rsidRPr="00B51866" w:rsidRDefault="00FB2837">
      <w:pPr>
        <w:pStyle w:val="ListParagraph"/>
        <w:numPr>
          <w:ilvl w:val="0"/>
          <w:numId w:val="16"/>
        </w:numPr>
        <w:spacing w:after="0" w:line="240" w:lineRule="auto"/>
        <w:ind w:left="0"/>
        <w:contextualSpacing w:val="0"/>
        <w:jc w:val="both"/>
        <w:rPr>
          <w:rFonts w:ascii="Times New Roman" w:hAnsi="Times New Roman"/>
          <w:sz w:val="24"/>
          <w:szCs w:val="24"/>
        </w:rPr>
      </w:pPr>
      <w:r w:rsidRPr="00B51866">
        <w:rPr>
          <w:rFonts w:ascii="Times New Roman" w:hAnsi="Times New Roman"/>
          <w:sz w:val="24"/>
          <w:szCs w:val="24"/>
        </w:rPr>
        <w:t xml:space="preserve">Preliminary findings report compiled after desk review of relevant materials and consultations process outlining the understanding of the issues and achievements under review including an impacts assessment of </w:t>
      </w:r>
      <w:r w:rsidR="00B505FC" w:rsidRPr="00B51866">
        <w:rPr>
          <w:rFonts w:ascii="Times New Roman" w:hAnsi="Times New Roman"/>
          <w:sz w:val="24"/>
          <w:szCs w:val="24"/>
        </w:rPr>
        <w:t>Programme</w:t>
      </w:r>
      <w:r w:rsidRPr="00B51866">
        <w:rPr>
          <w:rFonts w:ascii="Times New Roman" w:hAnsi="Times New Roman"/>
          <w:sz w:val="24"/>
          <w:szCs w:val="24"/>
        </w:rPr>
        <w:t xml:space="preserve"> results (outcomes/outputs) and financial analysis of development and non-development projects/activities; (Draft Report Template: Submission of a draft report format containing Table of Contents of the final report for approval by Project / UNDP. The draft report format will also include contents of executive summary, study methodology, data collection tools including a brief introduction of the parameters / indicators on which data will be collected, types and sources of primary and secondary data, the tools / models for data analysis, data presentation formats (tables, charts etc).</w:t>
      </w:r>
    </w:p>
    <w:p w:rsidR="00FB2837" w:rsidRPr="00B51866" w:rsidRDefault="00FB2837" w:rsidP="00FB2837">
      <w:pPr>
        <w:pStyle w:val="ListParagraph"/>
        <w:tabs>
          <w:tab w:val="num" w:pos="180"/>
        </w:tabs>
        <w:spacing w:after="0" w:line="240" w:lineRule="auto"/>
        <w:ind w:left="0"/>
        <w:jc w:val="both"/>
        <w:rPr>
          <w:rFonts w:ascii="Times New Roman" w:hAnsi="Times New Roman"/>
          <w:sz w:val="24"/>
          <w:szCs w:val="24"/>
        </w:rPr>
      </w:pPr>
    </w:p>
    <w:p w:rsidR="00FB2837" w:rsidRPr="00B51866" w:rsidRDefault="00FB2837" w:rsidP="00FB2837">
      <w:pPr>
        <w:jc w:val="both"/>
        <w:rPr>
          <w:lang w:val="en-GB"/>
        </w:rPr>
      </w:pPr>
      <w:r w:rsidRPr="00B51866">
        <w:rPr>
          <w:lang w:val="en-GB"/>
        </w:rPr>
        <w:t xml:space="preserve">The final report will cover: </w:t>
      </w:r>
    </w:p>
    <w:p w:rsidR="00D34F15" w:rsidRPr="00B51866" w:rsidRDefault="00FB2837">
      <w:pPr>
        <w:numPr>
          <w:ilvl w:val="0"/>
          <w:numId w:val="21"/>
        </w:numPr>
        <w:jc w:val="both"/>
        <w:rPr>
          <w:lang w:val="en-GB"/>
        </w:rPr>
      </w:pPr>
      <w:r w:rsidRPr="00B51866">
        <w:rPr>
          <w:lang w:val="en-GB"/>
        </w:rPr>
        <w:t xml:space="preserve">Project background </w:t>
      </w:r>
    </w:p>
    <w:p w:rsidR="00D34F15" w:rsidRPr="00B51866" w:rsidRDefault="00FB2837">
      <w:pPr>
        <w:numPr>
          <w:ilvl w:val="0"/>
          <w:numId w:val="21"/>
        </w:numPr>
        <w:jc w:val="both"/>
        <w:rPr>
          <w:lang w:val="en-GB"/>
        </w:rPr>
      </w:pPr>
      <w:r w:rsidRPr="00B51866">
        <w:rPr>
          <w:lang w:val="en-GB"/>
        </w:rPr>
        <w:t>Work plan and methodology of the assignment</w:t>
      </w:r>
    </w:p>
    <w:p w:rsidR="00D34F15" w:rsidRPr="00B51866" w:rsidRDefault="00FB2837">
      <w:pPr>
        <w:numPr>
          <w:ilvl w:val="0"/>
          <w:numId w:val="21"/>
        </w:numPr>
        <w:jc w:val="both"/>
        <w:rPr>
          <w:lang w:val="en-GB"/>
        </w:rPr>
      </w:pPr>
      <w:r w:rsidRPr="00B51866">
        <w:rPr>
          <w:lang w:val="en-GB"/>
        </w:rPr>
        <w:t>Any new interventions and a project strategy and brief on how to include in the existing project.</w:t>
      </w:r>
    </w:p>
    <w:p w:rsidR="00D34F15" w:rsidRPr="00B51866" w:rsidRDefault="00FB2837">
      <w:pPr>
        <w:numPr>
          <w:ilvl w:val="0"/>
          <w:numId w:val="21"/>
        </w:numPr>
        <w:jc w:val="both"/>
        <w:rPr>
          <w:lang w:val="en-GB"/>
        </w:rPr>
      </w:pPr>
      <w:r w:rsidRPr="00B51866">
        <w:rPr>
          <w:lang w:val="en-GB"/>
        </w:rPr>
        <w:t>Conclusion and recommendations, specific for each outcome</w:t>
      </w:r>
    </w:p>
    <w:p w:rsidR="00FB2837" w:rsidRPr="00B51866" w:rsidRDefault="00FB2837" w:rsidP="00FB2837">
      <w:pPr>
        <w:pStyle w:val="ListParagraph"/>
        <w:tabs>
          <w:tab w:val="num" w:pos="180"/>
        </w:tabs>
        <w:spacing w:after="0" w:line="240" w:lineRule="auto"/>
        <w:ind w:left="0"/>
        <w:jc w:val="both"/>
        <w:rPr>
          <w:rFonts w:ascii="Times New Roman" w:hAnsi="Times New Roman"/>
          <w:sz w:val="24"/>
          <w:szCs w:val="24"/>
        </w:rPr>
      </w:pPr>
    </w:p>
    <w:p w:rsidR="00FB2837" w:rsidRPr="00B51866" w:rsidRDefault="00FB2837" w:rsidP="00371CA3">
      <w:pPr>
        <w:pStyle w:val="ListParagraph"/>
        <w:spacing w:after="0" w:line="240" w:lineRule="auto"/>
        <w:ind w:left="0"/>
        <w:contextualSpacing w:val="0"/>
        <w:jc w:val="both"/>
        <w:outlineLvl w:val="0"/>
        <w:rPr>
          <w:rFonts w:ascii="Times New Roman" w:hAnsi="Times New Roman"/>
          <w:sz w:val="24"/>
          <w:szCs w:val="24"/>
        </w:rPr>
      </w:pPr>
      <w:proofErr w:type="gramStart"/>
      <w:r w:rsidRPr="00B51866">
        <w:rPr>
          <w:rFonts w:ascii="Times New Roman" w:hAnsi="Times New Roman"/>
          <w:sz w:val="24"/>
          <w:szCs w:val="24"/>
        </w:rPr>
        <w:t>A presentation to the relevant stakeholders.</w:t>
      </w:r>
      <w:proofErr w:type="gramEnd"/>
      <w:r w:rsidRPr="00B51866">
        <w:rPr>
          <w:rFonts w:ascii="Times New Roman" w:hAnsi="Times New Roman"/>
          <w:sz w:val="24"/>
          <w:szCs w:val="24"/>
        </w:rPr>
        <w:t xml:space="preserve"> </w:t>
      </w:r>
    </w:p>
    <w:p w:rsidR="00FB2837" w:rsidRPr="00B51866" w:rsidRDefault="00FB2837" w:rsidP="00FB2837">
      <w:pPr>
        <w:pStyle w:val="ListParagraph"/>
        <w:tabs>
          <w:tab w:val="num" w:pos="180"/>
        </w:tabs>
        <w:spacing w:after="0" w:line="240" w:lineRule="auto"/>
        <w:ind w:left="0"/>
        <w:jc w:val="both"/>
        <w:rPr>
          <w:rFonts w:ascii="Times New Roman" w:hAnsi="Times New Roman"/>
          <w:sz w:val="24"/>
          <w:szCs w:val="24"/>
        </w:rPr>
      </w:pPr>
    </w:p>
    <w:p w:rsidR="00FB2837" w:rsidRPr="00B51866" w:rsidRDefault="00FB2837" w:rsidP="00371CA3">
      <w:pPr>
        <w:pStyle w:val="ListParagraph"/>
        <w:spacing w:after="0" w:line="240" w:lineRule="auto"/>
        <w:ind w:left="0"/>
        <w:contextualSpacing w:val="0"/>
        <w:jc w:val="both"/>
        <w:outlineLvl w:val="0"/>
        <w:rPr>
          <w:rFonts w:ascii="Times New Roman" w:hAnsi="Times New Roman"/>
          <w:sz w:val="24"/>
          <w:szCs w:val="24"/>
        </w:rPr>
      </w:pPr>
      <w:proofErr w:type="gramStart"/>
      <w:r w:rsidRPr="00B51866">
        <w:rPr>
          <w:rFonts w:ascii="Times New Roman" w:hAnsi="Times New Roman"/>
          <w:sz w:val="24"/>
          <w:szCs w:val="24"/>
        </w:rPr>
        <w:t>A final Review report.</w:t>
      </w:r>
      <w:proofErr w:type="gramEnd"/>
      <w:r w:rsidRPr="00B51866">
        <w:rPr>
          <w:rFonts w:ascii="Times New Roman" w:hAnsi="Times New Roman"/>
          <w:sz w:val="24"/>
          <w:szCs w:val="24"/>
        </w:rPr>
        <w:t xml:space="preserve"> </w:t>
      </w:r>
    </w:p>
    <w:p w:rsidR="00FB2837" w:rsidRPr="00B51866" w:rsidRDefault="00FB2837" w:rsidP="00FB2837">
      <w:pPr>
        <w:pStyle w:val="Default"/>
        <w:jc w:val="both"/>
        <w:rPr>
          <w:rFonts w:ascii="Times New Roman" w:hAnsi="Times New Roman" w:cs="Times New Roman"/>
        </w:rPr>
      </w:pPr>
    </w:p>
    <w:p w:rsidR="00FB2837" w:rsidRPr="00B51866" w:rsidRDefault="00FB2837" w:rsidP="00371CA3">
      <w:pPr>
        <w:jc w:val="both"/>
        <w:outlineLvl w:val="0"/>
        <w:rPr>
          <w:b/>
          <w:bCs/>
        </w:rPr>
      </w:pPr>
      <w:r w:rsidRPr="00B51866">
        <w:rPr>
          <w:b/>
          <w:bCs/>
        </w:rPr>
        <w:t>Consultancy Duration</w:t>
      </w:r>
    </w:p>
    <w:p w:rsidR="00FB2837" w:rsidRPr="00B51866" w:rsidRDefault="003B4F33" w:rsidP="00371CA3">
      <w:pPr>
        <w:pStyle w:val="Default"/>
        <w:jc w:val="both"/>
        <w:outlineLvl w:val="0"/>
        <w:rPr>
          <w:rFonts w:ascii="Times New Roman" w:hAnsi="Times New Roman" w:cs="Times New Roman"/>
        </w:rPr>
      </w:pPr>
      <w:r w:rsidRPr="00B51866">
        <w:rPr>
          <w:rFonts w:ascii="Times New Roman" w:hAnsi="Times New Roman" w:cs="Times New Roman"/>
        </w:rPr>
        <w:t xml:space="preserve">The review timeframe is three weeks in the month of June 2011.  </w:t>
      </w:r>
    </w:p>
    <w:p w:rsidR="00FB2837" w:rsidRPr="00B51866" w:rsidRDefault="00FB2837" w:rsidP="00FB2837">
      <w:pPr>
        <w:pStyle w:val="Default"/>
        <w:jc w:val="both"/>
        <w:rPr>
          <w:rFonts w:ascii="Times New Roman" w:hAnsi="Times New Roman" w:cs="Times New Roman"/>
        </w:rPr>
      </w:pPr>
    </w:p>
    <w:p w:rsidR="00FB2837" w:rsidRPr="00B51866" w:rsidRDefault="00FB2837" w:rsidP="00FB2837">
      <w:pPr>
        <w:pStyle w:val="ListParagraph"/>
        <w:ind w:left="0"/>
        <w:rPr>
          <w:rFonts w:ascii="Times New Roman" w:hAnsi="Times New Roman"/>
          <w:sz w:val="24"/>
          <w:szCs w:val="24"/>
        </w:rPr>
      </w:pPr>
    </w:p>
    <w:p w:rsidR="00D34F15" w:rsidRPr="00B51866" w:rsidRDefault="003B4F33">
      <w:pPr>
        <w:pStyle w:val="ListParagraph"/>
        <w:numPr>
          <w:ilvl w:val="0"/>
          <w:numId w:val="20"/>
        </w:numPr>
        <w:rPr>
          <w:rFonts w:ascii="Times New Roman" w:hAnsi="Times New Roman"/>
          <w:b/>
          <w:sz w:val="24"/>
          <w:szCs w:val="24"/>
        </w:rPr>
      </w:pPr>
      <w:r w:rsidRPr="00B51866">
        <w:rPr>
          <w:rFonts w:ascii="Times New Roman" w:hAnsi="Times New Roman"/>
          <w:b/>
          <w:sz w:val="24"/>
          <w:szCs w:val="24"/>
        </w:rPr>
        <w:t>REQUIREMENTS FOR EXPERIENCE AND QUALIFICATION</w:t>
      </w:r>
    </w:p>
    <w:p w:rsidR="00FB2837" w:rsidRPr="00B51866" w:rsidRDefault="00FB2837" w:rsidP="00371CA3">
      <w:pPr>
        <w:spacing w:line="288" w:lineRule="auto"/>
        <w:jc w:val="both"/>
        <w:outlineLvl w:val="0"/>
      </w:pPr>
      <w:r w:rsidRPr="00B51866">
        <w:rPr>
          <w:u w:val="single"/>
        </w:rPr>
        <w:t>I.  Academic Qualifications:</w:t>
      </w:r>
      <w:r w:rsidRPr="00B51866">
        <w:t xml:space="preserve">  </w:t>
      </w:r>
    </w:p>
    <w:p w:rsidR="00FB2837" w:rsidRPr="00B51866" w:rsidRDefault="00FB2837" w:rsidP="00FB2837">
      <w:pPr>
        <w:jc w:val="both"/>
        <w:rPr>
          <w:color w:val="000000"/>
        </w:rPr>
      </w:pPr>
      <w:proofErr w:type="gramStart"/>
      <w:r w:rsidRPr="00B51866">
        <w:rPr>
          <w:color w:val="000000"/>
        </w:rPr>
        <w:lastRenderedPageBreak/>
        <w:t>Master Degree in Social Sciences, Development Management, Disaster Management, or relevant field.</w:t>
      </w:r>
      <w:proofErr w:type="gramEnd"/>
      <w:r w:rsidRPr="00B51866">
        <w:rPr>
          <w:color w:val="000000"/>
        </w:rPr>
        <w:t xml:space="preserve"> </w:t>
      </w:r>
    </w:p>
    <w:p w:rsidR="00FB2837" w:rsidRPr="00B51866" w:rsidRDefault="00FB2837" w:rsidP="00FB2837">
      <w:pPr>
        <w:jc w:val="both"/>
        <w:rPr>
          <w:color w:val="000000"/>
        </w:rPr>
      </w:pPr>
    </w:p>
    <w:p w:rsidR="00FB2837" w:rsidRPr="00B51866" w:rsidRDefault="00FB2837" w:rsidP="00371CA3">
      <w:pPr>
        <w:spacing w:line="288" w:lineRule="auto"/>
        <w:jc w:val="both"/>
        <w:outlineLvl w:val="0"/>
        <w:rPr>
          <w:u w:val="single"/>
        </w:rPr>
      </w:pPr>
      <w:r w:rsidRPr="00B51866">
        <w:rPr>
          <w:u w:val="single"/>
        </w:rPr>
        <w:t>II. Years of experience:</w:t>
      </w:r>
    </w:p>
    <w:p w:rsidR="00D34F15" w:rsidRPr="00B51866" w:rsidRDefault="00FB2837">
      <w:pPr>
        <w:numPr>
          <w:ilvl w:val="0"/>
          <w:numId w:val="18"/>
        </w:numPr>
      </w:pPr>
      <w:r w:rsidRPr="00B51866">
        <w:rPr>
          <w:color w:val="000000"/>
        </w:rPr>
        <w:t>8-15 years of experience in development, early recovery and peace building in a conflict/ crisis context in Pakistan.</w:t>
      </w:r>
      <w:r w:rsidRPr="00B51866">
        <w:rPr>
          <w:color w:val="000000"/>
        </w:rPr>
        <w:br/>
        <w:t xml:space="preserve">• Well developed analytical skills and report writing </w:t>
      </w:r>
      <w:r w:rsidRPr="00B51866">
        <w:rPr>
          <w:color w:val="000000"/>
        </w:rPr>
        <w:br/>
        <w:t xml:space="preserve">• Proven background in peace building, social cohesion, economic recovery, and governance approach </w:t>
      </w:r>
      <w:r w:rsidRPr="00B51866">
        <w:rPr>
          <w:color w:val="000000"/>
        </w:rPr>
        <w:br/>
        <w:t xml:space="preserve">• Well developed background in gender and gender mainstreaming in a </w:t>
      </w:r>
      <w:r w:rsidR="00B505FC" w:rsidRPr="00B51866">
        <w:rPr>
          <w:color w:val="000000"/>
        </w:rPr>
        <w:t>programme</w:t>
      </w:r>
      <w:r w:rsidRPr="00B51866">
        <w:rPr>
          <w:color w:val="000000"/>
        </w:rPr>
        <w:t xml:space="preserve"> context</w:t>
      </w:r>
      <w:r w:rsidRPr="00B51866">
        <w:t xml:space="preserve"> </w:t>
      </w:r>
    </w:p>
    <w:p w:rsidR="00D34F15" w:rsidRPr="00B51866" w:rsidRDefault="00FB2837">
      <w:pPr>
        <w:numPr>
          <w:ilvl w:val="0"/>
          <w:numId w:val="18"/>
        </w:numPr>
      </w:pPr>
      <w:r w:rsidRPr="00B51866">
        <w:t>Previous experience of working with United Nations would be an added advantage</w:t>
      </w:r>
    </w:p>
    <w:p w:rsidR="00FB2837" w:rsidRPr="00B51866" w:rsidRDefault="00FB2837" w:rsidP="00371CA3">
      <w:pPr>
        <w:spacing w:line="288" w:lineRule="auto"/>
        <w:jc w:val="both"/>
        <w:outlineLvl w:val="0"/>
        <w:rPr>
          <w:u w:val="single"/>
          <w:lang w:val="en-GB"/>
        </w:rPr>
      </w:pPr>
      <w:proofErr w:type="spellStart"/>
      <w:r w:rsidRPr="00B51866">
        <w:rPr>
          <w:u w:val="single"/>
        </w:rPr>
        <w:t>III.</w:t>
      </w:r>
      <w:r w:rsidR="001C42BD" w:rsidRPr="00B51866">
        <w:rPr>
          <w:u w:val="single"/>
        </w:rPr>
        <w:t>Competencies</w:t>
      </w:r>
      <w:proofErr w:type="spellEnd"/>
      <w:r w:rsidRPr="00B51866">
        <w:rPr>
          <w:u w:val="single"/>
          <w:lang w:val="en-GB"/>
        </w:rPr>
        <w:t>:</w:t>
      </w:r>
    </w:p>
    <w:p w:rsidR="00D34F15" w:rsidRPr="00B51866" w:rsidRDefault="00FB2837">
      <w:pPr>
        <w:numPr>
          <w:ilvl w:val="0"/>
          <w:numId w:val="18"/>
        </w:numPr>
        <w:spacing w:line="260" w:lineRule="atLeast"/>
        <w:rPr>
          <w:color w:val="000000"/>
        </w:rPr>
      </w:pPr>
      <w:r w:rsidRPr="00B51866" w:rsidDel="00B2582A">
        <w:rPr>
          <w:lang w:val="en-GB"/>
        </w:rPr>
        <w:t xml:space="preserve"> </w:t>
      </w:r>
      <w:r w:rsidR="003B4F33" w:rsidRPr="00B51866">
        <w:rPr>
          <w:color w:val="000000"/>
          <w:lang w:val="en-GB"/>
        </w:rPr>
        <w:t>Excellent communication and organization skills (development sect</w:t>
      </w:r>
      <w:r w:rsidR="003B4F33" w:rsidRPr="00B51866">
        <w:t>o</w:t>
      </w:r>
      <w:r w:rsidRPr="00B51866">
        <w:rPr>
          <w:color w:val="000000"/>
        </w:rPr>
        <w:t>r experience a must)</w:t>
      </w:r>
    </w:p>
    <w:p w:rsidR="00D34F15" w:rsidRPr="00B51866" w:rsidRDefault="00FB2837">
      <w:pPr>
        <w:numPr>
          <w:ilvl w:val="0"/>
          <w:numId w:val="18"/>
        </w:numPr>
        <w:spacing w:line="260" w:lineRule="atLeast"/>
        <w:rPr>
          <w:color w:val="000000"/>
        </w:rPr>
      </w:pPr>
      <w:r w:rsidRPr="00B51866">
        <w:rPr>
          <w:color w:val="000000"/>
        </w:rPr>
        <w:t>Fully computer literate</w:t>
      </w:r>
    </w:p>
    <w:p w:rsidR="00D34F15" w:rsidRPr="00B51866" w:rsidRDefault="00FB2837">
      <w:pPr>
        <w:numPr>
          <w:ilvl w:val="0"/>
          <w:numId w:val="18"/>
        </w:numPr>
        <w:spacing w:line="260" w:lineRule="atLeast"/>
        <w:rPr>
          <w:color w:val="000000"/>
        </w:rPr>
      </w:pPr>
      <w:r w:rsidRPr="00B51866">
        <w:rPr>
          <w:color w:val="000000"/>
        </w:rPr>
        <w:t>Proficiency in the English Language</w:t>
      </w:r>
    </w:p>
    <w:p w:rsidR="00D34F15" w:rsidRPr="00B51866" w:rsidRDefault="00FB2837">
      <w:pPr>
        <w:numPr>
          <w:ilvl w:val="0"/>
          <w:numId w:val="18"/>
        </w:numPr>
        <w:spacing w:line="260" w:lineRule="atLeast"/>
        <w:rPr>
          <w:color w:val="000000"/>
        </w:rPr>
      </w:pPr>
      <w:r w:rsidRPr="00B51866">
        <w:rPr>
          <w:color w:val="000000"/>
        </w:rPr>
        <w:t>Expertise in Monitoring and Evaluation</w:t>
      </w:r>
    </w:p>
    <w:p w:rsidR="00FB2837" w:rsidRPr="00B51866" w:rsidRDefault="00FB2837" w:rsidP="00FB2837">
      <w:pPr>
        <w:spacing w:line="260" w:lineRule="atLeast"/>
        <w:ind w:left="720"/>
        <w:rPr>
          <w:color w:val="000000"/>
        </w:rPr>
      </w:pPr>
    </w:p>
    <w:p w:rsidR="00FB2837" w:rsidRPr="00B51866" w:rsidRDefault="00FB2837" w:rsidP="00FB2837">
      <w:pPr>
        <w:rPr>
          <w:b/>
        </w:rPr>
      </w:pPr>
      <w:r w:rsidRPr="00B51866">
        <w:rPr>
          <w:b/>
        </w:rPr>
        <w:t>4. DOCUMENTS TO BE INCLUDED WHEN SUBMITTING THE PROPOSALS.</w:t>
      </w:r>
    </w:p>
    <w:p w:rsidR="00FB2837" w:rsidRPr="00B51866" w:rsidRDefault="00FB2837" w:rsidP="00FB2837">
      <w:r w:rsidRPr="00B51866">
        <w:t>Interested individual consultant must submit the following documents/information to demonstrate their qualifications:</w:t>
      </w:r>
    </w:p>
    <w:p w:rsidR="00FB2837" w:rsidRPr="00B51866" w:rsidRDefault="00FB2837" w:rsidP="00FB2837">
      <w:r w:rsidRPr="00B51866">
        <w:t>1. Proposal:</w:t>
      </w:r>
    </w:p>
    <w:p w:rsidR="00D34F15" w:rsidRPr="00B51866" w:rsidRDefault="00FB2837">
      <w:pPr>
        <w:numPr>
          <w:ilvl w:val="0"/>
          <w:numId w:val="19"/>
        </w:numPr>
      </w:pPr>
      <w:r w:rsidRPr="00B51866">
        <w:t>Explaining why they are the most suitable for the work with Relevant Experience</w:t>
      </w:r>
    </w:p>
    <w:p w:rsidR="00D34F15" w:rsidRPr="00B51866" w:rsidRDefault="00FB2837">
      <w:pPr>
        <w:numPr>
          <w:ilvl w:val="0"/>
          <w:numId w:val="19"/>
        </w:numPr>
      </w:pPr>
      <w:r w:rsidRPr="00B51866">
        <w:t>Methodology and Timeline</w:t>
      </w:r>
    </w:p>
    <w:p w:rsidR="00FB2837" w:rsidRPr="00B51866" w:rsidRDefault="00FB2837" w:rsidP="00FB2837">
      <w:pPr>
        <w:ind w:left="360"/>
      </w:pPr>
    </w:p>
    <w:p w:rsidR="00FB2837" w:rsidRPr="00B51866" w:rsidRDefault="00FB2837" w:rsidP="00FB2837"/>
    <w:p w:rsidR="00FB2837" w:rsidRPr="00B51866" w:rsidRDefault="00FB2837" w:rsidP="00FB2837">
      <w:r w:rsidRPr="00B51866">
        <w:t>2. Financial proposal with lump-sum cost for three weeks</w:t>
      </w:r>
    </w:p>
    <w:p w:rsidR="00FB2837" w:rsidRPr="00B51866" w:rsidRDefault="00FB2837" w:rsidP="00FB2837"/>
    <w:p w:rsidR="00FB2837" w:rsidRPr="00B51866" w:rsidRDefault="00FB2837" w:rsidP="00FB2837">
      <w:r w:rsidRPr="00B51866">
        <w:t>3. Personal CV including past experience in similar projects and at least 3 references</w:t>
      </w:r>
    </w:p>
    <w:p w:rsidR="00FB2837" w:rsidRPr="00B51866" w:rsidRDefault="00FB2837" w:rsidP="00FB2837"/>
    <w:p w:rsidR="00FB2837" w:rsidRPr="00B51866" w:rsidRDefault="00FB2837" w:rsidP="00FB2837"/>
    <w:p w:rsidR="00FB2837" w:rsidRPr="00B51866" w:rsidRDefault="00FB2837" w:rsidP="00FB2837"/>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9B07F0" w:rsidP="009B07F0">
      <w:pPr>
        <w:autoSpaceDE w:val="0"/>
        <w:autoSpaceDN w:val="0"/>
        <w:adjustRightInd w:val="0"/>
        <w:rPr>
          <w:rFonts w:eastAsia="SimSun"/>
          <w:b/>
          <w:lang w:eastAsia="zh-CN"/>
        </w:rPr>
      </w:pPr>
    </w:p>
    <w:p w:rsidR="009B07F0" w:rsidRPr="00B51866" w:rsidRDefault="00F8209F" w:rsidP="00371CA3">
      <w:pPr>
        <w:pStyle w:val="Heading1"/>
        <w:rPr>
          <w:rFonts w:ascii="Times New Roman" w:hAnsi="Times New Roman"/>
        </w:rPr>
      </w:pPr>
      <w:bookmarkStart w:id="20" w:name="_Toc304805636"/>
      <w:r w:rsidRPr="00B51866">
        <w:rPr>
          <w:rFonts w:ascii="Times New Roman" w:hAnsi="Times New Roman"/>
        </w:rPr>
        <w:lastRenderedPageBreak/>
        <w:t xml:space="preserve">Annex </w:t>
      </w:r>
      <w:r w:rsidR="00515405" w:rsidRPr="00B51866">
        <w:rPr>
          <w:rFonts w:ascii="Times New Roman" w:hAnsi="Times New Roman"/>
        </w:rPr>
        <w:fldChar w:fldCharType="begin"/>
      </w:r>
      <w:r w:rsidRPr="00B51866">
        <w:rPr>
          <w:rFonts w:ascii="Times New Roman" w:hAnsi="Times New Roman"/>
        </w:rPr>
        <w:instrText xml:space="preserve"> SEQ Annex \* ARABIC </w:instrText>
      </w:r>
      <w:r w:rsidR="00515405" w:rsidRPr="00B51866">
        <w:rPr>
          <w:rFonts w:ascii="Times New Roman" w:hAnsi="Times New Roman"/>
        </w:rPr>
        <w:fldChar w:fldCharType="separate"/>
      </w:r>
      <w:r w:rsidR="00F357C0" w:rsidRPr="00B51866">
        <w:rPr>
          <w:rFonts w:ascii="Times New Roman" w:hAnsi="Times New Roman"/>
          <w:noProof/>
        </w:rPr>
        <w:t>2</w:t>
      </w:r>
      <w:r w:rsidR="00515405" w:rsidRPr="00B51866">
        <w:rPr>
          <w:rFonts w:ascii="Times New Roman" w:hAnsi="Times New Roman"/>
        </w:rPr>
        <w:fldChar w:fldCharType="end"/>
      </w:r>
      <w:r w:rsidRPr="00B51866">
        <w:rPr>
          <w:rFonts w:ascii="Times New Roman" w:hAnsi="Times New Roman"/>
        </w:rPr>
        <w:t>: List of Persons Met</w:t>
      </w:r>
      <w:bookmarkEnd w:id="20"/>
    </w:p>
    <w:p w:rsidR="00F8209F" w:rsidRPr="00B51866" w:rsidRDefault="00F8209F" w:rsidP="00F8209F">
      <w:pPr>
        <w:rPr>
          <w:rFonts w:eastAsia="SimSun"/>
        </w:rPr>
      </w:pPr>
    </w:p>
    <w:p w:rsidR="003D4FD8" w:rsidRPr="00B51866" w:rsidRDefault="00C37019" w:rsidP="00371CA3">
      <w:pPr>
        <w:pStyle w:val="ListParagraph"/>
        <w:autoSpaceDE w:val="0"/>
        <w:autoSpaceDN w:val="0"/>
        <w:adjustRightInd w:val="0"/>
        <w:spacing w:after="0" w:line="240" w:lineRule="auto"/>
        <w:ind w:left="0" w:firstLine="720"/>
        <w:jc w:val="both"/>
        <w:outlineLvl w:val="0"/>
        <w:rPr>
          <w:rFonts w:ascii="Times New Roman" w:eastAsia="SimSun" w:hAnsi="Times New Roman"/>
          <w:b/>
          <w:bCs/>
          <w:color w:val="365F91"/>
          <w:sz w:val="24"/>
          <w:szCs w:val="24"/>
          <w:lang w:eastAsia="zh-CN"/>
        </w:rPr>
      </w:pPr>
      <w:r w:rsidRPr="00B51866">
        <w:rPr>
          <w:rFonts w:ascii="Times New Roman" w:eastAsia="SimSun" w:hAnsi="Times New Roman"/>
          <w:b/>
          <w:bCs/>
          <w:color w:val="365F91"/>
          <w:sz w:val="24"/>
          <w:szCs w:val="24"/>
          <w:lang w:eastAsia="zh-CN"/>
        </w:rPr>
        <w:t>UNDP-Islamabad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20"/>
        <w:gridCol w:w="2268"/>
      </w:tblGrid>
      <w:tr w:rsidR="00C37019" w:rsidRPr="00B51866" w:rsidTr="006A67EE">
        <w:tc>
          <w:tcPr>
            <w:tcW w:w="2268"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Name</w:t>
            </w:r>
          </w:p>
        </w:tc>
        <w:tc>
          <w:tcPr>
            <w:tcW w:w="4320"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Designation</w:t>
            </w:r>
          </w:p>
        </w:tc>
        <w:tc>
          <w:tcPr>
            <w:tcW w:w="2268"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Place</w:t>
            </w:r>
          </w:p>
        </w:tc>
      </w:tr>
      <w:tr w:rsidR="00C37019" w:rsidRPr="00B51866" w:rsidTr="006A67EE">
        <w:tc>
          <w:tcPr>
            <w:tcW w:w="2268"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Rabia Khattak</w:t>
            </w:r>
          </w:p>
        </w:tc>
        <w:tc>
          <w:tcPr>
            <w:tcW w:w="4320"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A</w:t>
            </w:r>
            <w:r w:rsidR="00CB6E45" w:rsidRPr="00B51866">
              <w:rPr>
                <w:rFonts w:eastAsia="SimSun"/>
                <w:bCs/>
                <w:sz w:val="20"/>
                <w:szCs w:val="20"/>
                <w:lang w:eastAsia="zh-CN"/>
              </w:rPr>
              <w:t>CD</w:t>
            </w:r>
          </w:p>
        </w:tc>
        <w:tc>
          <w:tcPr>
            <w:tcW w:w="2268" w:type="dxa"/>
          </w:tcPr>
          <w:p w:rsidR="00C37019" w:rsidRPr="00B51866" w:rsidRDefault="00F15F9C" w:rsidP="006A67EE">
            <w:pPr>
              <w:autoSpaceDE w:val="0"/>
              <w:autoSpaceDN w:val="0"/>
              <w:adjustRightInd w:val="0"/>
              <w:rPr>
                <w:rFonts w:eastAsia="SimSun"/>
                <w:bCs/>
                <w:sz w:val="20"/>
                <w:szCs w:val="20"/>
                <w:lang w:eastAsia="zh-CN"/>
              </w:rPr>
            </w:pPr>
            <w:r w:rsidRPr="00B51866">
              <w:rPr>
                <w:rFonts w:eastAsia="SimSun"/>
                <w:bCs/>
                <w:sz w:val="20"/>
                <w:szCs w:val="20"/>
                <w:lang w:eastAsia="zh-CN"/>
              </w:rPr>
              <w:t>UNDP</w:t>
            </w:r>
          </w:p>
        </w:tc>
      </w:tr>
      <w:tr w:rsidR="00C37019" w:rsidRPr="00B51866" w:rsidTr="006A67EE">
        <w:tc>
          <w:tcPr>
            <w:tcW w:w="2268"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A</w:t>
            </w:r>
            <w:r w:rsidR="00CB6E45" w:rsidRPr="00B51866">
              <w:rPr>
                <w:rFonts w:eastAsia="SimSun"/>
                <w:bCs/>
                <w:sz w:val="20"/>
                <w:szCs w:val="20"/>
                <w:lang w:eastAsia="zh-CN"/>
              </w:rPr>
              <w:t>a</w:t>
            </w:r>
            <w:r w:rsidRPr="00B51866">
              <w:rPr>
                <w:rFonts w:eastAsia="SimSun"/>
                <w:bCs/>
                <w:sz w:val="20"/>
                <w:szCs w:val="20"/>
                <w:lang w:eastAsia="zh-CN"/>
              </w:rPr>
              <w:t>dil Mansoor</w:t>
            </w:r>
          </w:p>
        </w:tc>
        <w:tc>
          <w:tcPr>
            <w:tcW w:w="4320"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Chief</w:t>
            </w:r>
          </w:p>
        </w:tc>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SMU</w:t>
            </w:r>
          </w:p>
        </w:tc>
      </w:tr>
      <w:tr w:rsidR="00C37019" w:rsidRPr="00B51866" w:rsidTr="006A67EE">
        <w:tc>
          <w:tcPr>
            <w:tcW w:w="2268"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Bushra</w:t>
            </w:r>
            <w:r w:rsidR="00CB6E45" w:rsidRPr="00B51866">
              <w:rPr>
                <w:rFonts w:eastAsia="SimSun"/>
                <w:bCs/>
                <w:sz w:val="20"/>
                <w:szCs w:val="20"/>
                <w:lang w:eastAsia="zh-CN"/>
              </w:rPr>
              <w:t xml:space="preserve"> Hassan</w:t>
            </w:r>
          </w:p>
        </w:tc>
        <w:tc>
          <w:tcPr>
            <w:tcW w:w="4320" w:type="dxa"/>
          </w:tcPr>
          <w:p w:rsidR="00C37019" w:rsidRPr="00B51866" w:rsidRDefault="00B505FC" w:rsidP="006A67EE">
            <w:pPr>
              <w:autoSpaceDE w:val="0"/>
              <w:autoSpaceDN w:val="0"/>
              <w:adjustRightInd w:val="0"/>
              <w:rPr>
                <w:rFonts w:eastAsia="SimSun"/>
                <w:bCs/>
                <w:sz w:val="20"/>
                <w:szCs w:val="20"/>
                <w:lang w:eastAsia="zh-CN"/>
              </w:rPr>
            </w:pPr>
            <w:r w:rsidRPr="00B51866">
              <w:rPr>
                <w:rFonts w:eastAsia="SimSun"/>
                <w:bCs/>
                <w:sz w:val="20"/>
                <w:szCs w:val="20"/>
                <w:lang w:eastAsia="zh-CN"/>
              </w:rPr>
              <w:t>Programme</w:t>
            </w:r>
            <w:r w:rsidR="00CB6E45" w:rsidRPr="00B51866">
              <w:rPr>
                <w:rFonts w:eastAsia="SimSun"/>
                <w:bCs/>
                <w:sz w:val="20"/>
                <w:szCs w:val="20"/>
                <w:lang w:eastAsia="zh-CN"/>
              </w:rPr>
              <w:t xml:space="preserve"> Officer M&amp;E oversight</w:t>
            </w:r>
          </w:p>
        </w:tc>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SMU</w:t>
            </w:r>
          </w:p>
        </w:tc>
      </w:tr>
      <w:tr w:rsidR="00C37019" w:rsidRPr="00B51866" w:rsidTr="006A67EE">
        <w:tc>
          <w:tcPr>
            <w:tcW w:w="2268"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Faiqa</w:t>
            </w:r>
            <w:r w:rsidR="00CB6E45" w:rsidRPr="00B51866">
              <w:rPr>
                <w:rFonts w:eastAsia="SimSun"/>
                <w:bCs/>
                <w:sz w:val="20"/>
                <w:szCs w:val="20"/>
                <w:lang w:eastAsia="zh-CN"/>
              </w:rPr>
              <w:t xml:space="preserve"> Umer</w:t>
            </w:r>
          </w:p>
        </w:tc>
        <w:tc>
          <w:tcPr>
            <w:tcW w:w="4320" w:type="dxa"/>
          </w:tcPr>
          <w:p w:rsidR="00C37019" w:rsidRPr="00B51866" w:rsidRDefault="00B505FC" w:rsidP="006A67EE">
            <w:pPr>
              <w:autoSpaceDE w:val="0"/>
              <w:autoSpaceDN w:val="0"/>
              <w:adjustRightInd w:val="0"/>
              <w:rPr>
                <w:rFonts w:eastAsia="SimSun"/>
                <w:bCs/>
                <w:sz w:val="20"/>
                <w:szCs w:val="20"/>
                <w:lang w:eastAsia="zh-CN"/>
              </w:rPr>
            </w:pPr>
            <w:r w:rsidRPr="00B51866">
              <w:rPr>
                <w:rFonts w:eastAsia="SimSun"/>
                <w:bCs/>
                <w:sz w:val="20"/>
                <w:szCs w:val="20"/>
                <w:lang w:eastAsia="zh-CN"/>
              </w:rPr>
              <w:t>Programme</w:t>
            </w:r>
            <w:r w:rsidR="00CB6E45" w:rsidRPr="00B51866">
              <w:rPr>
                <w:rFonts w:eastAsia="SimSun"/>
                <w:bCs/>
                <w:sz w:val="20"/>
                <w:szCs w:val="20"/>
                <w:lang w:eastAsia="zh-CN"/>
              </w:rPr>
              <w:t xml:space="preserve"> Officer</w:t>
            </w:r>
          </w:p>
        </w:tc>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CPRU</w:t>
            </w:r>
          </w:p>
        </w:tc>
      </w:tr>
      <w:tr w:rsidR="00C37019" w:rsidRPr="00B51866" w:rsidTr="006A67EE">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Noshin Hussain</w:t>
            </w:r>
          </w:p>
        </w:tc>
        <w:tc>
          <w:tcPr>
            <w:tcW w:w="4320"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 xml:space="preserve">Project </w:t>
            </w:r>
            <w:proofErr w:type="spellStart"/>
            <w:r w:rsidRPr="00B51866">
              <w:rPr>
                <w:rFonts w:eastAsia="SimSun"/>
                <w:bCs/>
                <w:sz w:val="20"/>
                <w:szCs w:val="20"/>
                <w:lang w:eastAsia="zh-CN"/>
              </w:rPr>
              <w:t>Coordinater</w:t>
            </w:r>
            <w:proofErr w:type="spellEnd"/>
          </w:p>
        </w:tc>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P&amp;D Project</w:t>
            </w:r>
          </w:p>
        </w:tc>
      </w:tr>
      <w:tr w:rsidR="00C37019" w:rsidRPr="00B51866" w:rsidTr="006A67EE">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Hayat Muhammad Khan</w:t>
            </w:r>
          </w:p>
        </w:tc>
        <w:tc>
          <w:tcPr>
            <w:tcW w:w="4320" w:type="dxa"/>
          </w:tcPr>
          <w:p w:rsidR="00C37019" w:rsidRPr="00B51866" w:rsidRDefault="00B505FC" w:rsidP="006A67EE">
            <w:pPr>
              <w:autoSpaceDE w:val="0"/>
              <w:autoSpaceDN w:val="0"/>
              <w:adjustRightInd w:val="0"/>
              <w:rPr>
                <w:rFonts w:eastAsia="SimSun"/>
                <w:bCs/>
                <w:sz w:val="20"/>
                <w:szCs w:val="20"/>
                <w:lang w:eastAsia="zh-CN"/>
              </w:rPr>
            </w:pPr>
            <w:r w:rsidRPr="00B51866">
              <w:rPr>
                <w:rFonts w:eastAsia="SimSun"/>
                <w:bCs/>
                <w:sz w:val="20"/>
                <w:szCs w:val="20"/>
                <w:lang w:eastAsia="zh-CN"/>
              </w:rPr>
              <w:t>Programme</w:t>
            </w:r>
            <w:r w:rsidR="00CB6E45" w:rsidRPr="00B51866">
              <w:rPr>
                <w:rFonts w:eastAsia="SimSun"/>
                <w:bCs/>
                <w:sz w:val="20"/>
                <w:szCs w:val="20"/>
                <w:lang w:eastAsia="zh-CN"/>
              </w:rPr>
              <w:t xml:space="preserve"> Associate</w:t>
            </w:r>
            <w:r w:rsidR="00EC2CD0" w:rsidRPr="00B51866">
              <w:rPr>
                <w:rFonts w:eastAsia="SimSun"/>
                <w:bCs/>
                <w:sz w:val="20"/>
                <w:szCs w:val="20"/>
                <w:lang w:eastAsia="zh-CN"/>
              </w:rPr>
              <w:t xml:space="preserve"> M&amp;E</w:t>
            </w:r>
          </w:p>
        </w:tc>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SMU</w:t>
            </w:r>
          </w:p>
        </w:tc>
      </w:tr>
      <w:tr w:rsidR="00C37019" w:rsidRPr="00B51866" w:rsidTr="006A67EE">
        <w:tc>
          <w:tcPr>
            <w:tcW w:w="2268" w:type="dxa"/>
          </w:tcPr>
          <w:p w:rsidR="00C37019" w:rsidRPr="00B51866" w:rsidRDefault="00C37019" w:rsidP="006A67EE">
            <w:pPr>
              <w:autoSpaceDE w:val="0"/>
              <w:autoSpaceDN w:val="0"/>
              <w:adjustRightInd w:val="0"/>
              <w:rPr>
                <w:rFonts w:eastAsia="SimSun"/>
                <w:bCs/>
                <w:sz w:val="20"/>
                <w:szCs w:val="20"/>
                <w:lang w:eastAsia="zh-CN"/>
              </w:rPr>
            </w:pPr>
            <w:r w:rsidRPr="00B51866">
              <w:rPr>
                <w:rFonts w:eastAsia="SimSun"/>
                <w:bCs/>
                <w:sz w:val="20"/>
                <w:szCs w:val="20"/>
                <w:lang w:eastAsia="zh-CN"/>
              </w:rPr>
              <w:t>Shakeel</w:t>
            </w:r>
            <w:r w:rsidR="000630FA" w:rsidRPr="00B51866">
              <w:rPr>
                <w:rFonts w:eastAsia="SimSun"/>
                <w:bCs/>
                <w:sz w:val="20"/>
                <w:szCs w:val="20"/>
                <w:lang w:eastAsia="zh-CN"/>
              </w:rPr>
              <w:t xml:space="preserve"> Ahmed</w:t>
            </w:r>
          </w:p>
        </w:tc>
        <w:tc>
          <w:tcPr>
            <w:tcW w:w="4320" w:type="dxa"/>
          </w:tcPr>
          <w:p w:rsidR="00C37019" w:rsidRPr="00B51866" w:rsidRDefault="00B505FC" w:rsidP="006A67EE">
            <w:pPr>
              <w:autoSpaceDE w:val="0"/>
              <w:autoSpaceDN w:val="0"/>
              <w:adjustRightInd w:val="0"/>
              <w:rPr>
                <w:rFonts w:eastAsia="SimSun"/>
                <w:bCs/>
                <w:sz w:val="20"/>
                <w:szCs w:val="20"/>
                <w:lang w:eastAsia="zh-CN"/>
              </w:rPr>
            </w:pPr>
            <w:r w:rsidRPr="00B51866">
              <w:rPr>
                <w:rFonts w:eastAsia="SimSun"/>
                <w:bCs/>
                <w:sz w:val="20"/>
                <w:szCs w:val="20"/>
                <w:lang w:eastAsia="zh-CN"/>
              </w:rPr>
              <w:t>Programme</w:t>
            </w:r>
            <w:r w:rsidR="00CB6E45" w:rsidRPr="00B51866">
              <w:rPr>
                <w:rFonts w:eastAsia="SimSun"/>
                <w:bCs/>
                <w:sz w:val="20"/>
                <w:szCs w:val="20"/>
                <w:lang w:eastAsia="zh-CN"/>
              </w:rPr>
              <w:t xml:space="preserve"> Officer </w:t>
            </w:r>
          </w:p>
        </w:tc>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Poverty Reduction Unit</w:t>
            </w:r>
          </w:p>
        </w:tc>
      </w:tr>
      <w:tr w:rsidR="00C37019" w:rsidRPr="00B51866" w:rsidTr="006A67EE">
        <w:tc>
          <w:tcPr>
            <w:tcW w:w="2268" w:type="dxa"/>
          </w:tcPr>
          <w:p w:rsidR="00C37019" w:rsidRPr="00B51866" w:rsidRDefault="00CB6E45" w:rsidP="006A67EE">
            <w:pPr>
              <w:autoSpaceDE w:val="0"/>
              <w:autoSpaceDN w:val="0"/>
              <w:adjustRightInd w:val="0"/>
              <w:rPr>
                <w:rFonts w:eastAsia="SimSun"/>
                <w:bCs/>
                <w:sz w:val="20"/>
                <w:szCs w:val="20"/>
                <w:lang w:eastAsia="zh-CN"/>
              </w:rPr>
            </w:pPr>
            <w:r w:rsidRPr="00B51866">
              <w:rPr>
                <w:rFonts w:eastAsia="SimSun"/>
                <w:bCs/>
                <w:sz w:val="20"/>
                <w:szCs w:val="20"/>
                <w:lang w:eastAsia="zh-CN"/>
              </w:rPr>
              <w:t>Azhar S</w:t>
            </w:r>
            <w:r w:rsidR="00C37019" w:rsidRPr="00B51866">
              <w:rPr>
                <w:rFonts w:eastAsia="SimSun"/>
                <w:bCs/>
                <w:sz w:val="20"/>
                <w:szCs w:val="20"/>
                <w:lang w:eastAsia="zh-CN"/>
              </w:rPr>
              <w:t>aeed</w:t>
            </w:r>
            <w:r w:rsidRPr="00B51866">
              <w:rPr>
                <w:rFonts w:eastAsia="SimSun"/>
                <w:bCs/>
                <w:sz w:val="20"/>
                <w:szCs w:val="20"/>
                <w:lang w:eastAsia="zh-CN"/>
              </w:rPr>
              <w:t xml:space="preserve"> Malik</w:t>
            </w:r>
          </w:p>
        </w:tc>
        <w:tc>
          <w:tcPr>
            <w:tcW w:w="4320" w:type="dxa"/>
          </w:tcPr>
          <w:p w:rsidR="00C37019" w:rsidRPr="00B51866" w:rsidRDefault="00AA5EF2" w:rsidP="006A67EE">
            <w:pPr>
              <w:autoSpaceDE w:val="0"/>
              <w:autoSpaceDN w:val="0"/>
              <w:adjustRightInd w:val="0"/>
              <w:rPr>
                <w:rFonts w:eastAsia="SimSun"/>
                <w:bCs/>
                <w:sz w:val="20"/>
                <w:szCs w:val="20"/>
                <w:lang w:eastAsia="zh-CN"/>
              </w:rPr>
            </w:pPr>
            <w:r w:rsidRPr="00B51866">
              <w:rPr>
                <w:rFonts w:eastAsia="SimSun"/>
                <w:bCs/>
                <w:sz w:val="20"/>
                <w:szCs w:val="20"/>
                <w:lang w:eastAsia="zh-CN"/>
              </w:rPr>
              <w:t xml:space="preserve">ACD/Chief </w:t>
            </w:r>
            <w:r w:rsidR="00CB6E45" w:rsidRPr="00B51866">
              <w:rPr>
                <w:rFonts w:eastAsia="SimSun"/>
                <w:bCs/>
                <w:sz w:val="20"/>
                <w:szCs w:val="20"/>
                <w:lang w:eastAsia="zh-CN"/>
              </w:rPr>
              <w:t>Democratic Governance</w:t>
            </w:r>
          </w:p>
        </w:tc>
        <w:tc>
          <w:tcPr>
            <w:tcW w:w="2268" w:type="dxa"/>
          </w:tcPr>
          <w:p w:rsidR="00C37019" w:rsidRPr="00B51866" w:rsidRDefault="00EC2CD0" w:rsidP="006A67EE">
            <w:pPr>
              <w:autoSpaceDE w:val="0"/>
              <w:autoSpaceDN w:val="0"/>
              <w:adjustRightInd w:val="0"/>
              <w:rPr>
                <w:rFonts w:eastAsia="SimSun"/>
                <w:bCs/>
                <w:sz w:val="20"/>
                <w:szCs w:val="20"/>
                <w:lang w:eastAsia="zh-CN"/>
              </w:rPr>
            </w:pPr>
            <w:r w:rsidRPr="00B51866">
              <w:rPr>
                <w:rFonts w:eastAsia="SimSun"/>
                <w:bCs/>
                <w:sz w:val="20"/>
                <w:szCs w:val="20"/>
                <w:lang w:eastAsia="zh-CN"/>
              </w:rPr>
              <w:t>ACD Governance Unit</w:t>
            </w:r>
          </w:p>
        </w:tc>
      </w:tr>
      <w:tr w:rsidR="00C37019" w:rsidRPr="00B51866" w:rsidTr="006A67EE">
        <w:tc>
          <w:tcPr>
            <w:tcW w:w="2268" w:type="dxa"/>
          </w:tcPr>
          <w:p w:rsidR="00C37019" w:rsidRPr="00B51866" w:rsidRDefault="000630FA" w:rsidP="006A67EE">
            <w:pPr>
              <w:autoSpaceDE w:val="0"/>
              <w:autoSpaceDN w:val="0"/>
              <w:adjustRightInd w:val="0"/>
              <w:rPr>
                <w:rFonts w:eastAsia="SimSun"/>
                <w:bCs/>
                <w:sz w:val="20"/>
                <w:szCs w:val="20"/>
                <w:lang w:eastAsia="zh-CN"/>
              </w:rPr>
            </w:pPr>
            <w:r w:rsidRPr="00B51866">
              <w:rPr>
                <w:rFonts w:eastAsia="SimSun"/>
                <w:bCs/>
                <w:sz w:val="20"/>
                <w:szCs w:val="20"/>
                <w:lang w:eastAsia="zh-CN"/>
              </w:rPr>
              <w:t>Shahid</w:t>
            </w:r>
            <w:r w:rsidR="00F15F9C" w:rsidRPr="00B51866">
              <w:rPr>
                <w:rFonts w:eastAsia="SimSun"/>
                <w:bCs/>
                <w:sz w:val="20"/>
                <w:szCs w:val="20"/>
                <w:lang w:eastAsia="zh-CN"/>
              </w:rPr>
              <w:t xml:space="preserve"> Hayat Malik</w:t>
            </w:r>
          </w:p>
        </w:tc>
        <w:tc>
          <w:tcPr>
            <w:tcW w:w="4320" w:type="dxa"/>
          </w:tcPr>
          <w:p w:rsidR="00C37019" w:rsidRPr="00B51866" w:rsidRDefault="00F15F9C" w:rsidP="006A67EE">
            <w:pPr>
              <w:autoSpaceDE w:val="0"/>
              <w:autoSpaceDN w:val="0"/>
              <w:adjustRightInd w:val="0"/>
              <w:rPr>
                <w:rFonts w:eastAsia="SimSun"/>
                <w:bCs/>
                <w:sz w:val="20"/>
                <w:szCs w:val="20"/>
                <w:lang w:eastAsia="zh-CN"/>
              </w:rPr>
            </w:pPr>
            <w:r w:rsidRPr="00B51866">
              <w:rPr>
                <w:rFonts w:eastAsia="SimSun"/>
                <w:bCs/>
                <w:sz w:val="20"/>
                <w:szCs w:val="20"/>
                <w:lang w:eastAsia="zh-CN"/>
              </w:rPr>
              <w:t>Project Coordinator</w:t>
            </w:r>
          </w:p>
        </w:tc>
        <w:tc>
          <w:tcPr>
            <w:tcW w:w="2268" w:type="dxa"/>
          </w:tcPr>
          <w:p w:rsidR="00C37019" w:rsidRPr="00B51866" w:rsidRDefault="00F15F9C" w:rsidP="006A67EE">
            <w:pPr>
              <w:autoSpaceDE w:val="0"/>
              <w:autoSpaceDN w:val="0"/>
              <w:adjustRightInd w:val="0"/>
              <w:rPr>
                <w:rFonts w:eastAsia="SimSun"/>
                <w:bCs/>
                <w:sz w:val="20"/>
                <w:szCs w:val="20"/>
                <w:lang w:eastAsia="zh-CN"/>
              </w:rPr>
            </w:pPr>
            <w:r w:rsidRPr="00B51866">
              <w:rPr>
                <w:rFonts w:eastAsia="SimSun"/>
                <w:bCs/>
                <w:sz w:val="20"/>
                <w:szCs w:val="20"/>
                <w:lang w:eastAsia="zh-CN"/>
              </w:rPr>
              <w:t>DTCE</w:t>
            </w:r>
          </w:p>
        </w:tc>
      </w:tr>
    </w:tbl>
    <w:p w:rsidR="00623E6E" w:rsidRPr="00B51866" w:rsidRDefault="00623E6E" w:rsidP="00402ECB">
      <w:pPr>
        <w:pStyle w:val="ListParagraph"/>
        <w:autoSpaceDE w:val="0"/>
        <w:autoSpaceDN w:val="0"/>
        <w:adjustRightInd w:val="0"/>
        <w:jc w:val="both"/>
        <w:rPr>
          <w:rFonts w:ascii="Times New Roman" w:eastAsia="SimSun" w:hAnsi="Times New Roman"/>
          <w:b/>
          <w:bCs/>
          <w:sz w:val="24"/>
          <w:szCs w:val="24"/>
          <w:lang w:eastAsia="zh-CN"/>
        </w:rPr>
      </w:pPr>
    </w:p>
    <w:p w:rsidR="000630FA" w:rsidRPr="00B51866" w:rsidRDefault="00F05F8C" w:rsidP="00371CA3">
      <w:pPr>
        <w:pStyle w:val="ListParagraph"/>
        <w:autoSpaceDE w:val="0"/>
        <w:autoSpaceDN w:val="0"/>
        <w:adjustRightInd w:val="0"/>
        <w:jc w:val="both"/>
        <w:outlineLvl w:val="0"/>
        <w:rPr>
          <w:rFonts w:ascii="Times New Roman" w:eastAsia="SimSun" w:hAnsi="Times New Roman"/>
          <w:b/>
          <w:bCs/>
          <w:color w:val="365F91"/>
          <w:sz w:val="24"/>
          <w:szCs w:val="24"/>
          <w:lang w:eastAsia="zh-CN"/>
        </w:rPr>
      </w:pPr>
      <w:r w:rsidRPr="00B51866">
        <w:rPr>
          <w:rFonts w:ascii="Times New Roman" w:eastAsia="SimSun" w:hAnsi="Times New Roman"/>
          <w:b/>
          <w:bCs/>
          <w:color w:val="365F91"/>
          <w:sz w:val="24"/>
          <w:szCs w:val="24"/>
          <w:lang w:eastAsia="zh-CN"/>
        </w:rPr>
        <w:t>Government o</w:t>
      </w:r>
      <w:r w:rsidR="000630FA" w:rsidRPr="00B51866">
        <w:rPr>
          <w:rFonts w:ascii="Times New Roman" w:eastAsia="SimSun" w:hAnsi="Times New Roman"/>
          <w:b/>
          <w:bCs/>
          <w:color w:val="365F91"/>
          <w:sz w:val="24"/>
          <w:szCs w:val="24"/>
          <w:lang w:eastAsia="zh-CN"/>
        </w:rPr>
        <w:t>f Japan Islamabad</w:t>
      </w: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56"/>
        <w:gridCol w:w="2962"/>
      </w:tblGrid>
      <w:tr w:rsidR="000630FA" w:rsidRPr="00B51866" w:rsidTr="006A67EE">
        <w:trPr>
          <w:trHeight w:val="197"/>
        </w:trPr>
        <w:tc>
          <w:tcPr>
            <w:tcW w:w="2268" w:type="dxa"/>
          </w:tcPr>
          <w:p w:rsidR="000630FA"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Takashi Matsumoto</w:t>
            </w:r>
          </w:p>
        </w:tc>
        <w:tc>
          <w:tcPr>
            <w:tcW w:w="3656" w:type="dxa"/>
          </w:tcPr>
          <w:p w:rsidR="000630FA"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Advisor/Researcher on Border areas</w:t>
            </w:r>
          </w:p>
        </w:tc>
        <w:tc>
          <w:tcPr>
            <w:tcW w:w="2962" w:type="dxa"/>
          </w:tcPr>
          <w:p w:rsidR="000630FA" w:rsidRPr="00B51866" w:rsidRDefault="00155F53" w:rsidP="00F05F8C">
            <w:pPr>
              <w:autoSpaceDE w:val="0"/>
              <w:autoSpaceDN w:val="0"/>
              <w:adjustRightInd w:val="0"/>
              <w:rPr>
                <w:rFonts w:eastAsia="SimSun"/>
                <w:bCs/>
                <w:sz w:val="20"/>
                <w:szCs w:val="20"/>
                <w:lang w:eastAsia="zh-CN"/>
              </w:rPr>
            </w:pPr>
            <w:r w:rsidRPr="00B51866">
              <w:rPr>
                <w:rFonts w:eastAsia="SimSun"/>
                <w:bCs/>
                <w:sz w:val="20"/>
                <w:szCs w:val="20"/>
                <w:lang w:eastAsia="zh-CN"/>
              </w:rPr>
              <w:t>Embassy of Japan in</w:t>
            </w:r>
            <w:r w:rsidR="00F15F9C" w:rsidRPr="00B51866">
              <w:rPr>
                <w:rFonts w:eastAsia="SimSun"/>
                <w:bCs/>
                <w:sz w:val="20"/>
                <w:szCs w:val="20"/>
                <w:lang w:eastAsia="zh-CN"/>
              </w:rPr>
              <w:t xml:space="preserve"> Pakistan</w:t>
            </w:r>
          </w:p>
        </w:tc>
      </w:tr>
    </w:tbl>
    <w:p w:rsidR="00623E6E" w:rsidRPr="00B51866" w:rsidRDefault="00623E6E" w:rsidP="00402ECB">
      <w:pPr>
        <w:pStyle w:val="ListParagraph"/>
        <w:autoSpaceDE w:val="0"/>
        <w:autoSpaceDN w:val="0"/>
        <w:adjustRightInd w:val="0"/>
        <w:jc w:val="both"/>
        <w:rPr>
          <w:rFonts w:ascii="Times New Roman" w:eastAsia="SimSun" w:hAnsi="Times New Roman"/>
          <w:b/>
          <w:bCs/>
          <w:sz w:val="24"/>
          <w:szCs w:val="24"/>
          <w:lang w:eastAsia="zh-CN"/>
        </w:rPr>
      </w:pPr>
    </w:p>
    <w:p w:rsidR="00C37019" w:rsidRPr="00B51866" w:rsidRDefault="00F05F8C" w:rsidP="00371CA3">
      <w:pPr>
        <w:autoSpaceDE w:val="0"/>
        <w:autoSpaceDN w:val="0"/>
        <w:adjustRightInd w:val="0"/>
        <w:outlineLvl w:val="0"/>
        <w:rPr>
          <w:rFonts w:eastAsia="SimSun"/>
          <w:b/>
          <w:bCs/>
          <w:color w:val="365F91"/>
          <w:lang w:eastAsia="zh-CN"/>
        </w:rPr>
      </w:pPr>
      <w:r w:rsidRPr="00B51866">
        <w:rPr>
          <w:rFonts w:eastAsia="SimSun"/>
          <w:b/>
          <w:bCs/>
          <w:color w:val="365F91"/>
          <w:lang w:eastAsia="zh-CN"/>
        </w:rPr>
        <w:t xml:space="preserve">           </w:t>
      </w:r>
      <w:proofErr w:type="spellStart"/>
      <w:r w:rsidR="000630FA" w:rsidRPr="00B51866">
        <w:rPr>
          <w:rFonts w:eastAsia="SimSun"/>
          <w:b/>
          <w:bCs/>
          <w:color w:val="365F91"/>
          <w:lang w:eastAsia="zh-CN"/>
        </w:rPr>
        <w:t>PaRRSA</w:t>
      </w:r>
      <w:proofErr w:type="spellEnd"/>
      <w:r w:rsidR="000630FA" w:rsidRPr="00B51866">
        <w:rPr>
          <w:rFonts w:eastAsia="SimSun"/>
          <w:b/>
          <w:bCs/>
          <w:color w:val="365F91"/>
          <w:lang w:eastAsia="zh-CN"/>
        </w:rPr>
        <w:t xml:space="preserve"> </w:t>
      </w:r>
      <w:proofErr w:type="spellStart"/>
      <w:r w:rsidR="000630FA" w:rsidRPr="00B51866">
        <w:rPr>
          <w:rFonts w:eastAsia="SimSun"/>
          <w:b/>
          <w:bCs/>
          <w:color w:val="365F91"/>
          <w:lang w:eastAsia="zh-CN"/>
        </w:rPr>
        <w:t>Peshawer</w:t>
      </w:r>
      <w:proofErr w:type="spellEnd"/>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850"/>
      </w:tblGrid>
      <w:tr w:rsidR="00EC2CD0" w:rsidRPr="00B51866" w:rsidTr="00AE38B2">
        <w:trPr>
          <w:trHeight w:val="350"/>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Name</w:t>
            </w:r>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Designation</w:t>
            </w:r>
          </w:p>
        </w:tc>
      </w:tr>
      <w:tr w:rsidR="00EC2CD0" w:rsidRPr="00B51866" w:rsidTr="00EC2CD0">
        <w:trPr>
          <w:trHeight w:val="350"/>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Shakeel Qadir Khan</w:t>
            </w:r>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Secretary/DG</w:t>
            </w:r>
          </w:p>
        </w:tc>
      </w:tr>
      <w:tr w:rsidR="00EC2CD0" w:rsidRPr="00B51866" w:rsidTr="00AE38B2">
        <w:trPr>
          <w:trHeight w:val="323"/>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Shakeel Iqbal</w:t>
            </w:r>
          </w:p>
        </w:tc>
        <w:tc>
          <w:tcPr>
            <w:tcW w:w="5850" w:type="dxa"/>
            <w:vAlign w:val="center"/>
          </w:tcPr>
          <w:p w:rsidR="00EC2CD0" w:rsidRPr="00B51866" w:rsidRDefault="00B505F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Programme</w:t>
            </w:r>
            <w:r w:rsidR="00EC2CD0" w:rsidRPr="00B51866">
              <w:rPr>
                <w:rFonts w:eastAsia="SimSun"/>
                <w:bCs/>
                <w:sz w:val="20"/>
                <w:szCs w:val="20"/>
                <w:lang w:eastAsia="zh-CN"/>
              </w:rPr>
              <w:t>me</w:t>
            </w:r>
            <w:proofErr w:type="spellEnd"/>
            <w:r w:rsidR="00EC2CD0" w:rsidRPr="00B51866">
              <w:rPr>
                <w:rFonts w:eastAsia="SimSun"/>
                <w:bCs/>
                <w:sz w:val="20"/>
                <w:szCs w:val="20"/>
                <w:lang w:eastAsia="zh-CN"/>
              </w:rPr>
              <w:t xml:space="preserve"> Manager</w:t>
            </w:r>
          </w:p>
        </w:tc>
      </w:tr>
      <w:tr w:rsidR="00EC2CD0" w:rsidRPr="00B51866" w:rsidTr="00AE38B2">
        <w:trPr>
          <w:trHeight w:val="464"/>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Farukh</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Zaman</w:t>
            </w:r>
            <w:proofErr w:type="spellEnd"/>
            <w:r w:rsidRPr="00B51866">
              <w:rPr>
                <w:rFonts w:eastAsia="SimSun"/>
                <w:bCs/>
                <w:sz w:val="20"/>
                <w:szCs w:val="20"/>
                <w:lang w:eastAsia="zh-CN"/>
              </w:rPr>
              <w:t xml:space="preserve"> </w:t>
            </w:r>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Finance Manger</w:t>
            </w:r>
          </w:p>
        </w:tc>
      </w:tr>
      <w:tr w:rsidR="00EC2CD0" w:rsidRPr="00B51866" w:rsidTr="00AE38B2">
        <w:trPr>
          <w:trHeight w:val="465"/>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Anika</w:t>
            </w:r>
            <w:proofErr w:type="spellEnd"/>
            <w:r w:rsidRPr="00B51866">
              <w:rPr>
                <w:rFonts w:eastAsia="SimSun"/>
                <w:bCs/>
                <w:sz w:val="20"/>
                <w:szCs w:val="20"/>
                <w:lang w:eastAsia="zh-CN"/>
              </w:rPr>
              <w:t xml:space="preserve"> Khan</w:t>
            </w:r>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Donor Coordinator</w:t>
            </w:r>
          </w:p>
        </w:tc>
      </w:tr>
      <w:tr w:rsidR="00EC2CD0" w:rsidRPr="00B51866" w:rsidTr="00AE38B2">
        <w:trPr>
          <w:trHeight w:val="464"/>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Shah </w:t>
            </w:r>
            <w:proofErr w:type="spellStart"/>
            <w:r w:rsidRPr="00B51866">
              <w:rPr>
                <w:rFonts w:eastAsia="SimSun"/>
                <w:bCs/>
                <w:sz w:val="20"/>
                <w:szCs w:val="20"/>
                <w:lang w:eastAsia="zh-CN"/>
              </w:rPr>
              <w:t>Nasir</w:t>
            </w:r>
            <w:proofErr w:type="spellEnd"/>
            <w:r w:rsidRPr="00B51866">
              <w:rPr>
                <w:rFonts w:eastAsia="SimSun"/>
                <w:bCs/>
                <w:sz w:val="20"/>
                <w:szCs w:val="20"/>
                <w:lang w:eastAsia="zh-CN"/>
              </w:rPr>
              <w:t xml:space="preserve"> </w:t>
            </w:r>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Housing Coordinator</w:t>
            </w:r>
          </w:p>
        </w:tc>
      </w:tr>
      <w:tr w:rsidR="00EC2CD0" w:rsidRPr="00B51866" w:rsidTr="00AE38B2">
        <w:trPr>
          <w:trHeight w:val="465"/>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Adnan Khan</w:t>
            </w:r>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Media Specialist</w:t>
            </w:r>
          </w:p>
        </w:tc>
      </w:tr>
      <w:tr w:rsidR="00EC2CD0" w:rsidRPr="00B51866" w:rsidTr="00AE38B2">
        <w:trPr>
          <w:trHeight w:val="464"/>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Mohsin</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Nazer</w:t>
            </w:r>
            <w:proofErr w:type="spellEnd"/>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M&amp;E Specialist</w:t>
            </w:r>
          </w:p>
        </w:tc>
      </w:tr>
      <w:tr w:rsidR="00EC2CD0" w:rsidRPr="00B51866" w:rsidTr="00AE38B2">
        <w:trPr>
          <w:trHeight w:val="465"/>
        </w:trPr>
        <w:tc>
          <w:tcPr>
            <w:tcW w:w="306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Kamran Khan</w:t>
            </w:r>
          </w:p>
        </w:tc>
        <w:tc>
          <w:tcPr>
            <w:tcW w:w="5850" w:type="dxa"/>
            <w:vAlign w:val="center"/>
          </w:tcPr>
          <w:p w:rsidR="00EC2CD0" w:rsidRPr="00B51866" w:rsidRDefault="00EC2CD0" w:rsidP="00F05F8C">
            <w:pPr>
              <w:autoSpaceDE w:val="0"/>
              <w:autoSpaceDN w:val="0"/>
              <w:adjustRightInd w:val="0"/>
              <w:rPr>
                <w:rFonts w:eastAsia="SimSun"/>
                <w:bCs/>
                <w:sz w:val="20"/>
                <w:szCs w:val="20"/>
                <w:lang w:eastAsia="zh-CN"/>
              </w:rPr>
            </w:pPr>
            <w:r w:rsidRPr="00B51866">
              <w:rPr>
                <w:rFonts w:eastAsia="SimSun"/>
                <w:bCs/>
                <w:sz w:val="20"/>
                <w:szCs w:val="20"/>
                <w:lang w:eastAsia="zh-CN"/>
              </w:rPr>
              <w:t>Planning Officer</w:t>
            </w:r>
          </w:p>
        </w:tc>
      </w:tr>
    </w:tbl>
    <w:p w:rsidR="00AA5EF2" w:rsidRPr="00B51866" w:rsidRDefault="00AA5EF2" w:rsidP="00155F53">
      <w:pPr>
        <w:autoSpaceDE w:val="0"/>
        <w:autoSpaceDN w:val="0"/>
        <w:adjustRightInd w:val="0"/>
        <w:ind w:firstLine="720"/>
        <w:jc w:val="both"/>
        <w:rPr>
          <w:rFonts w:eastAsia="SimSun"/>
          <w:b/>
          <w:bCs/>
          <w:color w:val="365F91"/>
          <w:lang w:eastAsia="zh-CN"/>
        </w:rPr>
      </w:pPr>
    </w:p>
    <w:p w:rsidR="00C37019" w:rsidRPr="00B51866" w:rsidRDefault="00F15F9C" w:rsidP="00371CA3">
      <w:pPr>
        <w:autoSpaceDE w:val="0"/>
        <w:autoSpaceDN w:val="0"/>
        <w:adjustRightInd w:val="0"/>
        <w:ind w:firstLine="720"/>
        <w:jc w:val="both"/>
        <w:outlineLvl w:val="0"/>
        <w:rPr>
          <w:rFonts w:eastAsia="SimSun"/>
          <w:b/>
          <w:bCs/>
          <w:color w:val="365F91"/>
          <w:lang w:eastAsia="zh-CN"/>
        </w:rPr>
      </w:pPr>
      <w:r w:rsidRPr="00B51866">
        <w:rPr>
          <w:rFonts w:eastAsia="SimSun"/>
          <w:b/>
          <w:bCs/>
          <w:color w:val="365F91"/>
          <w:lang w:eastAsia="zh-CN"/>
        </w:rPr>
        <w:t xml:space="preserve">Project Team </w:t>
      </w:r>
      <w:proofErr w:type="spellStart"/>
      <w:r w:rsidRPr="00B51866">
        <w:rPr>
          <w:rFonts w:eastAsia="SimSun"/>
          <w:b/>
          <w:bCs/>
          <w:color w:val="365F91"/>
          <w:lang w:eastAsia="zh-CN"/>
        </w:rPr>
        <w:t>Peshawer</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70"/>
        <w:gridCol w:w="1818"/>
      </w:tblGrid>
      <w:tr w:rsidR="00F15F9C" w:rsidRPr="00B51866" w:rsidTr="006A67EE">
        <w:trPr>
          <w:trHeight w:val="368"/>
        </w:trPr>
        <w:tc>
          <w:tcPr>
            <w:tcW w:w="2268" w:type="dxa"/>
            <w:vAlign w:val="center"/>
          </w:tcPr>
          <w:p w:rsidR="00F15F9C"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Maryam Khan</w:t>
            </w:r>
          </w:p>
        </w:tc>
        <w:tc>
          <w:tcPr>
            <w:tcW w:w="4770" w:type="dxa"/>
            <w:vAlign w:val="center"/>
          </w:tcPr>
          <w:p w:rsidR="00F15F9C"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PPM</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Peshawer</w:t>
            </w:r>
            <w:proofErr w:type="spellEnd"/>
          </w:p>
        </w:tc>
      </w:tr>
      <w:tr w:rsidR="00F15F9C" w:rsidRPr="00B51866" w:rsidTr="006A67EE">
        <w:trPr>
          <w:trHeight w:val="422"/>
        </w:trPr>
        <w:tc>
          <w:tcPr>
            <w:tcW w:w="2268" w:type="dxa"/>
            <w:vAlign w:val="center"/>
          </w:tcPr>
          <w:p w:rsidR="00F15F9C" w:rsidRPr="00B51866" w:rsidRDefault="004715DA"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Samar </w:t>
            </w:r>
            <w:proofErr w:type="spellStart"/>
            <w:r w:rsidRPr="00B51866">
              <w:rPr>
                <w:rFonts w:eastAsia="SimSun"/>
                <w:bCs/>
                <w:sz w:val="20"/>
                <w:szCs w:val="20"/>
                <w:lang w:eastAsia="zh-CN"/>
              </w:rPr>
              <w:t>Irum</w:t>
            </w:r>
            <w:proofErr w:type="spellEnd"/>
            <w:r w:rsidRPr="00B51866">
              <w:rPr>
                <w:rFonts w:eastAsia="SimSun"/>
                <w:bCs/>
                <w:sz w:val="20"/>
                <w:szCs w:val="20"/>
                <w:lang w:eastAsia="zh-CN"/>
              </w:rPr>
              <w:t xml:space="preserve"> Nadeem</w:t>
            </w:r>
          </w:p>
        </w:tc>
        <w:tc>
          <w:tcPr>
            <w:tcW w:w="4770" w:type="dxa"/>
            <w:vAlign w:val="center"/>
          </w:tcPr>
          <w:p w:rsidR="00F15F9C" w:rsidRPr="00B51866" w:rsidRDefault="004715DA" w:rsidP="00F05F8C">
            <w:pPr>
              <w:autoSpaceDE w:val="0"/>
              <w:autoSpaceDN w:val="0"/>
              <w:adjustRightInd w:val="0"/>
              <w:rPr>
                <w:rFonts w:eastAsia="SimSun"/>
                <w:bCs/>
                <w:sz w:val="20"/>
                <w:szCs w:val="20"/>
                <w:lang w:eastAsia="zh-CN"/>
              </w:rPr>
            </w:pPr>
            <w:r w:rsidRPr="00B51866">
              <w:rPr>
                <w:rFonts w:eastAsia="SimSun"/>
                <w:bCs/>
                <w:sz w:val="20"/>
                <w:szCs w:val="20"/>
                <w:lang w:eastAsia="zh-CN"/>
              </w:rPr>
              <w:t>Gender Specialist</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r w:rsidR="00F15F9C" w:rsidRPr="00B51866" w:rsidTr="006A67EE">
        <w:trPr>
          <w:trHeight w:val="422"/>
        </w:trPr>
        <w:tc>
          <w:tcPr>
            <w:tcW w:w="2268" w:type="dxa"/>
            <w:vAlign w:val="center"/>
          </w:tcPr>
          <w:p w:rsidR="00F15F9C" w:rsidRPr="00B51866" w:rsidRDefault="004715D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Syeda</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Memona</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Tirimizi</w:t>
            </w:r>
            <w:proofErr w:type="spellEnd"/>
          </w:p>
        </w:tc>
        <w:tc>
          <w:tcPr>
            <w:tcW w:w="4770" w:type="dxa"/>
            <w:vAlign w:val="center"/>
          </w:tcPr>
          <w:p w:rsidR="00F15F9C" w:rsidRPr="00B51866" w:rsidRDefault="00155F53" w:rsidP="00F05F8C">
            <w:pPr>
              <w:autoSpaceDE w:val="0"/>
              <w:autoSpaceDN w:val="0"/>
              <w:adjustRightInd w:val="0"/>
              <w:rPr>
                <w:rFonts w:eastAsia="SimSun"/>
                <w:bCs/>
                <w:sz w:val="20"/>
                <w:szCs w:val="20"/>
                <w:lang w:eastAsia="zh-CN"/>
              </w:rPr>
            </w:pPr>
            <w:r w:rsidRPr="00B51866">
              <w:rPr>
                <w:rFonts w:eastAsia="SimSun"/>
                <w:bCs/>
                <w:sz w:val="20"/>
                <w:szCs w:val="20"/>
                <w:lang w:eastAsia="zh-CN"/>
              </w:rPr>
              <w:t>Moni</w:t>
            </w:r>
            <w:r w:rsidR="004715DA" w:rsidRPr="00B51866">
              <w:rPr>
                <w:rFonts w:eastAsia="SimSun"/>
                <w:bCs/>
                <w:sz w:val="20"/>
                <w:szCs w:val="20"/>
                <w:lang w:eastAsia="zh-CN"/>
              </w:rPr>
              <w:t>toring/Coordination and Reporting Officer</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r w:rsidR="00F15F9C" w:rsidRPr="00B51866" w:rsidTr="006A67EE">
        <w:trPr>
          <w:trHeight w:val="529"/>
        </w:trPr>
        <w:tc>
          <w:tcPr>
            <w:tcW w:w="2268" w:type="dxa"/>
            <w:vAlign w:val="center"/>
          </w:tcPr>
          <w:p w:rsidR="00F15F9C" w:rsidRPr="00B51866" w:rsidRDefault="000F0987"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Aneela Tabbasum </w:t>
            </w:r>
          </w:p>
        </w:tc>
        <w:tc>
          <w:tcPr>
            <w:tcW w:w="4770" w:type="dxa"/>
            <w:vAlign w:val="center"/>
          </w:tcPr>
          <w:p w:rsidR="00F15F9C" w:rsidRPr="00B51866" w:rsidRDefault="000F0987" w:rsidP="00F05F8C">
            <w:pPr>
              <w:autoSpaceDE w:val="0"/>
              <w:autoSpaceDN w:val="0"/>
              <w:adjustRightInd w:val="0"/>
              <w:rPr>
                <w:rFonts w:eastAsia="SimSun"/>
                <w:bCs/>
                <w:sz w:val="20"/>
                <w:szCs w:val="20"/>
                <w:lang w:eastAsia="zh-CN"/>
              </w:rPr>
            </w:pPr>
            <w:r w:rsidRPr="00B51866">
              <w:rPr>
                <w:rFonts w:eastAsia="SimSun"/>
                <w:bCs/>
                <w:sz w:val="20"/>
                <w:szCs w:val="20"/>
                <w:lang w:eastAsia="zh-CN"/>
              </w:rPr>
              <w:t>DRRM-</w:t>
            </w:r>
            <w:r w:rsidR="00B505FC" w:rsidRPr="00B51866">
              <w:rPr>
                <w:rFonts w:eastAsia="SimSun"/>
                <w:bCs/>
                <w:sz w:val="20"/>
                <w:szCs w:val="20"/>
                <w:lang w:eastAsia="zh-CN"/>
              </w:rPr>
              <w:t>Programme</w:t>
            </w:r>
            <w:r w:rsidRPr="00B51866">
              <w:rPr>
                <w:rFonts w:eastAsia="SimSun"/>
                <w:bCs/>
                <w:sz w:val="20"/>
                <w:szCs w:val="20"/>
                <w:lang w:eastAsia="zh-CN"/>
              </w:rPr>
              <w:t xml:space="preserve"> Coordinator</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r w:rsidR="00F15F9C" w:rsidRPr="00B51866" w:rsidTr="006A67EE">
        <w:trPr>
          <w:trHeight w:val="529"/>
        </w:trPr>
        <w:tc>
          <w:tcPr>
            <w:tcW w:w="2268" w:type="dxa"/>
            <w:vAlign w:val="center"/>
          </w:tcPr>
          <w:p w:rsidR="00F15F9C" w:rsidRPr="00B51866" w:rsidRDefault="000F0987"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Mehvish</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Javed</w:t>
            </w:r>
            <w:proofErr w:type="spellEnd"/>
          </w:p>
        </w:tc>
        <w:tc>
          <w:tcPr>
            <w:tcW w:w="4770" w:type="dxa"/>
            <w:vAlign w:val="center"/>
          </w:tcPr>
          <w:p w:rsidR="00F15F9C" w:rsidRPr="00B51866" w:rsidRDefault="00155F53"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Information Management and </w:t>
            </w:r>
            <w:r w:rsidR="000F0987" w:rsidRPr="00B51866">
              <w:rPr>
                <w:rFonts w:eastAsia="SimSun"/>
                <w:bCs/>
                <w:sz w:val="20"/>
                <w:szCs w:val="20"/>
                <w:lang w:eastAsia="zh-CN"/>
              </w:rPr>
              <w:t>Communication Associate</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r w:rsidR="00F15F9C" w:rsidRPr="00B51866" w:rsidTr="006A67EE">
        <w:trPr>
          <w:trHeight w:val="287"/>
        </w:trPr>
        <w:tc>
          <w:tcPr>
            <w:tcW w:w="2268" w:type="dxa"/>
            <w:vAlign w:val="center"/>
          </w:tcPr>
          <w:p w:rsidR="00F15F9C" w:rsidRPr="00B51866" w:rsidRDefault="000F0987"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Khadija </w:t>
            </w:r>
            <w:proofErr w:type="spellStart"/>
            <w:r w:rsidRPr="00B51866">
              <w:rPr>
                <w:rFonts w:eastAsia="SimSun"/>
                <w:bCs/>
                <w:sz w:val="20"/>
                <w:szCs w:val="20"/>
                <w:lang w:eastAsia="zh-CN"/>
              </w:rPr>
              <w:t>Banoo</w:t>
            </w:r>
            <w:proofErr w:type="spellEnd"/>
          </w:p>
        </w:tc>
        <w:tc>
          <w:tcPr>
            <w:tcW w:w="4770" w:type="dxa"/>
            <w:vAlign w:val="center"/>
          </w:tcPr>
          <w:p w:rsidR="00F15F9C" w:rsidRPr="00B51866" w:rsidRDefault="00B505FC" w:rsidP="00F05F8C">
            <w:pPr>
              <w:autoSpaceDE w:val="0"/>
              <w:autoSpaceDN w:val="0"/>
              <w:adjustRightInd w:val="0"/>
              <w:rPr>
                <w:rFonts w:eastAsia="SimSun"/>
                <w:bCs/>
                <w:sz w:val="20"/>
                <w:szCs w:val="20"/>
                <w:lang w:eastAsia="zh-CN"/>
              </w:rPr>
            </w:pPr>
            <w:r w:rsidRPr="00B51866">
              <w:rPr>
                <w:rFonts w:eastAsia="SimSun"/>
                <w:bCs/>
                <w:sz w:val="20"/>
                <w:szCs w:val="20"/>
                <w:lang w:eastAsia="zh-CN"/>
              </w:rPr>
              <w:t>Programme</w:t>
            </w:r>
            <w:r w:rsidR="00155F53" w:rsidRPr="00B51866">
              <w:rPr>
                <w:rFonts w:eastAsia="SimSun"/>
                <w:bCs/>
                <w:sz w:val="20"/>
                <w:szCs w:val="20"/>
                <w:lang w:eastAsia="zh-CN"/>
              </w:rPr>
              <w:t xml:space="preserve"> Assi</w:t>
            </w:r>
            <w:r w:rsidR="000F0987" w:rsidRPr="00B51866">
              <w:rPr>
                <w:rFonts w:eastAsia="SimSun"/>
                <w:bCs/>
                <w:sz w:val="20"/>
                <w:szCs w:val="20"/>
                <w:lang w:eastAsia="zh-CN"/>
              </w:rPr>
              <w:t>stant</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r w:rsidR="00F15F9C" w:rsidRPr="00B51866" w:rsidTr="006A67EE">
        <w:trPr>
          <w:trHeight w:val="260"/>
        </w:trPr>
        <w:tc>
          <w:tcPr>
            <w:tcW w:w="2268" w:type="dxa"/>
            <w:vAlign w:val="center"/>
          </w:tcPr>
          <w:p w:rsidR="00F15F9C" w:rsidRPr="00B51866" w:rsidRDefault="000F0987"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Wisal </w:t>
            </w:r>
            <w:proofErr w:type="spellStart"/>
            <w:r w:rsidRPr="00B51866">
              <w:rPr>
                <w:rFonts w:eastAsia="SimSun"/>
                <w:bCs/>
                <w:sz w:val="20"/>
                <w:szCs w:val="20"/>
                <w:lang w:eastAsia="zh-CN"/>
              </w:rPr>
              <w:t>Muhaammad</w:t>
            </w:r>
            <w:proofErr w:type="spellEnd"/>
          </w:p>
        </w:tc>
        <w:tc>
          <w:tcPr>
            <w:tcW w:w="4770" w:type="dxa"/>
            <w:vAlign w:val="center"/>
          </w:tcPr>
          <w:p w:rsidR="00F15F9C" w:rsidRPr="00B51866" w:rsidRDefault="000F0987" w:rsidP="00F05F8C">
            <w:pPr>
              <w:autoSpaceDE w:val="0"/>
              <w:autoSpaceDN w:val="0"/>
              <w:adjustRightInd w:val="0"/>
              <w:rPr>
                <w:rFonts w:eastAsia="SimSun"/>
                <w:bCs/>
                <w:sz w:val="20"/>
                <w:szCs w:val="20"/>
                <w:lang w:eastAsia="zh-CN"/>
              </w:rPr>
            </w:pPr>
            <w:r w:rsidRPr="00B51866">
              <w:rPr>
                <w:rFonts w:eastAsia="SimSun"/>
                <w:bCs/>
                <w:sz w:val="20"/>
                <w:szCs w:val="20"/>
                <w:lang w:eastAsia="zh-CN"/>
              </w:rPr>
              <w:t>Admin</w:t>
            </w:r>
            <w:r w:rsidR="00155F53" w:rsidRPr="00B51866">
              <w:rPr>
                <w:rFonts w:eastAsia="SimSun"/>
                <w:bCs/>
                <w:sz w:val="20"/>
                <w:szCs w:val="20"/>
                <w:lang w:eastAsia="zh-CN"/>
              </w:rPr>
              <w:t xml:space="preserve"> and</w:t>
            </w:r>
            <w:r w:rsidRPr="00B51866">
              <w:rPr>
                <w:rFonts w:eastAsia="SimSun"/>
                <w:bCs/>
                <w:sz w:val="20"/>
                <w:szCs w:val="20"/>
                <w:lang w:eastAsia="zh-CN"/>
              </w:rPr>
              <w:t xml:space="preserve"> Finance Associate</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r w:rsidR="00F15F9C" w:rsidRPr="00B51866" w:rsidTr="006A67EE">
        <w:trPr>
          <w:trHeight w:val="242"/>
        </w:trPr>
        <w:tc>
          <w:tcPr>
            <w:tcW w:w="2268" w:type="dxa"/>
            <w:vAlign w:val="center"/>
          </w:tcPr>
          <w:p w:rsidR="00F15F9C" w:rsidRPr="00B51866" w:rsidRDefault="000F0987"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Nuffus</w:t>
            </w:r>
            <w:proofErr w:type="spellEnd"/>
            <w:r w:rsidRPr="00B51866">
              <w:rPr>
                <w:rFonts w:eastAsia="SimSun"/>
                <w:bCs/>
                <w:sz w:val="20"/>
                <w:szCs w:val="20"/>
                <w:lang w:eastAsia="zh-CN"/>
              </w:rPr>
              <w:t xml:space="preserve"> Ali</w:t>
            </w:r>
          </w:p>
        </w:tc>
        <w:tc>
          <w:tcPr>
            <w:tcW w:w="4770" w:type="dxa"/>
            <w:vAlign w:val="center"/>
          </w:tcPr>
          <w:p w:rsidR="00F15F9C" w:rsidRPr="00B51866" w:rsidRDefault="00E348D2" w:rsidP="00F05F8C">
            <w:pPr>
              <w:autoSpaceDE w:val="0"/>
              <w:autoSpaceDN w:val="0"/>
              <w:adjustRightInd w:val="0"/>
              <w:rPr>
                <w:rFonts w:eastAsia="SimSun"/>
                <w:bCs/>
                <w:sz w:val="20"/>
                <w:szCs w:val="20"/>
                <w:lang w:eastAsia="zh-CN"/>
              </w:rPr>
            </w:pPr>
            <w:r w:rsidRPr="00B51866">
              <w:rPr>
                <w:rFonts w:eastAsia="SimSun"/>
                <w:bCs/>
                <w:sz w:val="20"/>
                <w:szCs w:val="20"/>
                <w:lang w:eastAsia="zh-CN"/>
              </w:rPr>
              <w:t>Field monitoring Consultant</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r w:rsidR="00F15F9C" w:rsidRPr="00B51866" w:rsidTr="006A67EE">
        <w:trPr>
          <w:trHeight w:val="215"/>
        </w:trPr>
        <w:tc>
          <w:tcPr>
            <w:tcW w:w="2268" w:type="dxa"/>
            <w:vAlign w:val="center"/>
          </w:tcPr>
          <w:p w:rsidR="00F15F9C" w:rsidRPr="00B51866" w:rsidRDefault="000F0987" w:rsidP="00F05F8C">
            <w:pPr>
              <w:autoSpaceDE w:val="0"/>
              <w:autoSpaceDN w:val="0"/>
              <w:adjustRightInd w:val="0"/>
              <w:rPr>
                <w:rFonts w:eastAsia="SimSun"/>
                <w:bCs/>
                <w:sz w:val="20"/>
                <w:szCs w:val="20"/>
                <w:lang w:eastAsia="zh-CN"/>
              </w:rPr>
            </w:pPr>
            <w:r w:rsidRPr="00B51866">
              <w:rPr>
                <w:rFonts w:eastAsia="SimSun"/>
                <w:bCs/>
                <w:sz w:val="20"/>
                <w:szCs w:val="20"/>
                <w:lang w:eastAsia="zh-CN"/>
              </w:rPr>
              <w:lastRenderedPageBreak/>
              <w:t>Baber</w:t>
            </w:r>
          </w:p>
        </w:tc>
        <w:tc>
          <w:tcPr>
            <w:tcW w:w="4770" w:type="dxa"/>
            <w:vAlign w:val="center"/>
          </w:tcPr>
          <w:p w:rsidR="00F15F9C" w:rsidRPr="00B51866" w:rsidRDefault="00E348D2" w:rsidP="00F05F8C">
            <w:pPr>
              <w:autoSpaceDE w:val="0"/>
              <w:autoSpaceDN w:val="0"/>
              <w:adjustRightInd w:val="0"/>
              <w:rPr>
                <w:rFonts w:eastAsia="SimSun"/>
                <w:bCs/>
                <w:sz w:val="20"/>
                <w:szCs w:val="20"/>
                <w:lang w:eastAsia="zh-CN"/>
              </w:rPr>
            </w:pPr>
            <w:r w:rsidRPr="00B51866">
              <w:rPr>
                <w:rFonts w:eastAsia="SimSun"/>
                <w:bCs/>
                <w:sz w:val="20"/>
                <w:szCs w:val="20"/>
                <w:lang w:eastAsia="zh-CN"/>
              </w:rPr>
              <w:t>Admin &amp; Finance Consultant</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p>
        </w:tc>
      </w:tr>
    </w:tbl>
    <w:p w:rsidR="00C37019" w:rsidRPr="00B51866" w:rsidRDefault="00C37019" w:rsidP="00402ECB">
      <w:pPr>
        <w:autoSpaceDE w:val="0"/>
        <w:autoSpaceDN w:val="0"/>
        <w:adjustRightInd w:val="0"/>
        <w:jc w:val="both"/>
        <w:rPr>
          <w:rFonts w:eastAsia="SimSun"/>
          <w:b/>
          <w:bCs/>
          <w:lang w:eastAsia="zh-CN"/>
        </w:rPr>
      </w:pPr>
    </w:p>
    <w:p w:rsidR="00A3105F" w:rsidRPr="00B51866" w:rsidRDefault="00F15F9C" w:rsidP="00371CA3">
      <w:pPr>
        <w:pStyle w:val="ListParagraph"/>
        <w:autoSpaceDE w:val="0"/>
        <w:autoSpaceDN w:val="0"/>
        <w:adjustRightInd w:val="0"/>
        <w:jc w:val="both"/>
        <w:outlineLvl w:val="0"/>
        <w:rPr>
          <w:rFonts w:ascii="Times New Roman" w:eastAsia="SimSun" w:hAnsi="Times New Roman"/>
          <w:b/>
          <w:bCs/>
          <w:color w:val="365F91"/>
          <w:sz w:val="24"/>
          <w:szCs w:val="24"/>
          <w:lang w:eastAsia="zh-CN"/>
        </w:rPr>
      </w:pPr>
      <w:r w:rsidRPr="00B51866">
        <w:rPr>
          <w:rFonts w:ascii="Times New Roman" w:eastAsia="SimSun" w:hAnsi="Times New Roman"/>
          <w:b/>
          <w:bCs/>
          <w:color w:val="365F91"/>
          <w:sz w:val="24"/>
          <w:szCs w:val="24"/>
          <w:lang w:eastAsia="zh-CN"/>
        </w:rPr>
        <w:t>Field Visit Swat</w:t>
      </w:r>
      <w:r w:rsidR="00A3105F" w:rsidRPr="00B51866">
        <w:rPr>
          <w:rFonts w:ascii="Times New Roman" w:eastAsia="SimSun" w:hAnsi="Times New Roman"/>
          <w:b/>
          <w:bCs/>
          <w:color w:val="365F91"/>
          <w:sz w:val="24"/>
          <w:szCs w:val="24"/>
          <w:lang w:eastAsia="zh-CN"/>
        </w:rPr>
        <w:t xml:space="preserve"> </w:t>
      </w:r>
    </w:p>
    <w:p w:rsidR="00C37019" w:rsidRPr="00B51866" w:rsidRDefault="00A3105F" w:rsidP="00371CA3">
      <w:pPr>
        <w:pStyle w:val="ListParagraph"/>
        <w:autoSpaceDE w:val="0"/>
        <w:autoSpaceDN w:val="0"/>
        <w:adjustRightInd w:val="0"/>
        <w:jc w:val="both"/>
        <w:outlineLvl w:val="0"/>
        <w:rPr>
          <w:rFonts w:ascii="Times New Roman" w:eastAsia="SimSun" w:hAnsi="Times New Roman"/>
          <w:b/>
          <w:bCs/>
          <w:color w:val="365F91"/>
          <w:sz w:val="24"/>
          <w:szCs w:val="24"/>
          <w:lang w:eastAsia="zh-CN"/>
        </w:rPr>
      </w:pPr>
      <w:r w:rsidRPr="00B51866">
        <w:rPr>
          <w:rFonts w:ascii="Times New Roman" w:eastAsia="SimSun" w:hAnsi="Times New Roman"/>
          <w:b/>
          <w:bCs/>
          <w:color w:val="365F91"/>
          <w:sz w:val="24"/>
          <w:szCs w:val="24"/>
          <w:lang w:eastAsia="zh-CN"/>
        </w:rPr>
        <w:t>a)  OWO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70"/>
        <w:gridCol w:w="1818"/>
      </w:tblGrid>
      <w:tr w:rsidR="00F15F9C" w:rsidRPr="00B51866" w:rsidTr="006A67EE">
        <w:trPr>
          <w:trHeight w:val="350"/>
        </w:trPr>
        <w:tc>
          <w:tcPr>
            <w:tcW w:w="2268" w:type="dxa"/>
            <w:vAlign w:val="center"/>
          </w:tcPr>
          <w:p w:rsidR="00F15F9C" w:rsidRPr="00B51866" w:rsidRDefault="00F15F9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Roohulah</w:t>
            </w:r>
            <w:proofErr w:type="spellEnd"/>
            <w:r w:rsidRPr="00B51866">
              <w:rPr>
                <w:rFonts w:eastAsia="SimSun"/>
                <w:bCs/>
                <w:sz w:val="20"/>
                <w:szCs w:val="20"/>
                <w:lang w:eastAsia="zh-CN"/>
              </w:rPr>
              <w:t xml:space="preserve"> Khan</w:t>
            </w:r>
          </w:p>
        </w:tc>
        <w:tc>
          <w:tcPr>
            <w:tcW w:w="4770" w:type="dxa"/>
            <w:vAlign w:val="center"/>
          </w:tcPr>
          <w:p w:rsidR="00F15F9C" w:rsidRPr="00B51866" w:rsidRDefault="00DA2F48" w:rsidP="00F05F8C">
            <w:pPr>
              <w:autoSpaceDE w:val="0"/>
              <w:autoSpaceDN w:val="0"/>
              <w:adjustRightInd w:val="0"/>
              <w:rPr>
                <w:rFonts w:eastAsia="SimSun"/>
                <w:bCs/>
                <w:sz w:val="20"/>
                <w:szCs w:val="20"/>
                <w:lang w:eastAsia="zh-CN"/>
              </w:rPr>
            </w:pPr>
            <w:r w:rsidRPr="00B51866">
              <w:rPr>
                <w:rFonts w:eastAsia="SimSun"/>
                <w:bCs/>
                <w:sz w:val="20"/>
                <w:szCs w:val="20"/>
                <w:lang w:eastAsia="zh-CN"/>
              </w:rPr>
              <w:t>Manager Field Operations</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DTCE</w:t>
            </w:r>
          </w:p>
        </w:tc>
      </w:tr>
      <w:tr w:rsidR="00F15F9C" w:rsidRPr="00B51866" w:rsidTr="006A67EE">
        <w:trPr>
          <w:trHeight w:val="323"/>
        </w:trPr>
        <w:tc>
          <w:tcPr>
            <w:tcW w:w="2268" w:type="dxa"/>
            <w:vAlign w:val="center"/>
          </w:tcPr>
          <w:p w:rsidR="00F15F9C" w:rsidRPr="00B51866" w:rsidRDefault="00DA2F48" w:rsidP="00F05F8C">
            <w:pPr>
              <w:autoSpaceDE w:val="0"/>
              <w:autoSpaceDN w:val="0"/>
              <w:adjustRightInd w:val="0"/>
              <w:rPr>
                <w:rFonts w:eastAsia="SimSun"/>
                <w:bCs/>
                <w:sz w:val="20"/>
                <w:szCs w:val="20"/>
                <w:lang w:eastAsia="zh-CN"/>
              </w:rPr>
            </w:pPr>
            <w:r w:rsidRPr="00B51866">
              <w:rPr>
                <w:rFonts w:eastAsia="SimSun"/>
                <w:bCs/>
                <w:sz w:val="20"/>
                <w:szCs w:val="20"/>
                <w:lang w:eastAsia="zh-CN"/>
              </w:rPr>
              <w:t>Ali Muhammad Khan</w:t>
            </w:r>
          </w:p>
        </w:tc>
        <w:tc>
          <w:tcPr>
            <w:tcW w:w="4770" w:type="dxa"/>
            <w:vAlign w:val="center"/>
          </w:tcPr>
          <w:p w:rsidR="00F15F9C" w:rsidRPr="00B51866" w:rsidRDefault="00DA2F48" w:rsidP="00F05F8C">
            <w:pPr>
              <w:autoSpaceDE w:val="0"/>
              <w:autoSpaceDN w:val="0"/>
              <w:adjustRightInd w:val="0"/>
              <w:rPr>
                <w:rFonts w:eastAsia="SimSun"/>
                <w:bCs/>
                <w:sz w:val="20"/>
                <w:szCs w:val="20"/>
                <w:lang w:eastAsia="zh-CN"/>
              </w:rPr>
            </w:pPr>
            <w:r w:rsidRPr="00B51866">
              <w:rPr>
                <w:rFonts w:eastAsia="SimSun"/>
                <w:bCs/>
                <w:sz w:val="20"/>
                <w:szCs w:val="20"/>
                <w:lang w:eastAsia="zh-CN"/>
              </w:rPr>
              <w:t>Community Development Specialist</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OWO-UNDP</w:t>
            </w:r>
          </w:p>
        </w:tc>
      </w:tr>
      <w:tr w:rsidR="00F15F9C" w:rsidRPr="00B51866" w:rsidTr="006A67EE">
        <w:tc>
          <w:tcPr>
            <w:tcW w:w="2268" w:type="dxa"/>
            <w:vAlign w:val="center"/>
          </w:tcPr>
          <w:p w:rsidR="00F15F9C" w:rsidRPr="00B51866" w:rsidRDefault="00DA2F48" w:rsidP="00F05F8C">
            <w:pPr>
              <w:autoSpaceDE w:val="0"/>
              <w:autoSpaceDN w:val="0"/>
              <w:adjustRightInd w:val="0"/>
              <w:rPr>
                <w:rFonts w:eastAsia="SimSun"/>
                <w:bCs/>
                <w:sz w:val="20"/>
                <w:szCs w:val="20"/>
                <w:lang w:eastAsia="zh-CN"/>
              </w:rPr>
            </w:pPr>
            <w:r w:rsidRPr="00B51866">
              <w:rPr>
                <w:rFonts w:eastAsia="SimSun"/>
                <w:bCs/>
                <w:sz w:val="20"/>
                <w:szCs w:val="20"/>
                <w:lang w:eastAsia="zh-CN"/>
              </w:rPr>
              <w:t>Anwar Ali</w:t>
            </w:r>
          </w:p>
        </w:tc>
        <w:tc>
          <w:tcPr>
            <w:tcW w:w="4770" w:type="dxa"/>
            <w:vAlign w:val="center"/>
          </w:tcPr>
          <w:p w:rsidR="00F15F9C" w:rsidRPr="00B51866" w:rsidRDefault="00DA2F48" w:rsidP="00F05F8C">
            <w:pPr>
              <w:autoSpaceDE w:val="0"/>
              <w:autoSpaceDN w:val="0"/>
              <w:adjustRightInd w:val="0"/>
              <w:rPr>
                <w:rFonts w:eastAsia="SimSun"/>
                <w:bCs/>
                <w:sz w:val="20"/>
                <w:szCs w:val="20"/>
                <w:lang w:eastAsia="zh-CN"/>
              </w:rPr>
            </w:pPr>
            <w:r w:rsidRPr="00B51866">
              <w:rPr>
                <w:rFonts w:eastAsia="SimSun"/>
                <w:bCs/>
                <w:sz w:val="20"/>
                <w:szCs w:val="20"/>
                <w:lang w:eastAsia="zh-CN"/>
              </w:rPr>
              <w:t>Sub Engineer</w:t>
            </w:r>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OWO-UNDP</w:t>
            </w:r>
          </w:p>
        </w:tc>
      </w:tr>
      <w:tr w:rsidR="00F15F9C" w:rsidRPr="00B51866" w:rsidTr="006A67EE">
        <w:tc>
          <w:tcPr>
            <w:tcW w:w="2268" w:type="dxa"/>
            <w:vAlign w:val="center"/>
          </w:tcPr>
          <w:p w:rsidR="00F15F9C" w:rsidRPr="00B51866" w:rsidRDefault="00DA2F48"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Israr</w:t>
            </w:r>
            <w:proofErr w:type="spellEnd"/>
            <w:r w:rsidRPr="00B51866">
              <w:rPr>
                <w:rFonts w:eastAsia="SimSun"/>
                <w:bCs/>
                <w:sz w:val="20"/>
                <w:szCs w:val="20"/>
                <w:lang w:eastAsia="zh-CN"/>
              </w:rPr>
              <w:t xml:space="preserve"> ul Haq</w:t>
            </w:r>
          </w:p>
        </w:tc>
        <w:tc>
          <w:tcPr>
            <w:tcW w:w="4770" w:type="dxa"/>
            <w:vAlign w:val="center"/>
          </w:tcPr>
          <w:p w:rsidR="00F15F9C" w:rsidRPr="00B51866" w:rsidRDefault="00DA2F48"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Office </w:t>
            </w:r>
            <w:proofErr w:type="spellStart"/>
            <w:r w:rsidRPr="00B51866">
              <w:rPr>
                <w:rFonts w:eastAsia="SimSun"/>
                <w:bCs/>
                <w:sz w:val="20"/>
                <w:szCs w:val="20"/>
                <w:lang w:eastAsia="zh-CN"/>
              </w:rPr>
              <w:t>Assistan</w:t>
            </w:r>
            <w:proofErr w:type="spellEnd"/>
          </w:p>
        </w:tc>
        <w:tc>
          <w:tcPr>
            <w:tcW w:w="1818" w:type="dxa"/>
            <w:vAlign w:val="center"/>
          </w:tcPr>
          <w:p w:rsidR="00F15F9C" w:rsidRPr="00B51866" w:rsidRDefault="00F15F9C" w:rsidP="00F05F8C">
            <w:pPr>
              <w:autoSpaceDE w:val="0"/>
              <w:autoSpaceDN w:val="0"/>
              <w:adjustRightInd w:val="0"/>
              <w:rPr>
                <w:rFonts w:eastAsia="SimSun"/>
                <w:bCs/>
                <w:sz w:val="20"/>
                <w:szCs w:val="20"/>
                <w:lang w:eastAsia="zh-CN"/>
              </w:rPr>
            </w:pPr>
            <w:r w:rsidRPr="00B51866">
              <w:rPr>
                <w:rFonts w:eastAsia="SimSun"/>
                <w:bCs/>
                <w:sz w:val="20"/>
                <w:szCs w:val="20"/>
                <w:lang w:eastAsia="zh-CN"/>
              </w:rPr>
              <w:t>OWO-UNDP</w:t>
            </w:r>
          </w:p>
        </w:tc>
      </w:tr>
    </w:tbl>
    <w:p w:rsidR="00A3105F" w:rsidRPr="00B51866" w:rsidRDefault="00A3105F" w:rsidP="00402ECB">
      <w:pPr>
        <w:pStyle w:val="ListParagraph"/>
        <w:autoSpaceDE w:val="0"/>
        <w:autoSpaceDN w:val="0"/>
        <w:adjustRightInd w:val="0"/>
        <w:jc w:val="both"/>
        <w:rPr>
          <w:rFonts w:ascii="Times New Roman" w:eastAsia="SimSun" w:hAnsi="Times New Roman"/>
          <w:sz w:val="24"/>
          <w:szCs w:val="24"/>
          <w:lang w:eastAsia="zh-CN"/>
        </w:rPr>
      </w:pPr>
    </w:p>
    <w:p w:rsidR="00A3105F" w:rsidRPr="00B51866" w:rsidRDefault="00A3105F" w:rsidP="00371CA3">
      <w:pPr>
        <w:autoSpaceDE w:val="0"/>
        <w:autoSpaceDN w:val="0"/>
        <w:adjustRightInd w:val="0"/>
        <w:ind w:firstLine="720"/>
        <w:outlineLvl w:val="0"/>
        <w:rPr>
          <w:rFonts w:eastAsia="SimSun"/>
          <w:bCs/>
          <w:sz w:val="20"/>
          <w:szCs w:val="20"/>
          <w:lang w:eastAsia="zh-CN"/>
        </w:rPr>
      </w:pPr>
      <w:r w:rsidRPr="00B51866">
        <w:rPr>
          <w:rFonts w:eastAsia="SimSun"/>
          <w:bCs/>
          <w:sz w:val="20"/>
          <w:szCs w:val="20"/>
          <w:lang w:eastAsia="zh-CN"/>
        </w:rPr>
        <w:t>Street Pavement –</w:t>
      </w:r>
      <w:r w:rsidR="00155F53" w:rsidRPr="00B51866">
        <w:rPr>
          <w:rFonts w:eastAsia="SimSun"/>
          <w:bCs/>
          <w:sz w:val="20"/>
          <w:szCs w:val="20"/>
          <w:lang w:eastAsia="zh-CN"/>
        </w:rPr>
        <w:t xml:space="preserve"> </w:t>
      </w:r>
      <w:r w:rsidRPr="00B51866">
        <w:rPr>
          <w:rFonts w:eastAsia="SimSun"/>
          <w:bCs/>
          <w:sz w:val="20"/>
          <w:szCs w:val="20"/>
          <w:lang w:eastAsia="zh-CN"/>
        </w:rPr>
        <w:t xml:space="preserve">UC </w:t>
      </w:r>
      <w:proofErr w:type="spellStart"/>
      <w:r w:rsidRPr="00B51866">
        <w:rPr>
          <w:rFonts w:eastAsia="SimSun"/>
          <w:bCs/>
          <w:sz w:val="20"/>
          <w:szCs w:val="20"/>
          <w:lang w:eastAsia="zh-CN"/>
        </w:rPr>
        <w:t>Manglawer</w:t>
      </w:r>
      <w:proofErr w:type="spellEnd"/>
    </w:p>
    <w:p w:rsidR="00A3105F" w:rsidRPr="00B51866" w:rsidRDefault="00A3105F" w:rsidP="004F1161">
      <w:pPr>
        <w:autoSpaceDE w:val="0"/>
        <w:autoSpaceDN w:val="0"/>
        <w:adjustRightInd w:val="0"/>
        <w:ind w:firstLine="720"/>
        <w:rPr>
          <w:rFonts w:eastAsia="SimSun"/>
          <w:bCs/>
          <w:sz w:val="20"/>
          <w:szCs w:val="20"/>
          <w:lang w:eastAsia="zh-CN"/>
        </w:rPr>
      </w:pPr>
      <w:r w:rsidRPr="00B51866">
        <w:rPr>
          <w:rFonts w:eastAsia="SimSun"/>
          <w:bCs/>
          <w:sz w:val="20"/>
          <w:szCs w:val="20"/>
          <w:lang w:eastAsia="zh-CN"/>
        </w:rPr>
        <w:t>Street Pavement –</w:t>
      </w:r>
      <w:r w:rsidR="00155F53" w:rsidRPr="00B51866">
        <w:rPr>
          <w:rFonts w:eastAsia="SimSun"/>
          <w:bCs/>
          <w:sz w:val="20"/>
          <w:szCs w:val="20"/>
          <w:lang w:eastAsia="zh-CN"/>
        </w:rPr>
        <w:t xml:space="preserve"> </w:t>
      </w:r>
      <w:proofErr w:type="spellStart"/>
      <w:r w:rsidR="00155F53" w:rsidRPr="00B51866">
        <w:rPr>
          <w:rFonts w:eastAsia="SimSun"/>
          <w:bCs/>
          <w:sz w:val="20"/>
          <w:szCs w:val="20"/>
          <w:lang w:eastAsia="zh-CN"/>
        </w:rPr>
        <w:t>Tamgher</w:t>
      </w:r>
      <w:proofErr w:type="spellEnd"/>
      <w:r w:rsidR="00155F53" w:rsidRPr="00B51866">
        <w:rPr>
          <w:rFonts w:eastAsia="SimSun"/>
          <w:bCs/>
          <w:sz w:val="20"/>
          <w:szCs w:val="20"/>
          <w:lang w:eastAsia="zh-CN"/>
        </w:rPr>
        <w:t xml:space="preserve"> M</w:t>
      </w:r>
      <w:r w:rsidRPr="00B51866">
        <w:rPr>
          <w:rFonts w:eastAsia="SimSun"/>
          <w:bCs/>
          <w:sz w:val="20"/>
          <w:szCs w:val="20"/>
          <w:lang w:eastAsia="zh-CN"/>
        </w:rPr>
        <w:t xml:space="preserve">alik Abad-UC </w:t>
      </w:r>
      <w:proofErr w:type="spellStart"/>
      <w:r w:rsidRPr="00B51866">
        <w:rPr>
          <w:rFonts w:eastAsia="SimSun"/>
          <w:bCs/>
          <w:sz w:val="20"/>
          <w:szCs w:val="20"/>
          <w:lang w:eastAsia="zh-CN"/>
        </w:rPr>
        <w:t>Kanju</w:t>
      </w:r>
      <w:proofErr w:type="spellEnd"/>
    </w:p>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A3105F" w:rsidRPr="00B51866" w:rsidRDefault="00F05F8C" w:rsidP="00371CA3">
      <w:pPr>
        <w:pStyle w:val="ListParagraph"/>
        <w:autoSpaceDE w:val="0"/>
        <w:autoSpaceDN w:val="0"/>
        <w:adjustRightInd w:val="0"/>
        <w:ind w:left="0"/>
        <w:jc w:val="both"/>
        <w:outlineLvl w:val="0"/>
        <w:rPr>
          <w:rFonts w:ascii="Times New Roman" w:eastAsia="SimSun" w:hAnsi="Times New Roman"/>
          <w:b/>
          <w:bCs/>
          <w:color w:val="365F91"/>
          <w:sz w:val="24"/>
          <w:szCs w:val="24"/>
          <w:lang w:eastAsia="zh-CN"/>
        </w:rPr>
      </w:pPr>
      <w:r w:rsidRPr="00B51866">
        <w:rPr>
          <w:rFonts w:ascii="Times New Roman" w:eastAsia="SimSun" w:hAnsi="Times New Roman"/>
          <w:b/>
          <w:bCs/>
          <w:color w:val="365F91"/>
          <w:sz w:val="24"/>
          <w:szCs w:val="24"/>
          <w:lang w:eastAsia="zh-CN"/>
        </w:rPr>
        <w:t xml:space="preserve">          b) </w:t>
      </w:r>
      <w:r w:rsidR="00A3105F" w:rsidRPr="00B51866">
        <w:rPr>
          <w:rFonts w:ascii="Times New Roman" w:eastAsia="SimSun" w:hAnsi="Times New Roman"/>
          <w:b/>
          <w:bCs/>
          <w:color w:val="365F91"/>
          <w:sz w:val="24"/>
          <w:szCs w:val="24"/>
          <w:lang w:eastAsia="zh-CN"/>
        </w:rPr>
        <w:t>Meeting at District Office Swat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70"/>
        <w:gridCol w:w="1818"/>
      </w:tblGrid>
      <w:tr w:rsidR="00A3105F" w:rsidRPr="00B51866" w:rsidTr="006A67EE">
        <w:tc>
          <w:tcPr>
            <w:tcW w:w="2268" w:type="dxa"/>
          </w:tcPr>
          <w:p w:rsidR="00A3105F" w:rsidRPr="00B51866" w:rsidRDefault="00DA2F48"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Kmran</w:t>
            </w:r>
            <w:proofErr w:type="spellEnd"/>
            <w:r w:rsidRPr="00B51866">
              <w:rPr>
                <w:rFonts w:eastAsia="SimSun"/>
                <w:bCs/>
                <w:sz w:val="20"/>
                <w:szCs w:val="20"/>
                <w:lang w:eastAsia="zh-CN"/>
              </w:rPr>
              <w:t xml:space="preserve"> Khan</w:t>
            </w:r>
          </w:p>
        </w:tc>
        <w:tc>
          <w:tcPr>
            <w:tcW w:w="4770" w:type="dxa"/>
          </w:tcPr>
          <w:p w:rsidR="00A3105F" w:rsidRPr="00B51866" w:rsidRDefault="00A3105F" w:rsidP="00F05F8C">
            <w:pPr>
              <w:autoSpaceDE w:val="0"/>
              <w:autoSpaceDN w:val="0"/>
              <w:adjustRightInd w:val="0"/>
              <w:rPr>
                <w:rFonts w:eastAsia="SimSun"/>
                <w:bCs/>
                <w:sz w:val="20"/>
                <w:szCs w:val="20"/>
                <w:lang w:eastAsia="zh-CN"/>
              </w:rPr>
            </w:pPr>
            <w:r w:rsidRPr="00B51866">
              <w:rPr>
                <w:rFonts w:eastAsia="SimSun"/>
                <w:bCs/>
                <w:sz w:val="20"/>
                <w:szCs w:val="20"/>
                <w:lang w:eastAsia="zh-CN"/>
              </w:rPr>
              <w:t>DCO</w:t>
            </w:r>
          </w:p>
        </w:tc>
        <w:tc>
          <w:tcPr>
            <w:tcW w:w="1818" w:type="dxa"/>
          </w:tcPr>
          <w:p w:rsidR="00A3105F" w:rsidRPr="00B51866" w:rsidRDefault="00A3105F" w:rsidP="00F05F8C">
            <w:pPr>
              <w:autoSpaceDE w:val="0"/>
              <w:autoSpaceDN w:val="0"/>
              <w:adjustRightInd w:val="0"/>
              <w:rPr>
                <w:rFonts w:eastAsia="SimSun"/>
                <w:bCs/>
                <w:sz w:val="20"/>
                <w:szCs w:val="20"/>
                <w:lang w:eastAsia="zh-CN"/>
              </w:rPr>
            </w:pPr>
            <w:r w:rsidRPr="00B51866">
              <w:rPr>
                <w:rFonts w:eastAsia="SimSun"/>
                <w:bCs/>
                <w:sz w:val="20"/>
                <w:szCs w:val="20"/>
                <w:lang w:eastAsia="zh-CN"/>
              </w:rPr>
              <w:t>Swat</w:t>
            </w:r>
          </w:p>
        </w:tc>
      </w:tr>
      <w:tr w:rsidR="00A3105F" w:rsidRPr="00B51866" w:rsidTr="006A67EE">
        <w:trPr>
          <w:trHeight w:val="70"/>
        </w:trPr>
        <w:tc>
          <w:tcPr>
            <w:tcW w:w="2268" w:type="dxa"/>
          </w:tcPr>
          <w:p w:rsidR="00A3105F" w:rsidRPr="00B51866" w:rsidRDefault="00DA2F48"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Juma</w:t>
            </w:r>
            <w:proofErr w:type="spellEnd"/>
            <w:r w:rsidRPr="00B51866">
              <w:rPr>
                <w:rFonts w:eastAsia="SimSun"/>
                <w:bCs/>
                <w:sz w:val="20"/>
                <w:szCs w:val="20"/>
                <w:lang w:eastAsia="zh-CN"/>
              </w:rPr>
              <w:t xml:space="preserve"> Khan</w:t>
            </w:r>
          </w:p>
        </w:tc>
        <w:tc>
          <w:tcPr>
            <w:tcW w:w="4770" w:type="dxa"/>
          </w:tcPr>
          <w:p w:rsidR="00A3105F" w:rsidRPr="00B51866" w:rsidRDefault="00A3105F" w:rsidP="00F05F8C">
            <w:pPr>
              <w:autoSpaceDE w:val="0"/>
              <w:autoSpaceDN w:val="0"/>
              <w:adjustRightInd w:val="0"/>
              <w:rPr>
                <w:rFonts w:eastAsia="SimSun"/>
                <w:bCs/>
                <w:sz w:val="20"/>
                <w:szCs w:val="20"/>
                <w:lang w:eastAsia="zh-CN"/>
              </w:rPr>
            </w:pPr>
            <w:r w:rsidRPr="00B51866">
              <w:rPr>
                <w:rFonts w:eastAsia="SimSun"/>
                <w:bCs/>
                <w:sz w:val="20"/>
                <w:szCs w:val="20"/>
                <w:lang w:eastAsia="zh-CN"/>
              </w:rPr>
              <w:t>EDO Finance</w:t>
            </w:r>
          </w:p>
        </w:tc>
        <w:tc>
          <w:tcPr>
            <w:tcW w:w="1818" w:type="dxa"/>
          </w:tcPr>
          <w:p w:rsidR="00A3105F" w:rsidRPr="00B51866" w:rsidRDefault="00A3105F" w:rsidP="00F05F8C">
            <w:pPr>
              <w:autoSpaceDE w:val="0"/>
              <w:autoSpaceDN w:val="0"/>
              <w:adjustRightInd w:val="0"/>
              <w:rPr>
                <w:rFonts w:eastAsia="SimSun"/>
                <w:bCs/>
                <w:sz w:val="20"/>
                <w:szCs w:val="20"/>
                <w:lang w:eastAsia="zh-CN"/>
              </w:rPr>
            </w:pPr>
            <w:r w:rsidRPr="00B51866">
              <w:rPr>
                <w:rFonts w:eastAsia="SimSun"/>
                <w:bCs/>
                <w:sz w:val="20"/>
                <w:szCs w:val="20"/>
                <w:lang w:eastAsia="zh-CN"/>
              </w:rPr>
              <w:t>Swat</w:t>
            </w:r>
          </w:p>
        </w:tc>
      </w:tr>
    </w:tbl>
    <w:p w:rsidR="00623E6E" w:rsidRPr="00B51866" w:rsidRDefault="00623E6E" w:rsidP="00155F53">
      <w:pPr>
        <w:autoSpaceDE w:val="0"/>
        <w:autoSpaceDN w:val="0"/>
        <w:adjustRightInd w:val="0"/>
        <w:jc w:val="both"/>
        <w:rPr>
          <w:rFonts w:eastAsia="SimSun"/>
          <w:b/>
          <w:bCs/>
          <w:lang w:eastAsia="zh-CN"/>
        </w:rPr>
      </w:pPr>
    </w:p>
    <w:p w:rsidR="00A3105F" w:rsidRPr="00B51866" w:rsidRDefault="00F05F8C" w:rsidP="00371CA3">
      <w:pPr>
        <w:pStyle w:val="ListParagraph"/>
        <w:autoSpaceDE w:val="0"/>
        <w:autoSpaceDN w:val="0"/>
        <w:adjustRightInd w:val="0"/>
        <w:jc w:val="both"/>
        <w:outlineLvl w:val="0"/>
        <w:rPr>
          <w:rFonts w:ascii="Times New Roman" w:eastAsia="SimSun" w:hAnsi="Times New Roman"/>
          <w:b/>
          <w:bCs/>
          <w:color w:val="365F91"/>
          <w:sz w:val="24"/>
          <w:szCs w:val="24"/>
          <w:lang w:eastAsia="zh-CN"/>
        </w:rPr>
      </w:pPr>
      <w:r w:rsidRPr="00B51866">
        <w:rPr>
          <w:rFonts w:ascii="Times New Roman" w:eastAsia="SimSun" w:hAnsi="Times New Roman"/>
          <w:b/>
          <w:bCs/>
          <w:color w:val="365F91"/>
          <w:sz w:val="24"/>
          <w:szCs w:val="24"/>
          <w:lang w:eastAsia="zh-CN"/>
        </w:rPr>
        <w:t xml:space="preserve">c) </w:t>
      </w:r>
      <w:r w:rsidR="00A3105F" w:rsidRPr="00B51866">
        <w:rPr>
          <w:rFonts w:ascii="Times New Roman" w:eastAsia="SimSun" w:hAnsi="Times New Roman"/>
          <w:b/>
          <w:bCs/>
          <w:color w:val="365F91"/>
          <w:sz w:val="24"/>
          <w:szCs w:val="24"/>
          <w:lang w:eastAsia="zh-CN"/>
        </w:rPr>
        <w:t xml:space="preserve">Meeting at PMU </w:t>
      </w:r>
      <w:proofErr w:type="spellStart"/>
      <w:r w:rsidR="00A3105F" w:rsidRPr="00B51866">
        <w:rPr>
          <w:rFonts w:ascii="Times New Roman" w:eastAsia="SimSun" w:hAnsi="Times New Roman"/>
          <w:b/>
          <w:bCs/>
          <w:color w:val="365F91"/>
          <w:sz w:val="24"/>
          <w:szCs w:val="24"/>
          <w:lang w:eastAsia="zh-CN"/>
        </w:rPr>
        <w:t>PaRRSA</w:t>
      </w:r>
      <w:proofErr w:type="spellEnd"/>
      <w:r w:rsidR="00A3105F" w:rsidRPr="00B51866">
        <w:rPr>
          <w:rFonts w:ascii="Times New Roman" w:eastAsia="SimSun" w:hAnsi="Times New Roman"/>
          <w:b/>
          <w:bCs/>
          <w:color w:val="365F91"/>
          <w:sz w:val="24"/>
          <w:szCs w:val="24"/>
          <w:lang w:eastAsia="zh-CN"/>
        </w:rPr>
        <w:t>-Swat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70"/>
        <w:gridCol w:w="1818"/>
      </w:tblGrid>
      <w:tr w:rsidR="00A3105F" w:rsidRPr="00B51866" w:rsidTr="006A67EE">
        <w:tc>
          <w:tcPr>
            <w:tcW w:w="226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Said Rehman</w:t>
            </w:r>
          </w:p>
        </w:tc>
        <w:tc>
          <w:tcPr>
            <w:tcW w:w="4770"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Planning  officer</w:t>
            </w:r>
          </w:p>
        </w:tc>
        <w:tc>
          <w:tcPr>
            <w:tcW w:w="181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PMU-Swat</w:t>
            </w:r>
          </w:p>
        </w:tc>
      </w:tr>
      <w:tr w:rsidR="00A3105F" w:rsidRPr="00B51866" w:rsidTr="006A67EE">
        <w:tc>
          <w:tcPr>
            <w:tcW w:w="226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Muhammad Imran</w:t>
            </w:r>
          </w:p>
        </w:tc>
        <w:tc>
          <w:tcPr>
            <w:tcW w:w="4770"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Planning Officer</w:t>
            </w:r>
          </w:p>
        </w:tc>
        <w:tc>
          <w:tcPr>
            <w:tcW w:w="181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PMU-Swat</w:t>
            </w:r>
          </w:p>
        </w:tc>
      </w:tr>
      <w:tr w:rsidR="00A3105F" w:rsidRPr="00B51866" w:rsidTr="006A67EE">
        <w:tc>
          <w:tcPr>
            <w:tcW w:w="2268" w:type="dxa"/>
          </w:tcPr>
          <w:p w:rsidR="00A3105F" w:rsidRPr="00B51866" w:rsidRDefault="00CC6B9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Masam</w:t>
            </w:r>
            <w:proofErr w:type="spellEnd"/>
            <w:r w:rsidRPr="00B51866">
              <w:rPr>
                <w:rFonts w:eastAsia="SimSun"/>
                <w:bCs/>
                <w:sz w:val="20"/>
                <w:szCs w:val="20"/>
                <w:lang w:eastAsia="zh-CN"/>
              </w:rPr>
              <w:t xml:space="preserve"> Khan</w:t>
            </w:r>
          </w:p>
        </w:tc>
        <w:tc>
          <w:tcPr>
            <w:tcW w:w="4770"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Planning Officer</w:t>
            </w:r>
          </w:p>
        </w:tc>
        <w:tc>
          <w:tcPr>
            <w:tcW w:w="181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PMU-Swat</w:t>
            </w:r>
          </w:p>
        </w:tc>
      </w:tr>
      <w:tr w:rsidR="00A3105F" w:rsidRPr="00B51866" w:rsidTr="006A67EE">
        <w:tc>
          <w:tcPr>
            <w:tcW w:w="2268" w:type="dxa"/>
          </w:tcPr>
          <w:p w:rsidR="00A3105F" w:rsidRPr="00B51866" w:rsidRDefault="00CC6B9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Sardar</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Zeb</w:t>
            </w:r>
            <w:proofErr w:type="spellEnd"/>
          </w:p>
        </w:tc>
        <w:tc>
          <w:tcPr>
            <w:tcW w:w="4770"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Administrator</w:t>
            </w:r>
          </w:p>
        </w:tc>
        <w:tc>
          <w:tcPr>
            <w:tcW w:w="181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PMU-Swat</w:t>
            </w:r>
          </w:p>
        </w:tc>
      </w:tr>
      <w:tr w:rsidR="00A3105F" w:rsidRPr="00B51866" w:rsidTr="006A67EE">
        <w:tc>
          <w:tcPr>
            <w:tcW w:w="226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Aurangzeb</w:t>
            </w:r>
          </w:p>
        </w:tc>
        <w:tc>
          <w:tcPr>
            <w:tcW w:w="4770"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Sub-engineer</w:t>
            </w:r>
          </w:p>
        </w:tc>
        <w:tc>
          <w:tcPr>
            <w:tcW w:w="1818" w:type="dxa"/>
          </w:tcPr>
          <w:p w:rsidR="00A3105F" w:rsidRPr="00B51866" w:rsidRDefault="00CC6B90" w:rsidP="00F05F8C">
            <w:pPr>
              <w:autoSpaceDE w:val="0"/>
              <w:autoSpaceDN w:val="0"/>
              <w:adjustRightInd w:val="0"/>
              <w:rPr>
                <w:rFonts w:eastAsia="SimSun"/>
                <w:bCs/>
                <w:sz w:val="20"/>
                <w:szCs w:val="20"/>
                <w:lang w:eastAsia="zh-CN"/>
              </w:rPr>
            </w:pPr>
            <w:r w:rsidRPr="00B51866">
              <w:rPr>
                <w:rFonts w:eastAsia="SimSun"/>
                <w:bCs/>
                <w:sz w:val="20"/>
                <w:szCs w:val="20"/>
                <w:lang w:eastAsia="zh-CN"/>
              </w:rPr>
              <w:t>PMU-Swat</w:t>
            </w:r>
          </w:p>
        </w:tc>
      </w:tr>
    </w:tbl>
    <w:p w:rsidR="006550B8" w:rsidRPr="00B51866" w:rsidRDefault="006550B8" w:rsidP="00402ECB">
      <w:pPr>
        <w:pStyle w:val="ListParagraph"/>
        <w:autoSpaceDE w:val="0"/>
        <w:autoSpaceDN w:val="0"/>
        <w:adjustRightInd w:val="0"/>
        <w:jc w:val="both"/>
        <w:rPr>
          <w:rFonts w:ascii="Times New Roman" w:eastAsia="SimSun" w:hAnsi="Times New Roman"/>
          <w:sz w:val="24"/>
          <w:szCs w:val="24"/>
          <w:lang w:eastAsia="zh-CN"/>
        </w:rPr>
      </w:pPr>
    </w:p>
    <w:p w:rsidR="00CC6B90" w:rsidRPr="00B51866" w:rsidRDefault="00CC6B90" w:rsidP="00402ECB">
      <w:pPr>
        <w:pStyle w:val="ListParagraph"/>
        <w:autoSpaceDE w:val="0"/>
        <w:autoSpaceDN w:val="0"/>
        <w:adjustRightInd w:val="0"/>
        <w:jc w:val="both"/>
        <w:rPr>
          <w:rFonts w:ascii="Times New Roman" w:eastAsia="SimSun" w:hAnsi="Times New Roman"/>
          <w:b/>
          <w:bCs/>
          <w:color w:val="365F91"/>
          <w:sz w:val="24"/>
          <w:szCs w:val="24"/>
          <w:lang w:eastAsia="zh-CN"/>
        </w:rPr>
      </w:pPr>
    </w:p>
    <w:p w:rsidR="00A3105F" w:rsidRPr="00B51866" w:rsidRDefault="00F05F8C" w:rsidP="00371CA3">
      <w:pPr>
        <w:pStyle w:val="ListParagraph"/>
        <w:autoSpaceDE w:val="0"/>
        <w:autoSpaceDN w:val="0"/>
        <w:adjustRightInd w:val="0"/>
        <w:jc w:val="both"/>
        <w:outlineLvl w:val="0"/>
        <w:rPr>
          <w:rFonts w:ascii="Times New Roman" w:eastAsia="SimSun" w:hAnsi="Times New Roman"/>
          <w:color w:val="365F91"/>
          <w:sz w:val="24"/>
          <w:szCs w:val="24"/>
          <w:lang w:eastAsia="zh-CN"/>
        </w:rPr>
      </w:pPr>
      <w:r w:rsidRPr="00B51866">
        <w:rPr>
          <w:rFonts w:ascii="Times New Roman" w:eastAsia="SimSun" w:hAnsi="Times New Roman"/>
          <w:b/>
          <w:bCs/>
          <w:color w:val="365F91"/>
          <w:sz w:val="24"/>
          <w:szCs w:val="24"/>
          <w:lang w:eastAsia="zh-CN"/>
        </w:rPr>
        <w:t>d) M</w:t>
      </w:r>
      <w:r w:rsidR="00A3105F" w:rsidRPr="00B51866">
        <w:rPr>
          <w:rFonts w:ascii="Times New Roman" w:eastAsia="SimSun" w:hAnsi="Times New Roman"/>
          <w:b/>
          <w:bCs/>
          <w:color w:val="365F91"/>
          <w:sz w:val="24"/>
          <w:szCs w:val="24"/>
          <w:lang w:eastAsia="zh-CN"/>
        </w:rPr>
        <w:t xml:space="preserve">eeting </w:t>
      </w:r>
      <w:proofErr w:type="gramStart"/>
      <w:r w:rsidR="00A3105F" w:rsidRPr="00B51866">
        <w:rPr>
          <w:rFonts w:ascii="Times New Roman" w:eastAsia="SimSun" w:hAnsi="Times New Roman"/>
          <w:b/>
          <w:bCs/>
          <w:color w:val="365F91"/>
          <w:sz w:val="24"/>
          <w:szCs w:val="24"/>
          <w:lang w:eastAsia="zh-CN"/>
        </w:rPr>
        <w:t>With</w:t>
      </w:r>
      <w:proofErr w:type="gramEnd"/>
      <w:r w:rsidR="00A3105F" w:rsidRPr="00B51866">
        <w:rPr>
          <w:rFonts w:ascii="Times New Roman" w:eastAsia="SimSun" w:hAnsi="Times New Roman"/>
          <w:b/>
          <w:bCs/>
          <w:color w:val="365F91"/>
          <w:sz w:val="24"/>
          <w:szCs w:val="24"/>
          <w:lang w:eastAsia="zh-CN"/>
        </w:rPr>
        <w:t xml:space="preserve"> CSOs-Swat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79"/>
        <w:gridCol w:w="3009"/>
      </w:tblGrid>
      <w:tr w:rsidR="00A3105F" w:rsidRPr="00B51866" w:rsidTr="006A67EE">
        <w:tc>
          <w:tcPr>
            <w:tcW w:w="2268" w:type="dxa"/>
          </w:tcPr>
          <w:p w:rsidR="00A3105F" w:rsidRPr="00B51866" w:rsidRDefault="00557C6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Ziaullah</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Nawab</w:t>
            </w:r>
            <w:proofErr w:type="spellEnd"/>
          </w:p>
        </w:tc>
        <w:tc>
          <w:tcPr>
            <w:tcW w:w="3579" w:type="dxa"/>
          </w:tcPr>
          <w:p w:rsidR="00A3105F" w:rsidRPr="00B51866" w:rsidRDefault="00AB578A" w:rsidP="00F05F8C">
            <w:pPr>
              <w:autoSpaceDE w:val="0"/>
              <w:autoSpaceDN w:val="0"/>
              <w:adjustRightInd w:val="0"/>
              <w:rPr>
                <w:rFonts w:eastAsia="SimSun"/>
                <w:bCs/>
                <w:sz w:val="20"/>
                <w:szCs w:val="20"/>
                <w:lang w:eastAsia="zh-CN"/>
              </w:rPr>
            </w:pPr>
            <w:r w:rsidRPr="00B51866">
              <w:rPr>
                <w:rFonts w:eastAsia="SimSun"/>
                <w:bCs/>
                <w:sz w:val="20"/>
                <w:szCs w:val="20"/>
                <w:lang w:eastAsia="zh-CN"/>
              </w:rPr>
              <w:t>ED</w:t>
            </w:r>
          </w:p>
        </w:tc>
        <w:tc>
          <w:tcPr>
            <w:tcW w:w="3009" w:type="dxa"/>
          </w:tcPr>
          <w:p w:rsidR="00A3105F" w:rsidRPr="00B51866" w:rsidRDefault="006550B8" w:rsidP="00F05F8C">
            <w:pPr>
              <w:autoSpaceDE w:val="0"/>
              <w:autoSpaceDN w:val="0"/>
              <w:adjustRightInd w:val="0"/>
              <w:rPr>
                <w:rFonts w:eastAsia="SimSun"/>
                <w:bCs/>
                <w:sz w:val="20"/>
                <w:szCs w:val="20"/>
                <w:lang w:eastAsia="zh-CN"/>
              </w:rPr>
            </w:pPr>
            <w:r w:rsidRPr="00B51866">
              <w:rPr>
                <w:rFonts w:eastAsia="SimSun"/>
                <w:bCs/>
                <w:sz w:val="20"/>
                <w:szCs w:val="20"/>
                <w:lang w:eastAsia="zh-CN"/>
              </w:rPr>
              <w:t>Literate masses</w:t>
            </w:r>
          </w:p>
        </w:tc>
      </w:tr>
      <w:tr w:rsidR="00A3105F" w:rsidRPr="00B51866" w:rsidTr="006A67EE">
        <w:tc>
          <w:tcPr>
            <w:tcW w:w="2268" w:type="dxa"/>
          </w:tcPr>
          <w:p w:rsidR="00A3105F" w:rsidRPr="00B51866" w:rsidRDefault="00557C6A" w:rsidP="00F05F8C">
            <w:pPr>
              <w:autoSpaceDE w:val="0"/>
              <w:autoSpaceDN w:val="0"/>
              <w:adjustRightInd w:val="0"/>
              <w:rPr>
                <w:rFonts w:eastAsia="SimSun"/>
                <w:bCs/>
                <w:sz w:val="20"/>
                <w:szCs w:val="20"/>
                <w:lang w:eastAsia="zh-CN"/>
              </w:rPr>
            </w:pPr>
            <w:r w:rsidRPr="00B51866">
              <w:rPr>
                <w:rFonts w:eastAsia="SimSun"/>
                <w:bCs/>
                <w:sz w:val="20"/>
                <w:szCs w:val="20"/>
                <w:lang w:eastAsia="zh-CN"/>
              </w:rPr>
              <w:t>Assad</w:t>
            </w:r>
          </w:p>
        </w:tc>
        <w:tc>
          <w:tcPr>
            <w:tcW w:w="3579" w:type="dxa"/>
          </w:tcPr>
          <w:p w:rsidR="00A3105F" w:rsidRPr="00B51866" w:rsidRDefault="00AB578A" w:rsidP="00F05F8C">
            <w:pPr>
              <w:autoSpaceDE w:val="0"/>
              <w:autoSpaceDN w:val="0"/>
              <w:adjustRightInd w:val="0"/>
              <w:rPr>
                <w:rFonts w:eastAsia="SimSun"/>
                <w:bCs/>
                <w:sz w:val="20"/>
                <w:szCs w:val="20"/>
                <w:lang w:eastAsia="zh-CN"/>
              </w:rPr>
            </w:pPr>
            <w:r w:rsidRPr="00B51866">
              <w:rPr>
                <w:rFonts w:eastAsia="SimSun"/>
                <w:bCs/>
                <w:sz w:val="20"/>
                <w:szCs w:val="20"/>
                <w:lang w:eastAsia="zh-CN"/>
              </w:rPr>
              <w:t>PM</w:t>
            </w:r>
          </w:p>
        </w:tc>
        <w:tc>
          <w:tcPr>
            <w:tcW w:w="3009" w:type="dxa"/>
          </w:tcPr>
          <w:p w:rsidR="00A3105F" w:rsidRPr="00B51866" w:rsidRDefault="00155F53" w:rsidP="00F05F8C">
            <w:pPr>
              <w:autoSpaceDE w:val="0"/>
              <w:autoSpaceDN w:val="0"/>
              <w:adjustRightInd w:val="0"/>
              <w:rPr>
                <w:rFonts w:eastAsia="SimSun"/>
                <w:bCs/>
                <w:sz w:val="20"/>
                <w:szCs w:val="20"/>
                <w:lang w:eastAsia="zh-CN"/>
              </w:rPr>
            </w:pPr>
            <w:r w:rsidRPr="00B51866">
              <w:rPr>
                <w:rFonts w:eastAsia="SimSun"/>
                <w:bCs/>
                <w:sz w:val="20"/>
                <w:szCs w:val="20"/>
                <w:lang w:eastAsia="zh-CN"/>
              </w:rPr>
              <w:t>Literate m</w:t>
            </w:r>
            <w:r w:rsidR="006550B8" w:rsidRPr="00B51866">
              <w:rPr>
                <w:rFonts w:eastAsia="SimSun"/>
                <w:bCs/>
                <w:sz w:val="20"/>
                <w:szCs w:val="20"/>
                <w:lang w:eastAsia="zh-CN"/>
              </w:rPr>
              <w:t>asses</w:t>
            </w:r>
          </w:p>
        </w:tc>
      </w:tr>
      <w:tr w:rsidR="00A3105F" w:rsidRPr="00B51866" w:rsidTr="006A67EE">
        <w:tc>
          <w:tcPr>
            <w:tcW w:w="2268" w:type="dxa"/>
          </w:tcPr>
          <w:p w:rsidR="00A3105F" w:rsidRPr="00B51866" w:rsidRDefault="00AB578A"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Shad </w:t>
            </w:r>
            <w:proofErr w:type="spellStart"/>
            <w:r w:rsidRPr="00B51866">
              <w:rPr>
                <w:rFonts w:eastAsia="SimSun"/>
                <w:bCs/>
                <w:sz w:val="20"/>
                <w:szCs w:val="20"/>
                <w:lang w:eastAsia="zh-CN"/>
              </w:rPr>
              <w:t>Mohd</w:t>
            </w:r>
            <w:proofErr w:type="spellEnd"/>
          </w:p>
        </w:tc>
        <w:tc>
          <w:tcPr>
            <w:tcW w:w="3579" w:type="dxa"/>
          </w:tcPr>
          <w:p w:rsidR="00A3105F" w:rsidRPr="00B51866" w:rsidRDefault="006A078A" w:rsidP="00F05F8C">
            <w:pPr>
              <w:autoSpaceDE w:val="0"/>
              <w:autoSpaceDN w:val="0"/>
              <w:adjustRightInd w:val="0"/>
              <w:rPr>
                <w:rFonts w:eastAsia="SimSun"/>
                <w:bCs/>
                <w:sz w:val="20"/>
                <w:szCs w:val="20"/>
                <w:lang w:eastAsia="zh-CN"/>
              </w:rPr>
            </w:pPr>
            <w:r w:rsidRPr="00B51866">
              <w:rPr>
                <w:rFonts w:eastAsia="SimSun"/>
                <w:bCs/>
                <w:sz w:val="20"/>
                <w:szCs w:val="20"/>
                <w:lang w:eastAsia="zh-CN"/>
              </w:rPr>
              <w:t>PM</w:t>
            </w:r>
          </w:p>
        </w:tc>
        <w:tc>
          <w:tcPr>
            <w:tcW w:w="3009" w:type="dxa"/>
          </w:tcPr>
          <w:p w:rsidR="00A3105F" w:rsidRPr="00B51866" w:rsidRDefault="006550B8" w:rsidP="00F05F8C">
            <w:pPr>
              <w:autoSpaceDE w:val="0"/>
              <w:autoSpaceDN w:val="0"/>
              <w:adjustRightInd w:val="0"/>
              <w:rPr>
                <w:rFonts w:eastAsia="SimSun"/>
                <w:bCs/>
                <w:sz w:val="20"/>
                <w:szCs w:val="20"/>
                <w:lang w:eastAsia="zh-CN"/>
              </w:rPr>
            </w:pPr>
            <w:r w:rsidRPr="00B51866">
              <w:rPr>
                <w:rFonts w:eastAsia="SimSun"/>
                <w:bCs/>
                <w:sz w:val="20"/>
                <w:szCs w:val="20"/>
                <w:lang w:eastAsia="zh-CN"/>
              </w:rPr>
              <w:t>ABKT</w:t>
            </w:r>
          </w:p>
        </w:tc>
      </w:tr>
      <w:tr w:rsidR="00A3105F" w:rsidRPr="00B51866" w:rsidTr="006A078A">
        <w:trPr>
          <w:trHeight w:val="323"/>
        </w:trPr>
        <w:tc>
          <w:tcPr>
            <w:tcW w:w="2268" w:type="dxa"/>
          </w:tcPr>
          <w:p w:rsidR="00A3105F" w:rsidRPr="00B51866" w:rsidRDefault="00B74561"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Akbar Jan </w:t>
            </w:r>
          </w:p>
        </w:tc>
        <w:tc>
          <w:tcPr>
            <w:tcW w:w="3579" w:type="dxa"/>
          </w:tcPr>
          <w:p w:rsidR="00A3105F" w:rsidRPr="00B51866" w:rsidRDefault="00B74561" w:rsidP="00F05F8C">
            <w:pPr>
              <w:autoSpaceDE w:val="0"/>
              <w:autoSpaceDN w:val="0"/>
              <w:adjustRightInd w:val="0"/>
              <w:rPr>
                <w:rFonts w:eastAsia="SimSun"/>
                <w:bCs/>
                <w:sz w:val="20"/>
                <w:szCs w:val="20"/>
                <w:lang w:eastAsia="zh-CN"/>
              </w:rPr>
            </w:pPr>
            <w:r w:rsidRPr="00B51866">
              <w:rPr>
                <w:rFonts w:eastAsia="SimSun"/>
                <w:bCs/>
                <w:sz w:val="20"/>
                <w:szCs w:val="20"/>
                <w:lang w:eastAsia="zh-CN"/>
              </w:rPr>
              <w:t>Asst Coordinator</w:t>
            </w:r>
          </w:p>
          <w:p w:rsidR="00B74561" w:rsidRPr="00B51866" w:rsidRDefault="00B74561" w:rsidP="00F05F8C">
            <w:pPr>
              <w:autoSpaceDE w:val="0"/>
              <w:autoSpaceDN w:val="0"/>
              <w:adjustRightInd w:val="0"/>
              <w:rPr>
                <w:rFonts w:eastAsia="SimSun"/>
                <w:bCs/>
                <w:sz w:val="20"/>
                <w:szCs w:val="20"/>
                <w:lang w:eastAsia="zh-CN"/>
              </w:rPr>
            </w:pPr>
          </w:p>
        </w:tc>
        <w:tc>
          <w:tcPr>
            <w:tcW w:w="3009" w:type="dxa"/>
          </w:tcPr>
          <w:p w:rsidR="00A3105F" w:rsidRPr="00B51866" w:rsidRDefault="006550B8" w:rsidP="00F05F8C">
            <w:pPr>
              <w:autoSpaceDE w:val="0"/>
              <w:autoSpaceDN w:val="0"/>
              <w:adjustRightInd w:val="0"/>
              <w:rPr>
                <w:rFonts w:eastAsia="SimSun"/>
                <w:bCs/>
                <w:sz w:val="20"/>
                <w:szCs w:val="20"/>
                <w:lang w:eastAsia="zh-CN"/>
              </w:rPr>
            </w:pPr>
            <w:r w:rsidRPr="00B51866">
              <w:rPr>
                <w:rFonts w:eastAsia="SimSun"/>
                <w:bCs/>
                <w:sz w:val="20"/>
                <w:szCs w:val="20"/>
                <w:lang w:eastAsia="zh-CN"/>
              </w:rPr>
              <w:t>ABKT</w:t>
            </w:r>
          </w:p>
        </w:tc>
      </w:tr>
      <w:tr w:rsidR="00A3105F" w:rsidRPr="00B51866" w:rsidTr="006A67EE">
        <w:tc>
          <w:tcPr>
            <w:tcW w:w="2268" w:type="dxa"/>
          </w:tcPr>
          <w:p w:rsidR="00A3105F" w:rsidRPr="00B51866" w:rsidRDefault="00052A35"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Raza</w:t>
            </w:r>
            <w:proofErr w:type="spellEnd"/>
            <w:r w:rsidRPr="00B51866">
              <w:rPr>
                <w:rFonts w:eastAsia="SimSun"/>
                <w:bCs/>
                <w:sz w:val="20"/>
                <w:szCs w:val="20"/>
                <w:lang w:eastAsia="zh-CN"/>
              </w:rPr>
              <w:t xml:space="preserve"> Khan</w:t>
            </w:r>
          </w:p>
        </w:tc>
        <w:tc>
          <w:tcPr>
            <w:tcW w:w="3579" w:type="dxa"/>
          </w:tcPr>
          <w:p w:rsidR="00A3105F" w:rsidRPr="00B51866" w:rsidRDefault="00B74561" w:rsidP="00F05F8C">
            <w:pPr>
              <w:autoSpaceDE w:val="0"/>
              <w:autoSpaceDN w:val="0"/>
              <w:adjustRightInd w:val="0"/>
              <w:rPr>
                <w:rFonts w:eastAsia="SimSun"/>
                <w:bCs/>
                <w:sz w:val="20"/>
                <w:szCs w:val="20"/>
                <w:lang w:eastAsia="zh-CN"/>
              </w:rPr>
            </w:pPr>
            <w:r w:rsidRPr="00B51866">
              <w:rPr>
                <w:rFonts w:eastAsia="SimSun"/>
                <w:bCs/>
                <w:sz w:val="20"/>
                <w:szCs w:val="20"/>
                <w:lang w:eastAsia="zh-CN"/>
              </w:rPr>
              <w:t>C</w:t>
            </w:r>
            <w:r w:rsidR="00052A35" w:rsidRPr="00B51866">
              <w:rPr>
                <w:rFonts w:eastAsia="SimSun"/>
                <w:bCs/>
                <w:sz w:val="20"/>
                <w:szCs w:val="20"/>
                <w:lang w:eastAsia="zh-CN"/>
              </w:rPr>
              <w:t>oordinator</w:t>
            </w:r>
          </w:p>
        </w:tc>
        <w:tc>
          <w:tcPr>
            <w:tcW w:w="3009" w:type="dxa"/>
          </w:tcPr>
          <w:p w:rsidR="00A3105F" w:rsidRPr="00B51866" w:rsidRDefault="006550B8" w:rsidP="00F05F8C">
            <w:pPr>
              <w:autoSpaceDE w:val="0"/>
              <w:autoSpaceDN w:val="0"/>
              <w:adjustRightInd w:val="0"/>
              <w:rPr>
                <w:rFonts w:eastAsia="SimSun"/>
                <w:bCs/>
                <w:sz w:val="20"/>
                <w:szCs w:val="20"/>
                <w:lang w:eastAsia="zh-CN"/>
              </w:rPr>
            </w:pPr>
            <w:r w:rsidRPr="00B51866">
              <w:rPr>
                <w:rFonts w:eastAsia="SimSun"/>
                <w:bCs/>
                <w:sz w:val="20"/>
                <w:szCs w:val="20"/>
                <w:lang w:eastAsia="zh-CN"/>
              </w:rPr>
              <w:t>DEWA</w:t>
            </w:r>
          </w:p>
        </w:tc>
      </w:tr>
      <w:tr w:rsidR="00A3105F" w:rsidRPr="00B51866" w:rsidTr="006A078A">
        <w:trPr>
          <w:trHeight w:val="350"/>
        </w:trPr>
        <w:tc>
          <w:tcPr>
            <w:tcW w:w="2268" w:type="dxa"/>
          </w:tcPr>
          <w:p w:rsidR="00A3105F" w:rsidRPr="00B51866" w:rsidRDefault="00052A35"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Dullat</w:t>
            </w:r>
            <w:proofErr w:type="spellEnd"/>
            <w:r w:rsidRPr="00B51866">
              <w:rPr>
                <w:rFonts w:eastAsia="SimSun"/>
                <w:bCs/>
                <w:sz w:val="20"/>
                <w:szCs w:val="20"/>
                <w:lang w:eastAsia="zh-CN"/>
              </w:rPr>
              <w:t xml:space="preserve"> Khan</w:t>
            </w:r>
          </w:p>
          <w:p w:rsidR="00B74561" w:rsidRPr="00B51866" w:rsidRDefault="00B74561" w:rsidP="00F05F8C">
            <w:pPr>
              <w:autoSpaceDE w:val="0"/>
              <w:autoSpaceDN w:val="0"/>
              <w:adjustRightInd w:val="0"/>
              <w:rPr>
                <w:rFonts w:eastAsia="SimSun"/>
                <w:bCs/>
                <w:sz w:val="20"/>
                <w:szCs w:val="20"/>
                <w:lang w:eastAsia="zh-CN"/>
              </w:rPr>
            </w:pPr>
          </w:p>
        </w:tc>
        <w:tc>
          <w:tcPr>
            <w:tcW w:w="3579" w:type="dxa"/>
          </w:tcPr>
          <w:p w:rsidR="00A3105F" w:rsidRPr="00B51866" w:rsidRDefault="00052A35" w:rsidP="00F05F8C">
            <w:pPr>
              <w:autoSpaceDE w:val="0"/>
              <w:autoSpaceDN w:val="0"/>
              <w:adjustRightInd w:val="0"/>
              <w:rPr>
                <w:rFonts w:eastAsia="SimSun"/>
                <w:bCs/>
                <w:sz w:val="20"/>
                <w:szCs w:val="20"/>
                <w:lang w:eastAsia="zh-CN"/>
              </w:rPr>
            </w:pPr>
            <w:r w:rsidRPr="00B51866">
              <w:rPr>
                <w:rFonts w:eastAsia="SimSun"/>
                <w:bCs/>
                <w:sz w:val="20"/>
                <w:szCs w:val="20"/>
                <w:lang w:eastAsia="zh-CN"/>
              </w:rPr>
              <w:t>PM</w:t>
            </w:r>
          </w:p>
          <w:p w:rsidR="00B74561" w:rsidRPr="00B51866" w:rsidRDefault="00B74561" w:rsidP="00F05F8C">
            <w:pPr>
              <w:autoSpaceDE w:val="0"/>
              <w:autoSpaceDN w:val="0"/>
              <w:adjustRightInd w:val="0"/>
              <w:rPr>
                <w:rFonts w:eastAsia="SimSun"/>
                <w:bCs/>
                <w:sz w:val="20"/>
                <w:szCs w:val="20"/>
                <w:lang w:eastAsia="zh-CN"/>
              </w:rPr>
            </w:pPr>
          </w:p>
        </w:tc>
        <w:tc>
          <w:tcPr>
            <w:tcW w:w="3009" w:type="dxa"/>
          </w:tcPr>
          <w:p w:rsidR="00A3105F" w:rsidRPr="00B51866" w:rsidRDefault="006A078A" w:rsidP="00F05F8C">
            <w:pPr>
              <w:autoSpaceDE w:val="0"/>
              <w:autoSpaceDN w:val="0"/>
              <w:adjustRightInd w:val="0"/>
              <w:rPr>
                <w:rFonts w:eastAsia="SimSun"/>
                <w:bCs/>
                <w:sz w:val="20"/>
                <w:szCs w:val="20"/>
                <w:lang w:eastAsia="zh-CN"/>
              </w:rPr>
            </w:pPr>
            <w:r w:rsidRPr="00B51866">
              <w:rPr>
                <w:rFonts w:eastAsia="SimSun"/>
                <w:bCs/>
                <w:sz w:val="20"/>
                <w:szCs w:val="20"/>
                <w:lang w:eastAsia="zh-CN"/>
              </w:rPr>
              <w:t>DEWA</w:t>
            </w:r>
          </w:p>
        </w:tc>
      </w:tr>
      <w:tr w:rsidR="00B74561" w:rsidRPr="00B51866" w:rsidTr="006A67EE">
        <w:tc>
          <w:tcPr>
            <w:tcW w:w="2268" w:type="dxa"/>
          </w:tcPr>
          <w:p w:rsidR="00B74561" w:rsidRPr="00B51866" w:rsidRDefault="00B74561" w:rsidP="006A67EE">
            <w:pPr>
              <w:pStyle w:val="ListParagraph"/>
              <w:autoSpaceDE w:val="0"/>
              <w:autoSpaceDN w:val="0"/>
              <w:adjustRightInd w:val="0"/>
              <w:ind w:left="0"/>
              <w:jc w:val="both"/>
              <w:rPr>
                <w:rFonts w:ascii="Times New Roman" w:eastAsia="SimSun" w:hAnsi="Times New Roman"/>
                <w:sz w:val="20"/>
                <w:szCs w:val="20"/>
                <w:lang w:eastAsia="zh-CN"/>
              </w:rPr>
            </w:pPr>
            <w:r w:rsidRPr="00B51866">
              <w:rPr>
                <w:rFonts w:ascii="Times New Roman" w:eastAsia="SimSun" w:hAnsi="Times New Roman"/>
                <w:sz w:val="20"/>
                <w:szCs w:val="20"/>
                <w:lang w:eastAsia="zh-CN"/>
              </w:rPr>
              <w:t>Shakeel Ahmed</w:t>
            </w:r>
          </w:p>
        </w:tc>
        <w:tc>
          <w:tcPr>
            <w:tcW w:w="3579" w:type="dxa"/>
          </w:tcPr>
          <w:p w:rsidR="00B74561" w:rsidRPr="00B51866" w:rsidRDefault="00B74561" w:rsidP="006A67EE">
            <w:pPr>
              <w:pStyle w:val="ListParagraph"/>
              <w:autoSpaceDE w:val="0"/>
              <w:autoSpaceDN w:val="0"/>
              <w:adjustRightInd w:val="0"/>
              <w:ind w:left="0"/>
              <w:jc w:val="both"/>
              <w:rPr>
                <w:rFonts w:ascii="Times New Roman" w:eastAsia="SimSun" w:hAnsi="Times New Roman"/>
                <w:sz w:val="20"/>
                <w:szCs w:val="20"/>
                <w:lang w:eastAsia="zh-CN"/>
              </w:rPr>
            </w:pPr>
            <w:r w:rsidRPr="00B51866">
              <w:rPr>
                <w:rFonts w:ascii="Times New Roman" w:eastAsia="SimSun" w:hAnsi="Times New Roman"/>
                <w:sz w:val="20"/>
                <w:szCs w:val="20"/>
                <w:lang w:eastAsia="zh-CN"/>
              </w:rPr>
              <w:t>Field coordinator</w:t>
            </w:r>
          </w:p>
        </w:tc>
        <w:tc>
          <w:tcPr>
            <w:tcW w:w="3009" w:type="dxa"/>
          </w:tcPr>
          <w:p w:rsidR="00B74561" w:rsidRPr="00B51866" w:rsidRDefault="00B74561" w:rsidP="006A67EE">
            <w:pPr>
              <w:pStyle w:val="ListParagraph"/>
              <w:autoSpaceDE w:val="0"/>
              <w:autoSpaceDN w:val="0"/>
              <w:adjustRightInd w:val="0"/>
              <w:ind w:left="0"/>
              <w:jc w:val="both"/>
              <w:rPr>
                <w:rFonts w:ascii="Times New Roman" w:eastAsia="SimSun" w:hAnsi="Times New Roman"/>
                <w:sz w:val="20"/>
                <w:szCs w:val="20"/>
                <w:lang w:eastAsia="zh-CN"/>
              </w:rPr>
            </w:pPr>
            <w:r w:rsidRPr="00B51866">
              <w:rPr>
                <w:rFonts w:ascii="Times New Roman" w:eastAsia="SimSun" w:hAnsi="Times New Roman"/>
                <w:sz w:val="20"/>
                <w:szCs w:val="20"/>
                <w:lang w:eastAsia="zh-CN"/>
              </w:rPr>
              <w:t>DEWA</w:t>
            </w:r>
          </w:p>
        </w:tc>
      </w:tr>
      <w:tr w:rsidR="00A3105F" w:rsidRPr="00B51866" w:rsidTr="006A67EE">
        <w:tc>
          <w:tcPr>
            <w:tcW w:w="2268" w:type="dxa"/>
          </w:tcPr>
          <w:p w:rsidR="00A3105F" w:rsidRPr="00B51866" w:rsidRDefault="00AB578A" w:rsidP="006A67EE">
            <w:pPr>
              <w:pStyle w:val="ListParagraph"/>
              <w:autoSpaceDE w:val="0"/>
              <w:autoSpaceDN w:val="0"/>
              <w:adjustRightInd w:val="0"/>
              <w:ind w:left="0"/>
              <w:jc w:val="both"/>
              <w:rPr>
                <w:rFonts w:ascii="Times New Roman" w:eastAsia="SimSun" w:hAnsi="Times New Roman"/>
                <w:sz w:val="20"/>
                <w:szCs w:val="20"/>
                <w:lang w:eastAsia="zh-CN"/>
              </w:rPr>
            </w:pPr>
            <w:proofErr w:type="spellStart"/>
            <w:r w:rsidRPr="00B51866">
              <w:rPr>
                <w:rFonts w:ascii="Times New Roman" w:eastAsia="SimSun" w:hAnsi="Times New Roman"/>
                <w:sz w:val="20"/>
                <w:szCs w:val="20"/>
                <w:lang w:eastAsia="zh-CN"/>
              </w:rPr>
              <w:t>Qari</w:t>
            </w:r>
            <w:proofErr w:type="spellEnd"/>
            <w:r w:rsidRPr="00B51866">
              <w:rPr>
                <w:rFonts w:ascii="Times New Roman" w:eastAsia="SimSun" w:hAnsi="Times New Roman"/>
                <w:sz w:val="20"/>
                <w:szCs w:val="20"/>
                <w:lang w:eastAsia="zh-CN"/>
              </w:rPr>
              <w:t xml:space="preserve"> Saeed</w:t>
            </w:r>
          </w:p>
        </w:tc>
        <w:tc>
          <w:tcPr>
            <w:tcW w:w="3579" w:type="dxa"/>
          </w:tcPr>
          <w:p w:rsidR="00A3105F" w:rsidRPr="00B51866" w:rsidRDefault="00AB578A" w:rsidP="006A67EE">
            <w:pPr>
              <w:pStyle w:val="ListParagraph"/>
              <w:autoSpaceDE w:val="0"/>
              <w:autoSpaceDN w:val="0"/>
              <w:adjustRightInd w:val="0"/>
              <w:ind w:left="0"/>
              <w:jc w:val="both"/>
              <w:rPr>
                <w:rFonts w:ascii="Times New Roman" w:eastAsia="SimSun" w:hAnsi="Times New Roman"/>
                <w:sz w:val="20"/>
                <w:szCs w:val="20"/>
                <w:lang w:eastAsia="zh-CN"/>
              </w:rPr>
            </w:pPr>
            <w:r w:rsidRPr="00B51866">
              <w:rPr>
                <w:rFonts w:ascii="Times New Roman" w:eastAsia="SimSun" w:hAnsi="Times New Roman"/>
                <w:sz w:val="20"/>
                <w:szCs w:val="20"/>
                <w:lang w:eastAsia="zh-CN"/>
              </w:rPr>
              <w:t>Chairman</w:t>
            </w:r>
          </w:p>
        </w:tc>
        <w:tc>
          <w:tcPr>
            <w:tcW w:w="3009" w:type="dxa"/>
          </w:tcPr>
          <w:p w:rsidR="00A3105F" w:rsidRPr="00B51866" w:rsidRDefault="00675FCC" w:rsidP="006A67EE">
            <w:pPr>
              <w:pStyle w:val="ListParagraph"/>
              <w:autoSpaceDE w:val="0"/>
              <w:autoSpaceDN w:val="0"/>
              <w:adjustRightInd w:val="0"/>
              <w:ind w:left="0"/>
              <w:jc w:val="both"/>
              <w:rPr>
                <w:rFonts w:ascii="Times New Roman" w:eastAsia="SimSun" w:hAnsi="Times New Roman"/>
                <w:sz w:val="20"/>
                <w:szCs w:val="20"/>
                <w:lang w:eastAsia="zh-CN"/>
              </w:rPr>
            </w:pPr>
            <w:r w:rsidRPr="00B51866">
              <w:rPr>
                <w:rFonts w:ascii="Times New Roman" w:eastAsia="SimSun" w:hAnsi="Times New Roman"/>
                <w:sz w:val="20"/>
                <w:szCs w:val="20"/>
                <w:lang w:eastAsia="zh-CN"/>
              </w:rPr>
              <w:t>Al Mubarak</w:t>
            </w:r>
          </w:p>
        </w:tc>
      </w:tr>
      <w:tr w:rsidR="00A3105F" w:rsidRPr="00B51866" w:rsidTr="006A67EE">
        <w:tc>
          <w:tcPr>
            <w:tcW w:w="2268" w:type="dxa"/>
          </w:tcPr>
          <w:p w:rsidR="00A3105F" w:rsidRPr="00B51866" w:rsidRDefault="00B74561"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Irfanullah</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Hashmi</w:t>
            </w:r>
            <w:proofErr w:type="spellEnd"/>
          </w:p>
        </w:tc>
        <w:tc>
          <w:tcPr>
            <w:tcW w:w="3579" w:type="dxa"/>
          </w:tcPr>
          <w:p w:rsidR="00A3105F" w:rsidRPr="00B51866" w:rsidRDefault="00B74561" w:rsidP="00F05F8C">
            <w:pPr>
              <w:autoSpaceDE w:val="0"/>
              <w:autoSpaceDN w:val="0"/>
              <w:adjustRightInd w:val="0"/>
              <w:rPr>
                <w:rFonts w:eastAsia="SimSun"/>
                <w:bCs/>
                <w:sz w:val="20"/>
                <w:szCs w:val="20"/>
                <w:lang w:eastAsia="zh-CN"/>
              </w:rPr>
            </w:pPr>
            <w:r w:rsidRPr="00B51866">
              <w:rPr>
                <w:rFonts w:eastAsia="SimSun"/>
                <w:bCs/>
                <w:sz w:val="20"/>
                <w:szCs w:val="20"/>
                <w:lang w:eastAsia="zh-CN"/>
              </w:rPr>
              <w:t>ED</w:t>
            </w:r>
          </w:p>
        </w:tc>
        <w:tc>
          <w:tcPr>
            <w:tcW w:w="3009" w:type="dxa"/>
          </w:tcPr>
          <w:p w:rsidR="00A3105F" w:rsidRPr="00B51866" w:rsidRDefault="00675FCC" w:rsidP="00F05F8C">
            <w:pPr>
              <w:autoSpaceDE w:val="0"/>
              <w:autoSpaceDN w:val="0"/>
              <w:adjustRightInd w:val="0"/>
              <w:rPr>
                <w:rFonts w:eastAsia="SimSun"/>
                <w:bCs/>
                <w:sz w:val="20"/>
                <w:szCs w:val="20"/>
                <w:lang w:eastAsia="zh-CN"/>
              </w:rPr>
            </w:pPr>
            <w:r w:rsidRPr="00B51866">
              <w:rPr>
                <w:rFonts w:eastAsia="SimSun"/>
                <w:bCs/>
                <w:sz w:val="20"/>
                <w:szCs w:val="20"/>
                <w:lang w:eastAsia="zh-CN"/>
              </w:rPr>
              <w:t>Al Mubara</w:t>
            </w:r>
            <w:r w:rsidR="006550B8" w:rsidRPr="00B51866">
              <w:rPr>
                <w:rFonts w:eastAsia="SimSun"/>
                <w:bCs/>
                <w:sz w:val="20"/>
                <w:szCs w:val="20"/>
                <w:lang w:eastAsia="zh-CN"/>
              </w:rPr>
              <w:t>k</w:t>
            </w:r>
          </w:p>
        </w:tc>
      </w:tr>
      <w:tr w:rsidR="00A3105F" w:rsidRPr="00B51866" w:rsidTr="006A67EE">
        <w:tc>
          <w:tcPr>
            <w:tcW w:w="2268" w:type="dxa"/>
          </w:tcPr>
          <w:p w:rsidR="00A3105F" w:rsidRPr="00B51866" w:rsidRDefault="00AB578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Hamayun</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Gul</w:t>
            </w:r>
            <w:proofErr w:type="spellEnd"/>
          </w:p>
        </w:tc>
        <w:tc>
          <w:tcPr>
            <w:tcW w:w="3579" w:type="dxa"/>
          </w:tcPr>
          <w:p w:rsidR="00A3105F" w:rsidRPr="00B51866" w:rsidRDefault="00AB578A" w:rsidP="00F05F8C">
            <w:pPr>
              <w:autoSpaceDE w:val="0"/>
              <w:autoSpaceDN w:val="0"/>
              <w:adjustRightInd w:val="0"/>
              <w:rPr>
                <w:rFonts w:eastAsia="SimSun"/>
                <w:bCs/>
                <w:sz w:val="20"/>
                <w:szCs w:val="20"/>
                <w:lang w:eastAsia="zh-CN"/>
              </w:rPr>
            </w:pPr>
            <w:r w:rsidRPr="00B51866">
              <w:rPr>
                <w:rFonts w:eastAsia="SimSun"/>
                <w:bCs/>
                <w:sz w:val="20"/>
                <w:szCs w:val="20"/>
                <w:lang w:eastAsia="zh-CN"/>
              </w:rPr>
              <w:t>CEO</w:t>
            </w:r>
          </w:p>
        </w:tc>
        <w:tc>
          <w:tcPr>
            <w:tcW w:w="3009" w:type="dxa"/>
          </w:tcPr>
          <w:p w:rsidR="00A3105F" w:rsidRPr="00B51866" w:rsidRDefault="006550B8" w:rsidP="00F05F8C">
            <w:pPr>
              <w:autoSpaceDE w:val="0"/>
              <w:autoSpaceDN w:val="0"/>
              <w:adjustRightInd w:val="0"/>
              <w:rPr>
                <w:rFonts w:eastAsia="SimSun"/>
                <w:bCs/>
                <w:sz w:val="20"/>
                <w:szCs w:val="20"/>
                <w:lang w:eastAsia="zh-CN"/>
              </w:rPr>
            </w:pPr>
            <w:r w:rsidRPr="00B51866">
              <w:rPr>
                <w:rFonts w:eastAsia="SimSun"/>
                <w:bCs/>
                <w:sz w:val="20"/>
                <w:szCs w:val="20"/>
                <w:lang w:eastAsia="zh-CN"/>
              </w:rPr>
              <w:t>PRD</w:t>
            </w:r>
            <w:r w:rsidR="00AB578A" w:rsidRPr="00B51866">
              <w:rPr>
                <w:rFonts w:eastAsia="SimSun"/>
                <w:bCs/>
                <w:sz w:val="20"/>
                <w:szCs w:val="20"/>
                <w:lang w:eastAsia="zh-CN"/>
              </w:rPr>
              <w:t>s</w:t>
            </w:r>
          </w:p>
        </w:tc>
      </w:tr>
      <w:tr w:rsidR="00A3105F" w:rsidRPr="00B51866" w:rsidTr="006A67EE">
        <w:tc>
          <w:tcPr>
            <w:tcW w:w="2268" w:type="dxa"/>
          </w:tcPr>
          <w:p w:rsidR="00A3105F" w:rsidRPr="00B51866" w:rsidRDefault="00557C6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Far</w:t>
            </w:r>
            <w:r w:rsidR="00AB578A" w:rsidRPr="00B51866">
              <w:rPr>
                <w:rFonts w:eastAsia="SimSun"/>
                <w:bCs/>
                <w:sz w:val="20"/>
                <w:szCs w:val="20"/>
                <w:lang w:eastAsia="zh-CN"/>
              </w:rPr>
              <w:t>ridullh</w:t>
            </w:r>
            <w:proofErr w:type="spellEnd"/>
          </w:p>
        </w:tc>
        <w:tc>
          <w:tcPr>
            <w:tcW w:w="3579" w:type="dxa"/>
          </w:tcPr>
          <w:p w:rsidR="00A3105F" w:rsidRPr="00B51866" w:rsidRDefault="00AB578A" w:rsidP="00F05F8C">
            <w:pPr>
              <w:autoSpaceDE w:val="0"/>
              <w:autoSpaceDN w:val="0"/>
              <w:adjustRightInd w:val="0"/>
              <w:rPr>
                <w:rFonts w:eastAsia="SimSun"/>
                <w:bCs/>
                <w:sz w:val="20"/>
                <w:szCs w:val="20"/>
                <w:lang w:eastAsia="zh-CN"/>
              </w:rPr>
            </w:pPr>
            <w:r w:rsidRPr="00B51866">
              <w:rPr>
                <w:rFonts w:eastAsia="SimSun"/>
                <w:bCs/>
                <w:sz w:val="20"/>
                <w:szCs w:val="20"/>
                <w:lang w:eastAsia="zh-CN"/>
              </w:rPr>
              <w:t>PM</w:t>
            </w:r>
          </w:p>
        </w:tc>
        <w:tc>
          <w:tcPr>
            <w:tcW w:w="3009" w:type="dxa"/>
          </w:tcPr>
          <w:p w:rsidR="00A3105F" w:rsidRPr="00B51866" w:rsidRDefault="006550B8" w:rsidP="00F05F8C">
            <w:pPr>
              <w:autoSpaceDE w:val="0"/>
              <w:autoSpaceDN w:val="0"/>
              <w:adjustRightInd w:val="0"/>
              <w:rPr>
                <w:rFonts w:eastAsia="SimSun"/>
                <w:bCs/>
                <w:sz w:val="20"/>
                <w:szCs w:val="20"/>
                <w:lang w:eastAsia="zh-CN"/>
              </w:rPr>
            </w:pPr>
            <w:r w:rsidRPr="00B51866">
              <w:rPr>
                <w:rFonts w:eastAsia="SimSun"/>
                <w:bCs/>
                <w:sz w:val="20"/>
                <w:szCs w:val="20"/>
                <w:lang w:eastAsia="zh-CN"/>
              </w:rPr>
              <w:t>PRD</w:t>
            </w:r>
            <w:r w:rsidR="00052A35" w:rsidRPr="00B51866">
              <w:rPr>
                <w:rFonts w:eastAsia="SimSun"/>
                <w:bCs/>
                <w:sz w:val="20"/>
                <w:szCs w:val="20"/>
                <w:lang w:eastAsia="zh-CN"/>
              </w:rPr>
              <w:t>s</w:t>
            </w:r>
          </w:p>
        </w:tc>
      </w:tr>
      <w:tr w:rsidR="00A3105F" w:rsidRPr="00B51866" w:rsidTr="006A67EE">
        <w:tc>
          <w:tcPr>
            <w:tcW w:w="2268" w:type="dxa"/>
          </w:tcPr>
          <w:p w:rsidR="00A3105F" w:rsidRPr="00B51866" w:rsidRDefault="00AB578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Roshan</w:t>
            </w:r>
            <w:proofErr w:type="spellEnd"/>
            <w:r w:rsidRPr="00B51866">
              <w:rPr>
                <w:rFonts w:eastAsia="SimSun"/>
                <w:bCs/>
                <w:sz w:val="20"/>
                <w:szCs w:val="20"/>
                <w:lang w:eastAsia="zh-CN"/>
              </w:rPr>
              <w:t xml:space="preserve"> Khan</w:t>
            </w:r>
          </w:p>
        </w:tc>
        <w:tc>
          <w:tcPr>
            <w:tcW w:w="3579" w:type="dxa"/>
          </w:tcPr>
          <w:p w:rsidR="00A3105F" w:rsidRPr="00B51866" w:rsidRDefault="00AB578A" w:rsidP="00F05F8C">
            <w:pPr>
              <w:autoSpaceDE w:val="0"/>
              <w:autoSpaceDN w:val="0"/>
              <w:adjustRightInd w:val="0"/>
              <w:rPr>
                <w:rFonts w:eastAsia="SimSun"/>
                <w:bCs/>
                <w:sz w:val="20"/>
                <w:szCs w:val="20"/>
                <w:lang w:eastAsia="zh-CN"/>
              </w:rPr>
            </w:pPr>
            <w:r w:rsidRPr="00B51866">
              <w:rPr>
                <w:rFonts w:eastAsia="SimSun"/>
                <w:bCs/>
                <w:sz w:val="20"/>
                <w:szCs w:val="20"/>
                <w:lang w:eastAsia="zh-CN"/>
              </w:rPr>
              <w:t>ED</w:t>
            </w:r>
          </w:p>
        </w:tc>
        <w:tc>
          <w:tcPr>
            <w:tcW w:w="3009" w:type="dxa"/>
          </w:tcPr>
          <w:p w:rsidR="00A3105F"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SPC</w:t>
            </w:r>
          </w:p>
        </w:tc>
      </w:tr>
      <w:tr w:rsidR="00A3105F" w:rsidRPr="00B51866" w:rsidTr="006A67EE">
        <w:tc>
          <w:tcPr>
            <w:tcW w:w="2268" w:type="dxa"/>
          </w:tcPr>
          <w:p w:rsidR="00A3105F" w:rsidRPr="00B51866" w:rsidRDefault="00557C6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Shareyar</w:t>
            </w:r>
            <w:proofErr w:type="spellEnd"/>
            <w:r w:rsidRPr="00B51866">
              <w:rPr>
                <w:rFonts w:eastAsia="SimSun"/>
                <w:bCs/>
                <w:sz w:val="20"/>
                <w:szCs w:val="20"/>
                <w:lang w:eastAsia="zh-CN"/>
              </w:rPr>
              <w:t xml:space="preserve"> Khan</w:t>
            </w:r>
          </w:p>
          <w:p w:rsidR="00557C6A" w:rsidRPr="00B51866" w:rsidRDefault="00557C6A" w:rsidP="00F05F8C">
            <w:pPr>
              <w:autoSpaceDE w:val="0"/>
              <w:autoSpaceDN w:val="0"/>
              <w:adjustRightInd w:val="0"/>
              <w:rPr>
                <w:rFonts w:eastAsia="SimSun"/>
                <w:bCs/>
                <w:sz w:val="20"/>
                <w:szCs w:val="20"/>
                <w:lang w:eastAsia="zh-CN"/>
              </w:rPr>
            </w:pPr>
          </w:p>
        </w:tc>
        <w:tc>
          <w:tcPr>
            <w:tcW w:w="3579" w:type="dxa"/>
          </w:tcPr>
          <w:p w:rsidR="00A3105F" w:rsidRPr="00B51866" w:rsidRDefault="00AB578A" w:rsidP="00F05F8C">
            <w:pPr>
              <w:autoSpaceDE w:val="0"/>
              <w:autoSpaceDN w:val="0"/>
              <w:adjustRightInd w:val="0"/>
              <w:rPr>
                <w:rFonts w:eastAsia="SimSun"/>
                <w:bCs/>
                <w:sz w:val="20"/>
                <w:szCs w:val="20"/>
                <w:lang w:eastAsia="zh-CN"/>
              </w:rPr>
            </w:pPr>
            <w:r w:rsidRPr="00B51866">
              <w:rPr>
                <w:rFonts w:eastAsia="SimSun"/>
                <w:bCs/>
                <w:sz w:val="20"/>
                <w:szCs w:val="20"/>
                <w:lang w:eastAsia="zh-CN"/>
              </w:rPr>
              <w:t>PM</w:t>
            </w:r>
          </w:p>
          <w:p w:rsidR="00AB578A" w:rsidRPr="00B51866" w:rsidRDefault="00AB578A" w:rsidP="00F05F8C">
            <w:pPr>
              <w:autoSpaceDE w:val="0"/>
              <w:autoSpaceDN w:val="0"/>
              <w:adjustRightInd w:val="0"/>
              <w:rPr>
                <w:rFonts w:eastAsia="SimSun"/>
                <w:bCs/>
                <w:sz w:val="20"/>
                <w:szCs w:val="20"/>
                <w:lang w:eastAsia="zh-CN"/>
              </w:rPr>
            </w:pPr>
          </w:p>
        </w:tc>
        <w:tc>
          <w:tcPr>
            <w:tcW w:w="3009" w:type="dxa"/>
          </w:tcPr>
          <w:p w:rsidR="00557C6A" w:rsidRPr="00B51866" w:rsidRDefault="00557C6A" w:rsidP="00F05F8C">
            <w:pPr>
              <w:autoSpaceDE w:val="0"/>
              <w:autoSpaceDN w:val="0"/>
              <w:adjustRightInd w:val="0"/>
              <w:rPr>
                <w:rFonts w:eastAsia="SimSun"/>
                <w:bCs/>
                <w:sz w:val="20"/>
                <w:szCs w:val="20"/>
                <w:lang w:eastAsia="zh-CN"/>
              </w:rPr>
            </w:pPr>
            <w:r w:rsidRPr="00B51866">
              <w:rPr>
                <w:rFonts w:eastAsia="SimSun"/>
                <w:bCs/>
                <w:sz w:val="20"/>
                <w:szCs w:val="20"/>
                <w:lang w:eastAsia="zh-CN"/>
              </w:rPr>
              <w:t>SPC</w:t>
            </w:r>
          </w:p>
          <w:p w:rsidR="00B74561" w:rsidRPr="00B51866" w:rsidRDefault="00B74561" w:rsidP="00F05F8C">
            <w:pPr>
              <w:autoSpaceDE w:val="0"/>
              <w:autoSpaceDN w:val="0"/>
              <w:adjustRightInd w:val="0"/>
              <w:rPr>
                <w:rFonts w:eastAsia="SimSun"/>
                <w:bCs/>
                <w:sz w:val="20"/>
                <w:szCs w:val="20"/>
                <w:lang w:eastAsia="zh-CN"/>
              </w:rPr>
            </w:pPr>
          </w:p>
        </w:tc>
      </w:tr>
      <w:tr w:rsidR="00920CCC" w:rsidRPr="00B51866" w:rsidTr="006A67EE">
        <w:tc>
          <w:tcPr>
            <w:tcW w:w="2268" w:type="dxa"/>
          </w:tcPr>
          <w:p w:rsidR="00920CCC" w:rsidRPr="00B51866" w:rsidRDefault="00920CCC" w:rsidP="00F05F8C">
            <w:pPr>
              <w:autoSpaceDE w:val="0"/>
              <w:autoSpaceDN w:val="0"/>
              <w:adjustRightInd w:val="0"/>
              <w:rPr>
                <w:rFonts w:eastAsia="SimSun"/>
                <w:bCs/>
                <w:sz w:val="20"/>
                <w:szCs w:val="20"/>
                <w:lang w:eastAsia="zh-CN"/>
              </w:rPr>
            </w:pPr>
            <w:r w:rsidRPr="00B51866">
              <w:rPr>
                <w:rFonts w:eastAsia="SimSun"/>
                <w:bCs/>
                <w:sz w:val="20"/>
                <w:szCs w:val="20"/>
                <w:lang w:eastAsia="zh-CN"/>
              </w:rPr>
              <w:t>Zia Khan</w:t>
            </w:r>
          </w:p>
        </w:tc>
        <w:tc>
          <w:tcPr>
            <w:tcW w:w="3579" w:type="dxa"/>
          </w:tcPr>
          <w:p w:rsidR="00920CCC" w:rsidRPr="00B51866" w:rsidRDefault="00920CCC" w:rsidP="00F05F8C">
            <w:pPr>
              <w:autoSpaceDE w:val="0"/>
              <w:autoSpaceDN w:val="0"/>
              <w:adjustRightInd w:val="0"/>
              <w:rPr>
                <w:rFonts w:eastAsia="SimSun"/>
                <w:bCs/>
                <w:sz w:val="20"/>
                <w:szCs w:val="20"/>
                <w:lang w:eastAsia="zh-CN"/>
              </w:rPr>
            </w:pPr>
            <w:r w:rsidRPr="00B51866">
              <w:rPr>
                <w:rFonts w:eastAsia="SimSun"/>
                <w:bCs/>
                <w:sz w:val="20"/>
                <w:szCs w:val="20"/>
                <w:lang w:eastAsia="zh-CN"/>
              </w:rPr>
              <w:t>Project Coordinator</w:t>
            </w:r>
          </w:p>
        </w:tc>
        <w:tc>
          <w:tcPr>
            <w:tcW w:w="3009" w:type="dxa"/>
          </w:tcPr>
          <w:p w:rsidR="00920CCC" w:rsidRPr="00B51866" w:rsidRDefault="00920CCC" w:rsidP="00F05F8C">
            <w:pPr>
              <w:autoSpaceDE w:val="0"/>
              <w:autoSpaceDN w:val="0"/>
              <w:adjustRightInd w:val="0"/>
              <w:rPr>
                <w:rFonts w:eastAsia="SimSun"/>
                <w:bCs/>
                <w:sz w:val="20"/>
                <w:szCs w:val="20"/>
                <w:lang w:eastAsia="zh-CN"/>
              </w:rPr>
            </w:pPr>
            <w:r w:rsidRPr="00B51866">
              <w:rPr>
                <w:rFonts w:eastAsia="SimSun"/>
                <w:bCs/>
                <w:sz w:val="20"/>
                <w:szCs w:val="20"/>
                <w:lang w:eastAsia="zh-CN"/>
              </w:rPr>
              <w:t>SSD</w:t>
            </w:r>
          </w:p>
        </w:tc>
      </w:tr>
    </w:tbl>
    <w:p w:rsidR="00A3105F" w:rsidRPr="00B51866" w:rsidRDefault="00A3105F" w:rsidP="00F05F8C">
      <w:pPr>
        <w:autoSpaceDE w:val="0"/>
        <w:autoSpaceDN w:val="0"/>
        <w:adjustRightInd w:val="0"/>
        <w:rPr>
          <w:rFonts w:eastAsia="SimSun"/>
          <w:bCs/>
          <w:sz w:val="20"/>
          <w:szCs w:val="20"/>
          <w:lang w:eastAsia="zh-CN"/>
        </w:rPr>
      </w:pPr>
    </w:p>
    <w:p w:rsidR="006550B8" w:rsidRPr="00B51866" w:rsidRDefault="006550B8" w:rsidP="00955BD0">
      <w:pPr>
        <w:pStyle w:val="ListParagraph"/>
        <w:autoSpaceDE w:val="0"/>
        <w:autoSpaceDN w:val="0"/>
        <w:adjustRightInd w:val="0"/>
        <w:jc w:val="both"/>
        <w:rPr>
          <w:rFonts w:ascii="Times New Roman" w:eastAsia="SimSun" w:hAnsi="Times New Roman"/>
          <w:sz w:val="24"/>
          <w:szCs w:val="24"/>
          <w:lang w:eastAsia="zh-CN"/>
        </w:rPr>
      </w:pPr>
    </w:p>
    <w:p w:rsidR="00955BD0" w:rsidRPr="00B51866" w:rsidRDefault="00955BD0" w:rsidP="00371CA3">
      <w:pPr>
        <w:pStyle w:val="ListParagraph"/>
        <w:autoSpaceDE w:val="0"/>
        <w:autoSpaceDN w:val="0"/>
        <w:adjustRightInd w:val="0"/>
        <w:jc w:val="both"/>
        <w:outlineLvl w:val="0"/>
        <w:rPr>
          <w:rFonts w:ascii="Times New Roman" w:eastAsia="SimSun" w:hAnsi="Times New Roman"/>
          <w:b/>
          <w:bCs/>
          <w:color w:val="365F91"/>
          <w:sz w:val="24"/>
          <w:szCs w:val="24"/>
          <w:lang w:eastAsia="zh-CN"/>
        </w:rPr>
      </w:pPr>
      <w:r w:rsidRPr="00B51866">
        <w:rPr>
          <w:rFonts w:ascii="Times New Roman" w:eastAsia="SimSun" w:hAnsi="Times New Roman"/>
          <w:b/>
          <w:bCs/>
          <w:color w:val="365F91"/>
          <w:sz w:val="24"/>
          <w:szCs w:val="24"/>
          <w:lang w:eastAsia="zh-CN"/>
        </w:rPr>
        <w:t xml:space="preserve">Visit to DTCE Site: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09"/>
        <w:gridCol w:w="2964"/>
      </w:tblGrid>
      <w:tr w:rsidR="00955BD0" w:rsidRPr="00B51866" w:rsidTr="007F6537">
        <w:trPr>
          <w:trHeight w:val="548"/>
        </w:trPr>
        <w:tc>
          <w:tcPr>
            <w:tcW w:w="2268" w:type="dxa"/>
          </w:tcPr>
          <w:p w:rsidR="00955BD0" w:rsidRPr="00B51866" w:rsidRDefault="00955BD0" w:rsidP="00F05F8C">
            <w:pPr>
              <w:autoSpaceDE w:val="0"/>
              <w:autoSpaceDN w:val="0"/>
              <w:adjustRightInd w:val="0"/>
              <w:rPr>
                <w:rFonts w:eastAsia="SimSun"/>
                <w:bCs/>
                <w:sz w:val="20"/>
                <w:szCs w:val="20"/>
                <w:lang w:eastAsia="zh-CN"/>
              </w:rPr>
            </w:pPr>
            <w:r w:rsidRPr="00B51866">
              <w:rPr>
                <w:rFonts w:eastAsia="SimSun"/>
                <w:bCs/>
                <w:sz w:val="20"/>
                <w:szCs w:val="20"/>
                <w:lang w:eastAsia="zh-CN"/>
              </w:rPr>
              <w:t>Name of the Scheme</w:t>
            </w:r>
          </w:p>
        </w:tc>
        <w:tc>
          <w:tcPr>
            <w:tcW w:w="3609" w:type="dxa"/>
          </w:tcPr>
          <w:p w:rsidR="00955BD0" w:rsidRPr="00B51866" w:rsidRDefault="00955BD0"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Location </w:t>
            </w:r>
          </w:p>
        </w:tc>
        <w:tc>
          <w:tcPr>
            <w:tcW w:w="2964" w:type="dxa"/>
          </w:tcPr>
          <w:p w:rsidR="00955BD0" w:rsidRPr="00B51866" w:rsidRDefault="00955BD0" w:rsidP="00F05F8C">
            <w:pPr>
              <w:autoSpaceDE w:val="0"/>
              <w:autoSpaceDN w:val="0"/>
              <w:adjustRightInd w:val="0"/>
              <w:rPr>
                <w:rFonts w:eastAsia="SimSun"/>
                <w:bCs/>
                <w:sz w:val="20"/>
                <w:szCs w:val="20"/>
                <w:lang w:eastAsia="zh-CN"/>
              </w:rPr>
            </w:pPr>
            <w:r w:rsidRPr="00B51866">
              <w:rPr>
                <w:rFonts w:eastAsia="SimSun"/>
                <w:bCs/>
                <w:sz w:val="20"/>
                <w:szCs w:val="20"/>
                <w:lang w:eastAsia="zh-CN"/>
              </w:rPr>
              <w:t>Person Met</w:t>
            </w:r>
          </w:p>
        </w:tc>
      </w:tr>
      <w:tr w:rsidR="00955BD0" w:rsidRPr="00B51866" w:rsidTr="007F6537">
        <w:trPr>
          <w:trHeight w:val="398"/>
        </w:trPr>
        <w:tc>
          <w:tcPr>
            <w:tcW w:w="2268" w:type="dxa"/>
          </w:tcPr>
          <w:p w:rsidR="00955BD0" w:rsidRPr="00B51866" w:rsidRDefault="00955BD0" w:rsidP="00F05F8C">
            <w:pPr>
              <w:autoSpaceDE w:val="0"/>
              <w:autoSpaceDN w:val="0"/>
              <w:adjustRightInd w:val="0"/>
              <w:rPr>
                <w:rFonts w:eastAsia="SimSun"/>
                <w:bCs/>
                <w:sz w:val="20"/>
                <w:szCs w:val="20"/>
                <w:lang w:eastAsia="zh-CN"/>
              </w:rPr>
            </w:pPr>
            <w:r w:rsidRPr="00B51866">
              <w:rPr>
                <w:rFonts w:eastAsia="SimSun"/>
                <w:bCs/>
                <w:sz w:val="20"/>
                <w:szCs w:val="20"/>
                <w:lang w:eastAsia="zh-CN"/>
              </w:rPr>
              <w:t>Street Pavement &amp; Sanitation</w:t>
            </w:r>
          </w:p>
        </w:tc>
        <w:tc>
          <w:tcPr>
            <w:tcW w:w="3609" w:type="dxa"/>
          </w:tcPr>
          <w:p w:rsidR="00955BD0" w:rsidRPr="00B51866" w:rsidRDefault="00955BD0"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 VNCG-Syed Abad ,UC-Mangalore     </w:t>
            </w:r>
          </w:p>
        </w:tc>
        <w:tc>
          <w:tcPr>
            <w:tcW w:w="2964" w:type="dxa"/>
          </w:tcPr>
          <w:p w:rsidR="00955BD0" w:rsidRPr="00B51866" w:rsidRDefault="00955BD0"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  10 community Members including Chairman and secretary of the CO)</w:t>
            </w:r>
          </w:p>
        </w:tc>
      </w:tr>
    </w:tbl>
    <w:p w:rsidR="00F05F8C" w:rsidRPr="00B51866" w:rsidRDefault="00F05F8C" w:rsidP="00402ECB">
      <w:pPr>
        <w:pStyle w:val="ListParagraph"/>
        <w:autoSpaceDE w:val="0"/>
        <w:autoSpaceDN w:val="0"/>
        <w:adjustRightInd w:val="0"/>
        <w:jc w:val="both"/>
        <w:rPr>
          <w:rFonts w:ascii="Times New Roman" w:eastAsia="SimSun" w:hAnsi="Times New Roman"/>
          <w:b/>
          <w:bCs/>
          <w:color w:val="365F91"/>
          <w:sz w:val="24"/>
          <w:szCs w:val="24"/>
          <w:lang w:eastAsia="zh-CN"/>
        </w:rPr>
      </w:pPr>
    </w:p>
    <w:p w:rsidR="00A3105F" w:rsidRPr="00B51866" w:rsidRDefault="009B24EC" w:rsidP="00371CA3">
      <w:pPr>
        <w:pStyle w:val="ListParagraph"/>
        <w:autoSpaceDE w:val="0"/>
        <w:autoSpaceDN w:val="0"/>
        <w:adjustRightInd w:val="0"/>
        <w:jc w:val="both"/>
        <w:outlineLvl w:val="0"/>
        <w:rPr>
          <w:rFonts w:ascii="Times New Roman" w:eastAsia="SimSun" w:hAnsi="Times New Roman"/>
          <w:color w:val="365F91"/>
          <w:sz w:val="24"/>
          <w:szCs w:val="24"/>
          <w:lang w:eastAsia="zh-CN"/>
        </w:rPr>
      </w:pPr>
      <w:r w:rsidRPr="00B51866">
        <w:rPr>
          <w:rFonts w:ascii="Times New Roman" w:eastAsia="SimSun" w:hAnsi="Times New Roman"/>
          <w:b/>
          <w:bCs/>
          <w:color w:val="365F91"/>
          <w:sz w:val="24"/>
          <w:szCs w:val="24"/>
          <w:lang w:eastAsia="zh-CN"/>
        </w:rPr>
        <w:t>Visit to SPC site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09"/>
        <w:gridCol w:w="2964"/>
      </w:tblGrid>
      <w:tr w:rsidR="009B24EC" w:rsidRPr="00B51866" w:rsidTr="006A67EE">
        <w:trPr>
          <w:trHeight w:val="548"/>
        </w:trPr>
        <w:tc>
          <w:tcPr>
            <w:tcW w:w="2268"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Name of the Scheme</w:t>
            </w:r>
          </w:p>
        </w:tc>
        <w:tc>
          <w:tcPr>
            <w:tcW w:w="3609"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Location </w:t>
            </w:r>
          </w:p>
        </w:tc>
        <w:tc>
          <w:tcPr>
            <w:tcW w:w="2964"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Number of Beneficiaries</w:t>
            </w:r>
          </w:p>
        </w:tc>
      </w:tr>
      <w:tr w:rsidR="009B24EC" w:rsidRPr="00B51866" w:rsidTr="006A67EE">
        <w:trPr>
          <w:trHeight w:val="398"/>
        </w:trPr>
        <w:tc>
          <w:tcPr>
            <w:tcW w:w="2268"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Suspension Bridge</w:t>
            </w:r>
          </w:p>
        </w:tc>
        <w:tc>
          <w:tcPr>
            <w:tcW w:w="3609" w:type="dxa"/>
          </w:tcPr>
          <w:p w:rsidR="009B24EC"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Mankar</w:t>
            </w:r>
            <w:proofErr w:type="spellEnd"/>
            <w:r w:rsidR="009B24EC" w:rsidRPr="00B51866">
              <w:rPr>
                <w:rFonts w:eastAsia="SimSun"/>
                <w:bCs/>
                <w:sz w:val="20"/>
                <w:szCs w:val="20"/>
                <w:lang w:eastAsia="zh-CN"/>
              </w:rPr>
              <w:t xml:space="preserve">          </w:t>
            </w:r>
          </w:p>
        </w:tc>
        <w:tc>
          <w:tcPr>
            <w:tcW w:w="2964"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30 men</w:t>
            </w:r>
            <w:r w:rsidR="003543FB" w:rsidRPr="00B51866">
              <w:rPr>
                <w:rFonts w:eastAsia="SimSun"/>
                <w:bCs/>
                <w:sz w:val="20"/>
                <w:szCs w:val="20"/>
                <w:lang w:eastAsia="zh-CN"/>
              </w:rPr>
              <w:t xml:space="preserve"> </w:t>
            </w:r>
            <w:r w:rsidRPr="00B51866">
              <w:rPr>
                <w:rFonts w:eastAsia="SimSun"/>
                <w:bCs/>
                <w:sz w:val="20"/>
                <w:szCs w:val="20"/>
                <w:lang w:eastAsia="zh-CN"/>
              </w:rPr>
              <w:t>18 women</w:t>
            </w:r>
          </w:p>
        </w:tc>
      </w:tr>
      <w:tr w:rsidR="009B24EC" w:rsidRPr="00B51866" w:rsidTr="006A67EE">
        <w:trPr>
          <w:trHeight w:val="398"/>
        </w:trPr>
        <w:tc>
          <w:tcPr>
            <w:tcW w:w="2268"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Jeep able Bridge</w:t>
            </w:r>
          </w:p>
        </w:tc>
        <w:tc>
          <w:tcPr>
            <w:tcW w:w="3609" w:type="dxa"/>
          </w:tcPr>
          <w:p w:rsidR="009B24EC"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Torwal</w:t>
            </w:r>
            <w:proofErr w:type="spellEnd"/>
          </w:p>
        </w:tc>
        <w:tc>
          <w:tcPr>
            <w:tcW w:w="2964"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12 men</w:t>
            </w:r>
          </w:p>
        </w:tc>
      </w:tr>
      <w:tr w:rsidR="009B24EC" w:rsidRPr="00B51866" w:rsidTr="006A67EE">
        <w:trPr>
          <w:trHeight w:val="156"/>
        </w:trPr>
        <w:tc>
          <w:tcPr>
            <w:tcW w:w="2268"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MHP</w:t>
            </w:r>
          </w:p>
        </w:tc>
        <w:tc>
          <w:tcPr>
            <w:tcW w:w="3609" w:type="dxa"/>
          </w:tcPr>
          <w:p w:rsidR="009B24EC"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Khurshid</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abad</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Daral</w:t>
            </w:r>
            <w:proofErr w:type="spellEnd"/>
          </w:p>
        </w:tc>
        <w:tc>
          <w:tcPr>
            <w:tcW w:w="2964" w:type="dxa"/>
          </w:tcPr>
          <w:p w:rsidR="009B24EC" w:rsidRPr="00B51866" w:rsidRDefault="009B24EC" w:rsidP="00F05F8C">
            <w:pPr>
              <w:autoSpaceDE w:val="0"/>
              <w:autoSpaceDN w:val="0"/>
              <w:adjustRightInd w:val="0"/>
              <w:rPr>
                <w:rFonts w:eastAsia="SimSun"/>
                <w:bCs/>
                <w:sz w:val="20"/>
                <w:szCs w:val="20"/>
                <w:lang w:eastAsia="zh-CN"/>
              </w:rPr>
            </w:pPr>
            <w:r w:rsidRPr="00B51866">
              <w:rPr>
                <w:rFonts w:eastAsia="SimSun"/>
                <w:bCs/>
                <w:sz w:val="20"/>
                <w:szCs w:val="20"/>
                <w:lang w:eastAsia="zh-CN"/>
              </w:rPr>
              <w:t>28 men10 women</w:t>
            </w:r>
          </w:p>
        </w:tc>
      </w:tr>
    </w:tbl>
    <w:p w:rsidR="00155F53" w:rsidRPr="00B51866" w:rsidRDefault="00155F53" w:rsidP="00402ECB">
      <w:pPr>
        <w:pStyle w:val="ListParagraph"/>
        <w:autoSpaceDE w:val="0"/>
        <w:autoSpaceDN w:val="0"/>
        <w:adjustRightInd w:val="0"/>
        <w:jc w:val="both"/>
        <w:rPr>
          <w:rFonts w:ascii="Times New Roman" w:eastAsia="SimSun" w:hAnsi="Times New Roman"/>
          <w:sz w:val="24"/>
          <w:szCs w:val="24"/>
          <w:lang w:eastAsia="zh-CN"/>
        </w:rPr>
      </w:pPr>
    </w:p>
    <w:p w:rsidR="00A3105F" w:rsidRPr="00B51866" w:rsidRDefault="009B24EC" w:rsidP="00371CA3">
      <w:pPr>
        <w:pStyle w:val="ListParagraph"/>
        <w:autoSpaceDE w:val="0"/>
        <w:autoSpaceDN w:val="0"/>
        <w:adjustRightInd w:val="0"/>
        <w:jc w:val="both"/>
        <w:outlineLvl w:val="0"/>
        <w:rPr>
          <w:rFonts w:ascii="Times New Roman" w:eastAsia="SimSun" w:hAnsi="Times New Roman"/>
          <w:color w:val="365F91"/>
          <w:sz w:val="24"/>
          <w:szCs w:val="24"/>
          <w:lang w:eastAsia="zh-CN"/>
        </w:rPr>
      </w:pPr>
      <w:r w:rsidRPr="00B51866">
        <w:rPr>
          <w:rFonts w:ascii="Times New Roman" w:eastAsia="SimSun" w:hAnsi="Times New Roman"/>
          <w:b/>
          <w:bCs/>
          <w:color w:val="365F91"/>
          <w:sz w:val="24"/>
          <w:szCs w:val="24"/>
          <w:lang w:eastAsia="zh-CN"/>
        </w:rPr>
        <w:t>Visit to PRDO sites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25"/>
        <w:gridCol w:w="2963"/>
      </w:tblGrid>
      <w:tr w:rsidR="00BF15ED" w:rsidRPr="00B51866" w:rsidTr="006A67EE">
        <w:tc>
          <w:tcPr>
            <w:tcW w:w="2268" w:type="dxa"/>
          </w:tcPr>
          <w:p w:rsidR="00D92271" w:rsidRPr="00B51866" w:rsidRDefault="00D92271" w:rsidP="00F05F8C">
            <w:pPr>
              <w:autoSpaceDE w:val="0"/>
              <w:autoSpaceDN w:val="0"/>
              <w:adjustRightInd w:val="0"/>
              <w:rPr>
                <w:rFonts w:eastAsia="SimSun"/>
                <w:bCs/>
                <w:sz w:val="20"/>
                <w:szCs w:val="20"/>
                <w:lang w:eastAsia="zh-CN"/>
              </w:rPr>
            </w:pPr>
            <w:r w:rsidRPr="00B51866">
              <w:rPr>
                <w:rFonts w:eastAsia="SimSun"/>
                <w:bCs/>
                <w:sz w:val="20"/>
                <w:szCs w:val="20"/>
                <w:lang w:eastAsia="zh-CN"/>
              </w:rPr>
              <w:t>Name of the scheme</w:t>
            </w:r>
          </w:p>
        </w:tc>
        <w:tc>
          <w:tcPr>
            <w:tcW w:w="3625" w:type="dxa"/>
          </w:tcPr>
          <w:p w:rsidR="00D92271" w:rsidRPr="00B51866" w:rsidRDefault="00D92271" w:rsidP="00F05F8C">
            <w:pPr>
              <w:autoSpaceDE w:val="0"/>
              <w:autoSpaceDN w:val="0"/>
              <w:adjustRightInd w:val="0"/>
              <w:rPr>
                <w:rFonts w:eastAsia="SimSun"/>
                <w:bCs/>
                <w:sz w:val="20"/>
                <w:szCs w:val="20"/>
                <w:lang w:eastAsia="zh-CN"/>
              </w:rPr>
            </w:pPr>
            <w:r w:rsidRPr="00B51866">
              <w:rPr>
                <w:rFonts w:eastAsia="SimSun"/>
                <w:bCs/>
                <w:sz w:val="20"/>
                <w:szCs w:val="20"/>
                <w:lang w:eastAsia="zh-CN"/>
              </w:rPr>
              <w:t>Location</w:t>
            </w:r>
          </w:p>
        </w:tc>
        <w:tc>
          <w:tcPr>
            <w:tcW w:w="2963" w:type="dxa"/>
          </w:tcPr>
          <w:p w:rsidR="00D92271" w:rsidRPr="00B51866" w:rsidRDefault="00D92271"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Number of Beneficiaries </w:t>
            </w:r>
            <w:r w:rsidR="00BF15ED" w:rsidRPr="00B51866">
              <w:rPr>
                <w:rFonts w:eastAsia="SimSun"/>
                <w:bCs/>
                <w:sz w:val="20"/>
                <w:szCs w:val="20"/>
                <w:lang w:eastAsia="zh-CN"/>
              </w:rPr>
              <w:t>met</w:t>
            </w:r>
          </w:p>
        </w:tc>
      </w:tr>
      <w:tr w:rsidR="00BF15ED" w:rsidRPr="00B51866" w:rsidTr="006A67EE">
        <w:tc>
          <w:tcPr>
            <w:tcW w:w="2268"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Rehabilit</w:t>
            </w:r>
            <w:r w:rsidR="00623E6E" w:rsidRPr="00B51866">
              <w:rPr>
                <w:rFonts w:eastAsia="SimSun"/>
                <w:bCs/>
                <w:sz w:val="20"/>
                <w:szCs w:val="20"/>
                <w:lang w:eastAsia="zh-CN"/>
              </w:rPr>
              <w:t>ation of schools and</w:t>
            </w:r>
            <w:r w:rsidRPr="00B51866">
              <w:rPr>
                <w:rFonts w:eastAsia="SimSun"/>
                <w:bCs/>
                <w:sz w:val="20"/>
                <w:szCs w:val="20"/>
                <w:lang w:eastAsia="zh-CN"/>
              </w:rPr>
              <w:t xml:space="preserve"> culvert</w:t>
            </w:r>
          </w:p>
        </w:tc>
        <w:tc>
          <w:tcPr>
            <w:tcW w:w="3625" w:type="dxa"/>
          </w:tcPr>
          <w:p w:rsidR="00D92271" w:rsidRPr="00B51866" w:rsidRDefault="00BF15ED"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Asala-Kotanai</w:t>
            </w:r>
            <w:proofErr w:type="spellEnd"/>
          </w:p>
        </w:tc>
        <w:tc>
          <w:tcPr>
            <w:tcW w:w="2963"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17 Men</w:t>
            </w:r>
          </w:p>
        </w:tc>
      </w:tr>
      <w:tr w:rsidR="00BF15ED" w:rsidRPr="00B51866" w:rsidTr="006A67EE">
        <w:tc>
          <w:tcPr>
            <w:tcW w:w="2268" w:type="dxa"/>
          </w:tcPr>
          <w:p w:rsidR="00D92271" w:rsidRPr="00B51866" w:rsidRDefault="00D92271"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Bridal</w:t>
            </w:r>
            <w:proofErr w:type="spellEnd"/>
            <w:r w:rsidRPr="00B51866">
              <w:rPr>
                <w:rFonts w:eastAsia="SimSun"/>
                <w:bCs/>
                <w:sz w:val="20"/>
                <w:szCs w:val="20"/>
                <w:lang w:eastAsia="zh-CN"/>
              </w:rPr>
              <w:t xml:space="preserve"> Path</w:t>
            </w:r>
          </w:p>
        </w:tc>
        <w:tc>
          <w:tcPr>
            <w:tcW w:w="3625"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Bandai-</w:t>
            </w:r>
            <w:proofErr w:type="spellStart"/>
            <w:r w:rsidRPr="00B51866">
              <w:rPr>
                <w:rFonts w:eastAsia="SimSun"/>
                <w:bCs/>
                <w:sz w:val="20"/>
                <w:szCs w:val="20"/>
                <w:lang w:eastAsia="zh-CN"/>
              </w:rPr>
              <w:t>Khwaz</w:t>
            </w:r>
            <w:r w:rsidR="00D92271" w:rsidRPr="00B51866">
              <w:rPr>
                <w:rFonts w:eastAsia="SimSun"/>
                <w:bCs/>
                <w:sz w:val="20"/>
                <w:szCs w:val="20"/>
                <w:lang w:eastAsia="zh-CN"/>
              </w:rPr>
              <w:t>a</w:t>
            </w:r>
            <w:proofErr w:type="spellEnd"/>
            <w:r w:rsidR="00D92271" w:rsidRPr="00B51866">
              <w:rPr>
                <w:rFonts w:eastAsia="SimSun"/>
                <w:bCs/>
                <w:sz w:val="20"/>
                <w:szCs w:val="20"/>
                <w:lang w:eastAsia="zh-CN"/>
              </w:rPr>
              <w:t xml:space="preserve"> </w:t>
            </w:r>
            <w:proofErr w:type="spellStart"/>
            <w:r w:rsidR="00D92271" w:rsidRPr="00B51866">
              <w:rPr>
                <w:rFonts w:eastAsia="SimSun"/>
                <w:bCs/>
                <w:sz w:val="20"/>
                <w:szCs w:val="20"/>
                <w:lang w:eastAsia="zh-CN"/>
              </w:rPr>
              <w:t>Khaila</w:t>
            </w:r>
            <w:proofErr w:type="spellEnd"/>
          </w:p>
        </w:tc>
        <w:tc>
          <w:tcPr>
            <w:tcW w:w="2963"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13 Men</w:t>
            </w:r>
          </w:p>
        </w:tc>
      </w:tr>
      <w:tr w:rsidR="00BF15ED" w:rsidRPr="00B51866" w:rsidTr="006A67EE">
        <w:tc>
          <w:tcPr>
            <w:tcW w:w="2268" w:type="dxa"/>
          </w:tcPr>
          <w:p w:rsidR="00D92271" w:rsidRPr="00B51866" w:rsidRDefault="00623E6E"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Rehabilitation of </w:t>
            </w:r>
            <w:proofErr w:type="spellStart"/>
            <w:r w:rsidRPr="00B51866">
              <w:rPr>
                <w:rFonts w:eastAsia="SimSun"/>
                <w:bCs/>
                <w:sz w:val="20"/>
                <w:szCs w:val="20"/>
                <w:lang w:eastAsia="zh-CN"/>
              </w:rPr>
              <w:t>Janazag</w:t>
            </w:r>
            <w:r w:rsidR="00BF15ED" w:rsidRPr="00B51866">
              <w:rPr>
                <w:rFonts w:eastAsia="SimSun"/>
                <w:bCs/>
                <w:sz w:val="20"/>
                <w:szCs w:val="20"/>
                <w:lang w:eastAsia="zh-CN"/>
              </w:rPr>
              <w:t>ah</w:t>
            </w:r>
            <w:proofErr w:type="spellEnd"/>
          </w:p>
        </w:tc>
        <w:tc>
          <w:tcPr>
            <w:tcW w:w="3625"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 Bandai-</w:t>
            </w:r>
            <w:proofErr w:type="spellStart"/>
            <w:r w:rsidRPr="00B51866">
              <w:rPr>
                <w:rFonts w:eastAsia="SimSun"/>
                <w:bCs/>
                <w:sz w:val="20"/>
                <w:szCs w:val="20"/>
                <w:lang w:eastAsia="zh-CN"/>
              </w:rPr>
              <w:t>Khwaza</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khaila</w:t>
            </w:r>
            <w:proofErr w:type="spellEnd"/>
          </w:p>
        </w:tc>
        <w:tc>
          <w:tcPr>
            <w:tcW w:w="2963"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13Men </w:t>
            </w:r>
          </w:p>
        </w:tc>
      </w:tr>
    </w:tbl>
    <w:p w:rsidR="00AA5EF2" w:rsidRPr="00B51866" w:rsidRDefault="00AA5EF2" w:rsidP="00402ECB">
      <w:pPr>
        <w:pStyle w:val="ListParagraph"/>
        <w:autoSpaceDE w:val="0"/>
        <w:autoSpaceDN w:val="0"/>
        <w:adjustRightInd w:val="0"/>
        <w:jc w:val="both"/>
        <w:rPr>
          <w:rFonts w:ascii="Times New Roman" w:eastAsia="SimSun" w:hAnsi="Times New Roman"/>
          <w:b/>
          <w:color w:val="365F91"/>
          <w:sz w:val="24"/>
          <w:szCs w:val="24"/>
          <w:lang w:eastAsia="zh-CN"/>
        </w:rPr>
      </w:pPr>
    </w:p>
    <w:p w:rsidR="00D92271" w:rsidRPr="00B51866" w:rsidRDefault="00623E6E"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t>Visit</w:t>
      </w:r>
      <w:r w:rsidR="00D92271" w:rsidRPr="00B51866">
        <w:rPr>
          <w:rFonts w:ascii="Times New Roman" w:eastAsia="SimSun" w:hAnsi="Times New Roman"/>
          <w:b/>
          <w:color w:val="365F91"/>
          <w:sz w:val="24"/>
          <w:szCs w:val="24"/>
          <w:lang w:eastAsia="zh-CN"/>
        </w:rPr>
        <w:t xml:space="preserve"> to CBDRM </w:t>
      </w:r>
      <w:r w:rsidRPr="00B51866">
        <w:rPr>
          <w:rFonts w:ascii="Times New Roman" w:eastAsia="SimSun" w:hAnsi="Times New Roman"/>
          <w:b/>
          <w:color w:val="365F91"/>
          <w:sz w:val="24"/>
          <w:szCs w:val="24"/>
          <w:lang w:eastAsia="zh-CN"/>
        </w:rPr>
        <w:t>Training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946"/>
        <w:gridCol w:w="2969"/>
      </w:tblGrid>
      <w:tr w:rsidR="00D92271" w:rsidRPr="00B51866" w:rsidTr="006A67EE">
        <w:tc>
          <w:tcPr>
            <w:tcW w:w="3192"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Activity</w:t>
            </w:r>
          </w:p>
        </w:tc>
        <w:tc>
          <w:tcPr>
            <w:tcW w:w="3192"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Location</w:t>
            </w:r>
          </w:p>
        </w:tc>
        <w:tc>
          <w:tcPr>
            <w:tcW w:w="3192" w:type="dxa"/>
          </w:tcPr>
          <w:p w:rsidR="00D92271" w:rsidRPr="00B51866" w:rsidRDefault="00D92271" w:rsidP="00F05F8C">
            <w:pPr>
              <w:autoSpaceDE w:val="0"/>
              <w:autoSpaceDN w:val="0"/>
              <w:adjustRightInd w:val="0"/>
              <w:rPr>
                <w:rFonts w:eastAsia="SimSun"/>
                <w:bCs/>
                <w:sz w:val="20"/>
                <w:szCs w:val="20"/>
                <w:lang w:eastAsia="zh-CN"/>
              </w:rPr>
            </w:pPr>
            <w:r w:rsidRPr="00B51866">
              <w:rPr>
                <w:rFonts w:eastAsia="SimSun"/>
                <w:bCs/>
                <w:sz w:val="20"/>
                <w:szCs w:val="20"/>
                <w:lang w:eastAsia="zh-CN"/>
              </w:rPr>
              <w:t>Number of Participants</w:t>
            </w:r>
          </w:p>
        </w:tc>
      </w:tr>
      <w:tr w:rsidR="00D92271" w:rsidRPr="00B51866" w:rsidTr="006A67EE">
        <w:tc>
          <w:tcPr>
            <w:tcW w:w="3192"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On Going Training for Men</w:t>
            </w:r>
          </w:p>
        </w:tc>
        <w:tc>
          <w:tcPr>
            <w:tcW w:w="3192" w:type="dxa"/>
          </w:tcPr>
          <w:p w:rsidR="00D92271" w:rsidRPr="00B51866" w:rsidRDefault="00D92271"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Balogran</w:t>
            </w:r>
            <w:proofErr w:type="spellEnd"/>
            <w:r w:rsidRPr="00B51866">
              <w:rPr>
                <w:rFonts w:eastAsia="SimSun"/>
                <w:bCs/>
                <w:sz w:val="20"/>
                <w:szCs w:val="20"/>
                <w:lang w:eastAsia="zh-CN"/>
              </w:rPr>
              <w:t xml:space="preserve"> -UC </w:t>
            </w:r>
            <w:proofErr w:type="spellStart"/>
            <w:r w:rsidRPr="00B51866">
              <w:rPr>
                <w:rFonts w:eastAsia="SimSun"/>
                <w:bCs/>
                <w:sz w:val="20"/>
                <w:szCs w:val="20"/>
                <w:lang w:eastAsia="zh-CN"/>
              </w:rPr>
              <w:t>Udigran</w:t>
            </w:r>
            <w:proofErr w:type="spellEnd"/>
          </w:p>
        </w:tc>
        <w:tc>
          <w:tcPr>
            <w:tcW w:w="3192" w:type="dxa"/>
          </w:tcPr>
          <w:p w:rsidR="00D92271" w:rsidRPr="00B51866" w:rsidRDefault="00D92271" w:rsidP="00F05F8C">
            <w:pPr>
              <w:autoSpaceDE w:val="0"/>
              <w:autoSpaceDN w:val="0"/>
              <w:adjustRightInd w:val="0"/>
              <w:rPr>
                <w:rFonts w:eastAsia="SimSun"/>
                <w:bCs/>
                <w:sz w:val="20"/>
                <w:szCs w:val="20"/>
                <w:lang w:eastAsia="zh-CN"/>
              </w:rPr>
            </w:pPr>
            <w:r w:rsidRPr="00B51866">
              <w:rPr>
                <w:rFonts w:eastAsia="SimSun"/>
                <w:bCs/>
                <w:sz w:val="20"/>
                <w:szCs w:val="20"/>
                <w:lang w:eastAsia="zh-CN"/>
              </w:rPr>
              <w:t>22 men + 3 trainers</w:t>
            </w:r>
          </w:p>
        </w:tc>
      </w:tr>
      <w:tr w:rsidR="00D92271" w:rsidRPr="00B51866" w:rsidTr="006A67EE">
        <w:tc>
          <w:tcPr>
            <w:tcW w:w="3192" w:type="dxa"/>
          </w:tcPr>
          <w:p w:rsidR="00D92271" w:rsidRPr="00B51866" w:rsidRDefault="00BF15ED" w:rsidP="00F05F8C">
            <w:pPr>
              <w:autoSpaceDE w:val="0"/>
              <w:autoSpaceDN w:val="0"/>
              <w:adjustRightInd w:val="0"/>
              <w:rPr>
                <w:rFonts w:eastAsia="SimSun"/>
                <w:bCs/>
                <w:sz w:val="20"/>
                <w:szCs w:val="20"/>
                <w:lang w:eastAsia="zh-CN"/>
              </w:rPr>
            </w:pPr>
            <w:r w:rsidRPr="00B51866">
              <w:rPr>
                <w:rFonts w:eastAsia="SimSun"/>
                <w:bCs/>
                <w:sz w:val="20"/>
                <w:szCs w:val="20"/>
                <w:lang w:eastAsia="zh-CN"/>
              </w:rPr>
              <w:t>On Going Training for Women</w:t>
            </w:r>
          </w:p>
        </w:tc>
        <w:tc>
          <w:tcPr>
            <w:tcW w:w="3192" w:type="dxa"/>
          </w:tcPr>
          <w:p w:rsidR="00D92271" w:rsidRPr="00B51866" w:rsidRDefault="00D92271" w:rsidP="00F05F8C">
            <w:pPr>
              <w:autoSpaceDE w:val="0"/>
              <w:autoSpaceDN w:val="0"/>
              <w:adjustRightInd w:val="0"/>
              <w:rPr>
                <w:rFonts w:eastAsia="SimSun"/>
                <w:bCs/>
                <w:sz w:val="20"/>
                <w:szCs w:val="20"/>
                <w:lang w:eastAsia="zh-CN"/>
              </w:rPr>
            </w:pPr>
          </w:p>
        </w:tc>
        <w:tc>
          <w:tcPr>
            <w:tcW w:w="3192" w:type="dxa"/>
          </w:tcPr>
          <w:p w:rsidR="00D92271" w:rsidRPr="00B51866" w:rsidRDefault="00D92271"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25 women </w:t>
            </w:r>
            <w:r w:rsidR="00623E6E" w:rsidRPr="00B51866">
              <w:rPr>
                <w:rFonts w:eastAsia="SimSun"/>
                <w:bCs/>
                <w:sz w:val="20"/>
                <w:szCs w:val="20"/>
                <w:lang w:eastAsia="zh-CN"/>
              </w:rPr>
              <w:t>+ two</w:t>
            </w:r>
            <w:r w:rsidRPr="00B51866">
              <w:rPr>
                <w:rFonts w:eastAsia="SimSun"/>
                <w:bCs/>
                <w:sz w:val="20"/>
                <w:szCs w:val="20"/>
                <w:lang w:eastAsia="zh-CN"/>
              </w:rPr>
              <w:t xml:space="preserve"> trainers</w:t>
            </w:r>
          </w:p>
        </w:tc>
      </w:tr>
    </w:tbl>
    <w:p w:rsidR="00AA5EF2" w:rsidRPr="00B51866" w:rsidRDefault="00AA5EF2" w:rsidP="00623E6E">
      <w:pPr>
        <w:autoSpaceDE w:val="0"/>
        <w:autoSpaceDN w:val="0"/>
        <w:adjustRightInd w:val="0"/>
        <w:ind w:left="720"/>
        <w:jc w:val="both"/>
        <w:rPr>
          <w:rFonts w:eastAsia="SimSun"/>
          <w:b/>
          <w:color w:val="365F91"/>
          <w:lang w:eastAsia="zh-CN"/>
        </w:rPr>
      </w:pPr>
    </w:p>
    <w:p w:rsidR="00D92271" w:rsidRPr="00B51866" w:rsidRDefault="00D92271" w:rsidP="00623E6E">
      <w:pPr>
        <w:autoSpaceDE w:val="0"/>
        <w:autoSpaceDN w:val="0"/>
        <w:adjustRightInd w:val="0"/>
        <w:ind w:left="720"/>
        <w:jc w:val="both"/>
        <w:rPr>
          <w:rFonts w:eastAsia="SimSun"/>
          <w:b/>
          <w:color w:val="365F91"/>
          <w:lang w:eastAsia="zh-CN"/>
        </w:rPr>
      </w:pPr>
      <w:r w:rsidRPr="00B51866">
        <w:rPr>
          <w:rFonts w:eastAsia="SimSun"/>
          <w:b/>
          <w:color w:val="365F91"/>
          <w:lang w:eastAsia="zh-CN"/>
        </w:rPr>
        <w:t xml:space="preserve">Individual Interviews/FGDs with EDTs participants, beneficiaries of Asset Replacement and CFW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781"/>
        <w:gridCol w:w="2987"/>
      </w:tblGrid>
      <w:tr w:rsidR="00BE7A64" w:rsidRPr="00B51866" w:rsidTr="006A67EE">
        <w:trPr>
          <w:trHeight w:val="638"/>
        </w:trPr>
        <w:tc>
          <w:tcPr>
            <w:tcW w:w="2088" w:type="dxa"/>
          </w:tcPr>
          <w:p w:rsidR="00BE7A64" w:rsidRPr="00B51866" w:rsidRDefault="00675FCC" w:rsidP="00F05F8C">
            <w:pPr>
              <w:autoSpaceDE w:val="0"/>
              <w:autoSpaceDN w:val="0"/>
              <w:adjustRightInd w:val="0"/>
              <w:rPr>
                <w:rFonts w:eastAsia="SimSun"/>
                <w:bCs/>
                <w:sz w:val="20"/>
                <w:szCs w:val="20"/>
                <w:lang w:eastAsia="zh-CN"/>
              </w:rPr>
            </w:pPr>
            <w:r w:rsidRPr="00B51866">
              <w:rPr>
                <w:rFonts w:eastAsia="SimSun"/>
                <w:bCs/>
                <w:sz w:val="20"/>
                <w:szCs w:val="20"/>
                <w:lang w:eastAsia="zh-CN"/>
              </w:rPr>
              <w:t>Activity</w:t>
            </w:r>
          </w:p>
        </w:tc>
        <w:tc>
          <w:tcPr>
            <w:tcW w:w="3781" w:type="dxa"/>
          </w:tcPr>
          <w:p w:rsidR="00BE7A64" w:rsidRPr="00B51866" w:rsidRDefault="00623E6E" w:rsidP="00F05F8C">
            <w:pPr>
              <w:autoSpaceDE w:val="0"/>
              <w:autoSpaceDN w:val="0"/>
              <w:adjustRightInd w:val="0"/>
              <w:rPr>
                <w:rFonts w:eastAsia="SimSun"/>
                <w:bCs/>
                <w:sz w:val="20"/>
                <w:szCs w:val="20"/>
                <w:lang w:eastAsia="zh-CN"/>
              </w:rPr>
            </w:pPr>
            <w:r w:rsidRPr="00B51866">
              <w:rPr>
                <w:rFonts w:eastAsia="SimSun"/>
                <w:bCs/>
                <w:sz w:val="20"/>
                <w:szCs w:val="20"/>
                <w:lang w:eastAsia="zh-CN"/>
              </w:rPr>
              <w:t>Location and</w:t>
            </w:r>
            <w:r w:rsidR="00BE7A64" w:rsidRPr="00B51866">
              <w:rPr>
                <w:rFonts w:eastAsia="SimSun"/>
                <w:bCs/>
                <w:sz w:val="20"/>
                <w:szCs w:val="20"/>
                <w:lang w:eastAsia="zh-CN"/>
              </w:rPr>
              <w:t xml:space="preserve"> Type</w:t>
            </w:r>
          </w:p>
        </w:tc>
        <w:tc>
          <w:tcPr>
            <w:tcW w:w="2987" w:type="dxa"/>
          </w:tcPr>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Number of </w:t>
            </w:r>
            <w:r w:rsidR="00623E6E" w:rsidRPr="00B51866">
              <w:rPr>
                <w:rFonts w:eastAsia="SimSun"/>
                <w:bCs/>
                <w:sz w:val="20"/>
                <w:szCs w:val="20"/>
                <w:lang w:eastAsia="zh-CN"/>
              </w:rPr>
              <w:t>Beneficiaries</w:t>
            </w:r>
            <w:r w:rsidR="00BF15ED" w:rsidRPr="00B51866">
              <w:rPr>
                <w:rFonts w:eastAsia="SimSun"/>
                <w:bCs/>
                <w:sz w:val="20"/>
                <w:szCs w:val="20"/>
                <w:lang w:eastAsia="zh-CN"/>
              </w:rPr>
              <w:t xml:space="preserve"> Met</w:t>
            </w:r>
          </w:p>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(M&amp;F)</w:t>
            </w:r>
          </w:p>
        </w:tc>
      </w:tr>
      <w:tr w:rsidR="00BE7A64" w:rsidRPr="00B51866" w:rsidTr="006A67EE">
        <w:tc>
          <w:tcPr>
            <w:tcW w:w="2088" w:type="dxa"/>
          </w:tcPr>
          <w:p w:rsidR="00BE7A64" w:rsidRPr="00B51866" w:rsidRDefault="00675FCC" w:rsidP="00F05F8C">
            <w:pPr>
              <w:autoSpaceDE w:val="0"/>
              <w:autoSpaceDN w:val="0"/>
              <w:adjustRightInd w:val="0"/>
              <w:rPr>
                <w:rFonts w:eastAsia="SimSun"/>
                <w:bCs/>
                <w:sz w:val="20"/>
                <w:szCs w:val="20"/>
                <w:lang w:eastAsia="zh-CN"/>
              </w:rPr>
            </w:pPr>
            <w:r w:rsidRPr="00B51866">
              <w:rPr>
                <w:rFonts w:eastAsia="SimSun"/>
                <w:bCs/>
                <w:sz w:val="20"/>
                <w:szCs w:val="20"/>
                <w:lang w:eastAsia="zh-CN"/>
              </w:rPr>
              <w:t>CFW</w:t>
            </w:r>
          </w:p>
        </w:tc>
        <w:tc>
          <w:tcPr>
            <w:tcW w:w="3781" w:type="dxa"/>
          </w:tcPr>
          <w:p w:rsidR="00BE7A64" w:rsidRPr="00B51866" w:rsidRDefault="00BE7A64"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Koza</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Bandi</w:t>
            </w:r>
            <w:proofErr w:type="spellEnd"/>
            <w:r w:rsidRPr="00B51866">
              <w:rPr>
                <w:rFonts w:eastAsia="SimSun"/>
                <w:bCs/>
                <w:sz w:val="20"/>
                <w:szCs w:val="20"/>
                <w:lang w:eastAsia="zh-CN"/>
              </w:rPr>
              <w:t xml:space="preserve"> (CFW-EDT)</w:t>
            </w:r>
          </w:p>
        </w:tc>
        <w:tc>
          <w:tcPr>
            <w:tcW w:w="2987" w:type="dxa"/>
          </w:tcPr>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One (M)</w:t>
            </w:r>
          </w:p>
        </w:tc>
      </w:tr>
      <w:tr w:rsidR="00BE7A64" w:rsidRPr="00B51866" w:rsidTr="006A67EE">
        <w:tc>
          <w:tcPr>
            <w:tcW w:w="2088" w:type="dxa"/>
          </w:tcPr>
          <w:p w:rsidR="00BE7A64" w:rsidRPr="00B51866" w:rsidRDefault="00675FCC" w:rsidP="00F05F8C">
            <w:pPr>
              <w:autoSpaceDE w:val="0"/>
              <w:autoSpaceDN w:val="0"/>
              <w:adjustRightInd w:val="0"/>
              <w:rPr>
                <w:rFonts w:eastAsia="SimSun"/>
                <w:bCs/>
                <w:sz w:val="20"/>
                <w:szCs w:val="20"/>
                <w:lang w:eastAsia="zh-CN"/>
              </w:rPr>
            </w:pPr>
            <w:r w:rsidRPr="00B51866">
              <w:rPr>
                <w:rFonts w:eastAsia="SimSun"/>
                <w:bCs/>
                <w:sz w:val="20"/>
                <w:szCs w:val="20"/>
                <w:lang w:eastAsia="zh-CN"/>
              </w:rPr>
              <w:t>EDT</w:t>
            </w:r>
          </w:p>
        </w:tc>
        <w:tc>
          <w:tcPr>
            <w:tcW w:w="3781" w:type="dxa"/>
          </w:tcPr>
          <w:p w:rsidR="00BE7A64" w:rsidRPr="00B51866" w:rsidRDefault="00BE7A64"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Koza</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Bandi</w:t>
            </w:r>
            <w:proofErr w:type="spellEnd"/>
            <w:r w:rsidRPr="00B51866">
              <w:rPr>
                <w:rFonts w:eastAsia="SimSun"/>
                <w:bCs/>
                <w:sz w:val="20"/>
                <w:szCs w:val="20"/>
                <w:lang w:eastAsia="zh-CN"/>
              </w:rPr>
              <w:t>(EDT)</w:t>
            </w:r>
          </w:p>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Bara </w:t>
            </w:r>
            <w:proofErr w:type="spellStart"/>
            <w:r w:rsidRPr="00B51866">
              <w:rPr>
                <w:rFonts w:eastAsia="SimSun"/>
                <w:bCs/>
                <w:sz w:val="20"/>
                <w:szCs w:val="20"/>
                <w:lang w:eastAsia="zh-CN"/>
              </w:rPr>
              <w:t>bandi</w:t>
            </w:r>
            <w:proofErr w:type="spellEnd"/>
            <w:r w:rsidRPr="00B51866">
              <w:rPr>
                <w:rFonts w:eastAsia="SimSun"/>
                <w:bCs/>
                <w:sz w:val="20"/>
                <w:szCs w:val="20"/>
                <w:lang w:eastAsia="zh-CN"/>
              </w:rPr>
              <w:t xml:space="preserve"> (EDT)</w:t>
            </w:r>
          </w:p>
        </w:tc>
        <w:tc>
          <w:tcPr>
            <w:tcW w:w="2987" w:type="dxa"/>
          </w:tcPr>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One (F)</w:t>
            </w:r>
          </w:p>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Two (F)</w:t>
            </w:r>
          </w:p>
        </w:tc>
      </w:tr>
      <w:tr w:rsidR="00BE7A64" w:rsidRPr="00B51866" w:rsidTr="005D1020">
        <w:trPr>
          <w:trHeight w:val="629"/>
        </w:trPr>
        <w:tc>
          <w:tcPr>
            <w:tcW w:w="2088" w:type="dxa"/>
          </w:tcPr>
          <w:p w:rsidR="00BE7A64" w:rsidRPr="00B51866" w:rsidRDefault="00675FCC" w:rsidP="00F05F8C">
            <w:pPr>
              <w:autoSpaceDE w:val="0"/>
              <w:autoSpaceDN w:val="0"/>
              <w:adjustRightInd w:val="0"/>
              <w:rPr>
                <w:rFonts w:eastAsia="SimSun"/>
                <w:bCs/>
                <w:sz w:val="20"/>
                <w:szCs w:val="20"/>
                <w:lang w:eastAsia="zh-CN"/>
              </w:rPr>
            </w:pPr>
            <w:r w:rsidRPr="00B51866">
              <w:rPr>
                <w:rFonts w:eastAsia="SimSun"/>
                <w:bCs/>
                <w:sz w:val="20"/>
                <w:szCs w:val="20"/>
                <w:lang w:eastAsia="zh-CN"/>
              </w:rPr>
              <w:t>Asset Replacement</w:t>
            </w:r>
          </w:p>
        </w:tc>
        <w:tc>
          <w:tcPr>
            <w:tcW w:w="3781" w:type="dxa"/>
          </w:tcPr>
          <w:p w:rsidR="00BE7A64" w:rsidRPr="00B51866" w:rsidRDefault="00BE7A64"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Nangolai</w:t>
            </w:r>
            <w:proofErr w:type="spellEnd"/>
            <w:r w:rsidRPr="00B51866">
              <w:rPr>
                <w:rFonts w:eastAsia="SimSun"/>
                <w:bCs/>
                <w:sz w:val="20"/>
                <w:szCs w:val="20"/>
                <w:lang w:eastAsia="zh-CN"/>
              </w:rPr>
              <w:t xml:space="preserve"> (ASSET Replacement-Poultry)</w:t>
            </w:r>
          </w:p>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Tut </w:t>
            </w:r>
            <w:proofErr w:type="spellStart"/>
            <w:r w:rsidRPr="00B51866">
              <w:rPr>
                <w:rFonts w:eastAsia="SimSun"/>
                <w:bCs/>
                <w:sz w:val="20"/>
                <w:szCs w:val="20"/>
                <w:lang w:eastAsia="zh-CN"/>
              </w:rPr>
              <w:t>bani</w:t>
            </w:r>
            <w:proofErr w:type="spellEnd"/>
            <w:r w:rsidRPr="00B51866">
              <w:rPr>
                <w:rFonts w:eastAsia="SimSun"/>
                <w:bCs/>
                <w:sz w:val="20"/>
                <w:szCs w:val="20"/>
                <w:lang w:eastAsia="zh-CN"/>
              </w:rPr>
              <w:t xml:space="preserve">(Asset </w:t>
            </w:r>
            <w:proofErr w:type="spellStart"/>
            <w:r w:rsidRPr="00B51866">
              <w:rPr>
                <w:rFonts w:eastAsia="SimSun"/>
                <w:bCs/>
                <w:sz w:val="20"/>
                <w:szCs w:val="20"/>
                <w:lang w:eastAsia="zh-CN"/>
              </w:rPr>
              <w:t>Replcement</w:t>
            </w:r>
            <w:proofErr w:type="spellEnd"/>
            <w:r w:rsidRPr="00B51866">
              <w:rPr>
                <w:rFonts w:eastAsia="SimSun"/>
                <w:bCs/>
                <w:sz w:val="20"/>
                <w:szCs w:val="20"/>
                <w:lang w:eastAsia="zh-CN"/>
              </w:rPr>
              <w:t>-Livestock)</w:t>
            </w:r>
          </w:p>
        </w:tc>
        <w:tc>
          <w:tcPr>
            <w:tcW w:w="2987" w:type="dxa"/>
          </w:tcPr>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One (F)</w:t>
            </w:r>
          </w:p>
          <w:p w:rsidR="00BE7A64" w:rsidRPr="00B51866" w:rsidRDefault="00BE7A64" w:rsidP="00F05F8C">
            <w:pPr>
              <w:autoSpaceDE w:val="0"/>
              <w:autoSpaceDN w:val="0"/>
              <w:adjustRightInd w:val="0"/>
              <w:rPr>
                <w:rFonts w:eastAsia="SimSun"/>
                <w:bCs/>
                <w:sz w:val="20"/>
                <w:szCs w:val="20"/>
                <w:lang w:eastAsia="zh-CN"/>
              </w:rPr>
            </w:pPr>
          </w:p>
          <w:p w:rsidR="00BE7A64" w:rsidRPr="00B51866" w:rsidRDefault="00BE7A64" w:rsidP="00F05F8C">
            <w:pPr>
              <w:autoSpaceDE w:val="0"/>
              <w:autoSpaceDN w:val="0"/>
              <w:adjustRightInd w:val="0"/>
              <w:rPr>
                <w:rFonts w:eastAsia="SimSun"/>
                <w:bCs/>
                <w:sz w:val="20"/>
                <w:szCs w:val="20"/>
                <w:lang w:eastAsia="zh-CN"/>
              </w:rPr>
            </w:pPr>
            <w:r w:rsidRPr="00B51866">
              <w:rPr>
                <w:rFonts w:eastAsia="SimSun"/>
                <w:bCs/>
                <w:sz w:val="20"/>
                <w:szCs w:val="20"/>
                <w:lang w:eastAsia="zh-CN"/>
              </w:rPr>
              <w:t>One (F)</w:t>
            </w:r>
          </w:p>
        </w:tc>
      </w:tr>
    </w:tbl>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D92271" w:rsidRPr="00B51866" w:rsidRDefault="00BE7A64"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t>Meeting with SRSP Team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957"/>
        <w:gridCol w:w="2943"/>
      </w:tblGrid>
      <w:tr w:rsidR="00BE7A64" w:rsidRPr="00B51866" w:rsidTr="00912340">
        <w:tc>
          <w:tcPr>
            <w:tcW w:w="2956" w:type="dxa"/>
          </w:tcPr>
          <w:p w:rsidR="00BE7A64" w:rsidRPr="00B51866" w:rsidRDefault="00EA7345" w:rsidP="00F05F8C">
            <w:pPr>
              <w:autoSpaceDE w:val="0"/>
              <w:autoSpaceDN w:val="0"/>
              <w:adjustRightInd w:val="0"/>
              <w:rPr>
                <w:rFonts w:eastAsia="SimSun"/>
                <w:bCs/>
                <w:sz w:val="20"/>
                <w:szCs w:val="20"/>
                <w:lang w:eastAsia="zh-CN"/>
              </w:rPr>
            </w:pPr>
            <w:r w:rsidRPr="00B51866">
              <w:rPr>
                <w:rFonts w:eastAsia="SimSun"/>
                <w:bCs/>
                <w:sz w:val="20"/>
                <w:szCs w:val="20"/>
                <w:lang w:eastAsia="zh-CN"/>
              </w:rPr>
              <w:t>Mehtar Dad Khan</w:t>
            </w:r>
          </w:p>
        </w:tc>
        <w:tc>
          <w:tcPr>
            <w:tcW w:w="2957" w:type="dxa"/>
          </w:tcPr>
          <w:p w:rsidR="00BE7A64" w:rsidRPr="00B51866" w:rsidRDefault="00EA7345" w:rsidP="00F05F8C">
            <w:pPr>
              <w:autoSpaceDE w:val="0"/>
              <w:autoSpaceDN w:val="0"/>
              <w:adjustRightInd w:val="0"/>
              <w:rPr>
                <w:rFonts w:eastAsia="SimSun"/>
                <w:bCs/>
                <w:sz w:val="20"/>
                <w:szCs w:val="20"/>
                <w:lang w:eastAsia="zh-CN"/>
              </w:rPr>
            </w:pPr>
            <w:r w:rsidRPr="00B51866">
              <w:rPr>
                <w:rFonts w:eastAsia="SimSun"/>
                <w:bCs/>
                <w:sz w:val="20"/>
                <w:szCs w:val="20"/>
                <w:lang w:eastAsia="zh-CN"/>
              </w:rPr>
              <w:t>Project Officer</w:t>
            </w:r>
          </w:p>
        </w:tc>
        <w:tc>
          <w:tcPr>
            <w:tcW w:w="2943" w:type="dxa"/>
          </w:tcPr>
          <w:p w:rsidR="00BE7A64" w:rsidRPr="00B51866" w:rsidRDefault="00EA7345" w:rsidP="00F05F8C">
            <w:pPr>
              <w:autoSpaceDE w:val="0"/>
              <w:autoSpaceDN w:val="0"/>
              <w:adjustRightInd w:val="0"/>
              <w:rPr>
                <w:rFonts w:eastAsia="SimSun"/>
                <w:bCs/>
                <w:sz w:val="20"/>
                <w:szCs w:val="20"/>
                <w:lang w:eastAsia="zh-CN"/>
              </w:rPr>
            </w:pPr>
            <w:r w:rsidRPr="00B51866">
              <w:rPr>
                <w:rFonts w:eastAsia="SimSun"/>
                <w:bCs/>
                <w:sz w:val="20"/>
                <w:szCs w:val="20"/>
                <w:lang w:eastAsia="zh-CN"/>
              </w:rPr>
              <w:t>SRSP</w:t>
            </w:r>
          </w:p>
        </w:tc>
      </w:tr>
      <w:tr w:rsidR="00BE7A64" w:rsidRPr="00B51866" w:rsidTr="00912340">
        <w:tc>
          <w:tcPr>
            <w:tcW w:w="2956" w:type="dxa"/>
          </w:tcPr>
          <w:p w:rsidR="00BE7A64" w:rsidRPr="00B51866" w:rsidRDefault="00EA7345" w:rsidP="00F05F8C">
            <w:pPr>
              <w:autoSpaceDE w:val="0"/>
              <w:autoSpaceDN w:val="0"/>
              <w:adjustRightInd w:val="0"/>
              <w:rPr>
                <w:rFonts w:eastAsia="SimSun"/>
                <w:bCs/>
                <w:sz w:val="20"/>
                <w:szCs w:val="20"/>
                <w:lang w:eastAsia="zh-CN"/>
              </w:rPr>
            </w:pPr>
            <w:r w:rsidRPr="00B51866">
              <w:rPr>
                <w:rFonts w:eastAsia="SimSun"/>
                <w:bCs/>
                <w:sz w:val="20"/>
                <w:szCs w:val="20"/>
                <w:lang w:eastAsia="zh-CN"/>
              </w:rPr>
              <w:t>Asif Khan</w:t>
            </w:r>
          </w:p>
        </w:tc>
        <w:tc>
          <w:tcPr>
            <w:tcW w:w="2957" w:type="dxa"/>
          </w:tcPr>
          <w:p w:rsidR="00BE7A64" w:rsidRPr="00B51866" w:rsidRDefault="00EA7345"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M&amp;E Officer </w:t>
            </w:r>
          </w:p>
        </w:tc>
        <w:tc>
          <w:tcPr>
            <w:tcW w:w="2943" w:type="dxa"/>
          </w:tcPr>
          <w:p w:rsidR="00BE7A64" w:rsidRPr="00B51866" w:rsidRDefault="00EA7345" w:rsidP="00F05F8C">
            <w:pPr>
              <w:autoSpaceDE w:val="0"/>
              <w:autoSpaceDN w:val="0"/>
              <w:adjustRightInd w:val="0"/>
              <w:rPr>
                <w:rFonts w:eastAsia="SimSun"/>
                <w:bCs/>
                <w:sz w:val="20"/>
                <w:szCs w:val="20"/>
                <w:lang w:eastAsia="zh-CN"/>
              </w:rPr>
            </w:pPr>
            <w:r w:rsidRPr="00B51866">
              <w:rPr>
                <w:rFonts w:eastAsia="SimSun"/>
                <w:bCs/>
                <w:sz w:val="20"/>
                <w:szCs w:val="20"/>
                <w:lang w:eastAsia="zh-CN"/>
              </w:rPr>
              <w:t>SRSP</w:t>
            </w:r>
          </w:p>
        </w:tc>
      </w:tr>
    </w:tbl>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3543FB" w:rsidRPr="00B51866" w:rsidRDefault="003543FB"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lastRenderedPageBreak/>
        <w:t xml:space="preserve">Field Visit </w:t>
      </w:r>
      <w:proofErr w:type="spellStart"/>
      <w:r w:rsidRPr="00B51866">
        <w:rPr>
          <w:rFonts w:ascii="Times New Roman" w:eastAsia="SimSun" w:hAnsi="Times New Roman"/>
          <w:b/>
          <w:color w:val="365F91"/>
          <w:sz w:val="24"/>
          <w:szCs w:val="24"/>
          <w:lang w:eastAsia="zh-CN"/>
        </w:rPr>
        <w:t>Buner</w:t>
      </w:r>
      <w:proofErr w:type="spellEnd"/>
      <w:r w:rsidR="00623E6E" w:rsidRPr="00B51866">
        <w:rPr>
          <w:rFonts w:ascii="Times New Roman" w:eastAsia="SimSun" w:hAnsi="Times New Roman"/>
          <w:b/>
          <w:color w:val="365F91"/>
          <w:sz w:val="24"/>
          <w:szCs w:val="24"/>
          <w:lang w:eastAsia="zh-CN"/>
        </w:rPr>
        <w:t xml:space="preserve"> - </w:t>
      </w:r>
      <w:r w:rsidR="00413E12" w:rsidRPr="00B51866">
        <w:rPr>
          <w:rFonts w:ascii="Times New Roman" w:eastAsia="SimSun" w:hAnsi="Times New Roman"/>
          <w:b/>
          <w:color w:val="365F91"/>
          <w:sz w:val="24"/>
          <w:szCs w:val="24"/>
          <w:lang w:eastAsia="zh-CN"/>
        </w:rPr>
        <w:t>Meeting with District A</w:t>
      </w:r>
      <w:r w:rsidRPr="00B51866">
        <w:rPr>
          <w:rFonts w:ascii="Times New Roman" w:eastAsia="SimSun" w:hAnsi="Times New Roman"/>
          <w:b/>
          <w:color w:val="365F91"/>
          <w:sz w:val="24"/>
          <w:szCs w:val="24"/>
          <w:lang w:eastAsia="zh-CN"/>
        </w:rPr>
        <w:t xml:space="preserve">uthority </w:t>
      </w:r>
      <w:proofErr w:type="spellStart"/>
      <w:r w:rsidRPr="00B51866">
        <w:rPr>
          <w:rFonts w:ascii="Times New Roman" w:eastAsia="SimSun" w:hAnsi="Times New Roman"/>
          <w:b/>
          <w:color w:val="365F91"/>
          <w:sz w:val="24"/>
          <w:szCs w:val="24"/>
          <w:lang w:eastAsia="zh-CN"/>
        </w:rPr>
        <w:t>Buner</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002"/>
        <w:gridCol w:w="2889"/>
      </w:tblGrid>
      <w:tr w:rsidR="003543FB" w:rsidRPr="00B51866" w:rsidTr="006A67EE">
        <w:tc>
          <w:tcPr>
            <w:tcW w:w="2965" w:type="dxa"/>
          </w:tcPr>
          <w:p w:rsidR="003543FB" w:rsidRPr="00B51866" w:rsidRDefault="003543FB" w:rsidP="00F05F8C">
            <w:pPr>
              <w:autoSpaceDE w:val="0"/>
              <w:autoSpaceDN w:val="0"/>
              <w:adjustRightInd w:val="0"/>
              <w:rPr>
                <w:rFonts w:eastAsia="SimSun"/>
                <w:bCs/>
                <w:sz w:val="20"/>
                <w:szCs w:val="20"/>
                <w:lang w:eastAsia="zh-CN"/>
              </w:rPr>
            </w:pPr>
            <w:r w:rsidRPr="00B51866">
              <w:rPr>
                <w:rFonts w:eastAsia="SimSun"/>
                <w:bCs/>
                <w:sz w:val="20"/>
                <w:szCs w:val="20"/>
                <w:lang w:eastAsia="zh-CN"/>
              </w:rPr>
              <w:t>Name</w:t>
            </w:r>
          </w:p>
        </w:tc>
        <w:tc>
          <w:tcPr>
            <w:tcW w:w="3002" w:type="dxa"/>
          </w:tcPr>
          <w:p w:rsidR="003543FB" w:rsidRPr="00B51866" w:rsidRDefault="003543FB" w:rsidP="00F05F8C">
            <w:pPr>
              <w:autoSpaceDE w:val="0"/>
              <w:autoSpaceDN w:val="0"/>
              <w:adjustRightInd w:val="0"/>
              <w:rPr>
                <w:rFonts w:eastAsia="SimSun"/>
                <w:bCs/>
                <w:sz w:val="20"/>
                <w:szCs w:val="20"/>
                <w:lang w:eastAsia="zh-CN"/>
              </w:rPr>
            </w:pPr>
            <w:r w:rsidRPr="00B51866">
              <w:rPr>
                <w:rFonts w:eastAsia="SimSun"/>
                <w:bCs/>
                <w:sz w:val="20"/>
                <w:szCs w:val="20"/>
                <w:lang w:eastAsia="zh-CN"/>
              </w:rPr>
              <w:t>Designation</w:t>
            </w:r>
          </w:p>
        </w:tc>
        <w:tc>
          <w:tcPr>
            <w:tcW w:w="2889" w:type="dxa"/>
          </w:tcPr>
          <w:p w:rsidR="003543FB" w:rsidRPr="00B51866" w:rsidRDefault="00912340" w:rsidP="00F05F8C">
            <w:pPr>
              <w:autoSpaceDE w:val="0"/>
              <w:autoSpaceDN w:val="0"/>
              <w:adjustRightInd w:val="0"/>
              <w:rPr>
                <w:rFonts w:eastAsia="SimSun"/>
                <w:bCs/>
                <w:sz w:val="20"/>
                <w:szCs w:val="20"/>
                <w:lang w:eastAsia="zh-CN"/>
              </w:rPr>
            </w:pPr>
            <w:r w:rsidRPr="00B51866">
              <w:rPr>
                <w:rFonts w:eastAsia="SimSun"/>
                <w:bCs/>
                <w:sz w:val="20"/>
                <w:szCs w:val="20"/>
                <w:lang w:eastAsia="zh-CN"/>
              </w:rPr>
              <w:t>Place</w:t>
            </w:r>
          </w:p>
        </w:tc>
      </w:tr>
      <w:tr w:rsidR="003543FB" w:rsidRPr="00B51866" w:rsidTr="006A67EE">
        <w:tc>
          <w:tcPr>
            <w:tcW w:w="2965" w:type="dxa"/>
          </w:tcPr>
          <w:p w:rsidR="003543FB" w:rsidRPr="00B51866" w:rsidRDefault="00990C2C"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Syed </w:t>
            </w:r>
            <w:proofErr w:type="spellStart"/>
            <w:r w:rsidRPr="00B51866">
              <w:rPr>
                <w:rFonts w:eastAsia="SimSun"/>
                <w:bCs/>
                <w:sz w:val="20"/>
                <w:szCs w:val="20"/>
                <w:lang w:eastAsia="zh-CN"/>
              </w:rPr>
              <w:t>Mujeeb</w:t>
            </w:r>
            <w:proofErr w:type="spellEnd"/>
            <w:r w:rsidRPr="00B51866">
              <w:rPr>
                <w:rFonts w:eastAsia="SimSun"/>
                <w:bCs/>
                <w:sz w:val="20"/>
                <w:szCs w:val="20"/>
                <w:lang w:eastAsia="zh-CN"/>
              </w:rPr>
              <w:t>-</w:t>
            </w:r>
            <w:proofErr w:type="spellStart"/>
            <w:r w:rsidRPr="00B51866">
              <w:rPr>
                <w:rFonts w:eastAsia="SimSun"/>
                <w:bCs/>
                <w:sz w:val="20"/>
                <w:szCs w:val="20"/>
                <w:lang w:eastAsia="zh-CN"/>
              </w:rPr>
              <w:t>ur</w:t>
            </w:r>
            <w:proofErr w:type="spellEnd"/>
            <w:r w:rsidRPr="00B51866">
              <w:rPr>
                <w:rFonts w:eastAsia="SimSun"/>
                <w:bCs/>
                <w:sz w:val="20"/>
                <w:szCs w:val="20"/>
                <w:lang w:eastAsia="zh-CN"/>
              </w:rPr>
              <w:t xml:space="preserve">-Rehman </w:t>
            </w:r>
          </w:p>
        </w:tc>
        <w:tc>
          <w:tcPr>
            <w:tcW w:w="3002" w:type="dxa"/>
          </w:tcPr>
          <w:p w:rsidR="003543FB" w:rsidRPr="00B51866" w:rsidRDefault="003543FB" w:rsidP="00F05F8C">
            <w:pPr>
              <w:autoSpaceDE w:val="0"/>
              <w:autoSpaceDN w:val="0"/>
              <w:adjustRightInd w:val="0"/>
              <w:rPr>
                <w:rFonts w:eastAsia="SimSun"/>
                <w:bCs/>
                <w:sz w:val="20"/>
                <w:szCs w:val="20"/>
                <w:lang w:eastAsia="zh-CN"/>
              </w:rPr>
            </w:pPr>
            <w:r w:rsidRPr="00B51866">
              <w:rPr>
                <w:rFonts w:eastAsia="SimSun"/>
                <w:bCs/>
                <w:sz w:val="20"/>
                <w:szCs w:val="20"/>
                <w:lang w:eastAsia="zh-CN"/>
              </w:rPr>
              <w:t>DCO</w:t>
            </w:r>
          </w:p>
        </w:tc>
        <w:tc>
          <w:tcPr>
            <w:tcW w:w="2889" w:type="dxa"/>
          </w:tcPr>
          <w:p w:rsidR="003543FB" w:rsidRPr="00B51866" w:rsidRDefault="0091234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Buner</w:t>
            </w:r>
            <w:proofErr w:type="spellEnd"/>
          </w:p>
        </w:tc>
      </w:tr>
      <w:tr w:rsidR="00990C2C" w:rsidRPr="00B51866" w:rsidTr="006A67EE">
        <w:tc>
          <w:tcPr>
            <w:tcW w:w="2965" w:type="dxa"/>
          </w:tcPr>
          <w:p w:rsidR="00990C2C" w:rsidRPr="00B51866" w:rsidRDefault="00990C2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Musharaf</w:t>
            </w:r>
            <w:proofErr w:type="spellEnd"/>
            <w:r w:rsidRPr="00B51866">
              <w:rPr>
                <w:rFonts w:eastAsia="SimSun"/>
                <w:bCs/>
                <w:sz w:val="20"/>
                <w:szCs w:val="20"/>
                <w:lang w:eastAsia="zh-CN"/>
              </w:rPr>
              <w:t xml:space="preserve"> Khan</w:t>
            </w:r>
          </w:p>
        </w:tc>
        <w:tc>
          <w:tcPr>
            <w:tcW w:w="3002" w:type="dxa"/>
          </w:tcPr>
          <w:p w:rsidR="00990C2C" w:rsidRPr="00B51866" w:rsidRDefault="00623E6E"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EDO Finance and</w:t>
            </w:r>
            <w:r w:rsidR="00990C2C" w:rsidRPr="00B51866">
              <w:rPr>
                <w:rFonts w:ascii="Times New Roman" w:eastAsia="SimSun" w:hAnsi="Times New Roman"/>
                <w:bCs/>
                <w:sz w:val="20"/>
                <w:szCs w:val="20"/>
                <w:lang w:eastAsia="zh-CN"/>
              </w:rPr>
              <w:t xml:space="preserve"> Planning</w:t>
            </w:r>
          </w:p>
        </w:tc>
        <w:tc>
          <w:tcPr>
            <w:tcW w:w="2889" w:type="dxa"/>
          </w:tcPr>
          <w:p w:rsidR="00990C2C" w:rsidRPr="00B51866" w:rsidRDefault="00912340" w:rsidP="00F05F8C">
            <w:pPr>
              <w:pStyle w:val="ListParagraph"/>
              <w:autoSpaceDE w:val="0"/>
              <w:autoSpaceDN w:val="0"/>
              <w:adjustRightInd w:val="0"/>
              <w:ind w:left="0"/>
              <w:rPr>
                <w:rFonts w:ascii="Times New Roman" w:eastAsia="SimSun" w:hAnsi="Times New Roman"/>
                <w:bCs/>
                <w:sz w:val="20"/>
                <w:szCs w:val="20"/>
                <w:lang w:eastAsia="zh-CN"/>
              </w:rPr>
            </w:pPr>
            <w:proofErr w:type="spellStart"/>
            <w:r w:rsidRPr="00B51866">
              <w:rPr>
                <w:rFonts w:ascii="Times New Roman" w:eastAsia="SimSun" w:hAnsi="Times New Roman"/>
                <w:bCs/>
                <w:sz w:val="20"/>
                <w:szCs w:val="20"/>
                <w:lang w:eastAsia="zh-CN"/>
              </w:rPr>
              <w:t>Buner</w:t>
            </w:r>
            <w:proofErr w:type="spellEnd"/>
          </w:p>
        </w:tc>
      </w:tr>
    </w:tbl>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D92271" w:rsidRPr="00B51866" w:rsidRDefault="00C26600"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t>DTCE –</w:t>
      </w:r>
      <w:r w:rsidR="00623E6E" w:rsidRPr="00B51866">
        <w:rPr>
          <w:rFonts w:ascii="Times New Roman" w:eastAsia="SimSun" w:hAnsi="Times New Roman"/>
          <w:b/>
          <w:color w:val="365F91"/>
          <w:sz w:val="24"/>
          <w:szCs w:val="24"/>
          <w:lang w:eastAsia="zh-CN"/>
        </w:rPr>
        <w:t xml:space="preserve"> </w:t>
      </w:r>
      <w:r w:rsidRPr="00B51866">
        <w:rPr>
          <w:rFonts w:ascii="Times New Roman" w:eastAsia="SimSun" w:hAnsi="Times New Roman"/>
          <w:b/>
          <w:color w:val="365F91"/>
          <w:sz w:val="24"/>
          <w:szCs w:val="24"/>
          <w:lang w:eastAsia="zh-CN"/>
        </w:rPr>
        <w:t>BUNER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945"/>
        <w:gridCol w:w="2970"/>
      </w:tblGrid>
      <w:tr w:rsidR="00C26600" w:rsidRPr="00B51866" w:rsidTr="006A67EE">
        <w:tc>
          <w:tcPr>
            <w:tcW w:w="2941" w:type="dxa"/>
          </w:tcPr>
          <w:p w:rsidR="00C26600" w:rsidRPr="00B51866" w:rsidRDefault="00413E12" w:rsidP="00F05F8C">
            <w:pPr>
              <w:autoSpaceDE w:val="0"/>
              <w:autoSpaceDN w:val="0"/>
              <w:adjustRightInd w:val="0"/>
              <w:rPr>
                <w:rFonts w:eastAsia="SimSun"/>
                <w:bCs/>
                <w:sz w:val="20"/>
                <w:szCs w:val="20"/>
                <w:lang w:eastAsia="zh-CN"/>
              </w:rPr>
            </w:pPr>
            <w:r w:rsidRPr="00B51866">
              <w:rPr>
                <w:rFonts w:eastAsia="SimSun"/>
                <w:bCs/>
                <w:sz w:val="20"/>
                <w:szCs w:val="20"/>
                <w:lang w:eastAsia="zh-CN"/>
              </w:rPr>
              <w:t>Name</w:t>
            </w:r>
          </w:p>
        </w:tc>
        <w:tc>
          <w:tcPr>
            <w:tcW w:w="2945" w:type="dxa"/>
          </w:tcPr>
          <w:p w:rsidR="00C26600" w:rsidRPr="00B51866" w:rsidRDefault="00413E12" w:rsidP="00F05F8C">
            <w:pPr>
              <w:autoSpaceDE w:val="0"/>
              <w:autoSpaceDN w:val="0"/>
              <w:adjustRightInd w:val="0"/>
              <w:rPr>
                <w:rFonts w:eastAsia="SimSun"/>
                <w:bCs/>
                <w:sz w:val="20"/>
                <w:szCs w:val="20"/>
                <w:lang w:eastAsia="zh-CN"/>
              </w:rPr>
            </w:pPr>
            <w:r w:rsidRPr="00B51866">
              <w:rPr>
                <w:rFonts w:eastAsia="SimSun"/>
                <w:bCs/>
                <w:sz w:val="20"/>
                <w:szCs w:val="20"/>
                <w:lang w:eastAsia="zh-CN"/>
              </w:rPr>
              <w:t>Designation</w:t>
            </w:r>
          </w:p>
        </w:tc>
        <w:tc>
          <w:tcPr>
            <w:tcW w:w="2970" w:type="dxa"/>
          </w:tcPr>
          <w:p w:rsidR="00C26600" w:rsidRPr="00B51866" w:rsidRDefault="00413E12" w:rsidP="00F05F8C">
            <w:pPr>
              <w:autoSpaceDE w:val="0"/>
              <w:autoSpaceDN w:val="0"/>
              <w:adjustRightInd w:val="0"/>
              <w:rPr>
                <w:rFonts w:eastAsia="SimSun"/>
                <w:bCs/>
                <w:sz w:val="20"/>
                <w:szCs w:val="20"/>
                <w:lang w:eastAsia="zh-CN"/>
              </w:rPr>
            </w:pPr>
            <w:r w:rsidRPr="00B51866">
              <w:rPr>
                <w:rFonts w:eastAsia="SimSun"/>
                <w:bCs/>
                <w:sz w:val="20"/>
                <w:szCs w:val="20"/>
                <w:lang w:eastAsia="zh-CN"/>
              </w:rPr>
              <w:t>Institution</w:t>
            </w:r>
          </w:p>
        </w:tc>
      </w:tr>
      <w:tr w:rsidR="00C26600" w:rsidRPr="00B51866" w:rsidTr="006A67EE">
        <w:tc>
          <w:tcPr>
            <w:tcW w:w="2941" w:type="dxa"/>
          </w:tcPr>
          <w:p w:rsidR="00C26600" w:rsidRPr="00B51866" w:rsidRDefault="00C01055"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Fazal</w:t>
            </w:r>
            <w:proofErr w:type="spellEnd"/>
            <w:r w:rsidRPr="00B51866">
              <w:rPr>
                <w:rFonts w:eastAsia="SimSun"/>
                <w:bCs/>
                <w:sz w:val="20"/>
                <w:szCs w:val="20"/>
                <w:lang w:eastAsia="zh-CN"/>
              </w:rPr>
              <w:t xml:space="preserve"> Qadir </w:t>
            </w:r>
          </w:p>
        </w:tc>
        <w:tc>
          <w:tcPr>
            <w:tcW w:w="2945" w:type="dxa"/>
          </w:tcPr>
          <w:p w:rsidR="00C26600" w:rsidRPr="00B51866" w:rsidRDefault="00C01055" w:rsidP="00F05F8C">
            <w:pPr>
              <w:autoSpaceDE w:val="0"/>
              <w:autoSpaceDN w:val="0"/>
              <w:adjustRightInd w:val="0"/>
              <w:rPr>
                <w:rFonts w:eastAsia="SimSun"/>
                <w:bCs/>
                <w:sz w:val="20"/>
                <w:szCs w:val="20"/>
                <w:lang w:eastAsia="zh-CN"/>
              </w:rPr>
            </w:pPr>
            <w:r w:rsidRPr="00B51866">
              <w:rPr>
                <w:rFonts w:eastAsia="SimSun"/>
                <w:bCs/>
                <w:sz w:val="20"/>
                <w:szCs w:val="20"/>
                <w:lang w:eastAsia="zh-CN"/>
              </w:rPr>
              <w:t>Sub Engineer-DTCE</w:t>
            </w:r>
          </w:p>
        </w:tc>
        <w:tc>
          <w:tcPr>
            <w:tcW w:w="2970" w:type="dxa"/>
          </w:tcPr>
          <w:p w:rsidR="00C26600" w:rsidRPr="00B51866" w:rsidRDefault="00C26600" w:rsidP="00F05F8C">
            <w:pPr>
              <w:autoSpaceDE w:val="0"/>
              <w:autoSpaceDN w:val="0"/>
              <w:adjustRightInd w:val="0"/>
              <w:rPr>
                <w:rFonts w:eastAsia="SimSun"/>
                <w:bCs/>
                <w:sz w:val="20"/>
                <w:szCs w:val="20"/>
                <w:lang w:eastAsia="zh-CN"/>
              </w:rPr>
            </w:pPr>
            <w:r w:rsidRPr="00B51866">
              <w:rPr>
                <w:rFonts w:eastAsia="SimSun"/>
                <w:bCs/>
                <w:sz w:val="20"/>
                <w:szCs w:val="20"/>
                <w:lang w:eastAsia="zh-CN"/>
              </w:rPr>
              <w:t>OWO</w:t>
            </w:r>
          </w:p>
        </w:tc>
      </w:tr>
      <w:tr w:rsidR="00C26600" w:rsidRPr="00B51866" w:rsidTr="006A67EE">
        <w:tc>
          <w:tcPr>
            <w:tcW w:w="2941" w:type="dxa"/>
          </w:tcPr>
          <w:p w:rsidR="00C26600"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Mohib</w:t>
            </w:r>
            <w:proofErr w:type="spellEnd"/>
            <w:r w:rsidRPr="00B51866">
              <w:rPr>
                <w:rFonts w:eastAsia="SimSun"/>
                <w:bCs/>
                <w:sz w:val="20"/>
                <w:szCs w:val="20"/>
                <w:lang w:eastAsia="zh-CN"/>
              </w:rPr>
              <w:t xml:space="preserve">-ul-Haq </w:t>
            </w:r>
          </w:p>
        </w:tc>
        <w:tc>
          <w:tcPr>
            <w:tcW w:w="2945" w:type="dxa"/>
          </w:tcPr>
          <w:p w:rsidR="00C26600"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Chairman </w:t>
            </w:r>
          </w:p>
        </w:tc>
        <w:tc>
          <w:tcPr>
            <w:tcW w:w="2970" w:type="dxa"/>
          </w:tcPr>
          <w:p w:rsidR="00F62D19" w:rsidRPr="00B51866" w:rsidRDefault="00C26600" w:rsidP="00F05F8C">
            <w:pPr>
              <w:autoSpaceDE w:val="0"/>
              <w:autoSpaceDN w:val="0"/>
              <w:adjustRightInd w:val="0"/>
              <w:rPr>
                <w:rFonts w:eastAsia="SimSun"/>
                <w:bCs/>
                <w:sz w:val="20"/>
                <w:szCs w:val="20"/>
                <w:lang w:eastAsia="zh-CN"/>
              </w:rPr>
            </w:pPr>
            <w:r w:rsidRPr="00B51866">
              <w:rPr>
                <w:rFonts w:eastAsia="SimSun"/>
                <w:bCs/>
                <w:sz w:val="20"/>
                <w:szCs w:val="20"/>
                <w:lang w:eastAsia="zh-CN"/>
              </w:rPr>
              <w:t>Press Club</w:t>
            </w:r>
          </w:p>
        </w:tc>
      </w:tr>
      <w:tr w:rsidR="00F62D19" w:rsidRPr="00B51866" w:rsidTr="006A67EE">
        <w:tc>
          <w:tcPr>
            <w:tcW w:w="2941"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Syed </w:t>
            </w:r>
            <w:proofErr w:type="spellStart"/>
            <w:r w:rsidRPr="00B51866">
              <w:rPr>
                <w:rFonts w:eastAsia="SimSun"/>
                <w:bCs/>
                <w:sz w:val="20"/>
                <w:szCs w:val="20"/>
                <w:lang w:eastAsia="zh-CN"/>
              </w:rPr>
              <w:t>Bacha</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Terimizi</w:t>
            </w:r>
            <w:proofErr w:type="spellEnd"/>
          </w:p>
        </w:tc>
        <w:tc>
          <w:tcPr>
            <w:tcW w:w="2945" w:type="dxa"/>
          </w:tcPr>
          <w:p w:rsidR="00F62D19" w:rsidRPr="00B51866" w:rsidRDefault="00F62D19"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 xml:space="preserve">General Secretary </w:t>
            </w:r>
          </w:p>
        </w:tc>
        <w:tc>
          <w:tcPr>
            <w:tcW w:w="2970" w:type="dxa"/>
          </w:tcPr>
          <w:p w:rsidR="00F62D19" w:rsidRPr="00B51866" w:rsidRDefault="00912340"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Press Club</w:t>
            </w:r>
          </w:p>
        </w:tc>
      </w:tr>
      <w:tr w:rsidR="00F62D19" w:rsidRPr="00B51866" w:rsidTr="006A67EE">
        <w:tc>
          <w:tcPr>
            <w:tcW w:w="2941"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Said-</w:t>
            </w:r>
            <w:proofErr w:type="spellStart"/>
            <w:r w:rsidRPr="00B51866">
              <w:rPr>
                <w:rFonts w:eastAsia="SimSun"/>
                <w:bCs/>
                <w:sz w:val="20"/>
                <w:szCs w:val="20"/>
                <w:lang w:eastAsia="zh-CN"/>
              </w:rPr>
              <w:t>ur</w:t>
            </w:r>
            <w:proofErr w:type="spellEnd"/>
            <w:r w:rsidRPr="00B51866">
              <w:rPr>
                <w:rFonts w:eastAsia="SimSun"/>
                <w:bCs/>
                <w:sz w:val="20"/>
                <w:szCs w:val="20"/>
                <w:lang w:eastAsia="zh-CN"/>
              </w:rPr>
              <w:t>-</w:t>
            </w:r>
            <w:proofErr w:type="spellStart"/>
            <w:r w:rsidRPr="00B51866">
              <w:rPr>
                <w:rFonts w:eastAsia="SimSun"/>
                <w:bCs/>
                <w:sz w:val="20"/>
                <w:szCs w:val="20"/>
                <w:lang w:eastAsia="zh-CN"/>
              </w:rPr>
              <w:t>Rasheed</w:t>
            </w:r>
            <w:proofErr w:type="spellEnd"/>
          </w:p>
        </w:tc>
        <w:tc>
          <w:tcPr>
            <w:tcW w:w="2945" w:type="dxa"/>
          </w:tcPr>
          <w:p w:rsidR="00F62D19" w:rsidRPr="00B51866" w:rsidRDefault="00F62D19"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Member</w:t>
            </w:r>
          </w:p>
        </w:tc>
        <w:tc>
          <w:tcPr>
            <w:tcW w:w="2970" w:type="dxa"/>
          </w:tcPr>
          <w:p w:rsidR="00F62D19" w:rsidRPr="00B51866" w:rsidRDefault="00912340"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Press Club</w:t>
            </w:r>
          </w:p>
        </w:tc>
      </w:tr>
      <w:tr w:rsidR="00F62D19" w:rsidRPr="00B51866" w:rsidTr="006A67EE">
        <w:tc>
          <w:tcPr>
            <w:tcW w:w="2941" w:type="dxa"/>
          </w:tcPr>
          <w:p w:rsidR="00F62D19"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Muhtarm</w:t>
            </w:r>
            <w:proofErr w:type="spellEnd"/>
            <w:r w:rsidRPr="00B51866">
              <w:rPr>
                <w:rFonts w:eastAsia="SimSun"/>
                <w:bCs/>
                <w:sz w:val="20"/>
                <w:szCs w:val="20"/>
                <w:lang w:eastAsia="zh-CN"/>
              </w:rPr>
              <w:t xml:space="preserve"> shah</w:t>
            </w:r>
          </w:p>
        </w:tc>
        <w:tc>
          <w:tcPr>
            <w:tcW w:w="2945"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General secretary</w:t>
            </w:r>
          </w:p>
        </w:tc>
        <w:tc>
          <w:tcPr>
            <w:tcW w:w="2970"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Bar Association</w:t>
            </w:r>
          </w:p>
        </w:tc>
      </w:tr>
      <w:tr w:rsidR="00F62D19" w:rsidRPr="00B51866" w:rsidTr="006A67EE">
        <w:tc>
          <w:tcPr>
            <w:tcW w:w="2941" w:type="dxa"/>
          </w:tcPr>
          <w:p w:rsidR="00F62D19"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Asghar</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Habib</w:t>
            </w:r>
            <w:proofErr w:type="spellEnd"/>
            <w:r w:rsidRPr="00B51866">
              <w:rPr>
                <w:rFonts w:eastAsia="SimSun"/>
                <w:bCs/>
                <w:sz w:val="20"/>
                <w:szCs w:val="20"/>
                <w:lang w:eastAsia="zh-CN"/>
              </w:rPr>
              <w:t xml:space="preserve"> </w:t>
            </w:r>
          </w:p>
        </w:tc>
        <w:tc>
          <w:tcPr>
            <w:tcW w:w="2945"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Member </w:t>
            </w:r>
          </w:p>
        </w:tc>
        <w:tc>
          <w:tcPr>
            <w:tcW w:w="2970" w:type="dxa"/>
          </w:tcPr>
          <w:p w:rsidR="00F62D19" w:rsidRPr="00B51866" w:rsidRDefault="00912340" w:rsidP="00F05F8C">
            <w:pPr>
              <w:autoSpaceDE w:val="0"/>
              <w:autoSpaceDN w:val="0"/>
              <w:adjustRightInd w:val="0"/>
              <w:rPr>
                <w:rFonts w:eastAsia="SimSun"/>
                <w:bCs/>
                <w:sz w:val="20"/>
                <w:szCs w:val="20"/>
                <w:lang w:eastAsia="zh-CN"/>
              </w:rPr>
            </w:pPr>
            <w:r w:rsidRPr="00B51866">
              <w:rPr>
                <w:rFonts w:eastAsia="SimSun"/>
                <w:bCs/>
                <w:sz w:val="20"/>
                <w:szCs w:val="20"/>
                <w:lang w:eastAsia="zh-CN"/>
              </w:rPr>
              <w:t>Bar Association</w:t>
            </w:r>
          </w:p>
        </w:tc>
      </w:tr>
      <w:tr w:rsidR="00F62D19" w:rsidRPr="00B51866" w:rsidTr="006A67EE">
        <w:tc>
          <w:tcPr>
            <w:tcW w:w="2941" w:type="dxa"/>
          </w:tcPr>
          <w:p w:rsidR="00F62D19"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Mohsin</w:t>
            </w:r>
            <w:proofErr w:type="spellEnd"/>
            <w:r w:rsidRPr="00B51866">
              <w:rPr>
                <w:rFonts w:eastAsia="SimSun"/>
                <w:bCs/>
                <w:sz w:val="20"/>
                <w:szCs w:val="20"/>
                <w:lang w:eastAsia="zh-CN"/>
              </w:rPr>
              <w:t xml:space="preserve"> Ali Khan</w:t>
            </w:r>
          </w:p>
        </w:tc>
        <w:tc>
          <w:tcPr>
            <w:tcW w:w="2945" w:type="dxa"/>
          </w:tcPr>
          <w:p w:rsidR="00F62D19" w:rsidRPr="00B51866" w:rsidRDefault="00F62D19"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Member</w:t>
            </w:r>
          </w:p>
        </w:tc>
        <w:tc>
          <w:tcPr>
            <w:tcW w:w="2970" w:type="dxa"/>
          </w:tcPr>
          <w:p w:rsidR="00F62D19" w:rsidRPr="00B51866" w:rsidRDefault="00912340"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Bar Association</w:t>
            </w:r>
          </w:p>
        </w:tc>
      </w:tr>
    </w:tbl>
    <w:p w:rsidR="00623E6E" w:rsidRPr="00B51866" w:rsidRDefault="00623E6E" w:rsidP="00402ECB">
      <w:pPr>
        <w:autoSpaceDE w:val="0"/>
        <w:autoSpaceDN w:val="0"/>
        <w:adjustRightInd w:val="0"/>
        <w:jc w:val="both"/>
        <w:rPr>
          <w:rFonts w:eastAsia="SimSun"/>
          <w:lang w:eastAsia="zh-CN"/>
        </w:rPr>
      </w:pPr>
    </w:p>
    <w:p w:rsidR="00C26600" w:rsidRPr="00B51866" w:rsidRDefault="00C26600"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t>Solar G</w:t>
      </w:r>
      <w:r w:rsidR="00623E6E" w:rsidRPr="00B51866">
        <w:rPr>
          <w:rFonts w:ascii="Times New Roman" w:eastAsia="SimSun" w:hAnsi="Times New Roman"/>
          <w:b/>
          <w:color w:val="365F91"/>
          <w:sz w:val="24"/>
          <w:szCs w:val="24"/>
          <w:lang w:eastAsia="zh-CN"/>
        </w:rPr>
        <w:t>e</w:t>
      </w:r>
      <w:r w:rsidRPr="00B51866">
        <w:rPr>
          <w:rFonts w:ascii="Times New Roman" w:eastAsia="SimSun" w:hAnsi="Times New Roman"/>
          <w:b/>
          <w:color w:val="365F91"/>
          <w:sz w:val="24"/>
          <w:szCs w:val="24"/>
          <w:lang w:eastAsia="zh-CN"/>
        </w:rPr>
        <w:t>ysers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937"/>
        <w:gridCol w:w="2943"/>
      </w:tblGrid>
      <w:tr w:rsidR="00C26600" w:rsidRPr="00B51866" w:rsidTr="006A67EE">
        <w:tc>
          <w:tcPr>
            <w:tcW w:w="2976" w:type="dxa"/>
          </w:tcPr>
          <w:p w:rsidR="00C26600" w:rsidRPr="00B51866" w:rsidRDefault="00413E12" w:rsidP="00F05F8C">
            <w:pPr>
              <w:autoSpaceDE w:val="0"/>
              <w:autoSpaceDN w:val="0"/>
              <w:adjustRightInd w:val="0"/>
              <w:rPr>
                <w:rFonts w:eastAsia="SimSun"/>
                <w:bCs/>
                <w:sz w:val="20"/>
                <w:szCs w:val="20"/>
                <w:lang w:eastAsia="zh-CN"/>
              </w:rPr>
            </w:pPr>
            <w:r w:rsidRPr="00B51866">
              <w:rPr>
                <w:rFonts w:eastAsia="SimSun"/>
                <w:bCs/>
                <w:sz w:val="20"/>
                <w:szCs w:val="20"/>
                <w:lang w:eastAsia="zh-CN"/>
              </w:rPr>
              <w:t>Name</w:t>
            </w:r>
          </w:p>
        </w:tc>
        <w:tc>
          <w:tcPr>
            <w:tcW w:w="2937" w:type="dxa"/>
          </w:tcPr>
          <w:p w:rsidR="00C26600" w:rsidRPr="00B51866" w:rsidRDefault="00413E12" w:rsidP="00F05F8C">
            <w:pPr>
              <w:autoSpaceDE w:val="0"/>
              <w:autoSpaceDN w:val="0"/>
              <w:adjustRightInd w:val="0"/>
              <w:rPr>
                <w:rFonts w:eastAsia="SimSun"/>
                <w:bCs/>
                <w:sz w:val="20"/>
                <w:szCs w:val="20"/>
                <w:lang w:eastAsia="zh-CN"/>
              </w:rPr>
            </w:pPr>
            <w:r w:rsidRPr="00B51866">
              <w:rPr>
                <w:rFonts w:eastAsia="SimSun"/>
                <w:bCs/>
                <w:sz w:val="20"/>
                <w:szCs w:val="20"/>
                <w:lang w:eastAsia="zh-CN"/>
              </w:rPr>
              <w:t>Location</w:t>
            </w:r>
          </w:p>
        </w:tc>
        <w:tc>
          <w:tcPr>
            <w:tcW w:w="2943" w:type="dxa"/>
          </w:tcPr>
          <w:p w:rsidR="00C26600" w:rsidRPr="00B51866" w:rsidRDefault="00413E12" w:rsidP="00F05F8C">
            <w:pPr>
              <w:autoSpaceDE w:val="0"/>
              <w:autoSpaceDN w:val="0"/>
              <w:adjustRightInd w:val="0"/>
              <w:rPr>
                <w:rFonts w:eastAsia="SimSun"/>
                <w:bCs/>
                <w:sz w:val="20"/>
                <w:szCs w:val="20"/>
                <w:lang w:eastAsia="zh-CN"/>
              </w:rPr>
            </w:pPr>
            <w:r w:rsidRPr="00B51866">
              <w:rPr>
                <w:rFonts w:eastAsia="SimSun"/>
                <w:bCs/>
                <w:sz w:val="20"/>
                <w:szCs w:val="20"/>
                <w:lang w:eastAsia="zh-CN"/>
              </w:rPr>
              <w:t>Activity</w:t>
            </w:r>
          </w:p>
        </w:tc>
      </w:tr>
      <w:tr w:rsidR="00C26600" w:rsidRPr="00B51866" w:rsidTr="006A67EE">
        <w:tc>
          <w:tcPr>
            <w:tcW w:w="2976" w:type="dxa"/>
          </w:tcPr>
          <w:p w:rsidR="00C26600" w:rsidRPr="00B51866" w:rsidRDefault="00C2660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Roohzada</w:t>
            </w:r>
            <w:proofErr w:type="spellEnd"/>
          </w:p>
        </w:tc>
        <w:tc>
          <w:tcPr>
            <w:tcW w:w="2937" w:type="dxa"/>
          </w:tcPr>
          <w:p w:rsidR="00C26600" w:rsidRPr="00B51866" w:rsidRDefault="00C26600"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Village </w:t>
            </w:r>
            <w:proofErr w:type="spellStart"/>
            <w:r w:rsidRPr="00B51866">
              <w:rPr>
                <w:rFonts w:eastAsia="SimSun"/>
                <w:bCs/>
                <w:sz w:val="20"/>
                <w:szCs w:val="20"/>
                <w:lang w:eastAsia="zh-CN"/>
              </w:rPr>
              <w:t>Chanar</w:t>
            </w:r>
            <w:proofErr w:type="spellEnd"/>
          </w:p>
        </w:tc>
        <w:tc>
          <w:tcPr>
            <w:tcW w:w="2943" w:type="dxa"/>
          </w:tcPr>
          <w:p w:rsidR="00C26600" w:rsidRPr="00B51866" w:rsidRDefault="00623E6E" w:rsidP="00F05F8C">
            <w:pPr>
              <w:autoSpaceDE w:val="0"/>
              <w:autoSpaceDN w:val="0"/>
              <w:adjustRightInd w:val="0"/>
              <w:rPr>
                <w:rFonts w:eastAsia="SimSun"/>
                <w:bCs/>
                <w:sz w:val="20"/>
                <w:szCs w:val="20"/>
                <w:lang w:eastAsia="zh-CN"/>
              </w:rPr>
            </w:pPr>
            <w:r w:rsidRPr="00B51866">
              <w:rPr>
                <w:rFonts w:eastAsia="SimSun"/>
                <w:bCs/>
                <w:sz w:val="20"/>
                <w:szCs w:val="20"/>
                <w:lang w:eastAsia="zh-CN"/>
              </w:rPr>
              <w:t>Solar Geyser at M</w:t>
            </w:r>
            <w:r w:rsidR="00C26600" w:rsidRPr="00B51866">
              <w:rPr>
                <w:rFonts w:eastAsia="SimSun"/>
                <w:bCs/>
                <w:sz w:val="20"/>
                <w:szCs w:val="20"/>
                <w:lang w:eastAsia="zh-CN"/>
              </w:rPr>
              <w:t>osque</w:t>
            </w:r>
          </w:p>
        </w:tc>
      </w:tr>
      <w:tr w:rsidR="00C26600" w:rsidRPr="00B51866" w:rsidTr="006A67EE">
        <w:tc>
          <w:tcPr>
            <w:tcW w:w="2976" w:type="dxa"/>
          </w:tcPr>
          <w:p w:rsidR="00C26600" w:rsidRPr="00B51866" w:rsidRDefault="00C26600" w:rsidP="00F05F8C">
            <w:pPr>
              <w:autoSpaceDE w:val="0"/>
              <w:autoSpaceDN w:val="0"/>
              <w:adjustRightInd w:val="0"/>
              <w:rPr>
                <w:rFonts w:eastAsia="SimSun"/>
                <w:bCs/>
                <w:sz w:val="20"/>
                <w:szCs w:val="20"/>
                <w:lang w:eastAsia="zh-CN"/>
              </w:rPr>
            </w:pPr>
            <w:r w:rsidRPr="00B51866">
              <w:rPr>
                <w:rFonts w:eastAsia="SimSun"/>
                <w:bCs/>
                <w:sz w:val="20"/>
                <w:szCs w:val="20"/>
                <w:lang w:eastAsia="zh-CN"/>
              </w:rPr>
              <w:t>Dost Muhammad</w:t>
            </w:r>
          </w:p>
        </w:tc>
        <w:tc>
          <w:tcPr>
            <w:tcW w:w="2937" w:type="dxa"/>
          </w:tcPr>
          <w:p w:rsidR="00C26600" w:rsidRPr="00B51866" w:rsidRDefault="00C2660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Villge</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Dhani</w:t>
            </w:r>
            <w:proofErr w:type="spellEnd"/>
          </w:p>
        </w:tc>
        <w:tc>
          <w:tcPr>
            <w:tcW w:w="2943" w:type="dxa"/>
          </w:tcPr>
          <w:p w:rsidR="00C26600" w:rsidRPr="00B51866" w:rsidRDefault="00C26600"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Solar </w:t>
            </w:r>
            <w:r w:rsidR="00623E6E" w:rsidRPr="00B51866">
              <w:rPr>
                <w:rFonts w:eastAsia="SimSun"/>
                <w:bCs/>
                <w:sz w:val="20"/>
                <w:szCs w:val="20"/>
                <w:lang w:eastAsia="zh-CN"/>
              </w:rPr>
              <w:t>Geyser</w:t>
            </w:r>
            <w:r w:rsidRPr="00B51866">
              <w:rPr>
                <w:rFonts w:eastAsia="SimSun"/>
                <w:bCs/>
                <w:sz w:val="20"/>
                <w:szCs w:val="20"/>
                <w:lang w:eastAsia="zh-CN"/>
              </w:rPr>
              <w:t xml:space="preserve"> at </w:t>
            </w:r>
            <w:r w:rsidR="00623E6E" w:rsidRPr="00B51866">
              <w:rPr>
                <w:rFonts w:eastAsia="SimSun"/>
                <w:bCs/>
                <w:sz w:val="20"/>
                <w:szCs w:val="20"/>
                <w:lang w:eastAsia="zh-CN"/>
              </w:rPr>
              <w:t xml:space="preserve">Mosque </w:t>
            </w:r>
          </w:p>
        </w:tc>
      </w:tr>
    </w:tbl>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C26600" w:rsidRPr="00B51866" w:rsidRDefault="00C26600"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t>Meeting With CSOs -</w:t>
      </w:r>
      <w:r w:rsidR="00623E6E" w:rsidRPr="00B51866">
        <w:rPr>
          <w:rFonts w:ascii="Times New Roman" w:eastAsia="SimSun" w:hAnsi="Times New Roman"/>
          <w:b/>
          <w:color w:val="365F91"/>
          <w:sz w:val="24"/>
          <w:szCs w:val="24"/>
          <w:lang w:eastAsia="zh-CN"/>
        </w:rPr>
        <w:t xml:space="preserve"> </w:t>
      </w:r>
      <w:proofErr w:type="spellStart"/>
      <w:r w:rsidRPr="00B51866">
        <w:rPr>
          <w:rFonts w:ascii="Times New Roman" w:eastAsia="SimSun" w:hAnsi="Times New Roman"/>
          <w:b/>
          <w:color w:val="365F91"/>
          <w:sz w:val="24"/>
          <w:szCs w:val="24"/>
          <w:lang w:eastAsia="zh-CN"/>
        </w:rPr>
        <w:t>Buner</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930"/>
        <w:gridCol w:w="2996"/>
      </w:tblGrid>
      <w:tr w:rsidR="00C26600" w:rsidRPr="00B51866" w:rsidTr="006A67EE">
        <w:tc>
          <w:tcPr>
            <w:tcW w:w="2930" w:type="dxa"/>
          </w:tcPr>
          <w:p w:rsidR="00C26600" w:rsidRPr="00B51866" w:rsidRDefault="006A078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Mairaj</w:t>
            </w:r>
            <w:proofErr w:type="spellEnd"/>
            <w:r w:rsidRPr="00B51866">
              <w:rPr>
                <w:rFonts w:eastAsia="SimSun"/>
                <w:bCs/>
                <w:sz w:val="20"/>
                <w:szCs w:val="20"/>
                <w:lang w:eastAsia="zh-CN"/>
              </w:rPr>
              <w:t xml:space="preserve"> khan</w:t>
            </w:r>
          </w:p>
        </w:tc>
        <w:tc>
          <w:tcPr>
            <w:tcW w:w="2930" w:type="dxa"/>
          </w:tcPr>
          <w:p w:rsidR="00C26600" w:rsidRPr="00B51866" w:rsidRDefault="006A078A"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Project Coordinator </w:t>
            </w:r>
          </w:p>
        </w:tc>
        <w:tc>
          <w:tcPr>
            <w:tcW w:w="2996" w:type="dxa"/>
          </w:tcPr>
          <w:p w:rsidR="00C26600" w:rsidRPr="00B51866" w:rsidRDefault="00C2660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Qadam</w:t>
            </w:r>
            <w:proofErr w:type="spellEnd"/>
          </w:p>
        </w:tc>
      </w:tr>
      <w:tr w:rsidR="00C26600" w:rsidRPr="00B51866" w:rsidTr="006A67EE">
        <w:tc>
          <w:tcPr>
            <w:tcW w:w="2930" w:type="dxa"/>
          </w:tcPr>
          <w:p w:rsidR="00C26600" w:rsidRPr="00B51866" w:rsidRDefault="006A078A"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Ayub</w:t>
            </w:r>
            <w:proofErr w:type="spellEnd"/>
            <w:r w:rsidRPr="00B51866">
              <w:rPr>
                <w:rFonts w:eastAsia="SimSun"/>
                <w:bCs/>
                <w:sz w:val="20"/>
                <w:szCs w:val="20"/>
                <w:lang w:eastAsia="zh-CN"/>
              </w:rPr>
              <w:t xml:space="preserve"> Syed</w:t>
            </w:r>
          </w:p>
        </w:tc>
        <w:tc>
          <w:tcPr>
            <w:tcW w:w="2930" w:type="dxa"/>
          </w:tcPr>
          <w:p w:rsidR="00C26600" w:rsidRPr="00B51866" w:rsidRDefault="006A078A" w:rsidP="00F05F8C">
            <w:pPr>
              <w:autoSpaceDE w:val="0"/>
              <w:autoSpaceDN w:val="0"/>
              <w:adjustRightInd w:val="0"/>
              <w:rPr>
                <w:rFonts w:eastAsia="SimSun"/>
                <w:bCs/>
                <w:sz w:val="20"/>
                <w:szCs w:val="20"/>
                <w:lang w:eastAsia="zh-CN"/>
              </w:rPr>
            </w:pPr>
            <w:r w:rsidRPr="00B51866">
              <w:rPr>
                <w:rFonts w:eastAsia="SimSun"/>
                <w:bCs/>
                <w:sz w:val="20"/>
                <w:szCs w:val="20"/>
                <w:lang w:eastAsia="zh-CN"/>
              </w:rPr>
              <w:t>ED</w:t>
            </w:r>
          </w:p>
        </w:tc>
        <w:tc>
          <w:tcPr>
            <w:tcW w:w="2996" w:type="dxa"/>
          </w:tcPr>
          <w:p w:rsidR="00C26600" w:rsidRPr="00B51866" w:rsidRDefault="00C26600"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Qadam</w:t>
            </w:r>
            <w:proofErr w:type="spellEnd"/>
          </w:p>
        </w:tc>
      </w:tr>
      <w:tr w:rsidR="00C26600" w:rsidRPr="00B51866" w:rsidTr="006A67EE">
        <w:tc>
          <w:tcPr>
            <w:tcW w:w="2930" w:type="dxa"/>
          </w:tcPr>
          <w:p w:rsidR="00C26600" w:rsidRPr="00B51866" w:rsidRDefault="00990C2C"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Nadeem </w:t>
            </w:r>
            <w:proofErr w:type="spellStart"/>
            <w:r w:rsidRPr="00B51866">
              <w:rPr>
                <w:rFonts w:eastAsia="SimSun"/>
                <w:bCs/>
                <w:sz w:val="20"/>
                <w:szCs w:val="20"/>
                <w:lang w:eastAsia="zh-CN"/>
              </w:rPr>
              <w:t>Akht</w:t>
            </w:r>
            <w:proofErr w:type="spellEnd"/>
            <w:r w:rsidRPr="00B51866">
              <w:rPr>
                <w:rFonts w:eastAsia="SimSun"/>
                <w:bCs/>
                <w:sz w:val="20"/>
                <w:szCs w:val="20"/>
                <w:lang w:eastAsia="zh-CN"/>
              </w:rPr>
              <w:t xml:space="preserve"> </w:t>
            </w:r>
            <w:proofErr w:type="spellStart"/>
            <w:r w:rsidRPr="00B51866">
              <w:rPr>
                <w:rFonts w:eastAsia="SimSun"/>
                <w:bCs/>
                <w:sz w:val="20"/>
                <w:szCs w:val="20"/>
                <w:lang w:eastAsia="zh-CN"/>
              </w:rPr>
              <w:t>ar</w:t>
            </w:r>
            <w:proofErr w:type="spellEnd"/>
          </w:p>
        </w:tc>
        <w:tc>
          <w:tcPr>
            <w:tcW w:w="2930" w:type="dxa"/>
          </w:tcPr>
          <w:p w:rsidR="00C26600" w:rsidRPr="00B51866" w:rsidRDefault="00B505F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Programme</w:t>
            </w:r>
            <w:r w:rsidR="00623E6E" w:rsidRPr="00B51866">
              <w:rPr>
                <w:rFonts w:eastAsia="SimSun"/>
                <w:bCs/>
                <w:sz w:val="20"/>
                <w:szCs w:val="20"/>
                <w:lang w:eastAsia="zh-CN"/>
              </w:rPr>
              <w:t>me</w:t>
            </w:r>
            <w:proofErr w:type="spellEnd"/>
            <w:r w:rsidR="00990C2C" w:rsidRPr="00B51866">
              <w:rPr>
                <w:rFonts w:eastAsia="SimSun"/>
                <w:bCs/>
                <w:sz w:val="20"/>
                <w:szCs w:val="20"/>
                <w:lang w:eastAsia="zh-CN"/>
              </w:rPr>
              <w:t xml:space="preserve"> Manager</w:t>
            </w:r>
          </w:p>
        </w:tc>
        <w:tc>
          <w:tcPr>
            <w:tcW w:w="2996" w:type="dxa"/>
          </w:tcPr>
          <w:p w:rsidR="00C26600" w:rsidRPr="00B51866" w:rsidRDefault="00C26600" w:rsidP="00F05F8C">
            <w:pPr>
              <w:autoSpaceDE w:val="0"/>
              <w:autoSpaceDN w:val="0"/>
              <w:adjustRightInd w:val="0"/>
              <w:rPr>
                <w:rFonts w:eastAsia="SimSun"/>
                <w:bCs/>
                <w:sz w:val="20"/>
                <w:szCs w:val="20"/>
                <w:lang w:eastAsia="zh-CN"/>
              </w:rPr>
            </w:pPr>
            <w:r w:rsidRPr="00B51866">
              <w:rPr>
                <w:rFonts w:eastAsia="SimSun"/>
                <w:bCs/>
                <w:sz w:val="20"/>
                <w:szCs w:val="20"/>
                <w:lang w:eastAsia="zh-CN"/>
              </w:rPr>
              <w:t>SESWA</w:t>
            </w:r>
          </w:p>
        </w:tc>
      </w:tr>
      <w:tr w:rsidR="00C26600" w:rsidRPr="00B51866" w:rsidTr="006A67EE">
        <w:tc>
          <w:tcPr>
            <w:tcW w:w="2930" w:type="dxa"/>
          </w:tcPr>
          <w:p w:rsidR="00C26600" w:rsidRPr="00B51866" w:rsidRDefault="00990C2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Uzair</w:t>
            </w:r>
            <w:proofErr w:type="spellEnd"/>
            <w:r w:rsidRPr="00B51866">
              <w:rPr>
                <w:rFonts w:eastAsia="SimSun"/>
                <w:bCs/>
                <w:sz w:val="20"/>
                <w:szCs w:val="20"/>
                <w:lang w:eastAsia="zh-CN"/>
              </w:rPr>
              <w:t xml:space="preserve"> Khan </w:t>
            </w:r>
          </w:p>
        </w:tc>
        <w:tc>
          <w:tcPr>
            <w:tcW w:w="2930" w:type="dxa"/>
          </w:tcPr>
          <w:p w:rsidR="00C26600" w:rsidRPr="00B51866" w:rsidRDefault="00990C2C" w:rsidP="00F05F8C">
            <w:pPr>
              <w:autoSpaceDE w:val="0"/>
              <w:autoSpaceDN w:val="0"/>
              <w:adjustRightInd w:val="0"/>
              <w:rPr>
                <w:rFonts w:eastAsia="SimSun"/>
                <w:bCs/>
                <w:sz w:val="20"/>
                <w:szCs w:val="20"/>
                <w:lang w:eastAsia="zh-CN"/>
              </w:rPr>
            </w:pPr>
            <w:r w:rsidRPr="00B51866">
              <w:rPr>
                <w:rFonts w:eastAsia="SimSun"/>
                <w:bCs/>
                <w:sz w:val="20"/>
                <w:szCs w:val="20"/>
                <w:lang w:eastAsia="zh-CN"/>
              </w:rPr>
              <w:t>Finance Officer</w:t>
            </w:r>
          </w:p>
        </w:tc>
        <w:tc>
          <w:tcPr>
            <w:tcW w:w="2996" w:type="dxa"/>
          </w:tcPr>
          <w:p w:rsidR="00C26600" w:rsidRPr="00B51866" w:rsidRDefault="00C26600" w:rsidP="00F05F8C">
            <w:pPr>
              <w:autoSpaceDE w:val="0"/>
              <w:autoSpaceDN w:val="0"/>
              <w:adjustRightInd w:val="0"/>
              <w:rPr>
                <w:rFonts w:eastAsia="SimSun"/>
                <w:bCs/>
                <w:sz w:val="20"/>
                <w:szCs w:val="20"/>
                <w:lang w:eastAsia="zh-CN"/>
              </w:rPr>
            </w:pPr>
            <w:r w:rsidRPr="00B51866">
              <w:rPr>
                <w:rFonts w:eastAsia="SimSun"/>
                <w:bCs/>
                <w:sz w:val="20"/>
                <w:szCs w:val="20"/>
                <w:lang w:eastAsia="zh-CN"/>
              </w:rPr>
              <w:t>SESWA</w:t>
            </w:r>
          </w:p>
        </w:tc>
      </w:tr>
      <w:tr w:rsidR="00990C2C" w:rsidRPr="00B51866" w:rsidTr="006A67EE">
        <w:tc>
          <w:tcPr>
            <w:tcW w:w="2930" w:type="dxa"/>
          </w:tcPr>
          <w:p w:rsidR="00990C2C" w:rsidRPr="00B51866" w:rsidRDefault="00990C2C" w:rsidP="00F05F8C">
            <w:pPr>
              <w:autoSpaceDE w:val="0"/>
              <w:autoSpaceDN w:val="0"/>
              <w:adjustRightInd w:val="0"/>
              <w:rPr>
                <w:rFonts w:eastAsia="SimSun"/>
                <w:bCs/>
                <w:sz w:val="20"/>
                <w:szCs w:val="20"/>
                <w:lang w:eastAsia="zh-CN"/>
              </w:rPr>
            </w:pPr>
            <w:r w:rsidRPr="00B51866">
              <w:rPr>
                <w:rFonts w:eastAsia="SimSun"/>
                <w:bCs/>
                <w:sz w:val="20"/>
                <w:szCs w:val="20"/>
                <w:lang w:eastAsia="zh-CN"/>
              </w:rPr>
              <w:t>Yasir Iqbal</w:t>
            </w:r>
          </w:p>
        </w:tc>
        <w:tc>
          <w:tcPr>
            <w:tcW w:w="2930" w:type="dxa"/>
          </w:tcPr>
          <w:p w:rsidR="00990C2C" w:rsidRPr="00B51866" w:rsidRDefault="00990C2C"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General Secretary </w:t>
            </w:r>
          </w:p>
        </w:tc>
        <w:tc>
          <w:tcPr>
            <w:tcW w:w="2996" w:type="dxa"/>
          </w:tcPr>
          <w:p w:rsidR="00990C2C" w:rsidRPr="00B51866" w:rsidRDefault="00990C2C"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PDO</w:t>
            </w:r>
          </w:p>
        </w:tc>
      </w:tr>
      <w:tr w:rsidR="00990C2C" w:rsidRPr="00B51866" w:rsidTr="006A67EE">
        <w:tc>
          <w:tcPr>
            <w:tcW w:w="2930" w:type="dxa"/>
          </w:tcPr>
          <w:p w:rsidR="00990C2C" w:rsidRPr="00B51866" w:rsidRDefault="00990C2C" w:rsidP="00F05F8C">
            <w:pPr>
              <w:autoSpaceDE w:val="0"/>
              <w:autoSpaceDN w:val="0"/>
              <w:adjustRightInd w:val="0"/>
              <w:rPr>
                <w:rFonts w:eastAsia="SimSun"/>
                <w:bCs/>
                <w:sz w:val="20"/>
                <w:szCs w:val="20"/>
                <w:lang w:eastAsia="zh-CN"/>
              </w:rPr>
            </w:pPr>
            <w:r w:rsidRPr="00B51866">
              <w:rPr>
                <w:rFonts w:eastAsia="SimSun"/>
                <w:bCs/>
                <w:sz w:val="20"/>
                <w:szCs w:val="20"/>
                <w:lang w:eastAsia="zh-CN"/>
              </w:rPr>
              <w:t>Irshad Ahmed</w:t>
            </w:r>
          </w:p>
        </w:tc>
        <w:tc>
          <w:tcPr>
            <w:tcW w:w="2930" w:type="dxa"/>
          </w:tcPr>
          <w:p w:rsidR="00990C2C" w:rsidRPr="00B51866" w:rsidRDefault="00B505FC" w:rsidP="00F05F8C">
            <w:pPr>
              <w:pStyle w:val="ListParagraph"/>
              <w:autoSpaceDE w:val="0"/>
              <w:autoSpaceDN w:val="0"/>
              <w:adjustRightInd w:val="0"/>
              <w:ind w:left="0"/>
              <w:rPr>
                <w:rFonts w:ascii="Times New Roman" w:eastAsia="SimSun" w:hAnsi="Times New Roman"/>
                <w:bCs/>
                <w:sz w:val="20"/>
                <w:szCs w:val="20"/>
                <w:lang w:eastAsia="zh-CN"/>
              </w:rPr>
            </w:pPr>
            <w:proofErr w:type="spellStart"/>
            <w:r w:rsidRPr="00B51866">
              <w:rPr>
                <w:rFonts w:ascii="Times New Roman" w:eastAsia="SimSun" w:hAnsi="Times New Roman"/>
                <w:bCs/>
                <w:sz w:val="20"/>
                <w:szCs w:val="20"/>
                <w:lang w:eastAsia="zh-CN"/>
              </w:rPr>
              <w:t>Programme</w:t>
            </w:r>
            <w:r w:rsidR="00623E6E" w:rsidRPr="00B51866">
              <w:rPr>
                <w:rFonts w:ascii="Times New Roman" w:eastAsia="SimSun" w:hAnsi="Times New Roman"/>
                <w:bCs/>
                <w:sz w:val="20"/>
                <w:szCs w:val="20"/>
                <w:lang w:eastAsia="zh-CN"/>
              </w:rPr>
              <w:t>me</w:t>
            </w:r>
            <w:proofErr w:type="spellEnd"/>
            <w:r w:rsidR="00623E6E" w:rsidRPr="00B51866">
              <w:rPr>
                <w:rFonts w:ascii="Times New Roman" w:eastAsia="SimSun" w:hAnsi="Times New Roman"/>
                <w:bCs/>
                <w:sz w:val="20"/>
                <w:szCs w:val="20"/>
                <w:lang w:eastAsia="zh-CN"/>
              </w:rPr>
              <w:t xml:space="preserve"> </w:t>
            </w:r>
            <w:r w:rsidR="00990C2C" w:rsidRPr="00B51866">
              <w:rPr>
                <w:rFonts w:ascii="Times New Roman" w:eastAsia="SimSun" w:hAnsi="Times New Roman"/>
                <w:bCs/>
                <w:sz w:val="20"/>
                <w:szCs w:val="20"/>
                <w:lang w:eastAsia="zh-CN"/>
              </w:rPr>
              <w:t>Manager</w:t>
            </w:r>
          </w:p>
        </w:tc>
        <w:tc>
          <w:tcPr>
            <w:tcW w:w="2996" w:type="dxa"/>
          </w:tcPr>
          <w:p w:rsidR="00990C2C" w:rsidRPr="00B51866" w:rsidRDefault="00990C2C"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PDO</w:t>
            </w:r>
          </w:p>
        </w:tc>
      </w:tr>
      <w:tr w:rsidR="00F62D19" w:rsidRPr="00B51866" w:rsidTr="006A67EE">
        <w:tc>
          <w:tcPr>
            <w:tcW w:w="2930" w:type="dxa"/>
          </w:tcPr>
          <w:p w:rsidR="00F62D19" w:rsidRPr="00B51866" w:rsidRDefault="00F62D19"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Shafiullah</w:t>
            </w:r>
            <w:proofErr w:type="spellEnd"/>
          </w:p>
        </w:tc>
        <w:tc>
          <w:tcPr>
            <w:tcW w:w="2930" w:type="dxa"/>
          </w:tcPr>
          <w:p w:rsidR="00F62D19" w:rsidRPr="00B51866" w:rsidRDefault="00623E6E" w:rsidP="00F05F8C">
            <w:pPr>
              <w:autoSpaceDE w:val="0"/>
              <w:autoSpaceDN w:val="0"/>
              <w:adjustRightInd w:val="0"/>
              <w:rPr>
                <w:rFonts w:eastAsia="SimSun"/>
                <w:bCs/>
                <w:sz w:val="20"/>
                <w:szCs w:val="20"/>
                <w:lang w:eastAsia="zh-CN"/>
              </w:rPr>
            </w:pPr>
            <w:r w:rsidRPr="00B51866">
              <w:rPr>
                <w:rFonts w:eastAsia="SimSun"/>
                <w:bCs/>
                <w:sz w:val="20"/>
                <w:szCs w:val="20"/>
                <w:lang w:eastAsia="zh-CN"/>
              </w:rPr>
              <w:t>Admin and</w:t>
            </w:r>
            <w:r w:rsidR="00F62D19" w:rsidRPr="00B51866">
              <w:rPr>
                <w:rFonts w:eastAsia="SimSun"/>
                <w:bCs/>
                <w:sz w:val="20"/>
                <w:szCs w:val="20"/>
                <w:lang w:eastAsia="zh-CN"/>
              </w:rPr>
              <w:t xml:space="preserve"> Finance</w:t>
            </w:r>
          </w:p>
        </w:tc>
        <w:tc>
          <w:tcPr>
            <w:tcW w:w="2996" w:type="dxa"/>
          </w:tcPr>
          <w:p w:rsidR="00F62D19" w:rsidRPr="00B51866" w:rsidRDefault="00F62D19"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PDO</w:t>
            </w:r>
          </w:p>
        </w:tc>
      </w:tr>
      <w:tr w:rsidR="00F62D19" w:rsidRPr="00B51866" w:rsidTr="006A67EE">
        <w:tc>
          <w:tcPr>
            <w:tcW w:w="2930"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Hakim </w:t>
            </w:r>
            <w:proofErr w:type="spellStart"/>
            <w:r w:rsidRPr="00B51866">
              <w:rPr>
                <w:rFonts w:eastAsia="SimSun"/>
                <w:bCs/>
                <w:sz w:val="20"/>
                <w:szCs w:val="20"/>
                <w:lang w:eastAsia="zh-CN"/>
              </w:rPr>
              <w:t>Zada</w:t>
            </w:r>
            <w:proofErr w:type="spellEnd"/>
          </w:p>
        </w:tc>
        <w:tc>
          <w:tcPr>
            <w:tcW w:w="2930" w:type="dxa"/>
          </w:tcPr>
          <w:p w:rsidR="00F62D19" w:rsidRPr="00B51866" w:rsidRDefault="00F62D19"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Chairman</w:t>
            </w:r>
          </w:p>
        </w:tc>
        <w:tc>
          <w:tcPr>
            <w:tcW w:w="2996" w:type="dxa"/>
          </w:tcPr>
          <w:p w:rsidR="00F62D19" w:rsidRPr="00B51866" w:rsidRDefault="00F62D19"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RDO</w:t>
            </w:r>
          </w:p>
        </w:tc>
      </w:tr>
      <w:tr w:rsidR="00F62D19" w:rsidRPr="00B51866" w:rsidTr="006A67EE">
        <w:tc>
          <w:tcPr>
            <w:tcW w:w="2930"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M. </w:t>
            </w:r>
            <w:proofErr w:type="spellStart"/>
            <w:r w:rsidRPr="00B51866">
              <w:rPr>
                <w:rFonts w:eastAsia="SimSun"/>
                <w:bCs/>
                <w:sz w:val="20"/>
                <w:szCs w:val="20"/>
                <w:lang w:eastAsia="zh-CN"/>
              </w:rPr>
              <w:t>Dawa</w:t>
            </w:r>
            <w:proofErr w:type="spellEnd"/>
            <w:r w:rsidRPr="00B51866">
              <w:rPr>
                <w:rFonts w:eastAsia="SimSun"/>
                <w:bCs/>
                <w:sz w:val="20"/>
                <w:szCs w:val="20"/>
                <w:lang w:eastAsia="zh-CN"/>
              </w:rPr>
              <w:t xml:space="preserve"> Khan</w:t>
            </w:r>
          </w:p>
        </w:tc>
        <w:tc>
          <w:tcPr>
            <w:tcW w:w="2930" w:type="dxa"/>
          </w:tcPr>
          <w:p w:rsidR="00F62D19" w:rsidRPr="00B51866" w:rsidRDefault="00B505FC" w:rsidP="00F05F8C">
            <w:pPr>
              <w:autoSpaceDE w:val="0"/>
              <w:autoSpaceDN w:val="0"/>
              <w:adjustRightInd w:val="0"/>
              <w:rPr>
                <w:rFonts w:eastAsia="SimSun"/>
                <w:bCs/>
                <w:sz w:val="20"/>
                <w:szCs w:val="20"/>
                <w:lang w:eastAsia="zh-CN"/>
              </w:rPr>
            </w:pPr>
            <w:r w:rsidRPr="00B51866">
              <w:rPr>
                <w:rFonts w:eastAsia="SimSun"/>
                <w:bCs/>
                <w:sz w:val="20"/>
                <w:szCs w:val="20"/>
                <w:lang w:eastAsia="zh-CN"/>
              </w:rPr>
              <w:t>Programme</w:t>
            </w:r>
            <w:r w:rsidR="00F62D19" w:rsidRPr="00B51866">
              <w:rPr>
                <w:rFonts w:eastAsia="SimSun"/>
                <w:bCs/>
                <w:sz w:val="20"/>
                <w:szCs w:val="20"/>
                <w:lang w:eastAsia="zh-CN"/>
              </w:rPr>
              <w:t xml:space="preserve"> Coordinator</w:t>
            </w:r>
          </w:p>
        </w:tc>
        <w:tc>
          <w:tcPr>
            <w:tcW w:w="2996" w:type="dxa"/>
          </w:tcPr>
          <w:p w:rsidR="00F62D19" w:rsidRPr="00B51866" w:rsidRDefault="00F62D19" w:rsidP="00F05F8C">
            <w:pPr>
              <w:pStyle w:val="ListParagraph"/>
              <w:autoSpaceDE w:val="0"/>
              <w:autoSpaceDN w:val="0"/>
              <w:adjustRightInd w:val="0"/>
              <w:ind w:left="0"/>
              <w:rPr>
                <w:rFonts w:ascii="Times New Roman" w:eastAsia="SimSun" w:hAnsi="Times New Roman"/>
                <w:bCs/>
                <w:sz w:val="20"/>
                <w:szCs w:val="20"/>
                <w:lang w:eastAsia="zh-CN"/>
              </w:rPr>
            </w:pPr>
            <w:r w:rsidRPr="00B51866">
              <w:rPr>
                <w:rFonts w:ascii="Times New Roman" w:eastAsia="SimSun" w:hAnsi="Times New Roman"/>
                <w:bCs/>
                <w:sz w:val="20"/>
                <w:szCs w:val="20"/>
                <w:lang w:eastAsia="zh-CN"/>
              </w:rPr>
              <w:t>RDO</w:t>
            </w:r>
          </w:p>
        </w:tc>
      </w:tr>
      <w:tr w:rsidR="00F62D19" w:rsidRPr="00B51866" w:rsidTr="006A67EE">
        <w:tc>
          <w:tcPr>
            <w:tcW w:w="2930" w:type="dxa"/>
          </w:tcPr>
          <w:p w:rsidR="00F62D19" w:rsidRPr="00B51866" w:rsidRDefault="00E348D2"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Fawaz</w:t>
            </w:r>
            <w:proofErr w:type="spellEnd"/>
            <w:r w:rsidR="006A078A" w:rsidRPr="00B51866">
              <w:rPr>
                <w:rFonts w:eastAsia="SimSun"/>
                <w:bCs/>
                <w:sz w:val="20"/>
                <w:szCs w:val="20"/>
                <w:lang w:eastAsia="zh-CN"/>
              </w:rPr>
              <w:t xml:space="preserve"> </w:t>
            </w:r>
            <w:proofErr w:type="spellStart"/>
            <w:r w:rsidR="006A078A" w:rsidRPr="00B51866">
              <w:rPr>
                <w:rFonts w:eastAsia="SimSun"/>
                <w:bCs/>
                <w:sz w:val="20"/>
                <w:szCs w:val="20"/>
                <w:lang w:eastAsia="zh-CN"/>
              </w:rPr>
              <w:t>K</w:t>
            </w:r>
            <w:r w:rsidRPr="00B51866">
              <w:rPr>
                <w:rFonts w:eastAsia="SimSun"/>
                <w:bCs/>
                <w:sz w:val="20"/>
                <w:szCs w:val="20"/>
                <w:lang w:eastAsia="zh-CN"/>
              </w:rPr>
              <w:t>arim</w:t>
            </w:r>
            <w:proofErr w:type="spellEnd"/>
          </w:p>
        </w:tc>
        <w:tc>
          <w:tcPr>
            <w:tcW w:w="2930" w:type="dxa"/>
          </w:tcPr>
          <w:p w:rsidR="00F62D19" w:rsidRPr="00B51866" w:rsidRDefault="006A078A" w:rsidP="00F05F8C">
            <w:pPr>
              <w:autoSpaceDE w:val="0"/>
              <w:autoSpaceDN w:val="0"/>
              <w:adjustRightInd w:val="0"/>
              <w:rPr>
                <w:rFonts w:eastAsia="SimSun"/>
                <w:bCs/>
                <w:sz w:val="20"/>
                <w:szCs w:val="20"/>
                <w:lang w:eastAsia="zh-CN"/>
              </w:rPr>
            </w:pPr>
            <w:r w:rsidRPr="00B51866">
              <w:rPr>
                <w:rFonts w:eastAsia="SimSun"/>
                <w:bCs/>
                <w:sz w:val="20"/>
                <w:szCs w:val="20"/>
                <w:lang w:eastAsia="zh-CN"/>
              </w:rPr>
              <w:t>Project Coordinator</w:t>
            </w:r>
          </w:p>
        </w:tc>
        <w:tc>
          <w:tcPr>
            <w:tcW w:w="2996"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CORE</w:t>
            </w:r>
          </w:p>
        </w:tc>
      </w:tr>
      <w:tr w:rsidR="00F62D19" w:rsidRPr="00B51866" w:rsidTr="006A67EE">
        <w:tc>
          <w:tcPr>
            <w:tcW w:w="2930" w:type="dxa"/>
          </w:tcPr>
          <w:p w:rsidR="00F62D19" w:rsidRPr="00B51866" w:rsidRDefault="00E348D2"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Jawad </w:t>
            </w:r>
            <w:proofErr w:type="spellStart"/>
            <w:r w:rsidRPr="00B51866">
              <w:rPr>
                <w:rFonts w:eastAsia="SimSun"/>
                <w:bCs/>
                <w:sz w:val="20"/>
                <w:szCs w:val="20"/>
                <w:lang w:eastAsia="zh-CN"/>
              </w:rPr>
              <w:t>Karim</w:t>
            </w:r>
            <w:proofErr w:type="spellEnd"/>
          </w:p>
        </w:tc>
        <w:tc>
          <w:tcPr>
            <w:tcW w:w="2930" w:type="dxa"/>
          </w:tcPr>
          <w:p w:rsidR="00F62D19" w:rsidRPr="00B51866" w:rsidRDefault="00E348D2" w:rsidP="00F05F8C">
            <w:pPr>
              <w:autoSpaceDE w:val="0"/>
              <w:autoSpaceDN w:val="0"/>
              <w:adjustRightInd w:val="0"/>
              <w:rPr>
                <w:rFonts w:eastAsia="SimSun"/>
                <w:bCs/>
                <w:sz w:val="20"/>
                <w:szCs w:val="20"/>
                <w:lang w:eastAsia="zh-CN"/>
              </w:rPr>
            </w:pPr>
            <w:r w:rsidRPr="00B51866">
              <w:rPr>
                <w:rFonts w:eastAsia="SimSun"/>
                <w:bCs/>
                <w:sz w:val="20"/>
                <w:szCs w:val="20"/>
                <w:lang w:eastAsia="zh-CN"/>
              </w:rPr>
              <w:t>Internee</w:t>
            </w:r>
          </w:p>
        </w:tc>
        <w:tc>
          <w:tcPr>
            <w:tcW w:w="2996" w:type="dxa"/>
          </w:tcPr>
          <w:p w:rsidR="00F62D19" w:rsidRPr="00B51866" w:rsidRDefault="00F62D19" w:rsidP="00F05F8C">
            <w:pPr>
              <w:autoSpaceDE w:val="0"/>
              <w:autoSpaceDN w:val="0"/>
              <w:adjustRightInd w:val="0"/>
              <w:rPr>
                <w:rFonts w:eastAsia="SimSun"/>
                <w:bCs/>
                <w:sz w:val="20"/>
                <w:szCs w:val="20"/>
                <w:lang w:eastAsia="zh-CN"/>
              </w:rPr>
            </w:pPr>
            <w:r w:rsidRPr="00B51866">
              <w:rPr>
                <w:rFonts w:eastAsia="SimSun"/>
                <w:bCs/>
                <w:sz w:val="20"/>
                <w:szCs w:val="20"/>
                <w:lang w:eastAsia="zh-CN"/>
              </w:rPr>
              <w:t>CORE</w:t>
            </w:r>
          </w:p>
        </w:tc>
      </w:tr>
    </w:tbl>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3543FB" w:rsidRPr="00B51866" w:rsidRDefault="00E723E8"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t xml:space="preserve">CSO </w:t>
      </w:r>
      <w:proofErr w:type="spellStart"/>
      <w:r w:rsidRPr="00B51866">
        <w:rPr>
          <w:rFonts w:ascii="Times New Roman" w:eastAsia="SimSun" w:hAnsi="Times New Roman"/>
          <w:b/>
          <w:color w:val="365F91"/>
          <w:sz w:val="24"/>
          <w:szCs w:val="24"/>
          <w:lang w:eastAsia="zh-CN"/>
        </w:rPr>
        <w:t>Qadam</w:t>
      </w:r>
      <w:proofErr w:type="spellEnd"/>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24"/>
        <w:gridCol w:w="2967"/>
      </w:tblGrid>
      <w:tr w:rsidR="00E723E8" w:rsidRPr="00B51866" w:rsidTr="006A67EE">
        <w:tc>
          <w:tcPr>
            <w:tcW w:w="2965" w:type="dxa"/>
          </w:tcPr>
          <w:p w:rsidR="00E723E8" w:rsidRPr="00B51866" w:rsidRDefault="00E723E8" w:rsidP="00F05F8C">
            <w:pPr>
              <w:autoSpaceDE w:val="0"/>
              <w:autoSpaceDN w:val="0"/>
              <w:adjustRightInd w:val="0"/>
              <w:rPr>
                <w:rFonts w:eastAsia="SimSun"/>
                <w:bCs/>
                <w:sz w:val="20"/>
                <w:szCs w:val="20"/>
                <w:lang w:eastAsia="zh-CN"/>
              </w:rPr>
            </w:pPr>
            <w:r w:rsidRPr="00B51866">
              <w:rPr>
                <w:rFonts w:eastAsia="SimSun"/>
                <w:bCs/>
                <w:sz w:val="20"/>
                <w:szCs w:val="20"/>
                <w:lang w:eastAsia="zh-CN"/>
              </w:rPr>
              <w:t>Activity</w:t>
            </w:r>
          </w:p>
        </w:tc>
        <w:tc>
          <w:tcPr>
            <w:tcW w:w="2924" w:type="dxa"/>
          </w:tcPr>
          <w:p w:rsidR="00E723E8" w:rsidRPr="00B51866" w:rsidRDefault="00E723E8" w:rsidP="00F05F8C">
            <w:pPr>
              <w:autoSpaceDE w:val="0"/>
              <w:autoSpaceDN w:val="0"/>
              <w:adjustRightInd w:val="0"/>
              <w:rPr>
                <w:rFonts w:eastAsia="SimSun"/>
                <w:bCs/>
                <w:sz w:val="20"/>
                <w:szCs w:val="20"/>
                <w:lang w:eastAsia="zh-CN"/>
              </w:rPr>
            </w:pPr>
            <w:r w:rsidRPr="00B51866">
              <w:rPr>
                <w:rFonts w:eastAsia="SimSun"/>
                <w:bCs/>
                <w:sz w:val="20"/>
                <w:szCs w:val="20"/>
                <w:lang w:eastAsia="zh-CN"/>
              </w:rPr>
              <w:t>Location-</w:t>
            </w:r>
          </w:p>
        </w:tc>
        <w:tc>
          <w:tcPr>
            <w:tcW w:w="2967" w:type="dxa"/>
          </w:tcPr>
          <w:p w:rsidR="00E723E8" w:rsidRPr="00B51866" w:rsidRDefault="00E723E8" w:rsidP="00F05F8C">
            <w:pPr>
              <w:autoSpaceDE w:val="0"/>
              <w:autoSpaceDN w:val="0"/>
              <w:adjustRightInd w:val="0"/>
              <w:rPr>
                <w:rFonts w:eastAsia="SimSun"/>
                <w:bCs/>
                <w:sz w:val="20"/>
                <w:szCs w:val="20"/>
                <w:lang w:eastAsia="zh-CN"/>
              </w:rPr>
            </w:pPr>
            <w:r w:rsidRPr="00B51866">
              <w:rPr>
                <w:rFonts w:eastAsia="SimSun"/>
                <w:bCs/>
                <w:sz w:val="20"/>
                <w:szCs w:val="20"/>
                <w:lang w:eastAsia="zh-CN"/>
              </w:rPr>
              <w:t>Number of Beneficiaries</w:t>
            </w:r>
          </w:p>
        </w:tc>
      </w:tr>
      <w:tr w:rsidR="00E723E8" w:rsidRPr="00B51866" w:rsidTr="006A67EE">
        <w:tc>
          <w:tcPr>
            <w:tcW w:w="2965" w:type="dxa"/>
          </w:tcPr>
          <w:p w:rsidR="00E723E8" w:rsidRPr="00B51866" w:rsidRDefault="00E723E8" w:rsidP="00F05F8C">
            <w:pPr>
              <w:autoSpaceDE w:val="0"/>
              <w:autoSpaceDN w:val="0"/>
              <w:adjustRightInd w:val="0"/>
              <w:rPr>
                <w:rFonts w:eastAsia="SimSun"/>
                <w:bCs/>
                <w:sz w:val="20"/>
                <w:szCs w:val="20"/>
                <w:lang w:eastAsia="zh-CN"/>
              </w:rPr>
            </w:pPr>
            <w:r w:rsidRPr="00B51866">
              <w:rPr>
                <w:rFonts w:eastAsia="SimSun"/>
                <w:bCs/>
                <w:sz w:val="20"/>
                <w:szCs w:val="20"/>
                <w:lang w:eastAsia="zh-CN"/>
              </w:rPr>
              <w:t>Seminar, Poetry Event -FGD</w:t>
            </w:r>
          </w:p>
        </w:tc>
        <w:tc>
          <w:tcPr>
            <w:tcW w:w="2924" w:type="dxa"/>
          </w:tcPr>
          <w:p w:rsidR="00E723E8" w:rsidRPr="00B51866" w:rsidRDefault="00E723E8"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Kon</w:t>
            </w:r>
            <w:proofErr w:type="spellEnd"/>
            <w:r w:rsidRPr="00B51866">
              <w:rPr>
                <w:rFonts w:eastAsia="SimSun"/>
                <w:bCs/>
                <w:sz w:val="20"/>
                <w:szCs w:val="20"/>
                <w:lang w:eastAsia="zh-CN"/>
              </w:rPr>
              <w:t xml:space="preserve"> Kai-UC Koga</w:t>
            </w:r>
          </w:p>
        </w:tc>
        <w:tc>
          <w:tcPr>
            <w:tcW w:w="2967" w:type="dxa"/>
          </w:tcPr>
          <w:p w:rsidR="00E723E8" w:rsidRPr="00B51866" w:rsidRDefault="00E723E8" w:rsidP="00F05F8C">
            <w:pPr>
              <w:autoSpaceDE w:val="0"/>
              <w:autoSpaceDN w:val="0"/>
              <w:adjustRightInd w:val="0"/>
              <w:rPr>
                <w:rFonts w:eastAsia="SimSun"/>
                <w:bCs/>
                <w:sz w:val="20"/>
                <w:szCs w:val="20"/>
                <w:lang w:eastAsia="zh-CN"/>
              </w:rPr>
            </w:pPr>
            <w:r w:rsidRPr="00B51866">
              <w:rPr>
                <w:rFonts w:eastAsia="SimSun"/>
                <w:bCs/>
                <w:sz w:val="20"/>
                <w:szCs w:val="20"/>
                <w:lang w:eastAsia="zh-CN"/>
              </w:rPr>
              <w:t>25</w:t>
            </w:r>
            <w:r w:rsidR="00623E6E" w:rsidRPr="00B51866">
              <w:rPr>
                <w:rFonts w:eastAsia="SimSun"/>
                <w:bCs/>
                <w:sz w:val="20"/>
                <w:szCs w:val="20"/>
                <w:lang w:eastAsia="zh-CN"/>
              </w:rPr>
              <w:t xml:space="preserve"> </w:t>
            </w:r>
            <w:r w:rsidRPr="00B51866">
              <w:rPr>
                <w:rFonts w:eastAsia="SimSun"/>
                <w:bCs/>
                <w:sz w:val="20"/>
                <w:szCs w:val="20"/>
                <w:lang w:eastAsia="zh-CN"/>
              </w:rPr>
              <w:t xml:space="preserve">men </w:t>
            </w:r>
          </w:p>
        </w:tc>
      </w:tr>
      <w:tr w:rsidR="00E723E8" w:rsidRPr="00B51866" w:rsidTr="006A67EE">
        <w:tc>
          <w:tcPr>
            <w:tcW w:w="2965" w:type="dxa"/>
          </w:tcPr>
          <w:p w:rsidR="00E723E8" w:rsidRPr="00B51866" w:rsidRDefault="00623E6E"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lastRenderedPageBreak/>
              <w:t>Qirat</w:t>
            </w:r>
            <w:proofErr w:type="spellEnd"/>
            <w:r w:rsidR="00E723E8" w:rsidRPr="00B51866">
              <w:rPr>
                <w:rFonts w:eastAsia="SimSun"/>
                <w:bCs/>
                <w:sz w:val="20"/>
                <w:szCs w:val="20"/>
                <w:lang w:eastAsia="zh-CN"/>
              </w:rPr>
              <w:t>,</w:t>
            </w:r>
            <w:r w:rsidRPr="00B51866">
              <w:rPr>
                <w:rFonts w:eastAsia="SimSun"/>
                <w:bCs/>
                <w:sz w:val="20"/>
                <w:szCs w:val="20"/>
                <w:lang w:eastAsia="zh-CN"/>
              </w:rPr>
              <w:t xml:space="preserve"> </w:t>
            </w:r>
            <w:r w:rsidR="00E723E8" w:rsidRPr="00B51866">
              <w:rPr>
                <w:rFonts w:eastAsia="SimSun"/>
                <w:bCs/>
                <w:sz w:val="20"/>
                <w:szCs w:val="20"/>
                <w:lang w:eastAsia="zh-CN"/>
              </w:rPr>
              <w:t>Poetry event -FGD</w:t>
            </w:r>
          </w:p>
        </w:tc>
        <w:tc>
          <w:tcPr>
            <w:tcW w:w="2924" w:type="dxa"/>
          </w:tcPr>
          <w:p w:rsidR="00E723E8" w:rsidRPr="00B51866" w:rsidRDefault="00E723E8"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Kon</w:t>
            </w:r>
            <w:proofErr w:type="spellEnd"/>
            <w:r w:rsidRPr="00B51866">
              <w:rPr>
                <w:rFonts w:eastAsia="SimSun"/>
                <w:bCs/>
                <w:sz w:val="20"/>
                <w:szCs w:val="20"/>
                <w:lang w:eastAsia="zh-CN"/>
              </w:rPr>
              <w:t xml:space="preserve"> Kai-UC Koga</w:t>
            </w:r>
          </w:p>
        </w:tc>
        <w:tc>
          <w:tcPr>
            <w:tcW w:w="2967" w:type="dxa"/>
          </w:tcPr>
          <w:p w:rsidR="00E723E8" w:rsidRPr="00B51866" w:rsidRDefault="00623E6E"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15 </w:t>
            </w:r>
            <w:r w:rsidR="00E723E8" w:rsidRPr="00B51866">
              <w:rPr>
                <w:rFonts w:eastAsia="SimSun"/>
                <w:bCs/>
                <w:sz w:val="20"/>
                <w:szCs w:val="20"/>
                <w:lang w:eastAsia="zh-CN"/>
              </w:rPr>
              <w:t>women</w:t>
            </w:r>
          </w:p>
        </w:tc>
      </w:tr>
    </w:tbl>
    <w:p w:rsidR="00623E6E" w:rsidRPr="00B51866" w:rsidRDefault="00623E6E" w:rsidP="00402ECB">
      <w:pPr>
        <w:pStyle w:val="ListParagraph"/>
        <w:autoSpaceDE w:val="0"/>
        <w:autoSpaceDN w:val="0"/>
        <w:adjustRightInd w:val="0"/>
        <w:jc w:val="both"/>
        <w:rPr>
          <w:rFonts w:ascii="Times New Roman" w:eastAsia="SimSun" w:hAnsi="Times New Roman"/>
          <w:sz w:val="24"/>
          <w:szCs w:val="24"/>
          <w:lang w:eastAsia="zh-CN"/>
        </w:rPr>
      </w:pPr>
    </w:p>
    <w:p w:rsidR="00E723E8" w:rsidRPr="00B51866" w:rsidRDefault="00B2149F" w:rsidP="00371CA3">
      <w:pPr>
        <w:pStyle w:val="ListParagraph"/>
        <w:autoSpaceDE w:val="0"/>
        <w:autoSpaceDN w:val="0"/>
        <w:adjustRightInd w:val="0"/>
        <w:jc w:val="both"/>
        <w:outlineLvl w:val="0"/>
        <w:rPr>
          <w:rFonts w:ascii="Times New Roman" w:eastAsia="SimSun" w:hAnsi="Times New Roman"/>
          <w:b/>
          <w:color w:val="365F91"/>
          <w:sz w:val="24"/>
          <w:szCs w:val="24"/>
          <w:lang w:eastAsia="zh-CN"/>
        </w:rPr>
      </w:pPr>
      <w:r w:rsidRPr="00B51866">
        <w:rPr>
          <w:rFonts w:ascii="Times New Roman" w:eastAsia="SimSun" w:hAnsi="Times New Roman"/>
          <w:b/>
          <w:color w:val="365F91"/>
          <w:sz w:val="24"/>
          <w:szCs w:val="24"/>
          <w:lang w:eastAsia="zh-CN"/>
        </w:rPr>
        <w:t>RDO Sites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2905"/>
        <w:gridCol w:w="2967"/>
      </w:tblGrid>
      <w:tr w:rsidR="00B2149F" w:rsidRPr="00B51866" w:rsidTr="006A67EE">
        <w:tc>
          <w:tcPr>
            <w:tcW w:w="2984"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Name of the scheme-Activity</w:t>
            </w:r>
          </w:p>
        </w:tc>
        <w:tc>
          <w:tcPr>
            <w:tcW w:w="2905"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Location</w:t>
            </w:r>
          </w:p>
        </w:tc>
        <w:tc>
          <w:tcPr>
            <w:tcW w:w="2967"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Number of Beneficiaries</w:t>
            </w:r>
          </w:p>
        </w:tc>
      </w:tr>
      <w:tr w:rsidR="00B2149F" w:rsidRPr="00B51866" w:rsidTr="006A67EE">
        <w:tc>
          <w:tcPr>
            <w:tcW w:w="2984" w:type="dxa"/>
          </w:tcPr>
          <w:p w:rsidR="00B2149F" w:rsidRPr="00B51866" w:rsidRDefault="00623E6E" w:rsidP="00F05F8C">
            <w:pPr>
              <w:autoSpaceDE w:val="0"/>
              <w:autoSpaceDN w:val="0"/>
              <w:adjustRightInd w:val="0"/>
              <w:rPr>
                <w:rFonts w:eastAsia="SimSun"/>
                <w:bCs/>
                <w:sz w:val="20"/>
                <w:szCs w:val="20"/>
                <w:lang w:eastAsia="zh-CN"/>
              </w:rPr>
            </w:pPr>
            <w:r w:rsidRPr="00B51866">
              <w:rPr>
                <w:rFonts w:eastAsia="SimSun"/>
                <w:bCs/>
                <w:sz w:val="20"/>
                <w:szCs w:val="20"/>
                <w:lang w:eastAsia="zh-CN"/>
              </w:rPr>
              <w:t>Retaining wall-cause</w:t>
            </w:r>
            <w:r w:rsidR="00B2149F" w:rsidRPr="00B51866">
              <w:rPr>
                <w:rFonts w:eastAsia="SimSun"/>
                <w:bCs/>
                <w:sz w:val="20"/>
                <w:szCs w:val="20"/>
                <w:lang w:eastAsia="zh-CN"/>
              </w:rPr>
              <w:t>way</w:t>
            </w:r>
            <w:r w:rsidR="00990C2C" w:rsidRPr="00B51866">
              <w:rPr>
                <w:rFonts w:eastAsia="SimSun"/>
                <w:bCs/>
                <w:sz w:val="20"/>
                <w:szCs w:val="20"/>
                <w:lang w:eastAsia="zh-CN"/>
              </w:rPr>
              <w:t>-FGD</w:t>
            </w:r>
          </w:p>
        </w:tc>
        <w:tc>
          <w:tcPr>
            <w:tcW w:w="2905"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Shah Adam -</w:t>
            </w:r>
            <w:proofErr w:type="spellStart"/>
            <w:r w:rsidRPr="00B51866">
              <w:rPr>
                <w:rFonts w:eastAsia="SimSun"/>
                <w:bCs/>
                <w:sz w:val="20"/>
                <w:szCs w:val="20"/>
                <w:lang w:eastAsia="zh-CN"/>
              </w:rPr>
              <w:t>Amazai</w:t>
            </w:r>
            <w:proofErr w:type="spellEnd"/>
          </w:p>
        </w:tc>
        <w:tc>
          <w:tcPr>
            <w:tcW w:w="2967"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10 men</w:t>
            </w:r>
          </w:p>
        </w:tc>
      </w:tr>
      <w:tr w:rsidR="00B2149F" w:rsidRPr="00B51866" w:rsidTr="006A67EE">
        <w:tc>
          <w:tcPr>
            <w:tcW w:w="2984"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Road rehabilitation</w:t>
            </w:r>
            <w:r w:rsidR="00990C2C" w:rsidRPr="00B51866">
              <w:rPr>
                <w:rFonts w:eastAsia="SimSun"/>
                <w:bCs/>
                <w:sz w:val="20"/>
                <w:szCs w:val="20"/>
                <w:lang w:eastAsia="zh-CN"/>
              </w:rPr>
              <w:t>-Individual Interview</w:t>
            </w:r>
          </w:p>
        </w:tc>
        <w:tc>
          <w:tcPr>
            <w:tcW w:w="2905" w:type="dxa"/>
          </w:tcPr>
          <w:p w:rsidR="00B2149F" w:rsidRPr="00B51866" w:rsidRDefault="00675FC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Amazai</w:t>
            </w:r>
            <w:proofErr w:type="spellEnd"/>
          </w:p>
        </w:tc>
        <w:tc>
          <w:tcPr>
            <w:tcW w:w="2967"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5 women (CFW)</w:t>
            </w:r>
          </w:p>
        </w:tc>
      </w:tr>
      <w:tr w:rsidR="00B2149F" w:rsidRPr="00B51866" w:rsidTr="006A67EE">
        <w:tc>
          <w:tcPr>
            <w:tcW w:w="2984" w:type="dxa"/>
          </w:tcPr>
          <w:p w:rsidR="00B2149F" w:rsidRPr="00B51866" w:rsidRDefault="00B2149F"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Pcc</w:t>
            </w:r>
            <w:proofErr w:type="spellEnd"/>
            <w:r w:rsidRPr="00B51866">
              <w:rPr>
                <w:rFonts w:eastAsia="SimSun"/>
                <w:bCs/>
                <w:sz w:val="20"/>
                <w:szCs w:val="20"/>
                <w:lang w:eastAsia="zh-CN"/>
              </w:rPr>
              <w:t xml:space="preserve"> Road</w:t>
            </w:r>
            <w:r w:rsidR="00990C2C" w:rsidRPr="00B51866">
              <w:rPr>
                <w:rFonts w:eastAsia="SimSun"/>
                <w:bCs/>
                <w:sz w:val="20"/>
                <w:szCs w:val="20"/>
                <w:lang w:eastAsia="zh-CN"/>
              </w:rPr>
              <w:t>-FGD</w:t>
            </w:r>
          </w:p>
        </w:tc>
        <w:tc>
          <w:tcPr>
            <w:tcW w:w="2905" w:type="dxa"/>
          </w:tcPr>
          <w:p w:rsidR="00B2149F" w:rsidRPr="00B51866" w:rsidRDefault="00675FCC" w:rsidP="00F05F8C">
            <w:pPr>
              <w:autoSpaceDE w:val="0"/>
              <w:autoSpaceDN w:val="0"/>
              <w:adjustRightInd w:val="0"/>
              <w:rPr>
                <w:rFonts w:eastAsia="SimSun"/>
                <w:bCs/>
                <w:sz w:val="20"/>
                <w:szCs w:val="20"/>
                <w:lang w:eastAsia="zh-CN"/>
              </w:rPr>
            </w:pPr>
            <w:proofErr w:type="spellStart"/>
            <w:r w:rsidRPr="00B51866">
              <w:rPr>
                <w:rFonts w:eastAsia="SimSun"/>
                <w:bCs/>
                <w:sz w:val="20"/>
                <w:szCs w:val="20"/>
                <w:lang w:eastAsia="zh-CN"/>
              </w:rPr>
              <w:t>Amazai</w:t>
            </w:r>
            <w:proofErr w:type="spellEnd"/>
          </w:p>
        </w:tc>
        <w:tc>
          <w:tcPr>
            <w:tcW w:w="2967" w:type="dxa"/>
          </w:tcPr>
          <w:p w:rsidR="00B2149F" w:rsidRPr="00B51866" w:rsidRDefault="00B2149F" w:rsidP="00F05F8C">
            <w:pPr>
              <w:autoSpaceDE w:val="0"/>
              <w:autoSpaceDN w:val="0"/>
              <w:adjustRightInd w:val="0"/>
              <w:rPr>
                <w:rFonts w:eastAsia="SimSun"/>
                <w:bCs/>
                <w:sz w:val="20"/>
                <w:szCs w:val="20"/>
                <w:lang w:eastAsia="zh-CN"/>
              </w:rPr>
            </w:pPr>
            <w:r w:rsidRPr="00B51866">
              <w:rPr>
                <w:rFonts w:eastAsia="SimSun"/>
                <w:bCs/>
                <w:sz w:val="20"/>
                <w:szCs w:val="20"/>
                <w:lang w:eastAsia="zh-CN"/>
              </w:rPr>
              <w:t xml:space="preserve">35 men (CFW) </w:t>
            </w:r>
          </w:p>
        </w:tc>
      </w:tr>
    </w:tbl>
    <w:p w:rsidR="00AA5EF2" w:rsidRPr="00B51866" w:rsidRDefault="00AA5EF2" w:rsidP="0094244E">
      <w:pPr>
        <w:autoSpaceDE w:val="0"/>
        <w:autoSpaceDN w:val="0"/>
        <w:adjustRightInd w:val="0"/>
        <w:jc w:val="both"/>
        <w:rPr>
          <w:rFonts w:eastAsia="SimSun"/>
          <w:b/>
          <w:color w:val="365F91"/>
          <w:lang w:eastAsia="zh-CN"/>
        </w:rPr>
      </w:pPr>
    </w:p>
    <w:p w:rsidR="00F8209F" w:rsidRPr="00B51866" w:rsidRDefault="00AA5EF2" w:rsidP="00371CA3">
      <w:pPr>
        <w:pStyle w:val="Heading1"/>
        <w:rPr>
          <w:rFonts w:ascii="Times New Roman" w:hAnsi="Times New Roman"/>
          <w:color w:val="365F91"/>
          <w:lang w:eastAsia="zh-CN"/>
        </w:rPr>
      </w:pPr>
      <w:r w:rsidRPr="00B51866">
        <w:rPr>
          <w:rFonts w:ascii="Times New Roman" w:hAnsi="Times New Roman"/>
          <w:color w:val="365F91"/>
          <w:lang w:eastAsia="zh-CN"/>
        </w:rPr>
        <w:br w:type="page"/>
      </w:r>
      <w:bookmarkStart w:id="21" w:name="_Toc304805637"/>
      <w:r w:rsidR="00F8209F" w:rsidRPr="00B51866">
        <w:rPr>
          <w:rFonts w:ascii="Times New Roman" w:hAnsi="Times New Roman"/>
        </w:rPr>
        <w:lastRenderedPageBreak/>
        <w:t xml:space="preserve">Annex </w:t>
      </w:r>
      <w:r w:rsidR="00515405" w:rsidRPr="00B51866">
        <w:rPr>
          <w:rFonts w:ascii="Times New Roman" w:hAnsi="Times New Roman"/>
        </w:rPr>
        <w:fldChar w:fldCharType="begin"/>
      </w:r>
      <w:r w:rsidR="00F8209F" w:rsidRPr="00B51866">
        <w:rPr>
          <w:rFonts w:ascii="Times New Roman" w:hAnsi="Times New Roman"/>
        </w:rPr>
        <w:instrText xml:space="preserve"> SEQ Annex \* ARABIC </w:instrText>
      </w:r>
      <w:r w:rsidR="00515405" w:rsidRPr="00B51866">
        <w:rPr>
          <w:rFonts w:ascii="Times New Roman" w:hAnsi="Times New Roman"/>
        </w:rPr>
        <w:fldChar w:fldCharType="separate"/>
      </w:r>
      <w:r w:rsidR="00F357C0" w:rsidRPr="00B51866">
        <w:rPr>
          <w:rFonts w:ascii="Times New Roman" w:hAnsi="Times New Roman"/>
          <w:noProof/>
        </w:rPr>
        <w:t>3</w:t>
      </w:r>
      <w:r w:rsidR="00515405" w:rsidRPr="00B51866">
        <w:rPr>
          <w:rFonts w:ascii="Times New Roman" w:hAnsi="Times New Roman"/>
        </w:rPr>
        <w:fldChar w:fldCharType="end"/>
      </w:r>
      <w:r w:rsidR="00F8209F" w:rsidRPr="00B51866">
        <w:rPr>
          <w:rFonts w:ascii="Times New Roman" w:hAnsi="Times New Roman"/>
        </w:rPr>
        <w:t>: Evaluation Mission Itinerary (Tentative, Actual)</w:t>
      </w:r>
      <w:bookmarkEnd w:id="21"/>
    </w:p>
    <w:p w:rsidR="00F357C0" w:rsidRPr="00B51866" w:rsidRDefault="00DE69CC" w:rsidP="00F357C0">
      <w:pPr>
        <w:rPr>
          <w:lang w:eastAsia="zh-CN"/>
        </w:rPr>
      </w:pPr>
      <w:r w:rsidRPr="00B51866">
        <w:rPr>
          <w:lang w:eastAsia="zh-CN"/>
        </w:rPr>
        <w:t xml:space="preserve"> </w:t>
      </w:r>
    </w:p>
    <w:p w:rsidR="00AA5EF2" w:rsidRPr="00B51866" w:rsidRDefault="00BB06FA" w:rsidP="00371CA3">
      <w:pPr>
        <w:outlineLvl w:val="0"/>
        <w:rPr>
          <w:rFonts w:eastAsia="SimSun"/>
          <w:b/>
          <w:lang w:eastAsia="zh-CN"/>
        </w:rPr>
      </w:pPr>
      <w:r w:rsidRPr="00B51866">
        <w:rPr>
          <w:rFonts w:eastAsia="SimSun"/>
          <w:b/>
          <w:lang w:eastAsia="zh-CN"/>
        </w:rPr>
        <w:t>Review Mission Tentative schedule</w:t>
      </w:r>
    </w:p>
    <w:p w:rsidR="00083D9F" w:rsidRPr="00B51866" w:rsidRDefault="00DE69CC" w:rsidP="00371CA3">
      <w:pPr>
        <w:outlineLvl w:val="0"/>
        <w:rPr>
          <w:rFonts w:eastAsia="SimSun"/>
          <w:b/>
          <w:lang w:eastAsia="zh-CN"/>
        </w:rPr>
      </w:pPr>
      <w:r w:rsidRPr="00B51866">
        <w:rPr>
          <w:rFonts w:eastAsia="SimSun"/>
          <w:b/>
          <w:lang w:eastAsia="zh-CN"/>
        </w:rPr>
        <w:t>Review Mission Actual Itinerary -</w:t>
      </w:r>
      <w:r w:rsidR="000804F1" w:rsidRPr="00B51866">
        <w:rPr>
          <w:rFonts w:eastAsia="SimSun"/>
          <w:b/>
          <w:lang w:eastAsia="zh-CN"/>
        </w:rPr>
        <w:t xml:space="preserve"> </w:t>
      </w:r>
      <w:r w:rsidRPr="00B51866">
        <w:rPr>
          <w:rFonts w:eastAsia="SimSun"/>
          <w:b/>
          <w:lang w:eastAsia="zh-CN"/>
        </w:rPr>
        <w:t>27 June</w:t>
      </w:r>
      <w:r w:rsidR="00083D9F" w:rsidRPr="00B51866">
        <w:rPr>
          <w:rFonts w:eastAsia="SimSun"/>
          <w:b/>
          <w:lang w:eastAsia="zh-CN"/>
        </w:rPr>
        <w:t xml:space="preserve"> – 19 July, 2011</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800"/>
        <w:gridCol w:w="5220"/>
        <w:gridCol w:w="1440"/>
      </w:tblGrid>
      <w:tr w:rsidR="00CB59B7" w:rsidRPr="00B51866" w:rsidTr="00970770">
        <w:trPr>
          <w:tblHeader/>
        </w:trPr>
        <w:tc>
          <w:tcPr>
            <w:tcW w:w="828" w:type="dxa"/>
          </w:tcPr>
          <w:p w:rsidR="00CB59B7" w:rsidRPr="00B51866" w:rsidRDefault="00CB59B7" w:rsidP="00970770">
            <w:pPr>
              <w:autoSpaceDE w:val="0"/>
              <w:autoSpaceDN w:val="0"/>
              <w:adjustRightInd w:val="0"/>
              <w:rPr>
                <w:rFonts w:eastAsia="SimSun"/>
                <w:sz w:val="20"/>
                <w:szCs w:val="20"/>
                <w:lang w:eastAsia="zh-CN"/>
              </w:rPr>
            </w:pPr>
            <w:proofErr w:type="spellStart"/>
            <w:r w:rsidRPr="00B51866">
              <w:rPr>
                <w:rFonts w:eastAsia="SimSun"/>
                <w:sz w:val="20"/>
                <w:szCs w:val="20"/>
                <w:lang w:eastAsia="zh-CN"/>
              </w:rPr>
              <w:t>S.No</w:t>
            </w:r>
            <w:proofErr w:type="spellEnd"/>
          </w:p>
        </w:tc>
        <w:tc>
          <w:tcPr>
            <w:tcW w:w="1800"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Date</w:t>
            </w:r>
          </w:p>
        </w:tc>
        <w:tc>
          <w:tcPr>
            <w:tcW w:w="5220"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Activity</w:t>
            </w:r>
          </w:p>
        </w:tc>
        <w:tc>
          <w:tcPr>
            <w:tcW w:w="1440"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Locati</w:t>
            </w:r>
            <w:r w:rsidR="00DE69CC" w:rsidRPr="00B51866">
              <w:rPr>
                <w:rFonts w:eastAsia="SimSun"/>
                <w:sz w:val="20"/>
                <w:szCs w:val="20"/>
                <w:lang w:eastAsia="zh-CN"/>
              </w:rPr>
              <w:t>o</w:t>
            </w:r>
            <w:r w:rsidRPr="00B51866">
              <w:rPr>
                <w:rFonts w:eastAsia="SimSun"/>
                <w:sz w:val="20"/>
                <w:szCs w:val="20"/>
                <w:lang w:eastAsia="zh-CN"/>
              </w:rPr>
              <w:t>n</w:t>
            </w:r>
          </w:p>
        </w:tc>
      </w:tr>
      <w:tr w:rsidR="00CB59B7" w:rsidRPr="00B51866" w:rsidTr="00970770">
        <w:tc>
          <w:tcPr>
            <w:tcW w:w="828"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w:t>
            </w:r>
          </w:p>
        </w:tc>
        <w:tc>
          <w:tcPr>
            <w:tcW w:w="180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27 June, 2011</w:t>
            </w:r>
            <w:r w:rsidR="00DE69CC" w:rsidRPr="00B51866">
              <w:rPr>
                <w:rFonts w:eastAsia="SimSun"/>
                <w:sz w:val="20"/>
                <w:szCs w:val="20"/>
                <w:lang w:eastAsia="zh-CN"/>
              </w:rPr>
              <w:t xml:space="preserve"> </w:t>
            </w:r>
            <w:r w:rsidRPr="00B51866">
              <w:rPr>
                <w:rFonts w:eastAsia="SimSun"/>
                <w:sz w:val="20"/>
                <w:szCs w:val="20"/>
                <w:lang w:eastAsia="zh-CN"/>
              </w:rPr>
              <w:t>Monday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Documentation Review</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Introductory Meeting with SMU team</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Inception meeting with P&amp;D team</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Islamabad</w:t>
            </w:r>
          </w:p>
        </w:tc>
      </w:tr>
      <w:tr w:rsidR="00CB59B7" w:rsidRPr="00B51866" w:rsidTr="00970770">
        <w:tc>
          <w:tcPr>
            <w:tcW w:w="828"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2</w:t>
            </w:r>
          </w:p>
        </w:tc>
        <w:tc>
          <w:tcPr>
            <w:tcW w:w="180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28 June,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Tuesday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Briefing with ACD</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SMU</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Meeting with representative of Japan </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Islamabad</w:t>
            </w:r>
          </w:p>
        </w:tc>
      </w:tr>
      <w:tr w:rsidR="00CB59B7" w:rsidRPr="00B51866" w:rsidTr="00970770">
        <w:trPr>
          <w:trHeight w:val="70"/>
        </w:trPr>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3</w:t>
            </w:r>
          </w:p>
        </w:tc>
        <w:tc>
          <w:tcPr>
            <w:tcW w:w="1800"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29 June,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Wednesday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Briefing with Poverty Reduction Unit</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Islamabad</w:t>
            </w:r>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P&amp;D and SMU</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DTCE</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Islamabad</w:t>
            </w:r>
          </w:p>
        </w:tc>
      </w:tr>
      <w:tr w:rsidR="00CB59B7" w:rsidRPr="00B51866" w:rsidTr="00970770">
        <w:trPr>
          <w:trHeight w:val="305"/>
        </w:trPr>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4</w:t>
            </w:r>
          </w:p>
        </w:tc>
        <w:tc>
          <w:tcPr>
            <w:tcW w:w="1800"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30 June,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Thursday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PPM-P&amp;D</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Peshawar</w:t>
            </w:r>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DG-</w:t>
            </w:r>
            <w:proofErr w:type="spellStart"/>
            <w:r w:rsidRPr="00B51866">
              <w:rPr>
                <w:rFonts w:ascii="Times New Roman" w:eastAsia="SimSun" w:hAnsi="Times New Roman"/>
                <w:sz w:val="20"/>
                <w:szCs w:val="20"/>
                <w:lang w:eastAsia="zh-CN"/>
              </w:rPr>
              <w:t>PaRRSA</w:t>
            </w:r>
            <w:proofErr w:type="spellEnd"/>
            <w:r w:rsidRPr="00B51866">
              <w:rPr>
                <w:rFonts w:ascii="Times New Roman" w:eastAsia="SimSun" w:hAnsi="Times New Roman"/>
                <w:sz w:val="20"/>
                <w:szCs w:val="20"/>
                <w:lang w:eastAsia="zh-CN"/>
              </w:rPr>
              <w:t xml:space="preserve"> and his team </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Meeting with M&amp;E </w:t>
            </w:r>
            <w:proofErr w:type="spellStart"/>
            <w:r w:rsidRPr="00B51866">
              <w:rPr>
                <w:rFonts w:ascii="Times New Roman" w:eastAsia="SimSun" w:hAnsi="Times New Roman"/>
                <w:sz w:val="20"/>
                <w:szCs w:val="20"/>
                <w:lang w:eastAsia="zh-CN"/>
              </w:rPr>
              <w:t>PaRRSA</w:t>
            </w:r>
            <w:proofErr w:type="spellEnd"/>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Meeting with Finance Manager </w:t>
            </w:r>
            <w:proofErr w:type="spellStart"/>
            <w:r w:rsidRPr="00B51866">
              <w:rPr>
                <w:rFonts w:ascii="Times New Roman" w:eastAsia="SimSun" w:hAnsi="Times New Roman"/>
                <w:sz w:val="20"/>
                <w:szCs w:val="20"/>
                <w:lang w:eastAsia="zh-CN"/>
              </w:rPr>
              <w:t>PaRRSA</w:t>
            </w:r>
            <w:proofErr w:type="spellEnd"/>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Meeting with PM </w:t>
            </w:r>
            <w:proofErr w:type="spellStart"/>
            <w:r w:rsidRPr="00B51866">
              <w:rPr>
                <w:rFonts w:ascii="Times New Roman" w:eastAsia="SimSun" w:hAnsi="Times New Roman"/>
                <w:sz w:val="20"/>
                <w:szCs w:val="20"/>
                <w:lang w:eastAsia="zh-CN"/>
              </w:rPr>
              <w:t>PaRRSA</w:t>
            </w:r>
            <w:proofErr w:type="spellEnd"/>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P&amp;D Peshawar team</w:t>
            </w:r>
          </w:p>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440" w:type="dxa"/>
          </w:tcPr>
          <w:p w:rsidR="00CB59B7" w:rsidRPr="00B51866" w:rsidRDefault="00CB59B7" w:rsidP="00970770">
            <w:pPr>
              <w:pStyle w:val="ListParagraph"/>
              <w:autoSpaceDE w:val="0"/>
              <w:autoSpaceDN w:val="0"/>
              <w:adjustRightInd w:val="0"/>
              <w:ind w:left="0"/>
              <w:rPr>
                <w:rFonts w:ascii="Times New Roman" w:eastAsia="SimSun" w:hAnsi="Times New Roman"/>
                <w:sz w:val="20"/>
                <w:szCs w:val="20"/>
                <w:lang w:eastAsia="zh-CN"/>
              </w:rPr>
            </w:pPr>
            <w:r w:rsidRPr="00B51866">
              <w:rPr>
                <w:rFonts w:ascii="Times New Roman" w:eastAsia="SimSun" w:hAnsi="Times New Roman"/>
                <w:sz w:val="20"/>
                <w:szCs w:val="20"/>
                <w:lang w:eastAsia="zh-CN"/>
              </w:rPr>
              <w:t>Peshawar</w:t>
            </w:r>
          </w:p>
        </w:tc>
      </w:tr>
      <w:tr w:rsidR="00CB59B7" w:rsidRPr="00B51866" w:rsidTr="00970770">
        <w:trPr>
          <w:trHeight w:val="602"/>
        </w:trPr>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5</w:t>
            </w:r>
          </w:p>
        </w:tc>
        <w:tc>
          <w:tcPr>
            <w:tcW w:w="1800"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Friday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Meeting with DTCE-One Window </w:t>
            </w:r>
            <w:r w:rsidR="004C622E" w:rsidRPr="00B51866">
              <w:rPr>
                <w:rFonts w:ascii="Times New Roman" w:eastAsia="SimSun" w:hAnsi="Times New Roman"/>
                <w:sz w:val="20"/>
                <w:szCs w:val="20"/>
                <w:lang w:eastAsia="zh-CN"/>
              </w:rPr>
              <w:t>o</w:t>
            </w:r>
            <w:r w:rsidRPr="00B51866">
              <w:rPr>
                <w:rFonts w:ascii="Times New Roman" w:eastAsia="SimSun" w:hAnsi="Times New Roman"/>
                <w:sz w:val="20"/>
                <w:szCs w:val="20"/>
                <w:lang w:eastAsia="zh-CN"/>
              </w:rPr>
              <w:t>peration</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Swat</w:t>
            </w:r>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DCO-Swat</w:t>
            </w:r>
          </w:p>
          <w:p w:rsidR="00CB59B7" w:rsidRPr="00B51866" w:rsidRDefault="00CB59B7" w:rsidP="00970770">
            <w:pPr>
              <w:autoSpaceDE w:val="0"/>
              <w:autoSpaceDN w:val="0"/>
              <w:adjustRightInd w:val="0"/>
              <w:ind w:left="-31"/>
              <w:rPr>
                <w:rFonts w:eastAsia="SimSun"/>
                <w:sz w:val="20"/>
                <w:szCs w:val="20"/>
                <w:lang w:eastAsia="zh-CN"/>
              </w:rPr>
            </w:pP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Swat</w:t>
            </w:r>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Meeting with </w:t>
            </w:r>
            <w:proofErr w:type="spellStart"/>
            <w:r w:rsidRPr="00B51866">
              <w:rPr>
                <w:rFonts w:ascii="Times New Roman" w:eastAsia="SimSun" w:hAnsi="Times New Roman"/>
                <w:sz w:val="20"/>
                <w:szCs w:val="20"/>
                <w:lang w:eastAsia="zh-CN"/>
              </w:rPr>
              <w:t>PaRRSA</w:t>
            </w:r>
            <w:proofErr w:type="spellEnd"/>
            <w:r w:rsidRPr="00B51866">
              <w:rPr>
                <w:rFonts w:ascii="Times New Roman" w:eastAsia="SimSun" w:hAnsi="Times New Roman"/>
                <w:sz w:val="20"/>
                <w:szCs w:val="20"/>
                <w:lang w:eastAsia="zh-CN"/>
              </w:rPr>
              <w:t xml:space="preserve"> PMU-Swat</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Swat</w:t>
            </w:r>
          </w:p>
        </w:tc>
      </w:tr>
      <w:tr w:rsidR="00CB59B7" w:rsidRPr="00B51866" w:rsidTr="00970770">
        <w:trPr>
          <w:trHeight w:val="422"/>
        </w:trPr>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CSO Partners-Swat</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Swat</w:t>
            </w:r>
          </w:p>
        </w:tc>
      </w:tr>
      <w:tr w:rsidR="00CB59B7" w:rsidRPr="00B51866" w:rsidTr="00970770">
        <w:tc>
          <w:tcPr>
            <w:tcW w:w="828"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6</w:t>
            </w:r>
          </w:p>
        </w:tc>
        <w:tc>
          <w:tcPr>
            <w:tcW w:w="1800"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2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Saturday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Field visit to DTCE seed funding site </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Field Visit to SPC (suspension bridge, jeep able bridge, MHP) </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PRDS Sites (Bridal path, culvert, graveyard wall)</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Met the beneficiaries of the schemes (men and women)</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proofErr w:type="spellStart"/>
            <w:r w:rsidRPr="00B51866">
              <w:rPr>
                <w:rFonts w:eastAsia="SimSun"/>
                <w:sz w:val="20"/>
                <w:szCs w:val="20"/>
                <w:lang w:eastAsia="zh-CN"/>
              </w:rPr>
              <w:t>Behrain</w:t>
            </w:r>
            <w:proofErr w:type="spellEnd"/>
          </w:p>
        </w:tc>
      </w:tr>
      <w:tr w:rsidR="00CB59B7" w:rsidRPr="00B51866" w:rsidTr="00970770">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7</w:t>
            </w:r>
          </w:p>
        </w:tc>
        <w:tc>
          <w:tcPr>
            <w:tcW w:w="1800" w:type="dxa"/>
            <w:vMerge w:val="restart"/>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3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Sunday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Visit to CBDRM Training</w:t>
            </w:r>
          </w:p>
        </w:tc>
        <w:tc>
          <w:tcPr>
            <w:tcW w:w="1440" w:type="dxa"/>
          </w:tcPr>
          <w:p w:rsidR="00CB59B7" w:rsidRPr="00B51866" w:rsidRDefault="007A2ED7" w:rsidP="00970770">
            <w:pPr>
              <w:autoSpaceDE w:val="0"/>
              <w:autoSpaceDN w:val="0"/>
              <w:adjustRightInd w:val="0"/>
              <w:ind w:left="-31"/>
              <w:rPr>
                <w:rFonts w:eastAsia="SimSun"/>
                <w:sz w:val="20"/>
                <w:szCs w:val="20"/>
                <w:lang w:eastAsia="zh-CN"/>
              </w:rPr>
            </w:pPr>
            <w:proofErr w:type="spellStart"/>
            <w:r w:rsidRPr="00B51866">
              <w:rPr>
                <w:rFonts w:eastAsia="SimSun"/>
                <w:sz w:val="20"/>
                <w:szCs w:val="20"/>
                <w:lang w:eastAsia="zh-CN"/>
              </w:rPr>
              <w:t>k</w:t>
            </w:r>
            <w:r w:rsidR="00CB59B7" w:rsidRPr="00B51866">
              <w:rPr>
                <w:rFonts w:eastAsia="SimSun"/>
                <w:sz w:val="20"/>
                <w:szCs w:val="20"/>
                <w:lang w:eastAsia="zh-CN"/>
              </w:rPr>
              <w:t>amber</w:t>
            </w:r>
            <w:proofErr w:type="spellEnd"/>
            <w:r w:rsidR="00CB59B7" w:rsidRPr="00B51866">
              <w:rPr>
                <w:rFonts w:eastAsia="SimSun"/>
                <w:sz w:val="20"/>
                <w:szCs w:val="20"/>
                <w:lang w:eastAsia="zh-CN"/>
              </w:rPr>
              <w:t xml:space="preserve"> </w:t>
            </w:r>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Field Visits to SRSP Sites</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Interviewed CFW beneficiary male and female</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Interviewed EDT beneficiaries females</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lastRenderedPageBreak/>
              <w:t>Interviewed EDT beneficiaries male</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Interviewed female beneficiaries of poultry-asset replacement </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Interviewed female beneficiaries livestock-asset replacement</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proofErr w:type="spellStart"/>
            <w:r w:rsidRPr="00B51866">
              <w:rPr>
                <w:rFonts w:eastAsia="SimSun"/>
                <w:sz w:val="20"/>
                <w:szCs w:val="20"/>
                <w:lang w:eastAsia="zh-CN"/>
              </w:rPr>
              <w:lastRenderedPageBreak/>
              <w:t>Kabal</w:t>
            </w:r>
            <w:proofErr w:type="spellEnd"/>
          </w:p>
          <w:p w:rsidR="00CB59B7" w:rsidRPr="00B51866" w:rsidRDefault="00CB59B7" w:rsidP="00970770">
            <w:pPr>
              <w:pStyle w:val="ListParagraph"/>
              <w:autoSpaceDE w:val="0"/>
              <w:autoSpaceDN w:val="0"/>
              <w:adjustRightInd w:val="0"/>
              <w:ind w:left="536"/>
              <w:rPr>
                <w:rFonts w:ascii="Times New Roman" w:eastAsia="SimSun" w:hAnsi="Times New Roman"/>
                <w:sz w:val="20"/>
                <w:szCs w:val="20"/>
                <w:lang w:eastAsia="zh-CN"/>
              </w:rPr>
            </w:pPr>
          </w:p>
          <w:p w:rsidR="00CB59B7" w:rsidRPr="00B51866" w:rsidRDefault="00CB59B7" w:rsidP="00970770">
            <w:pPr>
              <w:pStyle w:val="ListParagraph"/>
              <w:autoSpaceDE w:val="0"/>
              <w:autoSpaceDN w:val="0"/>
              <w:adjustRightInd w:val="0"/>
              <w:ind w:left="536"/>
              <w:rPr>
                <w:rFonts w:ascii="Times New Roman" w:eastAsia="SimSun" w:hAnsi="Times New Roman"/>
                <w:sz w:val="20"/>
                <w:szCs w:val="20"/>
                <w:lang w:eastAsia="zh-CN"/>
              </w:rPr>
            </w:pPr>
          </w:p>
          <w:p w:rsidR="00CB59B7" w:rsidRPr="00B51866" w:rsidRDefault="00CB59B7" w:rsidP="00970770">
            <w:pPr>
              <w:autoSpaceDE w:val="0"/>
              <w:autoSpaceDN w:val="0"/>
              <w:adjustRightInd w:val="0"/>
              <w:rPr>
                <w:rFonts w:eastAsia="SimSun"/>
                <w:sz w:val="20"/>
                <w:szCs w:val="20"/>
                <w:lang w:eastAsia="zh-CN"/>
              </w:rPr>
            </w:pPr>
            <w:proofErr w:type="spellStart"/>
            <w:r w:rsidRPr="00B51866">
              <w:rPr>
                <w:rFonts w:eastAsia="SimSun"/>
                <w:sz w:val="20"/>
                <w:szCs w:val="20"/>
                <w:lang w:eastAsia="zh-CN"/>
              </w:rPr>
              <w:lastRenderedPageBreak/>
              <w:t>Barabandi</w:t>
            </w:r>
            <w:proofErr w:type="spellEnd"/>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Xxx</w:t>
            </w:r>
          </w:p>
          <w:p w:rsidR="00CB59B7" w:rsidRPr="00B51866" w:rsidRDefault="00CB59B7" w:rsidP="00970770">
            <w:pPr>
              <w:autoSpaceDE w:val="0"/>
              <w:autoSpaceDN w:val="0"/>
              <w:adjustRightInd w:val="0"/>
              <w:rPr>
                <w:rFonts w:eastAsia="SimSun"/>
                <w:sz w:val="20"/>
                <w:szCs w:val="20"/>
                <w:lang w:eastAsia="zh-CN"/>
              </w:rPr>
            </w:pPr>
            <w:proofErr w:type="spellStart"/>
            <w:r w:rsidRPr="00B51866">
              <w:rPr>
                <w:rFonts w:eastAsia="SimSun"/>
                <w:sz w:val="20"/>
                <w:szCs w:val="20"/>
                <w:lang w:eastAsia="zh-CN"/>
              </w:rPr>
              <w:t>Nangolai</w:t>
            </w:r>
            <w:proofErr w:type="spellEnd"/>
          </w:p>
          <w:p w:rsidR="00CB59B7" w:rsidRPr="00B51866" w:rsidRDefault="00CB59B7" w:rsidP="00970770">
            <w:pPr>
              <w:pStyle w:val="ListParagraph"/>
              <w:autoSpaceDE w:val="0"/>
              <w:autoSpaceDN w:val="0"/>
              <w:adjustRightInd w:val="0"/>
              <w:ind w:left="536"/>
              <w:rPr>
                <w:rFonts w:ascii="Times New Roman" w:eastAsia="SimSun" w:hAnsi="Times New Roman"/>
                <w:sz w:val="20"/>
                <w:szCs w:val="20"/>
                <w:lang w:eastAsia="zh-CN"/>
              </w:rPr>
            </w:pPr>
          </w:p>
          <w:p w:rsidR="00CB59B7" w:rsidRPr="00B51866" w:rsidRDefault="00CB59B7" w:rsidP="00970770">
            <w:pPr>
              <w:autoSpaceDE w:val="0"/>
              <w:autoSpaceDN w:val="0"/>
              <w:adjustRightInd w:val="0"/>
              <w:rPr>
                <w:rFonts w:eastAsia="SimSun"/>
                <w:sz w:val="20"/>
                <w:szCs w:val="20"/>
                <w:lang w:eastAsia="zh-CN"/>
              </w:rPr>
            </w:pPr>
            <w:proofErr w:type="spellStart"/>
            <w:r w:rsidRPr="00B51866">
              <w:rPr>
                <w:rFonts w:eastAsia="SimSun"/>
                <w:sz w:val="20"/>
                <w:szCs w:val="20"/>
                <w:lang w:eastAsia="zh-CN"/>
              </w:rPr>
              <w:t>Hazara</w:t>
            </w:r>
            <w:proofErr w:type="spellEnd"/>
          </w:p>
        </w:tc>
      </w:tr>
      <w:tr w:rsidR="00CB59B7" w:rsidRPr="00B51866" w:rsidTr="00970770">
        <w:trPr>
          <w:trHeight w:val="593"/>
        </w:trPr>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lastRenderedPageBreak/>
              <w:t>8</w:t>
            </w:r>
          </w:p>
        </w:tc>
        <w:tc>
          <w:tcPr>
            <w:tcW w:w="1800" w:type="dxa"/>
            <w:vMerge w:val="restart"/>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4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Monday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DCO-</w:t>
            </w:r>
            <w:proofErr w:type="spellStart"/>
            <w:r w:rsidRPr="00B51866">
              <w:rPr>
                <w:rFonts w:ascii="Times New Roman" w:eastAsia="SimSun" w:hAnsi="Times New Roman"/>
                <w:sz w:val="20"/>
                <w:szCs w:val="20"/>
                <w:lang w:eastAsia="zh-CN"/>
              </w:rPr>
              <w:t>Buner</w:t>
            </w:r>
            <w:proofErr w:type="spellEnd"/>
          </w:p>
        </w:tc>
        <w:tc>
          <w:tcPr>
            <w:tcW w:w="1440" w:type="dxa"/>
          </w:tcPr>
          <w:p w:rsidR="00CB59B7" w:rsidRPr="00B51866" w:rsidRDefault="00CB59B7" w:rsidP="00970770">
            <w:pPr>
              <w:autoSpaceDE w:val="0"/>
              <w:autoSpaceDN w:val="0"/>
              <w:adjustRightInd w:val="0"/>
              <w:ind w:left="-31"/>
              <w:rPr>
                <w:rFonts w:eastAsia="SimSun"/>
                <w:sz w:val="20"/>
                <w:szCs w:val="20"/>
                <w:lang w:eastAsia="zh-CN"/>
              </w:rPr>
            </w:pPr>
            <w:proofErr w:type="spellStart"/>
            <w:r w:rsidRPr="00B51866">
              <w:rPr>
                <w:rFonts w:eastAsia="SimSun"/>
                <w:sz w:val="20"/>
                <w:szCs w:val="20"/>
                <w:lang w:eastAsia="zh-CN"/>
              </w:rPr>
              <w:t>Buner</w:t>
            </w:r>
            <w:proofErr w:type="spellEnd"/>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DTCE-One Window Operation</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Visit to CBDRM kits at District Office</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Visit to Press Club</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Bar Association</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proofErr w:type="spellStart"/>
            <w:r w:rsidRPr="00B51866">
              <w:rPr>
                <w:rFonts w:eastAsia="SimSun"/>
                <w:sz w:val="20"/>
                <w:szCs w:val="20"/>
                <w:lang w:eastAsia="zh-CN"/>
              </w:rPr>
              <w:t>Buner</w:t>
            </w:r>
            <w:proofErr w:type="spellEnd"/>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Visit to solar equipment sites</w:t>
            </w:r>
            <w:r w:rsidR="00970770" w:rsidRPr="00B51866">
              <w:rPr>
                <w:rFonts w:ascii="Times New Roman" w:eastAsia="SimSun" w:hAnsi="Times New Roman"/>
                <w:sz w:val="20"/>
                <w:szCs w:val="20"/>
                <w:lang w:eastAsia="zh-CN"/>
              </w:rPr>
              <w:t xml:space="preserve"> (</w:t>
            </w:r>
            <w:r w:rsidRPr="00B51866">
              <w:rPr>
                <w:rFonts w:ascii="Times New Roman" w:eastAsia="SimSun" w:hAnsi="Times New Roman"/>
                <w:sz w:val="20"/>
                <w:szCs w:val="20"/>
                <w:lang w:eastAsia="zh-CN"/>
              </w:rPr>
              <w:t xml:space="preserve">Village </w:t>
            </w:r>
            <w:proofErr w:type="spellStart"/>
            <w:r w:rsidRPr="00B51866">
              <w:rPr>
                <w:rFonts w:ascii="Times New Roman" w:eastAsia="SimSun" w:hAnsi="Times New Roman"/>
                <w:sz w:val="20"/>
                <w:szCs w:val="20"/>
                <w:lang w:eastAsia="zh-CN"/>
              </w:rPr>
              <w:t>Chanar</w:t>
            </w:r>
            <w:proofErr w:type="spellEnd"/>
            <w:r w:rsidRPr="00B51866">
              <w:rPr>
                <w:rFonts w:ascii="Times New Roman" w:eastAsia="SimSun" w:hAnsi="Times New Roman"/>
                <w:sz w:val="20"/>
                <w:szCs w:val="20"/>
                <w:lang w:eastAsia="zh-CN"/>
              </w:rPr>
              <w:t xml:space="preserve"> and  </w:t>
            </w:r>
            <w:proofErr w:type="spellStart"/>
            <w:r w:rsidRPr="00B51866">
              <w:rPr>
                <w:rFonts w:ascii="Times New Roman" w:eastAsia="SimSun" w:hAnsi="Times New Roman"/>
                <w:sz w:val="20"/>
                <w:szCs w:val="20"/>
                <w:lang w:eastAsia="zh-CN"/>
              </w:rPr>
              <w:t>Dhani</w:t>
            </w:r>
            <w:proofErr w:type="spellEnd"/>
            <w:r w:rsidRPr="00B51866">
              <w:rPr>
                <w:rFonts w:ascii="Times New Roman" w:eastAsia="SimSun" w:hAnsi="Times New Roman"/>
                <w:sz w:val="20"/>
                <w:szCs w:val="20"/>
                <w:lang w:eastAsia="zh-CN"/>
              </w:rPr>
              <w:t>)</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proofErr w:type="spellStart"/>
            <w:r w:rsidRPr="00B51866">
              <w:rPr>
                <w:rFonts w:eastAsia="SimSun"/>
                <w:sz w:val="20"/>
                <w:szCs w:val="20"/>
                <w:lang w:eastAsia="zh-CN"/>
              </w:rPr>
              <w:t>Buner</w:t>
            </w:r>
            <w:proofErr w:type="spellEnd"/>
          </w:p>
        </w:tc>
      </w:tr>
      <w:tr w:rsidR="00CB59B7" w:rsidRPr="00B51866" w:rsidTr="00970770">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9</w:t>
            </w:r>
          </w:p>
        </w:tc>
        <w:tc>
          <w:tcPr>
            <w:tcW w:w="1800" w:type="dxa"/>
            <w:vMerge w:val="restart"/>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5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Tuesday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CSO Partners-</w:t>
            </w:r>
            <w:proofErr w:type="spellStart"/>
            <w:r w:rsidRPr="00B51866">
              <w:rPr>
                <w:rFonts w:ascii="Times New Roman" w:eastAsia="SimSun" w:hAnsi="Times New Roman"/>
                <w:sz w:val="20"/>
                <w:szCs w:val="20"/>
                <w:lang w:eastAsia="zh-CN"/>
              </w:rPr>
              <w:t>Buner</w:t>
            </w:r>
            <w:proofErr w:type="spellEnd"/>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Peshawar</w:t>
            </w:r>
          </w:p>
        </w:tc>
      </w:tr>
      <w:tr w:rsidR="00CB59B7" w:rsidRPr="00B51866" w:rsidTr="00970770">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Visit to </w:t>
            </w:r>
            <w:proofErr w:type="spellStart"/>
            <w:r w:rsidRPr="00B51866">
              <w:rPr>
                <w:rFonts w:ascii="Times New Roman" w:eastAsia="SimSun" w:hAnsi="Times New Roman"/>
                <w:sz w:val="20"/>
                <w:szCs w:val="20"/>
                <w:lang w:eastAsia="zh-CN"/>
              </w:rPr>
              <w:t>PaRRSA</w:t>
            </w:r>
            <w:proofErr w:type="spellEnd"/>
            <w:r w:rsidRPr="00B51866">
              <w:rPr>
                <w:rFonts w:ascii="Times New Roman" w:eastAsia="SimSun" w:hAnsi="Times New Roman"/>
                <w:sz w:val="20"/>
                <w:szCs w:val="20"/>
                <w:lang w:eastAsia="zh-CN"/>
              </w:rPr>
              <w:t xml:space="preserve"> </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Meeting with GJTMAP </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Peshawar</w:t>
            </w:r>
          </w:p>
          <w:p w:rsidR="00CB59B7" w:rsidRPr="00B51866" w:rsidRDefault="00CB59B7" w:rsidP="00970770">
            <w:pPr>
              <w:pStyle w:val="ListParagraph"/>
              <w:autoSpaceDE w:val="0"/>
              <w:autoSpaceDN w:val="0"/>
              <w:adjustRightInd w:val="0"/>
              <w:ind w:left="536"/>
              <w:rPr>
                <w:rFonts w:ascii="Times New Roman" w:eastAsia="SimSun" w:hAnsi="Times New Roman"/>
                <w:sz w:val="20"/>
                <w:szCs w:val="20"/>
                <w:lang w:eastAsia="zh-CN"/>
              </w:rPr>
            </w:pPr>
          </w:p>
        </w:tc>
      </w:tr>
      <w:tr w:rsidR="00CB59B7" w:rsidRPr="00B51866" w:rsidTr="00970770">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10</w:t>
            </w:r>
          </w:p>
        </w:tc>
        <w:tc>
          <w:tcPr>
            <w:tcW w:w="1800"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6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Wednesday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FGD with the beneficiaries(male, female) of Seminars </w:t>
            </w:r>
            <w:proofErr w:type="spellStart"/>
            <w:r w:rsidRPr="00B51866">
              <w:rPr>
                <w:rFonts w:ascii="Times New Roman" w:eastAsia="SimSun" w:hAnsi="Times New Roman"/>
                <w:sz w:val="20"/>
                <w:szCs w:val="20"/>
                <w:lang w:eastAsia="zh-CN"/>
              </w:rPr>
              <w:t>Qirat</w:t>
            </w:r>
            <w:proofErr w:type="spellEnd"/>
            <w:r w:rsidRPr="00B51866">
              <w:rPr>
                <w:rFonts w:ascii="Times New Roman" w:eastAsia="SimSun" w:hAnsi="Times New Roman"/>
                <w:sz w:val="20"/>
                <w:szCs w:val="20"/>
                <w:lang w:eastAsia="zh-CN"/>
              </w:rPr>
              <w:t xml:space="preserve"> Poetry Events( Seed Funding)- CSO </w:t>
            </w:r>
            <w:proofErr w:type="spellStart"/>
            <w:r w:rsidRPr="00B51866">
              <w:rPr>
                <w:rFonts w:ascii="Times New Roman" w:eastAsia="SimSun" w:hAnsi="Times New Roman"/>
                <w:sz w:val="20"/>
                <w:szCs w:val="20"/>
                <w:lang w:eastAsia="zh-CN"/>
              </w:rPr>
              <w:t>Qadam</w:t>
            </w:r>
            <w:proofErr w:type="spellEnd"/>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Visit to RDO sites, Retaining Wall, Causeway, Road Habilitation, PCC Road (Seed Funding)</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FGDs conducted with the beneficiaries </w:t>
            </w:r>
          </w:p>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Individual interviews with female beneficiaries CFW</w:t>
            </w:r>
          </w:p>
          <w:p w:rsidR="00CB59B7" w:rsidRPr="00B51866" w:rsidRDefault="00CB59B7" w:rsidP="00970770">
            <w:pPr>
              <w:autoSpaceDE w:val="0"/>
              <w:autoSpaceDN w:val="0"/>
              <w:adjustRightInd w:val="0"/>
              <w:ind w:left="-31"/>
              <w:rPr>
                <w:rFonts w:eastAsia="SimSun"/>
                <w:sz w:val="20"/>
                <w:szCs w:val="20"/>
                <w:lang w:eastAsia="zh-CN"/>
              </w:rPr>
            </w:pP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proofErr w:type="spellStart"/>
            <w:r w:rsidRPr="00B51866">
              <w:rPr>
                <w:rFonts w:eastAsia="SimSun"/>
                <w:sz w:val="20"/>
                <w:szCs w:val="20"/>
                <w:lang w:eastAsia="zh-CN"/>
              </w:rPr>
              <w:t>Buner</w:t>
            </w:r>
            <w:proofErr w:type="spellEnd"/>
          </w:p>
        </w:tc>
      </w:tr>
      <w:tr w:rsidR="00CB59B7" w:rsidRPr="00B51866" w:rsidTr="00970770">
        <w:trPr>
          <w:trHeight w:val="602"/>
        </w:trPr>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Meeting with PDO beneficiaries</w:t>
            </w:r>
          </w:p>
        </w:tc>
        <w:tc>
          <w:tcPr>
            <w:tcW w:w="1440" w:type="dxa"/>
          </w:tcPr>
          <w:p w:rsidR="00CB59B7" w:rsidRPr="00B51866" w:rsidRDefault="00CB59B7" w:rsidP="00970770">
            <w:pPr>
              <w:autoSpaceDE w:val="0"/>
              <w:autoSpaceDN w:val="0"/>
              <w:adjustRightInd w:val="0"/>
              <w:rPr>
                <w:rFonts w:eastAsia="SimSun"/>
                <w:sz w:val="20"/>
                <w:szCs w:val="20"/>
                <w:lang w:eastAsia="zh-CN"/>
              </w:rPr>
            </w:pPr>
            <w:proofErr w:type="spellStart"/>
            <w:r w:rsidRPr="00B51866">
              <w:rPr>
                <w:rFonts w:eastAsia="SimSun"/>
                <w:sz w:val="20"/>
                <w:szCs w:val="20"/>
                <w:lang w:eastAsia="zh-CN"/>
              </w:rPr>
              <w:t>Buner</w:t>
            </w:r>
            <w:proofErr w:type="spellEnd"/>
          </w:p>
        </w:tc>
      </w:tr>
      <w:tr w:rsidR="00CB59B7" w:rsidRPr="00B51866" w:rsidTr="00970770">
        <w:tc>
          <w:tcPr>
            <w:tcW w:w="828" w:type="dxa"/>
            <w:vMerge w:val="restart"/>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11</w:t>
            </w:r>
          </w:p>
          <w:p w:rsidR="00CB59B7" w:rsidRPr="00B51866" w:rsidRDefault="00CB59B7" w:rsidP="00970770">
            <w:pPr>
              <w:autoSpaceDE w:val="0"/>
              <w:autoSpaceDN w:val="0"/>
              <w:adjustRightInd w:val="0"/>
              <w:ind w:left="-31"/>
              <w:rPr>
                <w:rFonts w:eastAsia="SimSun"/>
                <w:sz w:val="20"/>
                <w:szCs w:val="20"/>
                <w:lang w:eastAsia="zh-CN"/>
              </w:rPr>
            </w:pPr>
          </w:p>
        </w:tc>
        <w:tc>
          <w:tcPr>
            <w:tcW w:w="1800" w:type="dxa"/>
            <w:vMerge w:val="restart"/>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7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Thursday</w:t>
            </w:r>
          </w:p>
          <w:p w:rsidR="00CB59B7" w:rsidRPr="00B51866" w:rsidRDefault="00CB59B7" w:rsidP="00970770">
            <w:pPr>
              <w:autoSpaceDE w:val="0"/>
              <w:autoSpaceDN w:val="0"/>
              <w:adjustRightInd w:val="0"/>
              <w:rPr>
                <w:rFonts w:eastAsia="SimSu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The visit to Dir was cancelled due to security clearance </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Dir Lower</w:t>
            </w:r>
          </w:p>
        </w:tc>
      </w:tr>
      <w:tr w:rsidR="00CB59B7" w:rsidRPr="00B51866" w:rsidTr="00970770">
        <w:trPr>
          <w:trHeight w:val="1025"/>
        </w:trPr>
        <w:tc>
          <w:tcPr>
            <w:tcW w:w="828"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1800" w:type="dxa"/>
            <w:vMerge/>
          </w:tcPr>
          <w:p w:rsidR="00D34F15" w:rsidRPr="00B51866" w:rsidRDefault="00D34F15">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color w:val="000000"/>
                <w:sz w:val="20"/>
                <w:szCs w:val="20"/>
                <w:lang w:eastAsia="zh-CN"/>
              </w:rPr>
            </w:pPr>
            <w:r w:rsidRPr="00B51866">
              <w:rPr>
                <w:rFonts w:ascii="Times New Roman" w:eastAsia="SimSun" w:hAnsi="Times New Roman"/>
                <w:color w:val="000000"/>
                <w:sz w:val="20"/>
                <w:szCs w:val="20"/>
                <w:lang w:eastAsia="zh-CN"/>
              </w:rPr>
              <w:t>The mission came back and spent time at Peshawar office in order to obtain relevant information</w:t>
            </w:r>
          </w:p>
        </w:tc>
        <w:tc>
          <w:tcPr>
            <w:tcW w:w="1440" w:type="dxa"/>
          </w:tcPr>
          <w:p w:rsidR="00CB59B7" w:rsidRPr="00B51866" w:rsidRDefault="00CB59B7" w:rsidP="00970770">
            <w:pPr>
              <w:autoSpaceDE w:val="0"/>
              <w:autoSpaceDN w:val="0"/>
              <w:adjustRightInd w:val="0"/>
              <w:ind w:left="-31"/>
              <w:rPr>
                <w:rFonts w:eastAsia="SimSun"/>
                <w:color w:val="000000"/>
                <w:sz w:val="20"/>
                <w:szCs w:val="20"/>
                <w:lang w:eastAsia="zh-CN"/>
              </w:rPr>
            </w:pPr>
            <w:proofErr w:type="spellStart"/>
            <w:r w:rsidRPr="00B51866">
              <w:rPr>
                <w:rFonts w:eastAsia="SimSun"/>
                <w:color w:val="000000"/>
                <w:sz w:val="20"/>
                <w:szCs w:val="20"/>
                <w:lang w:eastAsia="zh-CN"/>
              </w:rPr>
              <w:t>Peshawer</w:t>
            </w:r>
            <w:proofErr w:type="spellEnd"/>
          </w:p>
        </w:tc>
      </w:tr>
      <w:tr w:rsidR="00CB59B7" w:rsidRPr="00B51866" w:rsidTr="00970770">
        <w:tc>
          <w:tcPr>
            <w:tcW w:w="828"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12</w:t>
            </w:r>
          </w:p>
        </w:tc>
        <w:tc>
          <w:tcPr>
            <w:tcW w:w="180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8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Friday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One of The Mission member stayed back to obtain information from </w:t>
            </w:r>
            <w:proofErr w:type="spellStart"/>
            <w:r w:rsidRPr="00B51866">
              <w:rPr>
                <w:rFonts w:ascii="Times New Roman" w:eastAsia="SimSun" w:hAnsi="Times New Roman"/>
                <w:sz w:val="20"/>
                <w:szCs w:val="20"/>
                <w:lang w:eastAsia="zh-CN"/>
              </w:rPr>
              <w:t>PaRRSA</w:t>
            </w:r>
            <w:proofErr w:type="spellEnd"/>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Islamabad</w:t>
            </w:r>
          </w:p>
        </w:tc>
      </w:tr>
      <w:tr w:rsidR="00CB59B7" w:rsidRPr="00B51866" w:rsidTr="00970770">
        <w:tc>
          <w:tcPr>
            <w:tcW w:w="828"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13</w:t>
            </w:r>
          </w:p>
        </w:tc>
        <w:tc>
          <w:tcPr>
            <w:tcW w:w="1800"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11h July, 2011</w:t>
            </w:r>
          </w:p>
          <w:p w:rsidR="00CB59B7" w:rsidRPr="00B51866" w:rsidRDefault="007A2ED7" w:rsidP="00970770">
            <w:pPr>
              <w:autoSpaceDE w:val="0"/>
              <w:autoSpaceDN w:val="0"/>
              <w:adjustRightInd w:val="0"/>
              <w:rPr>
                <w:rFonts w:eastAsia="SimSun"/>
                <w:sz w:val="20"/>
                <w:szCs w:val="20"/>
                <w:lang w:eastAsia="zh-CN"/>
              </w:rPr>
            </w:pPr>
            <w:r w:rsidRPr="00B51866">
              <w:rPr>
                <w:rFonts w:eastAsia="SimSun"/>
                <w:sz w:val="20"/>
                <w:szCs w:val="20"/>
                <w:lang w:eastAsia="zh-CN"/>
              </w:rPr>
              <w:t>Monday</w:t>
            </w:r>
          </w:p>
        </w:tc>
        <w:tc>
          <w:tcPr>
            <w:tcW w:w="5220" w:type="dxa"/>
          </w:tcPr>
          <w:p w:rsidR="00D34F15" w:rsidRPr="00B51866" w:rsidRDefault="00970770">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 xml:space="preserve">Presentation on Field Findings </w:t>
            </w:r>
            <w:r w:rsidR="00CB59B7" w:rsidRPr="00B51866">
              <w:rPr>
                <w:rFonts w:ascii="Times New Roman" w:eastAsia="SimSun" w:hAnsi="Times New Roman"/>
                <w:sz w:val="20"/>
                <w:szCs w:val="20"/>
                <w:lang w:eastAsia="zh-CN"/>
              </w:rPr>
              <w:t>to ACD, SMU, CPRU</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Islamabad</w:t>
            </w:r>
          </w:p>
        </w:tc>
      </w:tr>
      <w:tr w:rsidR="00CB59B7" w:rsidRPr="00B51866" w:rsidTr="00970770">
        <w:tc>
          <w:tcPr>
            <w:tcW w:w="828" w:type="dxa"/>
          </w:tcPr>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14</w:t>
            </w:r>
          </w:p>
        </w:tc>
        <w:tc>
          <w:tcPr>
            <w:tcW w:w="180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19th July 2011</w:t>
            </w:r>
          </w:p>
          <w:p w:rsidR="00CB59B7" w:rsidRPr="00B51866" w:rsidRDefault="00CB59B7" w:rsidP="00970770">
            <w:pPr>
              <w:autoSpaceDE w:val="0"/>
              <w:autoSpaceDN w:val="0"/>
              <w:adjustRightInd w:val="0"/>
              <w:rPr>
                <w:rFonts w:eastAsia="SimSun"/>
                <w:sz w:val="20"/>
                <w:szCs w:val="20"/>
                <w:lang w:eastAsia="zh-CN"/>
              </w:rPr>
            </w:pPr>
            <w:r w:rsidRPr="00B51866">
              <w:rPr>
                <w:rFonts w:eastAsia="SimSun"/>
                <w:sz w:val="20"/>
                <w:szCs w:val="20"/>
                <w:lang w:eastAsia="zh-CN"/>
              </w:rPr>
              <w:t>Tuesday</w:t>
            </w:r>
          </w:p>
        </w:tc>
        <w:tc>
          <w:tcPr>
            <w:tcW w:w="5220" w:type="dxa"/>
          </w:tcPr>
          <w:p w:rsidR="00D34F15" w:rsidRPr="00B51866" w:rsidRDefault="00CB59B7">
            <w:pPr>
              <w:pStyle w:val="ListParagraph"/>
              <w:numPr>
                <w:ilvl w:val="0"/>
                <w:numId w:val="2"/>
              </w:numPr>
              <w:autoSpaceDE w:val="0"/>
              <w:autoSpaceDN w:val="0"/>
              <w:adjustRightInd w:val="0"/>
              <w:ind w:left="536" w:hanging="567"/>
              <w:rPr>
                <w:rFonts w:ascii="Times New Roman" w:eastAsia="SimSun" w:hAnsi="Times New Roman"/>
                <w:sz w:val="20"/>
                <w:szCs w:val="20"/>
                <w:lang w:eastAsia="zh-CN"/>
              </w:rPr>
            </w:pPr>
            <w:r w:rsidRPr="00B51866">
              <w:rPr>
                <w:rFonts w:ascii="Times New Roman" w:eastAsia="SimSun" w:hAnsi="Times New Roman"/>
                <w:sz w:val="20"/>
                <w:szCs w:val="20"/>
                <w:lang w:eastAsia="zh-CN"/>
              </w:rPr>
              <w:t>Final Report</w:t>
            </w:r>
          </w:p>
        </w:tc>
        <w:tc>
          <w:tcPr>
            <w:tcW w:w="1440" w:type="dxa"/>
          </w:tcPr>
          <w:p w:rsidR="00CB59B7" w:rsidRPr="00B51866" w:rsidRDefault="00CB59B7" w:rsidP="00970770">
            <w:pPr>
              <w:autoSpaceDE w:val="0"/>
              <w:autoSpaceDN w:val="0"/>
              <w:adjustRightInd w:val="0"/>
              <w:ind w:left="-31"/>
              <w:rPr>
                <w:rFonts w:eastAsia="SimSun"/>
                <w:sz w:val="20"/>
                <w:szCs w:val="20"/>
                <w:lang w:eastAsia="zh-CN"/>
              </w:rPr>
            </w:pPr>
            <w:r w:rsidRPr="00B51866">
              <w:rPr>
                <w:rFonts w:eastAsia="SimSun"/>
                <w:sz w:val="20"/>
                <w:szCs w:val="20"/>
                <w:lang w:eastAsia="zh-CN"/>
              </w:rPr>
              <w:t>Islamabad</w:t>
            </w:r>
          </w:p>
        </w:tc>
      </w:tr>
    </w:tbl>
    <w:p w:rsidR="00934D3A" w:rsidRDefault="00934D3A">
      <w:pPr>
        <w:spacing w:after="200" w:line="276" w:lineRule="auto"/>
        <w:rPr>
          <w:rFonts w:eastAsia="SimSun"/>
          <w:lang w:eastAsia="zh-CN"/>
        </w:rPr>
      </w:pPr>
    </w:p>
    <w:p w:rsidR="004F1161" w:rsidRDefault="004F1161">
      <w:pPr>
        <w:spacing w:after="200" w:line="276" w:lineRule="auto"/>
        <w:rPr>
          <w:rFonts w:eastAsia="SimSun"/>
          <w:lang w:eastAsia="zh-CN"/>
        </w:rPr>
      </w:pPr>
    </w:p>
    <w:p w:rsidR="008037E8" w:rsidRPr="00B51866" w:rsidRDefault="00F357C0" w:rsidP="00371CA3">
      <w:pPr>
        <w:pStyle w:val="Heading1"/>
        <w:rPr>
          <w:rFonts w:ascii="Times New Roman" w:hAnsi="Times New Roman"/>
          <w:sz w:val="24"/>
          <w:szCs w:val="24"/>
          <w:lang w:eastAsia="zh-CN"/>
        </w:rPr>
      </w:pPr>
      <w:bookmarkStart w:id="22" w:name="_Toc304805638"/>
      <w:bookmarkStart w:id="23" w:name="_GoBack"/>
      <w:bookmarkEnd w:id="23"/>
      <w:r w:rsidRPr="00B51866">
        <w:rPr>
          <w:rFonts w:ascii="Times New Roman" w:hAnsi="Times New Roman"/>
        </w:rPr>
        <w:lastRenderedPageBreak/>
        <w:t xml:space="preserve">Annex </w:t>
      </w:r>
      <w:r w:rsidR="00515405" w:rsidRPr="00B51866">
        <w:rPr>
          <w:rFonts w:ascii="Times New Roman" w:hAnsi="Times New Roman"/>
        </w:rPr>
        <w:fldChar w:fldCharType="begin"/>
      </w:r>
      <w:r w:rsidRPr="00B51866">
        <w:rPr>
          <w:rFonts w:ascii="Times New Roman" w:hAnsi="Times New Roman"/>
        </w:rPr>
        <w:instrText xml:space="preserve"> SEQ Annex \* ARABIC </w:instrText>
      </w:r>
      <w:r w:rsidR="00515405" w:rsidRPr="00B51866">
        <w:rPr>
          <w:rFonts w:ascii="Times New Roman" w:hAnsi="Times New Roman"/>
        </w:rPr>
        <w:fldChar w:fldCharType="separate"/>
      </w:r>
      <w:r w:rsidRPr="00B51866">
        <w:rPr>
          <w:rFonts w:ascii="Times New Roman" w:hAnsi="Times New Roman"/>
          <w:noProof/>
        </w:rPr>
        <w:t>4</w:t>
      </w:r>
      <w:r w:rsidR="00515405" w:rsidRPr="00B51866">
        <w:rPr>
          <w:rFonts w:ascii="Times New Roman" w:hAnsi="Times New Roman"/>
        </w:rPr>
        <w:fldChar w:fldCharType="end"/>
      </w:r>
      <w:r w:rsidRPr="00B51866">
        <w:rPr>
          <w:rFonts w:ascii="Times New Roman" w:hAnsi="Times New Roman"/>
        </w:rPr>
        <w:t>: List of Documents Reviewed</w:t>
      </w:r>
      <w:bookmarkEnd w:id="22"/>
    </w:p>
    <w:p w:rsidR="008037E8" w:rsidRPr="00B51866" w:rsidRDefault="008037E8" w:rsidP="00402ECB">
      <w:pPr>
        <w:pStyle w:val="ListParagraph"/>
        <w:autoSpaceDE w:val="0"/>
        <w:autoSpaceDN w:val="0"/>
        <w:adjustRightInd w:val="0"/>
        <w:ind w:left="536"/>
        <w:jc w:val="both"/>
        <w:rPr>
          <w:rFonts w:ascii="Times New Roman" w:eastAsia="SimSun" w:hAnsi="Times New Roman"/>
          <w:sz w:val="24"/>
          <w:szCs w:val="24"/>
          <w:lang w:eastAsia="zh-CN"/>
        </w:rPr>
      </w:pPr>
    </w:p>
    <w:p w:rsidR="00D34F15" w:rsidRPr="00B51866" w:rsidRDefault="008037E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Project Document</w:t>
      </w:r>
    </w:p>
    <w:p w:rsidR="00D34F15" w:rsidRPr="00B51866" w:rsidRDefault="008037E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Work plan</w:t>
      </w:r>
    </w:p>
    <w:p w:rsidR="00D34F15" w:rsidRPr="00B51866" w:rsidRDefault="008037E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Japanese Agreement of P&amp;D </w:t>
      </w:r>
      <w:proofErr w:type="spellStart"/>
      <w:r w:rsidR="00B505FC" w:rsidRPr="00B51866">
        <w:rPr>
          <w:rFonts w:ascii="Times New Roman" w:eastAsia="SimSun" w:hAnsi="Times New Roman"/>
          <w:sz w:val="24"/>
          <w:szCs w:val="24"/>
          <w:lang w:eastAsia="zh-CN"/>
        </w:rPr>
        <w:t>Programme</w:t>
      </w:r>
      <w:r w:rsidRPr="00B51866">
        <w:rPr>
          <w:rFonts w:ascii="Times New Roman" w:eastAsia="SimSun" w:hAnsi="Times New Roman"/>
          <w:sz w:val="24"/>
          <w:szCs w:val="24"/>
          <w:lang w:eastAsia="zh-CN"/>
        </w:rPr>
        <w:t>me</w:t>
      </w:r>
      <w:proofErr w:type="spellEnd"/>
    </w:p>
    <w:p w:rsidR="00D34F15" w:rsidRPr="00B51866" w:rsidRDefault="00723266">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Project Review Board Meeting Minutes</w:t>
      </w:r>
      <w:r w:rsidR="00DE69CC"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(1-3)</w:t>
      </w:r>
    </w:p>
    <w:p w:rsidR="00D34F15" w:rsidRPr="00B51866" w:rsidRDefault="00DE69CC">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proofErr w:type="spellStart"/>
      <w:r w:rsidRPr="00B51866">
        <w:rPr>
          <w:rFonts w:ascii="Times New Roman" w:eastAsia="SimSun" w:hAnsi="Times New Roman"/>
          <w:sz w:val="24"/>
          <w:szCs w:val="24"/>
          <w:lang w:eastAsia="zh-CN"/>
        </w:rPr>
        <w:t>LoAs</w:t>
      </w:r>
      <w:proofErr w:type="spellEnd"/>
      <w:r w:rsidRPr="00B51866">
        <w:rPr>
          <w:rFonts w:ascii="Times New Roman" w:eastAsia="SimSun" w:hAnsi="Times New Roman"/>
          <w:sz w:val="24"/>
          <w:szCs w:val="24"/>
          <w:lang w:eastAsia="zh-CN"/>
        </w:rPr>
        <w:t xml:space="preserve"> and</w:t>
      </w:r>
      <w:r w:rsidR="008037E8" w:rsidRPr="00B51866">
        <w:rPr>
          <w:rFonts w:ascii="Times New Roman" w:eastAsia="SimSun" w:hAnsi="Times New Roman"/>
          <w:sz w:val="24"/>
          <w:szCs w:val="24"/>
          <w:lang w:eastAsia="zh-CN"/>
        </w:rPr>
        <w:t xml:space="preserve"> Amendments</w:t>
      </w:r>
      <w:r w:rsidRPr="00B51866">
        <w:rPr>
          <w:rFonts w:ascii="Times New Roman" w:eastAsia="SimSun" w:hAnsi="Times New Roman"/>
          <w:sz w:val="24"/>
          <w:szCs w:val="24"/>
          <w:lang w:eastAsia="zh-CN"/>
        </w:rPr>
        <w:t xml:space="preserve"> (Output 1 </w:t>
      </w:r>
      <w:proofErr w:type="spellStart"/>
      <w:r w:rsidRPr="00B51866">
        <w:rPr>
          <w:rFonts w:ascii="Times New Roman" w:eastAsia="SimSun" w:hAnsi="Times New Roman"/>
          <w:sz w:val="24"/>
          <w:szCs w:val="24"/>
          <w:lang w:eastAsia="zh-CN"/>
        </w:rPr>
        <w:t>PaRRSA</w:t>
      </w:r>
      <w:proofErr w:type="spellEnd"/>
      <w:r w:rsidR="00723266" w:rsidRPr="00B51866">
        <w:rPr>
          <w:rFonts w:ascii="Times New Roman" w:eastAsia="SimSun" w:hAnsi="Times New Roman"/>
          <w:sz w:val="24"/>
          <w:szCs w:val="24"/>
          <w:lang w:eastAsia="zh-CN"/>
        </w:rPr>
        <w:t>)</w:t>
      </w:r>
    </w:p>
    <w:p w:rsidR="00D34F15" w:rsidRPr="00B51866" w:rsidRDefault="008037E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proofErr w:type="spellStart"/>
      <w:r w:rsidRPr="00B51866">
        <w:rPr>
          <w:rFonts w:ascii="Times New Roman" w:eastAsia="SimSun" w:hAnsi="Times New Roman"/>
          <w:sz w:val="24"/>
          <w:szCs w:val="24"/>
          <w:lang w:eastAsia="zh-CN"/>
        </w:rPr>
        <w:t>LoA</w:t>
      </w:r>
      <w:proofErr w:type="spellEnd"/>
      <w:r w:rsidRPr="00B51866">
        <w:rPr>
          <w:rFonts w:ascii="Times New Roman" w:eastAsia="SimSun" w:hAnsi="Times New Roman"/>
          <w:sz w:val="24"/>
          <w:szCs w:val="24"/>
          <w:lang w:eastAsia="zh-CN"/>
        </w:rPr>
        <w:t xml:space="preserve"> with </w:t>
      </w:r>
      <w:proofErr w:type="spellStart"/>
      <w:r w:rsidRPr="00B51866">
        <w:rPr>
          <w:rFonts w:ascii="Times New Roman" w:eastAsia="SimSun" w:hAnsi="Times New Roman"/>
          <w:sz w:val="24"/>
          <w:szCs w:val="24"/>
          <w:lang w:eastAsia="zh-CN"/>
        </w:rPr>
        <w:t>PaRRSA</w:t>
      </w:r>
      <w:proofErr w:type="spellEnd"/>
      <w:r w:rsidRPr="00B51866">
        <w:rPr>
          <w:rFonts w:ascii="Times New Roman" w:eastAsia="SimSun" w:hAnsi="Times New Roman"/>
          <w:sz w:val="24"/>
          <w:szCs w:val="24"/>
          <w:lang w:eastAsia="zh-CN"/>
        </w:rPr>
        <w:t xml:space="preserve"> October 2009</w:t>
      </w:r>
    </w:p>
    <w:p w:rsidR="00D34F15" w:rsidRPr="00B51866" w:rsidRDefault="00723266">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PCAs</w:t>
      </w:r>
      <w:r w:rsidR="00DE69CC"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w:t>
      </w:r>
      <w:r w:rsidR="008037E8" w:rsidRPr="00B51866">
        <w:rPr>
          <w:rFonts w:ascii="Times New Roman" w:eastAsia="SimSun" w:hAnsi="Times New Roman"/>
          <w:sz w:val="24"/>
          <w:szCs w:val="24"/>
          <w:lang w:eastAsia="zh-CN"/>
        </w:rPr>
        <w:t>Output 2 CBI Rehabili</w:t>
      </w:r>
      <w:r w:rsidRPr="00B51866">
        <w:rPr>
          <w:rFonts w:ascii="Times New Roman" w:eastAsia="SimSun" w:hAnsi="Times New Roman"/>
          <w:sz w:val="24"/>
          <w:szCs w:val="24"/>
          <w:lang w:eastAsia="zh-CN"/>
        </w:rPr>
        <w:t>tation and Cash for Work)</w:t>
      </w:r>
    </w:p>
    <w:p w:rsidR="00D34F15" w:rsidRPr="00B51866" w:rsidRDefault="00723266">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PCA</w:t>
      </w:r>
      <w:r w:rsidR="00DE69CC" w:rsidRPr="00B51866">
        <w:rPr>
          <w:rFonts w:ascii="Times New Roman" w:eastAsia="SimSun" w:hAnsi="Times New Roman"/>
          <w:sz w:val="24"/>
          <w:szCs w:val="24"/>
          <w:lang w:eastAsia="zh-CN"/>
        </w:rPr>
        <w:t xml:space="preserve"> </w:t>
      </w:r>
      <w:r w:rsidRPr="00B51866">
        <w:rPr>
          <w:rFonts w:ascii="Times New Roman" w:eastAsia="SimSun" w:hAnsi="Times New Roman"/>
          <w:sz w:val="24"/>
          <w:szCs w:val="24"/>
          <w:lang w:eastAsia="zh-CN"/>
        </w:rPr>
        <w:t>(</w:t>
      </w:r>
      <w:r w:rsidR="008037E8" w:rsidRPr="00B51866">
        <w:rPr>
          <w:rFonts w:ascii="Times New Roman" w:eastAsia="SimSun" w:hAnsi="Times New Roman"/>
          <w:sz w:val="24"/>
          <w:szCs w:val="24"/>
          <w:lang w:eastAsia="zh-CN"/>
        </w:rPr>
        <w:t>Output 3 Livelihoods Trainings and Asset Replacement</w:t>
      </w:r>
      <w:r w:rsidRPr="00B51866">
        <w:rPr>
          <w:rFonts w:ascii="Times New Roman" w:eastAsia="SimSun" w:hAnsi="Times New Roman"/>
          <w:sz w:val="24"/>
          <w:szCs w:val="24"/>
          <w:lang w:eastAsia="zh-CN"/>
        </w:rPr>
        <w:t>)</w:t>
      </w:r>
      <w:r w:rsidR="008037E8" w:rsidRPr="00B51866">
        <w:rPr>
          <w:rFonts w:ascii="Times New Roman" w:eastAsia="SimSun" w:hAnsi="Times New Roman"/>
          <w:sz w:val="24"/>
          <w:szCs w:val="24"/>
          <w:lang w:eastAsia="zh-CN"/>
        </w:rPr>
        <w:t xml:space="preserve"> </w:t>
      </w:r>
    </w:p>
    <w:p w:rsidR="00D34F15" w:rsidRPr="00B51866" w:rsidRDefault="00723266">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SRSP progress reports</w:t>
      </w:r>
    </w:p>
    <w:p w:rsidR="00D34F15" w:rsidRPr="00B51866" w:rsidRDefault="008037E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PCAs under 1s</w:t>
      </w:r>
      <w:r w:rsidR="00723266" w:rsidRPr="00B51866">
        <w:rPr>
          <w:rFonts w:ascii="Times New Roman" w:eastAsia="SimSun" w:hAnsi="Times New Roman"/>
          <w:sz w:val="24"/>
          <w:szCs w:val="24"/>
          <w:lang w:eastAsia="zh-CN"/>
        </w:rPr>
        <w:t>t Seed Funding</w:t>
      </w:r>
    </w:p>
    <w:p w:rsidR="00D34F15" w:rsidRPr="00B51866" w:rsidRDefault="00DE69CC">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proofErr w:type="spellStart"/>
      <w:r w:rsidRPr="00B51866">
        <w:rPr>
          <w:rFonts w:ascii="Times New Roman" w:eastAsia="SimSun" w:hAnsi="Times New Roman"/>
          <w:sz w:val="24"/>
          <w:szCs w:val="24"/>
          <w:lang w:eastAsia="zh-CN"/>
        </w:rPr>
        <w:t>LoA</w:t>
      </w:r>
      <w:proofErr w:type="spellEnd"/>
      <w:r w:rsidRPr="00B51866">
        <w:rPr>
          <w:rFonts w:ascii="Times New Roman" w:eastAsia="SimSun" w:hAnsi="Times New Roman"/>
          <w:sz w:val="24"/>
          <w:szCs w:val="24"/>
          <w:lang w:eastAsia="zh-CN"/>
        </w:rPr>
        <w:t xml:space="preserve"> with Planning and</w:t>
      </w:r>
      <w:r w:rsidR="008037E8" w:rsidRPr="00B51866">
        <w:rPr>
          <w:rFonts w:ascii="Times New Roman" w:eastAsia="SimSun" w:hAnsi="Times New Roman"/>
          <w:sz w:val="24"/>
          <w:szCs w:val="24"/>
          <w:lang w:eastAsia="zh-CN"/>
        </w:rPr>
        <w:t xml:space="preserve"> Development Division-KP (Output 5.8)</w:t>
      </w:r>
    </w:p>
    <w:p w:rsidR="00D34F15" w:rsidRPr="00B51866" w:rsidRDefault="008037E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PCA between UNDP and DTCE</w:t>
      </w:r>
      <w:r w:rsidR="00723266" w:rsidRPr="00B51866">
        <w:rPr>
          <w:rFonts w:ascii="Times New Roman" w:eastAsia="SimSun" w:hAnsi="Times New Roman"/>
          <w:sz w:val="24"/>
          <w:szCs w:val="24"/>
          <w:lang w:eastAsia="zh-CN"/>
        </w:rPr>
        <w:t xml:space="preserve"> (Output 7 Governance)</w:t>
      </w:r>
    </w:p>
    <w:p w:rsidR="00D34F15" w:rsidRPr="00B51866" w:rsidRDefault="008037E8">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DTCE Progress report January to march</w:t>
      </w:r>
    </w:p>
    <w:p w:rsidR="00D34F15" w:rsidRPr="00B51866" w:rsidRDefault="00F52650">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Annual Report of </w:t>
      </w:r>
      <w:proofErr w:type="spellStart"/>
      <w:r w:rsidRPr="00B51866">
        <w:rPr>
          <w:rFonts w:ascii="Times New Roman" w:eastAsia="SimSun" w:hAnsi="Times New Roman"/>
          <w:sz w:val="24"/>
          <w:szCs w:val="24"/>
          <w:lang w:eastAsia="zh-CN"/>
        </w:rPr>
        <w:t>PaRRSA</w:t>
      </w:r>
      <w:proofErr w:type="spellEnd"/>
    </w:p>
    <w:p w:rsidR="00D34F15" w:rsidRPr="00B51866" w:rsidRDefault="00F52650">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Assessment Report Solar G</w:t>
      </w:r>
      <w:r w:rsidR="00DE69CC" w:rsidRPr="00B51866">
        <w:rPr>
          <w:rFonts w:ascii="Times New Roman" w:eastAsia="SimSun" w:hAnsi="Times New Roman"/>
          <w:sz w:val="24"/>
          <w:szCs w:val="24"/>
          <w:lang w:eastAsia="zh-CN"/>
        </w:rPr>
        <w:t>e</w:t>
      </w:r>
      <w:r w:rsidRPr="00B51866">
        <w:rPr>
          <w:rFonts w:ascii="Times New Roman" w:eastAsia="SimSun" w:hAnsi="Times New Roman"/>
          <w:sz w:val="24"/>
          <w:szCs w:val="24"/>
          <w:lang w:eastAsia="zh-CN"/>
        </w:rPr>
        <w:t>ysers</w:t>
      </w:r>
    </w:p>
    <w:p w:rsidR="00D34F15" w:rsidRPr="00B51866" w:rsidRDefault="00F52650">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Enterprises case studies</w:t>
      </w:r>
    </w:p>
    <w:p w:rsidR="00D34F15" w:rsidRPr="00B51866" w:rsidRDefault="00DE69CC">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 xml:space="preserve">Annual Progress Report Peace and </w:t>
      </w:r>
      <w:r w:rsidR="00F52650" w:rsidRPr="00B51866">
        <w:rPr>
          <w:rFonts w:ascii="Times New Roman" w:eastAsia="SimSun" w:hAnsi="Times New Roman"/>
          <w:sz w:val="24"/>
          <w:szCs w:val="24"/>
          <w:lang w:eastAsia="zh-CN"/>
        </w:rPr>
        <w:t>Dev,</w:t>
      </w:r>
      <w:r w:rsidRPr="00B51866">
        <w:rPr>
          <w:rFonts w:ascii="Times New Roman" w:eastAsia="SimSun" w:hAnsi="Times New Roman"/>
          <w:sz w:val="24"/>
          <w:szCs w:val="24"/>
          <w:lang w:eastAsia="zh-CN"/>
        </w:rPr>
        <w:t xml:space="preserve"> </w:t>
      </w:r>
      <w:r w:rsidR="00F52650" w:rsidRPr="00B51866">
        <w:rPr>
          <w:rFonts w:ascii="Times New Roman" w:eastAsia="SimSun" w:hAnsi="Times New Roman"/>
          <w:sz w:val="24"/>
          <w:szCs w:val="24"/>
          <w:lang w:eastAsia="zh-CN"/>
        </w:rPr>
        <w:t>APR,</w:t>
      </w:r>
      <w:r w:rsidRPr="00B51866">
        <w:rPr>
          <w:rFonts w:ascii="Times New Roman" w:eastAsia="SimSun" w:hAnsi="Times New Roman"/>
          <w:sz w:val="24"/>
          <w:szCs w:val="24"/>
          <w:lang w:eastAsia="zh-CN"/>
        </w:rPr>
        <w:t xml:space="preserve"> </w:t>
      </w:r>
      <w:r w:rsidR="00F52650" w:rsidRPr="00B51866">
        <w:rPr>
          <w:rFonts w:ascii="Times New Roman" w:eastAsia="SimSun" w:hAnsi="Times New Roman"/>
          <w:sz w:val="24"/>
          <w:szCs w:val="24"/>
          <w:lang w:eastAsia="zh-CN"/>
        </w:rPr>
        <w:t>2010</w:t>
      </w:r>
    </w:p>
    <w:p w:rsidR="00D34F15" w:rsidRPr="00B51866" w:rsidRDefault="00F52650">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First Quarterly Progress Report 2011-P&amp;D</w:t>
      </w:r>
    </w:p>
    <w:p w:rsidR="00D34F15" w:rsidRPr="00B51866" w:rsidRDefault="00F52650">
      <w:pPr>
        <w:pStyle w:val="ListParagraph"/>
        <w:numPr>
          <w:ilvl w:val="0"/>
          <w:numId w:val="2"/>
        </w:numPr>
        <w:autoSpaceDE w:val="0"/>
        <w:autoSpaceDN w:val="0"/>
        <w:adjustRightInd w:val="0"/>
        <w:ind w:left="536" w:hanging="567"/>
        <w:jc w:val="both"/>
        <w:rPr>
          <w:rFonts w:ascii="Times New Roman" w:eastAsia="SimSun" w:hAnsi="Times New Roman"/>
          <w:sz w:val="24"/>
          <w:szCs w:val="24"/>
          <w:lang w:eastAsia="zh-CN"/>
        </w:rPr>
      </w:pPr>
      <w:r w:rsidRPr="00B51866">
        <w:rPr>
          <w:rFonts w:ascii="Times New Roman" w:eastAsia="SimSun" w:hAnsi="Times New Roman"/>
          <w:sz w:val="24"/>
          <w:szCs w:val="24"/>
          <w:lang w:eastAsia="zh-CN"/>
        </w:rPr>
        <w:t>Networks of Effective Action-Implementing an Integrated Approach</w:t>
      </w:r>
    </w:p>
    <w:p w:rsidR="00690CD0" w:rsidRPr="00B51866" w:rsidRDefault="00F52650" w:rsidP="00AE38B2">
      <w:pPr>
        <w:pStyle w:val="ListParagraph"/>
        <w:autoSpaceDE w:val="0"/>
        <w:autoSpaceDN w:val="0"/>
        <w:adjustRightInd w:val="0"/>
        <w:ind w:left="536"/>
        <w:jc w:val="both"/>
        <w:rPr>
          <w:rFonts w:ascii="Times New Roman" w:eastAsia="SimSun" w:hAnsi="Times New Roman"/>
          <w:lang w:eastAsia="zh-CN"/>
        </w:rPr>
      </w:pPr>
      <w:proofErr w:type="gramStart"/>
      <w:r w:rsidRPr="00B51866">
        <w:rPr>
          <w:rFonts w:ascii="Times New Roman" w:eastAsia="SimSun" w:hAnsi="Times New Roman"/>
          <w:sz w:val="24"/>
          <w:szCs w:val="24"/>
          <w:lang w:eastAsia="zh-CN"/>
        </w:rPr>
        <w:t>to</w:t>
      </w:r>
      <w:proofErr w:type="gramEnd"/>
      <w:r w:rsidRPr="00B51866">
        <w:rPr>
          <w:rFonts w:ascii="Times New Roman" w:eastAsia="SimSun" w:hAnsi="Times New Roman"/>
          <w:sz w:val="24"/>
          <w:szCs w:val="24"/>
          <w:lang w:eastAsia="zh-CN"/>
        </w:rPr>
        <w:t xml:space="preserve"> </w:t>
      </w:r>
      <w:proofErr w:type="spellStart"/>
      <w:r w:rsidRPr="00B51866">
        <w:rPr>
          <w:rFonts w:ascii="Times New Roman" w:eastAsia="SimSun" w:hAnsi="Times New Roman"/>
          <w:sz w:val="24"/>
          <w:szCs w:val="24"/>
          <w:lang w:eastAsia="zh-CN"/>
        </w:rPr>
        <w:t>Peacebuilding</w:t>
      </w:r>
      <w:proofErr w:type="spellEnd"/>
      <w:r w:rsidRPr="00B51866">
        <w:rPr>
          <w:rFonts w:ascii="Times New Roman" w:eastAsia="SimSun" w:hAnsi="Times New Roman"/>
          <w:sz w:val="24"/>
          <w:szCs w:val="24"/>
          <w:lang w:eastAsia="zh-CN"/>
        </w:rPr>
        <w:t xml:space="preserve"> (ROBERT RICIGLIANO )</w:t>
      </w:r>
    </w:p>
    <w:sectPr w:rsidR="00690CD0" w:rsidRPr="00B51866" w:rsidSect="00402ECB">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87" w:rsidRDefault="00EE2F87" w:rsidP="003D4FD8">
      <w:r>
        <w:separator/>
      </w:r>
    </w:p>
  </w:endnote>
  <w:endnote w:type="continuationSeparator" w:id="0">
    <w:p w:rsidR="00EE2F87" w:rsidRDefault="00EE2F87" w:rsidP="003D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tant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A3" w:rsidRDefault="00371CA3" w:rsidP="00402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1CA3" w:rsidRDefault="00371CA3" w:rsidP="00402E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A3" w:rsidRDefault="00371CA3" w:rsidP="00402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F8">
      <w:rPr>
        <w:rStyle w:val="PageNumber"/>
        <w:noProof/>
      </w:rPr>
      <w:t>58</w:t>
    </w:r>
    <w:r>
      <w:rPr>
        <w:rStyle w:val="PageNumber"/>
      </w:rPr>
      <w:fldChar w:fldCharType="end"/>
    </w:r>
  </w:p>
  <w:p w:rsidR="00371CA3" w:rsidRDefault="00371CA3" w:rsidP="00402E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87" w:rsidRDefault="00EE2F87" w:rsidP="003D4FD8">
      <w:r>
        <w:separator/>
      </w:r>
    </w:p>
  </w:footnote>
  <w:footnote w:type="continuationSeparator" w:id="0">
    <w:p w:rsidR="00EE2F87" w:rsidRDefault="00EE2F87" w:rsidP="003D4FD8">
      <w:r>
        <w:continuationSeparator/>
      </w:r>
    </w:p>
  </w:footnote>
  <w:footnote w:id="1">
    <w:p w:rsidR="00371CA3" w:rsidRPr="00AE38B2" w:rsidRDefault="00371CA3" w:rsidP="00A464A4">
      <w:pPr>
        <w:pStyle w:val="FootnoteText"/>
        <w:jc w:val="both"/>
      </w:pPr>
      <w:r w:rsidRPr="00B1778A">
        <w:rPr>
          <w:rStyle w:val="FootnoteReference"/>
        </w:rPr>
        <w:footnoteRef/>
      </w:r>
      <w:r w:rsidRPr="00B1778A">
        <w:t xml:space="preserve"> </w:t>
      </w:r>
      <w:r w:rsidRPr="00AE38B2">
        <w:t>The team consisted of Robeela Bangash, Team Leader and Syed Ahmed Hussain Naqavi as Financial Expert. Additionally Hayat Muhammad Khan from SMU-UNDP was also part of the MTR mission.</w:t>
      </w:r>
    </w:p>
  </w:footnote>
  <w:footnote w:id="2">
    <w:p w:rsidR="00371CA3" w:rsidRPr="00AE38B2" w:rsidRDefault="00371CA3" w:rsidP="00A464A4">
      <w:pPr>
        <w:pStyle w:val="FootnoteText"/>
        <w:jc w:val="both"/>
      </w:pPr>
      <w:r w:rsidRPr="00B1778A">
        <w:rPr>
          <w:rStyle w:val="FootnoteReference"/>
        </w:rPr>
        <w:footnoteRef/>
      </w:r>
      <w:r w:rsidRPr="00B1778A">
        <w:t xml:space="preserve"> </w:t>
      </w:r>
      <w:r w:rsidRPr="00AE38B2">
        <w:t xml:space="preserve">The meetings were arranged with the team leaders of </w:t>
      </w:r>
      <w:r w:rsidRPr="00AE38B2">
        <w:rPr>
          <w:color w:val="000000"/>
        </w:rPr>
        <w:t>DTCE and Poverty Units of UNDP. The Mission also met the Assistant Country Director</w:t>
      </w:r>
      <w:r>
        <w:rPr>
          <w:color w:val="000000"/>
        </w:rPr>
        <w:t xml:space="preserve"> and Programme Officer of CPRU</w:t>
      </w:r>
      <w:r w:rsidRPr="00AE38B2">
        <w:rPr>
          <w:color w:val="000000"/>
        </w:rPr>
        <w:t xml:space="preserve"> and representatives of GOJ. The scheduled meeting with the Economic Affairs Division did not materialize. Meetings with communities, CSOs, provincial and district authorities were also held.</w:t>
      </w:r>
    </w:p>
  </w:footnote>
  <w:footnote w:id="3">
    <w:p w:rsidR="00371CA3" w:rsidRPr="00A464A4" w:rsidRDefault="00371CA3" w:rsidP="00A464A4">
      <w:pPr>
        <w:pStyle w:val="FootnoteText"/>
        <w:jc w:val="both"/>
        <w:rPr>
          <w:rFonts w:ascii="Calibri" w:hAnsi="Calibri"/>
        </w:rPr>
      </w:pPr>
      <w:r>
        <w:rPr>
          <w:rStyle w:val="FootnoteReference"/>
        </w:rPr>
        <w:footnoteRef/>
      </w:r>
      <w:r>
        <w:t xml:space="preserve"> </w:t>
      </w:r>
      <w:r w:rsidRPr="00A464A4">
        <w:rPr>
          <w:rFonts w:ascii="Calibri" w:hAnsi="Calibri"/>
        </w:rPr>
        <w:t>The Mission adhered to the schedule, but did not obtain security clearance to proceed to Upper Dir. The sample was therefore disturbed by the omission of this scheduled visit.</w:t>
      </w:r>
    </w:p>
  </w:footnote>
  <w:footnote w:id="4">
    <w:p w:rsidR="00371CA3" w:rsidRPr="000E63DE" w:rsidRDefault="00371CA3" w:rsidP="00EA10D8">
      <w:pPr>
        <w:jc w:val="both"/>
        <w:rPr>
          <w:rFonts w:ascii="Calibri" w:hAnsi="Calibri"/>
          <w:sz w:val="20"/>
          <w:szCs w:val="20"/>
        </w:rPr>
      </w:pPr>
      <w:r>
        <w:rPr>
          <w:rStyle w:val="FootnoteReference"/>
        </w:rPr>
        <w:footnoteRef/>
      </w:r>
      <w:r>
        <w:t xml:space="preserve"> </w:t>
      </w:r>
      <w:proofErr w:type="spellStart"/>
      <w:r>
        <w:rPr>
          <w:sz w:val="20"/>
          <w:szCs w:val="20"/>
        </w:rPr>
        <w:t>PaRRSA</w:t>
      </w:r>
      <w:proofErr w:type="spellEnd"/>
      <w:r w:rsidRPr="00AE38B2">
        <w:rPr>
          <w:sz w:val="20"/>
          <w:szCs w:val="20"/>
        </w:rPr>
        <w:t xml:space="preserve"> (initially set up as MARSA) started as a government effort to institutionalize the support towards the peaceful and smooth recovery of the internally displaced people (IDPs) at the aftermath of the military operation against the militant in Malakand. The transition of MARSA into </w:t>
      </w:r>
      <w:r>
        <w:rPr>
          <w:sz w:val="20"/>
          <w:szCs w:val="20"/>
        </w:rPr>
        <w:t>PARRSA</w:t>
      </w:r>
      <w:r w:rsidRPr="00AE38B2">
        <w:rPr>
          <w:sz w:val="20"/>
          <w:szCs w:val="20"/>
        </w:rPr>
        <w:t xml:space="preserve"> took place due to an executive order by the chief minister of KPK. UNDP has played a vital role in the establishment of </w:t>
      </w:r>
      <w:proofErr w:type="spellStart"/>
      <w:r>
        <w:rPr>
          <w:sz w:val="20"/>
          <w:szCs w:val="20"/>
        </w:rPr>
        <w:t>PaRRSA</w:t>
      </w:r>
      <w:proofErr w:type="spellEnd"/>
      <w:r w:rsidRPr="00AE38B2">
        <w:rPr>
          <w:sz w:val="20"/>
          <w:szCs w:val="20"/>
        </w:rPr>
        <w:t xml:space="preserve">. Within 30-40 days it came up with a proposal and mobilized resources for </w:t>
      </w:r>
      <w:proofErr w:type="spellStart"/>
      <w:r w:rsidRPr="00AE38B2">
        <w:rPr>
          <w:sz w:val="20"/>
          <w:szCs w:val="20"/>
        </w:rPr>
        <w:t>PaRRSA</w:t>
      </w:r>
      <w:proofErr w:type="spellEnd"/>
      <w:r w:rsidRPr="00AE38B2">
        <w:rPr>
          <w:sz w:val="20"/>
          <w:szCs w:val="20"/>
        </w:rPr>
        <w:t xml:space="preserve">. Currently </w:t>
      </w:r>
      <w:proofErr w:type="spellStart"/>
      <w:r w:rsidRPr="00AE38B2">
        <w:rPr>
          <w:sz w:val="20"/>
          <w:szCs w:val="20"/>
        </w:rPr>
        <w:t>PaRRSA</w:t>
      </w:r>
      <w:proofErr w:type="spellEnd"/>
      <w:r w:rsidRPr="00AE38B2">
        <w:rPr>
          <w:sz w:val="20"/>
          <w:szCs w:val="20"/>
        </w:rPr>
        <w:t xml:space="preserve"> staff is contributing more than 60% to the development in the region. It is also playing a key role in coordinating activities of donors and UN agencies in the province. Based on </w:t>
      </w:r>
      <w:proofErr w:type="spellStart"/>
      <w:r w:rsidRPr="00AE38B2">
        <w:rPr>
          <w:sz w:val="20"/>
          <w:szCs w:val="20"/>
        </w:rPr>
        <w:t>PaRRSA’s</w:t>
      </w:r>
      <w:proofErr w:type="spellEnd"/>
      <w:r w:rsidRPr="00AE38B2">
        <w:rPr>
          <w:sz w:val="20"/>
          <w:szCs w:val="20"/>
        </w:rPr>
        <w:t xml:space="preserve"> recent performance the government has suggested that the project should be extended to other affected districts of KPK</w:t>
      </w:r>
      <w:r w:rsidRPr="000E63DE">
        <w:rPr>
          <w:rFonts w:ascii="Calibri" w:hAnsi="Calibri"/>
          <w:sz w:val="20"/>
          <w:szCs w:val="20"/>
        </w:rPr>
        <w:t xml:space="preserve">. </w:t>
      </w:r>
    </w:p>
    <w:p w:rsidR="00371CA3" w:rsidRDefault="00371CA3" w:rsidP="00EA10D8">
      <w:pPr>
        <w:pStyle w:val="FootnoteText"/>
      </w:pPr>
    </w:p>
  </w:footnote>
  <w:footnote w:id="5">
    <w:p w:rsidR="00371CA3" w:rsidRPr="00A95BB5" w:rsidRDefault="00371CA3" w:rsidP="00A02577">
      <w:pPr>
        <w:pStyle w:val="FootnoteText"/>
      </w:pPr>
      <w:r>
        <w:rPr>
          <w:rStyle w:val="FootnoteReference"/>
        </w:rPr>
        <w:footnoteRef/>
      </w:r>
      <w:r>
        <w:t xml:space="preserve"> </w:t>
      </w:r>
      <w:r w:rsidRPr="00800977">
        <w:rPr>
          <w:rFonts w:eastAsia="SimSun"/>
          <w:lang w:eastAsia="zh-CN"/>
        </w:rPr>
        <w:t xml:space="preserve">These assets </w:t>
      </w:r>
      <w:r>
        <w:rPr>
          <w:rFonts w:eastAsia="SimSun"/>
          <w:lang w:eastAsia="zh-CN"/>
        </w:rPr>
        <w:t xml:space="preserve">are of two types </w:t>
      </w:r>
      <w:r w:rsidRPr="00800977">
        <w:rPr>
          <w:rFonts w:eastAsia="SimSun"/>
          <w:lang w:eastAsia="zh-CN"/>
        </w:rPr>
        <w:t>public and private. Public assets include Roads, mar</w:t>
      </w:r>
      <w:r>
        <w:rPr>
          <w:rFonts w:eastAsia="SimSun"/>
          <w:lang w:eastAsia="zh-CN"/>
        </w:rPr>
        <w:t xml:space="preserve">kets, schools, buildings etc. which provide a blueprint for </w:t>
      </w:r>
      <w:r w:rsidRPr="00800977">
        <w:rPr>
          <w:rFonts w:eastAsia="SimSun"/>
          <w:lang w:eastAsia="zh-CN"/>
        </w:rPr>
        <w:t>economic activity in the region.  Private assets include livestock, tools and equipment, house, shops, skills etc.</w:t>
      </w:r>
      <w:r w:rsidRPr="00A95BB5">
        <w:rPr>
          <w:rFonts w:eastAsia="SimSun"/>
          <w:lang w:eastAsia="zh-CN"/>
        </w:rPr>
        <w:t xml:space="preserve"> </w:t>
      </w:r>
      <w:r>
        <w:rPr>
          <w:rFonts w:eastAsia="SimSun"/>
          <w:lang w:eastAsia="zh-CN"/>
        </w:rPr>
        <w:t xml:space="preserve">Private assets are </w:t>
      </w:r>
      <w:r w:rsidRPr="00800977">
        <w:rPr>
          <w:rFonts w:eastAsia="SimSun"/>
          <w:lang w:eastAsia="zh-CN"/>
        </w:rPr>
        <w:t>means of individual livelihood.</w:t>
      </w:r>
    </w:p>
  </w:footnote>
  <w:footnote w:id="6">
    <w:p w:rsidR="00371CA3" w:rsidRPr="00C2096E" w:rsidRDefault="00371CA3" w:rsidP="00C2096E">
      <w:pPr>
        <w:pStyle w:val="FootnoteText"/>
        <w:jc w:val="both"/>
        <w:rPr>
          <w:rFonts w:ascii="Calibri" w:hAnsi="Calibri"/>
        </w:rPr>
      </w:pPr>
      <w:r w:rsidRPr="009952F5">
        <w:rPr>
          <w:rStyle w:val="FootnoteReference"/>
          <w:sz w:val="16"/>
          <w:szCs w:val="16"/>
        </w:rPr>
        <w:footnoteRef/>
      </w:r>
      <w:r w:rsidRPr="009952F5">
        <w:rPr>
          <w:sz w:val="16"/>
          <w:szCs w:val="16"/>
        </w:rPr>
        <w:t xml:space="preserve"> </w:t>
      </w:r>
      <w:r w:rsidRPr="00AE38B2">
        <w:rPr>
          <w:lang w:val="en-GB"/>
        </w:rPr>
        <w:t>51 links roads rehabilitated, 11 schemes pathway and drain schemes, 41.25 km of irrigation channels rehabilitated, 10 hanging bridges, 5 WSS rehabilitate, 5 MHP schemes, 3 Agriculture and Land rehabilitation schemes, 3 culverts and 2 retaining walls rehabilitated, 10 government primary schools repair, 30 flood affected houses</w:t>
      </w:r>
    </w:p>
  </w:footnote>
  <w:footnote w:id="7">
    <w:p w:rsidR="00371CA3" w:rsidRDefault="00371CA3">
      <w:pPr>
        <w:pStyle w:val="FootnoteText"/>
      </w:pPr>
      <w:r>
        <w:rPr>
          <w:rStyle w:val="FootnoteReference"/>
        </w:rPr>
        <w:footnoteRef/>
      </w:r>
      <w:r>
        <w:t xml:space="preserve"> This output has been merged with the output one but the progress on this output is very slow and hence need to be expedited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F48"/>
    <w:multiLevelType w:val="hybridMultilevel"/>
    <w:tmpl w:val="11A682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5F3637"/>
    <w:multiLevelType w:val="hybridMultilevel"/>
    <w:tmpl w:val="53D0EACC"/>
    <w:lvl w:ilvl="0" w:tplc="1254A45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956A3"/>
    <w:multiLevelType w:val="hybridMultilevel"/>
    <w:tmpl w:val="F3C8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F2218"/>
    <w:multiLevelType w:val="hybridMultilevel"/>
    <w:tmpl w:val="738A1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DD4291"/>
    <w:multiLevelType w:val="hybridMultilevel"/>
    <w:tmpl w:val="07F0DDE8"/>
    <w:lvl w:ilvl="0" w:tplc="04090013">
      <w:start w:val="1"/>
      <w:numFmt w:val="upperRoman"/>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164536"/>
    <w:multiLevelType w:val="hybridMultilevel"/>
    <w:tmpl w:val="D55CE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A239F5"/>
    <w:multiLevelType w:val="hybridMultilevel"/>
    <w:tmpl w:val="606442D2"/>
    <w:lvl w:ilvl="0" w:tplc="E05E18B2">
      <w:start w:val="1"/>
      <w:numFmt w:val="decimal"/>
      <w:lvlText w:val="%1."/>
      <w:lvlJc w:val="left"/>
      <w:pPr>
        <w:tabs>
          <w:tab w:val="num" w:pos="600"/>
        </w:tabs>
        <w:ind w:left="600" w:hanging="420"/>
      </w:pPr>
    </w:lvl>
    <w:lvl w:ilvl="1" w:tplc="BABE8C28">
      <w:numFmt w:val="none"/>
      <w:lvlText w:val=""/>
      <w:lvlJc w:val="left"/>
      <w:pPr>
        <w:tabs>
          <w:tab w:val="num" w:pos="360"/>
        </w:tabs>
        <w:ind w:left="0" w:firstLine="0"/>
      </w:pPr>
    </w:lvl>
    <w:lvl w:ilvl="2" w:tplc="57AE1886">
      <w:numFmt w:val="none"/>
      <w:lvlText w:val=""/>
      <w:lvlJc w:val="left"/>
      <w:pPr>
        <w:tabs>
          <w:tab w:val="num" w:pos="360"/>
        </w:tabs>
        <w:ind w:left="0" w:firstLine="0"/>
      </w:pPr>
    </w:lvl>
    <w:lvl w:ilvl="3" w:tplc="2822156E">
      <w:numFmt w:val="none"/>
      <w:lvlText w:val=""/>
      <w:lvlJc w:val="left"/>
      <w:pPr>
        <w:tabs>
          <w:tab w:val="num" w:pos="360"/>
        </w:tabs>
        <w:ind w:left="0" w:firstLine="0"/>
      </w:pPr>
    </w:lvl>
    <w:lvl w:ilvl="4" w:tplc="635E7306">
      <w:numFmt w:val="none"/>
      <w:lvlText w:val=""/>
      <w:lvlJc w:val="left"/>
      <w:pPr>
        <w:tabs>
          <w:tab w:val="num" w:pos="360"/>
        </w:tabs>
        <w:ind w:left="0" w:firstLine="0"/>
      </w:pPr>
    </w:lvl>
    <w:lvl w:ilvl="5" w:tplc="3A6CA2C4">
      <w:numFmt w:val="none"/>
      <w:lvlText w:val=""/>
      <w:lvlJc w:val="left"/>
      <w:pPr>
        <w:tabs>
          <w:tab w:val="num" w:pos="360"/>
        </w:tabs>
        <w:ind w:left="0" w:firstLine="0"/>
      </w:pPr>
    </w:lvl>
    <w:lvl w:ilvl="6" w:tplc="D97AC9AC">
      <w:numFmt w:val="none"/>
      <w:lvlText w:val=""/>
      <w:lvlJc w:val="left"/>
      <w:pPr>
        <w:tabs>
          <w:tab w:val="num" w:pos="360"/>
        </w:tabs>
        <w:ind w:left="0" w:firstLine="0"/>
      </w:pPr>
    </w:lvl>
    <w:lvl w:ilvl="7" w:tplc="48A69C50">
      <w:numFmt w:val="none"/>
      <w:lvlText w:val=""/>
      <w:lvlJc w:val="left"/>
      <w:pPr>
        <w:tabs>
          <w:tab w:val="num" w:pos="360"/>
        </w:tabs>
        <w:ind w:left="0" w:firstLine="0"/>
      </w:pPr>
    </w:lvl>
    <w:lvl w:ilvl="8" w:tplc="20245326">
      <w:numFmt w:val="none"/>
      <w:lvlText w:val=""/>
      <w:lvlJc w:val="left"/>
      <w:pPr>
        <w:tabs>
          <w:tab w:val="num" w:pos="360"/>
        </w:tabs>
        <w:ind w:left="0" w:firstLine="0"/>
      </w:pPr>
    </w:lvl>
  </w:abstractNum>
  <w:abstractNum w:abstractNumId="7">
    <w:nsid w:val="196857A4"/>
    <w:multiLevelType w:val="hybridMultilevel"/>
    <w:tmpl w:val="B8645D36"/>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B7D49BA"/>
    <w:multiLevelType w:val="hybridMultilevel"/>
    <w:tmpl w:val="B5CE3A9E"/>
    <w:lvl w:ilvl="0" w:tplc="D2FA60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453F5B"/>
    <w:multiLevelType w:val="hybridMultilevel"/>
    <w:tmpl w:val="3AF6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1045F"/>
    <w:multiLevelType w:val="hybridMultilevel"/>
    <w:tmpl w:val="E0D61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9803A6"/>
    <w:multiLevelType w:val="hybridMultilevel"/>
    <w:tmpl w:val="438A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72DCA"/>
    <w:multiLevelType w:val="hybridMultilevel"/>
    <w:tmpl w:val="DCC8A7CE"/>
    <w:lvl w:ilvl="0" w:tplc="019E84D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9591B"/>
    <w:multiLevelType w:val="hybridMultilevel"/>
    <w:tmpl w:val="6C543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1B3625"/>
    <w:multiLevelType w:val="hybridMultilevel"/>
    <w:tmpl w:val="746A6F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AA78AC"/>
    <w:multiLevelType w:val="multilevel"/>
    <w:tmpl w:val="4A4C99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1842A13"/>
    <w:multiLevelType w:val="hybridMultilevel"/>
    <w:tmpl w:val="9E546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D660E4"/>
    <w:multiLevelType w:val="hybridMultilevel"/>
    <w:tmpl w:val="60C624DA"/>
    <w:lvl w:ilvl="0" w:tplc="34DE7726">
      <w:start w:val="1"/>
      <w:numFmt w:val="upperRoman"/>
      <w:pStyle w:val="ListBullet"/>
      <w:lvlText w:val="%1."/>
      <w:lvlJc w:val="right"/>
      <w:pPr>
        <w:tabs>
          <w:tab w:val="num" w:pos="360"/>
        </w:tabs>
        <w:ind w:left="36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6E625D3"/>
    <w:multiLevelType w:val="hybridMultilevel"/>
    <w:tmpl w:val="A0CC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B162B"/>
    <w:multiLevelType w:val="hybridMultilevel"/>
    <w:tmpl w:val="438A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BE51D3"/>
    <w:multiLevelType w:val="hybridMultilevel"/>
    <w:tmpl w:val="96A83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3F65BAA"/>
    <w:multiLevelType w:val="hybridMultilevel"/>
    <w:tmpl w:val="910E4D8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DC42F7"/>
    <w:multiLevelType w:val="hybridMultilevel"/>
    <w:tmpl w:val="95405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F66C81"/>
    <w:multiLevelType w:val="hybridMultilevel"/>
    <w:tmpl w:val="CDF2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753E5B"/>
    <w:multiLevelType w:val="hybridMultilevel"/>
    <w:tmpl w:val="7D82895E"/>
    <w:lvl w:ilvl="0" w:tplc="7270973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B25D47"/>
    <w:multiLevelType w:val="hybridMultilevel"/>
    <w:tmpl w:val="788C1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716F11"/>
    <w:multiLevelType w:val="hybridMultilevel"/>
    <w:tmpl w:val="767854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5D008FF"/>
    <w:multiLevelType w:val="hybridMultilevel"/>
    <w:tmpl w:val="DE1A3DA6"/>
    <w:lvl w:ilvl="0" w:tplc="5DDA09A0">
      <w:start w:val="1"/>
      <w:numFmt w:val="bullet"/>
      <w:lvlText w:val=""/>
      <w:lvlJc w:val="left"/>
      <w:pPr>
        <w:ind w:left="751" w:hanging="360"/>
      </w:pPr>
      <w:rPr>
        <w:rFonts w:ascii="Symbol" w:hAnsi="Symbol" w:hint="default"/>
        <w:color w:val="auto"/>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8">
    <w:nsid w:val="77B356D5"/>
    <w:multiLevelType w:val="hybridMultilevel"/>
    <w:tmpl w:val="E176F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791242"/>
    <w:multiLevelType w:val="hybridMultilevel"/>
    <w:tmpl w:val="91FCD272"/>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FA82F68"/>
    <w:multiLevelType w:val="hybridMultilevel"/>
    <w:tmpl w:val="C37019A2"/>
    <w:lvl w:ilvl="0" w:tplc="0BC4C4D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7"/>
  </w:num>
  <w:num w:numId="3">
    <w:abstractNumId w:val="1"/>
  </w:num>
  <w:num w:numId="4">
    <w:abstractNumId w:val="19"/>
  </w:num>
  <w:num w:numId="5">
    <w:abstractNumId w:val="25"/>
  </w:num>
  <w:num w:numId="6">
    <w:abstractNumId w:val="28"/>
  </w:num>
  <w:num w:numId="7">
    <w:abstractNumId w:val="20"/>
  </w:num>
  <w:num w:numId="8">
    <w:abstractNumId w:val="22"/>
  </w:num>
  <w:num w:numId="9">
    <w:abstractNumId w:val="24"/>
  </w:num>
  <w:num w:numId="10">
    <w:abstractNumId w:val="16"/>
  </w:num>
  <w:num w:numId="11">
    <w:abstractNumId w:val="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 w:numId="18">
    <w:abstractNumId w:val="13"/>
  </w:num>
  <w:num w:numId="19">
    <w:abstractNumId w:val="18"/>
  </w:num>
  <w:num w:numId="20">
    <w:abstractNumId w:val="29"/>
  </w:num>
  <w:num w:numId="21">
    <w:abstractNumId w:val="10"/>
  </w:num>
  <w:num w:numId="22">
    <w:abstractNumId w:val="3"/>
  </w:num>
  <w:num w:numId="23">
    <w:abstractNumId w:val="5"/>
  </w:num>
  <w:num w:numId="24">
    <w:abstractNumId w:val="9"/>
  </w:num>
  <w:num w:numId="25">
    <w:abstractNumId w:val="26"/>
  </w:num>
  <w:num w:numId="26">
    <w:abstractNumId w:val="8"/>
  </w:num>
  <w:num w:numId="27">
    <w:abstractNumId w:val="23"/>
  </w:num>
  <w:num w:numId="28">
    <w:abstractNumId w:val="21"/>
  </w:num>
  <w:num w:numId="29">
    <w:abstractNumId w:val="30"/>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7"/>
  </w:num>
  <w:num w:numId="4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D8"/>
    <w:rsid w:val="000011C5"/>
    <w:rsid w:val="000025EF"/>
    <w:rsid w:val="00002C32"/>
    <w:rsid w:val="00003675"/>
    <w:rsid w:val="00003F0C"/>
    <w:rsid w:val="00004636"/>
    <w:rsid w:val="00006A37"/>
    <w:rsid w:val="00011834"/>
    <w:rsid w:val="00026882"/>
    <w:rsid w:val="00027D89"/>
    <w:rsid w:val="00040BEB"/>
    <w:rsid w:val="00040D83"/>
    <w:rsid w:val="0004205D"/>
    <w:rsid w:val="00052A35"/>
    <w:rsid w:val="00062A6E"/>
    <w:rsid w:val="000630FA"/>
    <w:rsid w:val="00063BB9"/>
    <w:rsid w:val="000704E5"/>
    <w:rsid w:val="000731CF"/>
    <w:rsid w:val="00075F88"/>
    <w:rsid w:val="000804F1"/>
    <w:rsid w:val="00083D9F"/>
    <w:rsid w:val="00084D24"/>
    <w:rsid w:val="00085BE9"/>
    <w:rsid w:val="000861D3"/>
    <w:rsid w:val="000869BC"/>
    <w:rsid w:val="000A0F7D"/>
    <w:rsid w:val="000A2FB2"/>
    <w:rsid w:val="000A4386"/>
    <w:rsid w:val="000B3F3F"/>
    <w:rsid w:val="000B4206"/>
    <w:rsid w:val="000B659B"/>
    <w:rsid w:val="000B7A8F"/>
    <w:rsid w:val="000C0FE9"/>
    <w:rsid w:val="000C1776"/>
    <w:rsid w:val="000C39BB"/>
    <w:rsid w:val="000C47B5"/>
    <w:rsid w:val="000C79BF"/>
    <w:rsid w:val="000D329C"/>
    <w:rsid w:val="000D46B6"/>
    <w:rsid w:val="000E25A3"/>
    <w:rsid w:val="000E63DE"/>
    <w:rsid w:val="000F0987"/>
    <w:rsid w:val="000F0C1F"/>
    <w:rsid w:val="000F4D85"/>
    <w:rsid w:val="0010046F"/>
    <w:rsid w:val="00102931"/>
    <w:rsid w:val="001063C6"/>
    <w:rsid w:val="0011162B"/>
    <w:rsid w:val="00111B20"/>
    <w:rsid w:val="001122FD"/>
    <w:rsid w:val="00113DE4"/>
    <w:rsid w:val="001152FF"/>
    <w:rsid w:val="00115C2F"/>
    <w:rsid w:val="00116DCA"/>
    <w:rsid w:val="001236F5"/>
    <w:rsid w:val="001249AE"/>
    <w:rsid w:val="00130133"/>
    <w:rsid w:val="00130F30"/>
    <w:rsid w:val="00135F7A"/>
    <w:rsid w:val="001520D9"/>
    <w:rsid w:val="00155F53"/>
    <w:rsid w:val="0015710D"/>
    <w:rsid w:val="001714BD"/>
    <w:rsid w:val="00175892"/>
    <w:rsid w:val="00184421"/>
    <w:rsid w:val="001867BA"/>
    <w:rsid w:val="001871DA"/>
    <w:rsid w:val="0019153B"/>
    <w:rsid w:val="001930E9"/>
    <w:rsid w:val="001A3D9C"/>
    <w:rsid w:val="001A3DDE"/>
    <w:rsid w:val="001A45D1"/>
    <w:rsid w:val="001A50B1"/>
    <w:rsid w:val="001A53F4"/>
    <w:rsid w:val="001B17D7"/>
    <w:rsid w:val="001B1BF6"/>
    <w:rsid w:val="001B4645"/>
    <w:rsid w:val="001C42BD"/>
    <w:rsid w:val="001D00FC"/>
    <w:rsid w:val="001D1508"/>
    <w:rsid w:val="001D6F65"/>
    <w:rsid w:val="001F0E49"/>
    <w:rsid w:val="001F44B4"/>
    <w:rsid w:val="001F5678"/>
    <w:rsid w:val="0020366F"/>
    <w:rsid w:val="00207F06"/>
    <w:rsid w:val="002109A9"/>
    <w:rsid w:val="00215668"/>
    <w:rsid w:val="002176D9"/>
    <w:rsid w:val="002241F6"/>
    <w:rsid w:val="00226BB6"/>
    <w:rsid w:val="00232DBD"/>
    <w:rsid w:val="00233A44"/>
    <w:rsid w:val="00240322"/>
    <w:rsid w:val="00241BD3"/>
    <w:rsid w:val="00244B13"/>
    <w:rsid w:val="002470C6"/>
    <w:rsid w:val="00250B2A"/>
    <w:rsid w:val="0025410B"/>
    <w:rsid w:val="00254F24"/>
    <w:rsid w:val="002559F8"/>
    <w:rsid w:val="00257925"/>
    <w:rsid w:val="00264341"/>
    <w:rsid w:val="00264A34"/>
    <w:rsid w:val="00265CDC"/>
    <w:rsid w:val="00267D4F"/>
    <w:rsid w:val="002757D5"/>
    <w:rsid w:val="002801AE"/>
    <w:rsid w:val="00295BE4"/>
    <w:rsid w:val="002A0B17"/>
    <w:rsid w:val="002A0E14"/>
    <w:rsid w:val="002A252E"/>
    <w:rsid w:val="002A550B"/>
    <w:rsid w:val="002B18BF"/>
    <w:rsid w:val="002B1A3F"/>
    <w:rsid w:val="002B30D3"/>
    <w:rsid w:val="002B4286"/>
    <w:rsid w:val="002C1E42"/>
    <w:rsid w:val="002C24DD"/>
    <w:rsid w:val="002D09A7"/>
    <w:rsid w:val="002D1289"/>
    <w:rsid w:val="002D4700"/>
    <w:rsid w:val="002D6624"/>
    <w:rsid w:val="002E19B5"/>
    <w:rsid w:val="002E1AB2"/>
    <w:rsid w:val="002E1CBD"/>
    <w:rsid w:val="002E3529"/>
    <w:rsid w:val="002E684F"/>
    <w:rsid w:val="00302FF8"/>
    <w:rsid w:val="00310E89"/>
    <w:rsid w:val="00330199"/>
    <w:rsid w:val="003375D5"/>
    <w:rsid w:val="0034349F"/>
    <w:rsid w:val="003532F8"/>
    <w:rsid w:val="0035343A"/>
    <w:rsid w:val="003539F9"/>
    <w:rsid w:val="003543FB"/>
    <w:rsid w:val="00361D47"/>
    <w:rsid w:val="0036400A"/>
    <w:rsid w:val="0036580C"/>
    <w:rsid w:val="00370D5B"/>
    <w:rsid w:val="00371B7A"/>
    <w:rsid w:val="00371CA3"/>
    <w:rsid w:val="003808C0"/>
    <w:rsid w:val="00390B36"/>
    <w:rsid w:val="00393E44"/>
    <w:rsid w:val="00395B9C"/>
    <w:rsid w:val="003A1A3C"/>
    <w:rsid w:val="003A3FF0"/>
    <w:rsid w:val="003A5EB5"/>
    <w:rsid w:val="003B22FE"/>
    <w:rsid w:val="003B433A"/>
    <w:rsid w:val="003B4E62"/>
    <w:rsid w:val="003B4F33"/>
    <w:rsid w:val="003B7EB0"/>
    <w:rsid w:val="003C2F5D"/>
    <w:rsid w:val="003C51ED"/>
    <w:rsid w:val="003C628B"/>
    <w:rsid w:val="003D4FD8"/>
    <w:rsid w:val="003D69EC"/>
    <w:rsid w:val="003D70A8"/>
    <w:rsid w:val="003D732B"/>
    <w:rsid w:val="003E1EE4"/>
    <w:rsid w:val="003E4640"/>
    <w:rsid w:val="003E6824"/>
    <w:rsid w:val="003F008C"/>
    <w:rsid w:val="00401A3D"/>
    <w:rsid w:val="0040282F"/>
    <w:rsid w:val="00402858"/>
    <w:rsid w:val="00402ECB"/>
    <w:rsid w:val="00407418"/>
    <w:rsid w:val="00413E12"/>
    <w:rsid w:val="00414042"/>
    <w:rsid w:val="00415289"/>
    <w:rsid w:val="00415CD3"/>
    <w:rsid w:val="004201CC"/>
    <w:rsid w:val="00423539"/>
    <w:rsid w:val="00437656"/>
    <w:rsid w:val="004531F5"/>
    <w:rsid w:val="00455ABC"/>
    <w:rsid w:val="00464BEE"/>
    <w:rsid w:val="00465A4F"/>
    <w:rsid w:val="00466D2C"/>
    <w:rsid w:val="004715DA"/>
    <w:rsid w:val="00472563"/>
    <w:rsid w:val="00472CEA"/>
    <w:rsid w:val="004823C3"/>
    <w:rsid w:val="004841E4"/>
    <w:rsid w:val="0049131F"/>
    <w:rsid w:val="00491888"/>
    <w:rsid w:val="004941F8"/>
    <w:rsid w:val="00495119"/>
    <w:rsid w:val="004A36DE"/>
    <w:rsid w:val="004B30E0"/>
    <w:rsid w:val="004C6011"/>
    <w:rsid w:val="004C622E"/>
    <w:rsid w:val="004C7E42"/>
    <w:rsid w:val="004D01EF"/>
    <w:rsid w:val="004D02B8"/>
    <w:rsid w:val="004D0F1F"/>
    <w:rsid w:val="004D56D5"/>
    <w:rsid w:val="004D58E2"/>
    <w:rsid w:val="004D6209"/>
    <w:rsid w:val="004E0D8F"/>
    <w:rsid w:val="004E7734"/>
    <w:rsid w:val="004F1161"/>
    <w:rsid w:val="004F1C4C"/>
    <w:rsid w:val="00500091"/>
    <w:rsid w:val="005018AD"/>
    <w:rsid w:val="00515405"/>
    <w:rsid w:val="0055466A"/>
    <w:rsid w:val="00557C6A"/>
    <w:rsid w:val="005673B7"/>
    <w:rsid w:val="00572A74"/>
    <w:rsid w:val="005804CB"/>
    <w:rsid w:val="00581BC8"/>
    <w:rsid w:val="005864CA"/>
    <w:rsid w:val="005924B3"/>
    <w:rsid w:val="005963BE"/>
    <w:rsid w:val="005976EB"/>
    <w:rsid w:val="005A2E0D"/>
    <w:rsid w:val="005B047C"/>
    <w:rsid w:val="005B4DDD"/>
    <w:rsid w:val="005C3B36"/>
    <w:rsid w:val="005C6569"/>
    <w:rsid w:val="005C7F90"/>
    <w:rsid w:val="005D1020"/>
    <w:rsid w:val="005D1164"/>
    <w:rsid w:val="005D1D34"/>
    <w:rsid w:val="005D3694"/>
    <w:rsid w:val="005D4B5A"/>
    <w:rsid w:val="005E33ED"/>
    <w:rsid w:val="005E35F7"/>
    <w:rsid w:val="005E7583"/>
    <w:rsid w:val="005F331F"/>
    <w:rsid w:val="005F7A53"/>
    <w:rsid w:val="00601DBE"/>
    <w:rsid w:val="00621DF0"/>
    <w:rsid w:val="00623859"/>
    <w:rsid w:val="00623E6E"/>
    <w:rsid w:val="006264FA"/>
    <w:rsid w:val="00626C37"/>
    <w:rsid w:val="00627DF7"/>
    <w:rsid w:val="00640535"/>
    <w:rsid w:val="00641C7A"/>
    <w:rsid w:val="00651700"/>
    <w:rsid w:val="0065401C"/>
    <w:rsid w:val="00654DC9"/>
    <w:rsid w:val="006550B8"/>
    <w:rsid w:val="006734FC"/>
    <w:rsid w:val="00675FCC"/>
    <w:rsid w:val="006808EC"/>
    <w:rsid w:val="00690CD0"/>
    <w:rsid w:val="00692291"/>
    <w:rsid w:val="006A078A"/>
    <w:rsid w:val="006A1AB5"/>
    <w:rsid w:val="006A67EE"/>
    <w:rsid w:val="006B21C6"/>
    <w:rsid w:val="006C02A8"/>
    <w:rsid w:val="006C47C6"/>
    <w:rsid w:val="006C4C13"/>
    <w:rsid w:val="006C51B3"/>
    <w:rsid w:val="006C700F"/>
    <w:rsid w:val="006C70C3"/>
    <w:rsid w:val="006D2B3D"/>
    <w:rsid w:val="006D61D8"/>
    <w:rsid w:val="006F4334"/>
    <w:rsid w:val="006F61E3"/>
    <w:rsid w:val="006F7FA4"/>
    <w:rsid w:val="00701945"/>
    <w:rsid w:val="00705B46"/>
    <w:rsid w:val="00706F26"/>
    <w:rsid w:val="0070780C"/>
    <w:rsid w:val="00713DB8"/>
    <w:rsid w:val="00716E8D"/>
    <w:rsid w:val="007200D1"/>
    <w:rsid w:val="007216D5"/>
    <w:rsid w:val="00721FBF"/>
    <w:rsid w:val="007225B1"/>
    <w:rsid w:val="00723266"/>
    <w:rsid w:val="007244BD"/>
    <w:rsid w:val="0072727E"/>
    <w:rsid w:val="0072779B"/>
    <w:rsid w:val="00730945"/>
    <w:rsid w:val="00733D51"/>
    <w:rsid w:val="00734176"/>
    <w:rsid w:val="007360E3"/>
    <w:rsid w:val="00745992"/>
    <w:rsid w:val="00746664"/>
    <w:rsid w:val="00760066"/>
    <w:rsid w:val="00761088"/>
    <w:rsid w:val="007613EF"/>
    <w:rsid w:val="00764663"/>
    <w:rsid w:val="00764E96"/>
    <w:rsid w:val="007715B1"/>
    <w:rsid w:val="00773952"/>
    <w:rsid w:val="00775E4D"/>
    <w:rsid w:val="00776956"/>
    <w:rsid w:val="00781738"/>
    <w:rsid w:val="00790E26"/>
    <w:rsid w:val="00795A79"/>
    <w:rsid w:val="007A200F"/>
    <w:rsid w:val="007A2ED7"/>
    <w:rsid w:val="007A3205"/>
    <w:rsid w:val="007A610E"/>
    <w:rsid w:val="007B0CA8"/>
    <w:rsid w:val="007B5B3D"/>
    <w:rsid w:val="007C3194"/>
    <w:rsid w:val="007E1B60"/>
    <w:rsid w:val="007F2AD8"/>
    <w:rsid w:val="007F53F4"/>
    <w:rsid w:val="007F55CB"/>
    <w:rsid w:val="007F587C"/>
    <w:rsid w:val="007F6537"/>
    <w:rsid w:val="00800977"/>
    <w:rsid w:val="008019A9"/>
    <w:rsid w:val="008037E8"/>
    <w:rsid w:val="008040EA"/>
    <w:rsid w:val="00816E5A"/>
    <w:rsid w:val="008222DF"/>
    <w:rsid w:val="0082463B"/>
    <w:rsid w:val="00831212"/>
    <w:rsid w:val="008317C2"/>
    <w:rsid w:val="00836D49"/>
    <w:rsid w:val="00840359"/>
    <w:rsid w:val="0084258D"/>
    <w:rsid w:val="00844165"/>
    <w:rsid w:val="008519D1"/>
    <w:rsid w:val="008549AF"/>
    <w:rsid w:val="0088220F"/>
    <w:rsid w:val="008864C3"/>
    <w:rsid w:val="00887276"/>
    <w:rsid w:val="008950B4"/>
    <w:rsid w:val="00895CA9"/>
    <w:rsid w:val="008971F9"/>
    <w:rsid w:val="008A288B"/>
    <w:rsid w:val="008B057D"/>
    <w:rsid w:val="008B4A30"/>
    <w:rsid w:val="008B5206"/>
    <w:rsid w:val="008B7594"/>
    <w:rsid w:val="008C0AA7"/>
    <w:rsid w:val="008C2186"/>
    <w:rsid w:val="008C3A84"/>
    <w:rsid w:val="008C4DA6"/>
    <w:rsid w:val="008C5C82"/>
    <w:rsid w:val="008C6FED"/>
    <w:rsid w:val="008D09B6"/>
    <w:rsid w:val="008D56A8"/>
    <w:rsid w:val="008F17ED"/>
    <w:rsid w:val="008F555C"/>
    <w:rsid w:val="00912038"/>
    <w:rsid w:val="00912340"/>
    <w:rsid w:val="0091507B"/>
    <w:rsid w:val="0091507F"/>
    <w:rsid w:val="00917313"/>
    <w:rsid w:val="009206D1"/>
    <w:rsid w:val="00920CCC"/>
    <w:rsid w:val="00921FCA"/>
    <w:rsid w:val="009230DD"/>
    <w:rsid w:val="0092398A"/>
    <w:rsid w:val="00930514"/>
    <w:rsid w:val="00934D3A"/>
    <w:rsid w:val="0094244E"/>
    <w:rsid w:val="0094267C"/>
    <w:rsid w:val="00944C4A"/>
    <w:rsid w:val="00944FA4"/>
    <w:rsid w:val="00947DFA"/>
    <w:rsid w:val="00953AF3"/>
    <w:rsid w:val="00955BD0"/>
    <w:rsid w:val="00965AC2"/>
    <w:rsid w:val="00970770"/>
    <w:rsid w:val="00972402"/>
    <w:rsid w:val="00976BE7"/>
    <w:rsid w:val="0098215C"/>
    <w:rsid w:val="00982796"/>
    <w:rsid w:val="00983C14"/>
    <w:rsid w:val="009867D2"/>
    <w:rsid w:val="00990C2C"/>
    <w:rsid w:val="00990FEE"/>
    <w:rsid w:val="00992423"/>
    <w:rsid w:val="00993D77"/>
    <w:rsid w:val="009A6C29"/>
    <w:rsid w:val="009B07F0"/>
    <w:rsid w:val="009B24EC"/>
    <w:rsid w:val="009C463A"/>
    <w:rsid w:val="009D028C"/>
    <w:rsid w:val="009D56ED"/>
    <w:rsid w:val="009E6D7C"/>
    <w:rsid w:val="009F6852"/>
    <w:rsid w:val="009F6BE3"/>
    <w:rsid w:val="009F7608"/>
    <w:rsid w:val="00A02577"/>
    <w:rsid w:val="00A031BE"/>
    <w:rsid w:val="00A12ABD"/>
    <w:rsid w:val="00A14525"/>
    <w:rsid w:val="00A3105F"/>
    <w:rsid w:val="00A4034C"/>
    <w:rsid w:val="00A423E9"/>
    <w:rsid w:val="00A44926"/>
    <w:rsid w:val="00A464A4"/>
    <w:rsid w:val="00A4657C"/>
    <w:rsid w:val="00A47D1E"/>
    <w:rsid w:val="00A5364C"/>
    <w:rsid w:val="00A53B6B"/>
    <w:rsid w:val="00A561EE"/>
    <w:rsid w:val="00A5763D"/>
    <w:rsid w:val="00A6409F"/>
    <w:rsid w:val="00A66FAB"/>
    <w:rsid w:val="00A6714D"/>
    <w:rsid w:val="00A74013"/>
    <w:rsid w:val="00A7565C"/>
    <w:rsid w:val="00A76393"/>
    <w:rsid w:val="00A80986"/>
    <w:rsid w:val="00A84C35"/>
    <w:rsid w:val="00A90D2D"/>
    <w:rsid w:val="00A952A9"/>
    <w:rsid w:val="00A95BB5"/>
    <w:rsid w:val="00AA5EF2"/>
    <w:rsid w:val="00AA6FFD"/>
    <w:rsid w:val="00AB12A6"/>
    <w:rsid w:val="00AB51DD"/>
    <w:rsid w:val="00AB578A"/>
    <w:rsid w:val="00AB78DD"/>
    <w:rsid w:val="00AC210C"/>
    <w:rsid w:val="00AC64CD"/>
    <w:rsid w:val="00AD2149"/>
    <w:rsid w:val="00AE1D39"/>
    <w:rsid w:val="00AE38B2"/>
    <w:rsid w:val="00AE7DEB"/>
    <w:rsid w:val="00AE7F14"/>
    <w:rsid w:val="00AF64D4"/>
    <w:rsid w:val="00AF68BB"/>
    <w:rsid w:val="00B00508"/>
    <w:rsid w:val="00B0123B"/>
    <w:rsid w:val="00B06F73"/>
    <w:rsid w:val="00B15CA1"/>
    <w:rsid w:val="00B1778A"/>
    <w:rsid w:val="00B2018B"/>
    <w:rsid w:val="00B2149F"/>
    <w:rsid w:val="00B367BB"/>
    <w:rsid w:val="00B376B7"/>
    <w:rsid w:val="00B40609"/>
    <w:rsid w:val="00B41A5D"/>
    <w:rsid w:val="00B47659"/>
    <w:rsid w:val="00B505FC"/>
    <w:rsid w:val="00B51567"/>
    <w:rsid w:val="00B51866"/>
    <w:rsid w:val="00B64BFC"/>
    <w:rsid w:val="00B678C2"/>
    <w:rsid w:val="00B725B2"/>
    <w:rsid w:val="00B74561"/>
    <w:rsid w:val="00B746A2"/>
    <w:rsid w:val="00B81DD7"/>
    <w:rsid w:val="00B81FC3"/>
    <w:rsid w:val="00B82AEC"/>
    <w:rsid w:val="00B94627"/>
    <w:rsid w:val="00BA47CD"/>
    <w:rsid w:val="00BA59F0"/>
    <w:rsid w:val="00BA70F7"/>
    <w:rsid w:val="00BB06FA"/>
    <w:rsid w:val="00BB12DB"/>
    <w:rsid w:val="00BB4136"/>
    <w:rsid w:val="00BC01B5"/>
    <w:rsid w:val="00BC1B6C"/>
    <w:rsid w:val="00BC5D10"/>
    <w:rsid w:val="00BD0C13"/>
    <w:rsid w:val="00BD3E4E"/>
    <w:rsid w:val="00BD6223"/>
    <w:rsid w:val="00BE3D19"/>
    <w:rsid w:val="00BE3FC7"/>
    <w:rsid w:val="00BE75D3"/>
    <w:rsid w:val="00BE7A64"/>
    <w:rsid w:val="00BF15ED"/>
    <w:rsid w:val="00BF5CFE"/>
    <w:rsid w:val="00BF6185"/>
    <w:rsid w:val="00C01055"/>
    <w:rsid w:val="00C03F57"/>
    <w:rsid w:val="00C2096E"/>
    <w:rsid w:val="00C26600"/>
    <w:rsid w:val="00C30E87"/>
    <w:rsid w:val="00C3298D"/>
    <w:rsid w:val="00C341A4"/>
    <w:rsid w:val="00C37019"/>
    <w:rsid w:val="00C37861"/>
    <w:rsid w:val="00C46343"/>
    <w:rsid w:val="00C52075"/>
    <w:rsid w:val="00C5743A"/>
    <w:rsid w:val="00C575A1"/>
    <w:rsid w:val="00C66B8C"/>
    <w:rsid w:val="00C7296B"/>
    <w:rsid w:val="00C80302"/>
    <w:rsid w:val="00C812C3"/>
    <w:rsid w:val="00C82FFB"/>
    <w:rsid w:val="00C83E70"/>
    <w:rsid w:val="00C860E9"/>
    <w:rsid w:val="00C86DB3"/>
    <w:rsid w:val="00C94411"/>
    <w:rsid w:val="00CA0E82"/>
    <w:rsid w:val="00CA7633"/>
    <w:rsid w:val="00CB14E8"/>
    <w:rsid w:val="00CB2249"/>
    <w:rsid w:val="00CB57A8"/>
    <w:rsid w:val="00CB59B7"/>
    <w:rsid w:val="00CB67D0"/>
    <w:rsid w:val="00CB6E45"/>
    <w:rsid w:val="00CC21D5"/>
    <w:rsid w:val="00CC39D5"/>
    <w:rsid w:val="00CC54EE"/>
    <w:rsid w:val="00CC6B90"/>
    <w:rsid w:val="00CD0C69"/>
    <w:rsid w:val="00CD57E6"/>
    <w:rsid w:val="00CD5EF1"/>
    <w:rsid w:val="00CE0819"/>
    <w:rsid w:val="00CE1ED3"/>
    <w:rsid w:val="00CE36EE"/>
    <w:rsid w:val="00CE4894"/>
    <w:rsid w:val="00CE78BA"/>
    <w:rsid w:val="00CE7EF5"/>
    <w:rsid w:val="00CF07FA"/>
    <w:rsid w:val="00CF7535"/>
    <w:rsid w:val="00CF7E8A"/>
    <w:rsid w:val="00D02196"/>
    <w:rsid w:val="00D13C25"/>
    <w:rsid w:val="00D14182"/>
    <w:rsid w:val="00D14596"/>
    <w:rsid w:val="00D214C6"/>
    <w:rsid w:val="00D2260E"/>
    <w:rsid w:val="00D22C9A"/>
    <w:rsid w:val="00D34F15"/>
    <w:rsid w:val="00D408A6"/>
    <w:rsid w:val="00D436D2"/>
    <w:rsid w:val="00D46E3D"/>
    <w:rsid w:val="00D51731"/>
    <w:rsid w:val="00D606CF"/>
    <w:rsid w:val="00D6291F"/>
    <w:rsid w:val="00D77B29"/>
    <w:rsid w:val="00D80F66"/>
    <w:rsid w:val="00D82B0B"/>
    <w:rsid w:val="00D92010"/>
    <w:rsid w:val="00D92271"/>
    <w:rsid w:val="00D958AE"/>
    <w:rsid w:val="00DA2F48"/>
    <w:rsid w:val="00DB34DF"/>
    <w:rsid w:val="00DC0A53"/>
    <w:rsid w:val="00DC5CF6"/>
    <w:rsid w:val="00DC66DF"/>
    <w:rsid w:val="00DC73D0"/>
    <w:rsid w:val="00DE69CC"/>
    <w:rsid w:val="00DE78E5"/>
    <w:rsid w:val="00DF090E"/>
    <w:rsid w:val="00DF3366"/>
    <w:rsid w:val="00DF4BF4"/>
    <w:rsid w:val="00E0703D"/>
    <w:rsid w:val="00E11E2B"/>
    <w:rsid w:val="00E14C66"/>
    <w:rsid w:val="00E16652"/>
    <w:rsid w:val="00E21CFB"/>
    <w:rsid w:val="00E32A92"/>
    <w:rsid w:val="00E33FDF"/>
    <w:rsid w:val="00E348D2"/>
    <w:rsid w:val="00E42D4D"/>
    <w:rsid w:val="00E440CD"/>
    <w:rsid w:val="00E4546E"/>
    <w:rsid w:val="00E50E59"/>
    <w:rsid w:val="00E514C5"/>
    <w:rsid w:val="00E57F7A"/>
    <w:rsid w:val="00E723E8"/>
    <w:rsid w:val="00E7503C"/>
    <w:rsid w:val="00E76944"/>
    <w:rsid w:val="00E868BB"/>
    <w:rsid w:val="00E9355D"/>
    <w:rsid w:val="00EA10D8"/>
    <w:rsid w:val="00EA7345"/>
    <w:rsid w:val="00EB00A4"/>
    <w:rsid w:val="00EB10F5"/>
    <w:rsid w:val="00EC08E4"/>
    <w:rsid w:val="00EC1394"/>
    <w:rsid w:val="00EC2CD0"/>
    <w:rsid w:val="00ED1ADF"/>
    <w:rsid w:val="00ED32A0"/>
    <w:rsid w:val="00EE012A"/>
    <w:rsid w:val="00EE1CE8"/>
    <w:rsid w:val="00EE2F87"/>
    <w:rsid w:val="00EE3856"/>
    <w:rsid w:val="00EE3C23"/>
    <w:rsid w:val="00EE6E2F"/>
    <w:rsid w:val="00EF419D"/>
    <w:rsid w:val="00EF4C0A"/>
    <w:rsid w:val="00F05058"/>
    <w:rsid w:val="00F05F8C"/>
    <w:rsid w:val="00F07E21"/>
    <w:rsid w:val="00F15970"/>
    <w:rsid w:val="00F15F9C"/>
    <w:rsid w:val="00F317AE"/>
    <w:rsid w:val="00F357C0"/>
    <w:rsid w:val="00F3699E"/>
    <w:rsid w:val="00F46A79"/>
    <w:rsid w:val="00F475B2"/>
    <w:rsid w:val="00F5013A"/>
    <w:rsid w:val="00F51482"/>
    <w:rsid w:val="00F52650"/>
    <w:rsid w:val="00F559AD"/>
    <w:rsid w:val="00F613AA"/>
    <w:rsid w:val="00F62D19"/>
    <w:rsid w:val="00F64FB7"/>
    <w:rsid w:val="00F777C8"/>
    <w:rsid w:val="00F81298"/>
    <w:rsid w:val="00F8209F"/>
    <w:rsid w:val="00F82CF6"/>
    <w:rsid w:val="00F86036"/>
    <w:rsid w:val="00FA3713"/>
    <w:rsid w:val="00FB20AD"/>
    <w:rsid w:val="00FB2837"/>
    <w:rsid w:val="00FB3FAA"/>
    <w:rsid w:val="00FD164E"/>
    <w:rsid w:val="00FD21E5"/>
    <w:rsid w:val="00FD4C04"/>
    <w:rsid w:val="00FF2225"/>
    <w:rsid w:val="00FF6EF9"/>
    <w:rsid w:val="00FF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D8"/>
    <w:rPr>
      <w:rFonts w:ascii="Times New Roman" w:eastAsia="Times New Roman" w:hAnsi="Times New Roman"/>
      <w:sz w:val="24"/>
      <w:szCs w:val="24"/>
    </w:rPr>
  </w:style>
  <w:style w:type="paragraph" w:styleId="Heading1">
    <w:name w:val="heading 1"/>
    <w:basedOn w:val="Normal"/>
    <w:next w:val="Normal"/>
    <w:link w:val="Heading1Char"/>
    <w:uiPriority w:val="9"/>
    <w:qFormat/>
    <w:rsid w:val="00402ECB"/>
    <w:pPr>
      <w:keepNext/>
      <w:keepLines/>
      <w:spacing w:before="480"/>
      <w:outlineLvl w:val="0"/>
    </w:pPr>
    <w:rPr>
      <w:rFonts w:ascii="Cambria" w:eastAsia="SimSun" w:hAnsi="Cambria"/>
      <w:b/>
      <w:bCs/>
      <w:color w:val="345A8A"/>
      <w:sz w:val="32"/>
      <w:szCs w:val="32"/>
    </w:rPr>
  </w:style>
  <w:style w:type="paragraph" w:styleId="Heading2">
    <w:name w:val="heading 2"/>
    <w:basedOn w:val="Normal"/>
    <w:next w:val="Normal"/>
    <w:link w:val="Heading2Char"/>
    <w:uiPriority w:val="9"/>
    <w:unhideWhenUsed/>
    <w:qFormat/>
    <w:rsid w:val="00083D9F"/>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autoRedefine/>
    <w:qFormat/>
    <w:rsid w:val="003D4FD8"/>
    <w:pPr>
      <w:keepNext/>
      <w:numPr>
        <w:numId w:val="1"/>
      </w:numPr>
      <w:spacing w:line="360" w:lineRule="auto"/>
      <w:jc w:val="both"/>
      <w:outlineLvl w:val="2"/>
    </w:pPr>
    <w:rPr>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D4FD8"/>
    <w:rPr>
      <w:rFonts w:ascii="Times New Roman" w:eastAsia="Times New Roman" w:hAnsi="Times New Roman"/>
      <w:bCs/>
    </w:rPr>
  </w:style>
  <w:style w:type="paragraph" w:styleId="ListParagraph">
    <w:name w:val="List Paragraph"/>
    <w:basedOn w:val="Normal"/>
    <w:uiPriority w:val="34"/>
    <w:qFormat/>
    <w:rsid w:val="003D4FD8"/>
    <w:pPr>
      <w:spacing w:after="200" w:line="276" w:lineRule="auto"/>
      <w:ind w:left="720"/>
      <w:contextualSpacing/>
    </w:pPr>
    <w:rPr>
      <w:rFonts w:ascii="Calibri" w:hAnsi="Calibri"/>
      <w:sz w:val="22"/>
      <w:szCs w:val="22"/>
    </w:rPr>
  </w:style>
  <w:style w:type="paragraph" w:styleId="FootnoteText">
    <w:name w:val="footnote text"/>
    <w:basedOn w:val="Normal"/>
    <w:link w:val="FootnoteTextChar"/>
    <w:semiHidden/>
    <w:rsid w:val="003D4FD8"/>
    <w:rPr>
      <w:sz w:val="20"/>
      <w:szCs w:val="20"/>
    </w:rPr>
  </w:style>
  <w:style w:type="character" w:customStyle="1" w:styleId="FootnoteTextChar">
    <w:name w:val="Footnote Text Char"/>
    <w:link w:val="FootnoteText"/>
    <w:semiHidden/>
    <w:rsid w:val="003D4FD8"/>
    <w:rPr>
      <w:rFonts w:ascii="Times New Roman" w:eastAsia="Times New Roman" w:hAnsi="Times New Roman" w:cs="Times New Roman"/>
      <w:sz w:val="20"/>
      <w:szCs w:val="20"/>
      <w:lang w:eastAsia="en-US"/>
    </w:rPr>
  </w:style>
  <w:style w:type="character" w:styleId="FootnoteReference">
    <w:name w:val="footnote reference"/>
    <w:semiHidden/>
    <w:rsid w:val="003D4FD8"/>
    <w:rPr>
      <w:vertAlign w:val="superscript"/>
    </w:rPr>
  </w:style>
  <w:style w:type="paragraph" w:customStyle="1" w:styleId="Default">
    <w:name w:val="Default"/>
    <w:rsid w:val="003D4FD8"/>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3D4F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4FD8"/>
    <w:rPr>
      <w:rFonts w:eastAsia="Calibri"/>
      <w:sz w:val="22"/>
      <w:szCs w:val="22"/>
    </w:rPr>
  </w:style>
  <w:style w:type="paragraph" w:styleId="Header">
    <w:name w:val="header"/>
    <w:basedOn w:val="Normal"/>
    <w:link w:val="HeaderChar"/>
    <w:uiPriority w:val="99"/>
    <w:unhideWhenUsed/>
    <w:rsid w:val="003D4FD8"/>
    <w:pPr>
      <w:tabs>
        <w:tab w:val="center" w:pos="4680"/>
        <w:tab w:val="right" w:pos="9360"/>
      </w:tabs>
    </w:pPr>
  </w:style>
  <w:style w:type="character" w:customStyle="1" w:styleId="HeaderChar">
    <w:name w:val="Header Char"/>
    <w:link w:val="Header"/>
    <w:uiPriority w:val="99"/>
    <w:rsid w:val="003D4FD8"/>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3D4FD8"/>
    <w:pPr>
      <w:tabs>
        <w:tab w:val="center" w:pos="4680"/>
        <w:tab w:val="right" w:pos="9360"/>
      </w:tabs>
    </w:pPr>
  </w:style>
  <w:style w:type="character" w:customStyle="1" w:styleId="FooterChar">
    <w:name w:val="Footer Char"/>
    <w:link w:val="Footer"/>
    <w:uiPriority w:val="99"/>
    <w:rsid w:val="003D4FD8"/>
    <w:rPr>
      <w:rFonts w:ascii="Times New Roman" w:eastAsia="Times New Roman" w:hAnsi="Times New Roman" w:cs="Times New Roman"/>
      <w:sz w:val="24"/>
      <w:szCs w:val="24"/>
      <w:lang w:eastAsia="en-US"/>
    </w:rPr>
  </w:style>
  <w:style w:type="character" w:customStyle="1" w:styleId="Heading2Char">
    <w:name w:val="Heading 2 Char"/>
    <w:link w:val="Heading2"/>
    <w:uiPriority w:val="9"/>
    <w:rsid w:val="00083D9F"/>
    <w:rPr>
      <w:rFonts w:ascii="Cambria" w:eastAsia="SimSun" w:hAnsi="Cambria" w:cs="Times New Roman"/>
      <w:b/>
      <w:bCs/>
      <w:color w:val="4F81BD"/>
      <w:sz w:val="26"/>
      <w:szCs w:val="26"/>
      <w:lang w:eastAsia="en-US"/>
    </w:rPr>
  </w:style>
  <w:style w:type="character" w:customStyle="1" w:styleId="Heading1Char">
    <w:name w:val="Heading 1 Char"/>
    <w:link w:val="Heading1"/>
    <w:uiPriority w:val="9"/>
    <w:rsid w:val="00402ECB"/>
    <w:rPr>
      <w:rFonts w:ascii="Cambria" w:eastAsia="SimSun" w:hAnsi="Cambria" w:cs="Times New Roman"/>
      <w:b/>
      <w:bCs/>
      <w:color w:val="345A8A"/>
      <w:sz w:val="32"/>
      <w:szCs w:val="32"/>
      <w:lang w:eastAsia="en-US"/>
    </w:rPr>
  </w:style>
  <w:style w:type="character" w:styleId="PageNumber">
    <w:name w:val="page number"/>
    <w:basedOn w:val="DefaultParagraphFont"/>
    <w:uiPriority w:val="99"/>
    <w:semiHidden/>
    <w:unhideWhenUsed/>
    <w:rsid w:val="00402ECB"/>
  </w:style>
  <w:style w:type="paragraph" w:styleId="Title">
    <w:name w:val="Title"/>
    <w:basedOn w:val="Normal"/>
    <w:next w:val="Normal"/>
    <w:link w:val="TitleChar"/>
    <w:uiPriority w:val="10"/>
    <w:qFormat/>
    <w:rsid w:val="00B94627"/>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TitleChar">
    <w:name w:val="Title Char"/>
    <w:link w:val="Title"/>
    <w:uiPriority w:val="10"/>
    <w:rsid w:val="00B94627"/>
    <w:rPr>
      <w:rFonts w:ascii="Cambria" w:eastAsia="SimSun" w:hAnsi="Cambria" w:cs="Times New Roman"/>
      <w:color w:val="17365D"/>
      <w:spacing w:val="5"/>
      <w:kern w:val="28"/>
      <w:sz w:val="52"/>
      <w:szCs w:val="52"/>
      <w:lang w:eastAsia="en-US"/>
    </w:rPr>
  </w:style>
  <w:style w:type="table" w:styleId="MediumGrid3-Accent2">
    <w:name w:val="Medium Grid 3 Accent 2"/>
    <w:basedOn w:val="TableNormal"/>
    <w:uiPriority w:val="69"/>
    <w:rsid w:val="00CE78B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5">
    <w:name w:val="Medium Grid 3 Accent 5"/>
    <w:basedOn w:val="TableNormal"/>
    <w:uiPriority w:val="69"/>
    <w:rsid w:val="00CE78B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OC1">
    <w:name w:val="toc 1"/>
    <w:basedOn w:val="Normal"/>
    <w:next w:val="Normal"/>
    <w:autoRedefine/>
    <w:uiPriority w:val="39"/>
    <w:unhideWhenUsed/>
    <w:rsid w:val="001F0E49"/>
    <w:pPr>
      <w:spacing w:before="120"/>
    </w:pPr>
    <w:rPr>
      <w:rFonts w:ascii="Calibri" w:hAnsi="Calibri"/>
      <w:b/>
      <w:caps/>
      <w:sz w:val="22"/>
      <w:szCs w:val="22"/>
    </w:rPr>
  </w:style>
  <w:style w:type="paragraph" w:styleId="TOC2">
    <w:name w:val="toc 2"/>
    <w:basedOn w:val="Normal"/>
    <w:next w:val="Normal"/>
    <w:autoRedefine/>
    <w:uiPriority w:val="39"/>
    <w:unhideWhenUsed/>
    <w:rsid w:val="001F0E49"/>
    <w:pPr>
      <w:ind w:left="240"/>
    </w:pPr>
    <w:rPr>
      <w:rFonts w:ascii="Calibri" w:hAnsi="Calibri"/>
      <w:smallCaps/>
      <w:sz w:val="22"/>
      <w:szCs w:val="22"/>
    </w:rPr>
  </w:style>
  <w:style w:type="paragraph" w:styleId="TOC3">
    <w:name w:val="toc 3"/>
    <w:basedOn w:val="Normal"/>
    <w:next w:val="Normal"/>
    <w:autoRedefine/>
    <w:uiPriority w:val="39"/>
    <w:unhideWhenUsed/>
    <w:rsid w:val="001F0E49"/>
    <w:pPr>
      <w:ind w:left="480"/>
    </w:pPr>
    <w:rPr>
      <w:rFonts w:ascii="Calibri" w:hAnsi="Calibri"/>
      <w:i/>
      <w:sz w:val="22"/>
      <w:szCs w:val="22"/>
    </w:rPr>
  </w:style>
  <w:style w:type="paragraph" w:styleId="TOC4">
    <w:name w:val="toc 4"/>
    <w:basedOn w:val="Normal"/>
    <w:next w:val="Normal"/>
    <w:autoRedefine/>
    <w:uiPriority w:val="39"/>
    <w:unhideWhenUsed/>
    <w:rsid w:val="001F0E49"/>
    <w:pPr>
      <w:ind w:left="720"/>
    </w:pPr>
    <w:rPr>
      <w:rFonts w:ascii="Calibri" w:hAnsi="Calibri"/>
      <w:sz w:val="18"/>
      <w:szCs w:val="18"/>
    </w:rPr>
  </w:style>
  <w:style w:type="paragraph" w:styleId="TOC5">
    <w:name w:val="toc 5"/>
    <w:basedOn w:val="Normal"/>
    <w:next w:val="Normal"/>
    <w:autoRedefine/>
    <w:uiPriority w:val="39"/>
    <w:unhideWhenUsed/>
    <w:rsid w:val="001F0E49"/>
    <w:pPr>
      <w:ind w:left="960"/>
    </w:pPr>
    <w:rPr>
      <w:rFonts w:ascii="Calibri" w:hAnsi="Calibri"/>
      <w:sz w:val="18"/>
      <w:szCs w:val="18"/>
    </w:rPr>
  </w:style>
  <w:style w:type="paragraph" w:styleId="TOC6">
    <w:name w:val="toc 6"/>
    <w:basedOn w:val="Normal"/>
    <w:next w:val="Normal"/>
    <w:autoRedefine/>
    <w:uiPriority w:val="39"/>
    <w:unhideWhenUsed/>
    <w:rsid w:val="001F0E49"/>
    <w:pPr>
      <w:ind w:left="1200"/>
    </w:pPr>
    <w:rPr>
      <w:rFonts w:ascii="Calibri" w:hAnsi="Calibri"/>
      <w:sz w:val="18"/>
      <w:szCs w:val="18"/>
    </w:rPr>
  </w:style>
  <w:style w:type="paragraph" w:styleId="TOC7">
    <w:name w:val="toc 7"/>
    <w:basedOn w:val="Normal"/>
    <w:next w:val="Normal"/>
    <w:autoRedefine/>
    <w:uiPriority w:val="39"/>
    <w:unhideWhenUsed/>
    <w:rsid w:val="001F0E49"/>
    <w:pPr>
      <w:ind w:left="1440"/>
    </w:pPr>
    <w:rPr>
      <w:rFonts w:ascii="Calibri" w:hAnsi="Calibri"/>
      <w:sz w:val="18"/>
      <w:szCs w:val="18"/>
    </w:rPr>
  </w:style>
  <w:style w:type="paragraph" w:styleId="TOC8">
    <w:name w:val="toc 8"/>
    <w:basedOn w:val="Normal"/>
    <w:next w:val="Normal"/>
    <w:autoRedefine/>
    <w:uiPriority w:val="39"/>
    <w:unhideWhenUsed/>
    <w:rsid w:val="001F0E49"/>
    <w:pPr>
      <w:ind w:left="1680"/>
    </w:pPr>
    <w:rPr>
      <w:rFonts w:ascii="Calibri" w:hAnsi="Calibri"/>
      <w:sz w:val="18"/>
      <w:szCs w:val="18"/>
    </w:rPr>
  </w:style>
  <w:style w:type="paragraph" w:styleId="TOC9">
    <w:name w:val="toc 9"/>
    <w:basedOn w:val="Normal"/>
    <w:next w:val="Normal"/>
    <w:autoRedefine/>
    <w:uiPriority w:val="39"/>
    <w:unhideWhenUsed/>
    <w:rsid w:val="001F0E49"/>
    <w:pPr>
      <w:ind w:left="1920"/>
    </w:pPr>
    <w:rPr>
      <w:rFonts w:ascii="Calibri" w:hAnsi="Calibri"/>
      <w:sz w:val="18"/>
      <w:szCs w:val="18"/>
    </w:rPr>
  </w:style>
  <w:style w:type="paragraph" w:styleId="BalloonText">
    <w:name w:val="Balloon Text"/>
    <w:basedOn w:val="Normal"/>
    <w:link w:val="BalloonTextChar"/>
    <w:uiPriority w:val="99"/>
    <w:semiHidden/>
    <w:unhideWhenUsed/>
    <w:rsid w:val="00AC210C"/>
    <w:rPr>
      <w:rFonts w:ascii="Tahoma" w:hAnsi="Tahoma"/>
      <w:sz w:val="16"/>
      <w:szCs w:val="16"/>
    </w:rPr>
  </w:style>
  <w:style w:type="character" w:customStyle="1" w:styleId="BalloonTextChar">
    <w:name w:val="Balloon Text Char"/>
    <w:link w:val="BalloonText"/>
    <w:uiPriority w:val="99"/>
    <w:semiHidden/>
    <w:rsid w:val="00AC210C"/>
    <w:rPr>
      <w:rFonts w:ascii="Tahoma" w:eastAsia="Times New Roman" w:hAnsi="Tahoma" w:cs="Tahoma"/>
      <w:sz w:val="16"/>
      <w:szCs w:val="16"/>
      <w:lang w:eastAsia="en-US"/>
    </w:rPr>
  </w:style>
  <w:style w:type="character" w:styleId="CommentReference">
    <w:name w:val="annotation reference"/>
    <w:uiPriority w:val="99"/>
    <w:semiHidden/>
    <w:unhideWhenUsed/>
    <w:rsid w:val="0065401C"/>
    <w:rPr>
      <w:sz w:val="16"/>
      <w:szCs w:val="16"/>
    </w:rPr>
  </w:style>
  <w:style w:type="paragraph" w:styleId="CommentText">
    <w:name w:val="annotation text"/>
    <w:basedOn w:val="Normal"/>
    <w:link w:val="CommentTextChar"/>
    <w:uiPriority w:val="99"/>
    <w:semiHidden/>
    <w:unhideWhenUsed/>
    <w:rsid w:val="0065401C"/>
    <w:rPr>
      <w:sz w:val="20"/>
      <w:szCs w:val="20"/>
    </w:rPr>
  </w:style>
  <w:style w:type="character" w:customStyle="1" w:styleId="CommentTextChar">
    <w:name w:val="Comment Text Char"/>
    <w:link w:val="CommentText"/>
    <w:uiPriority w:val="99"/>
    <w:semiHidden/>
    <w:rsid w:val="0065401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5401C"/>
    <w:rPr>
      <w:b/>
      <w:bCs/>
    </w:rPr>
  </w:style>
  <w:style w:type="character" w:customStyle="1" w:styleId="CommentSubjectChar">
    <w:name w:val="Comment Subject Char"/>
    <w:link w:val="CommentSubject"/>
    <w:uiPriority w:val="99"/>
    <w:semiHidden/>
    <w:rsid w:val="0065401C"/>
    <w:rPr>
      <w:rFonts w:ascii="Times New Roman" w:eastAsia="Times New Roman" w:hAnsi="Times New Roman" w:cs="Times New Roman"/>
      <w:b/>
      <w:bCs/>
      <w:sz w:val="20"/>
      <w:szCs w:val="20"/>
      <w:lang w:eastAsia="en-US"/>
    </w:rPr>
  </w:style>
  <w:style w:type="paragraph" w:styleId="ListBullet">
    <w:name w:val="List Bullet"/>
    <w:basedOn w:val="Normal"/>
    <w:autoRedefine/>
    <w:unhideWhenUsed/>
    <w:rsid w:val="00FB2837"/>
    <w:pPr>
      <w:numPr>
        <w:numId w:val="12"/>
      </w:numPr>
      <w:jc w:val="both"/>
    </w:pPr>
    <w:rPr>
      <w:rFonts w:ascii="Calibri" w:hAnsi="Calibri" w:cs="Calibri"/>
      <w:i/>
      <w:sz w:val="22"/>
      <w:szCs w:val="22"/>
    </w:rPr>
  </w:style>
  <w:style w:type="paragraph" w:styleId="PlainText">
    <w:name w:val="Plain Text"/>
    <w:basedOn w:val="Normal"/>
    <w:link w:val="PlainTextChar"/>
    <w:uiPriority w:val="99"/>
    <w:semiHidden/>
    <w:unhideWhenUsed/>
    <w:rsid w:val="00AF68BB"/>
    <w:rPr>
      <w:rFonts w:ascii="Calibri" w:eastAsia="Calibri" w:hAnsi="Calibri"/>
      <w:sz w:val="22"/>
      <w:szCs w:val="21"/>
    </w:rPr>
  </w:style>
  <w:style w:type="character" w:customStyle="1" w:styleId="PlainTextChar">
    <w:name w:val="Plain Text Char"/>
    <w:link w:val="PlainText"/>
    <w:uiPriority w:val="99"/>
    <w:semiHidden/>
    <w:rsid w:val="00AF68BB"/>
    <w:rPr>
      <w:rFonts w:eastAsia="Calibri" w:cs="Consolas"/>
      <w:sz w:val="22"/>
      <w:szCs w:val="21"/>
    </w:rPr>
  </w:style>
  <w:style w:type="paragraph" w:styleId="TOCHeading">
    <w:name w:val="TOC Heading"/>
    <w:basedOn w:val="Heading1"/>
    <w:next w:val="Normal"/>
    <w:uiPriority w:val="39"/>
    <w:semiHidden/>
    <w:unhideWhenUsed/>
    <w:qFormat/>
    <w:rsid w:val="00AE38B2"/>
    <w:pPr>
      <w:spacing w:line="276" w:lineRule="auto"/>
      <w:outlineLvl w:val="9"/>
    </w:pPr>
    <w:rPr>
      <w:rFonts w:eastAsia="MS Gothic"/>
      <w:color w:val="365F91"/>
      <w:sz w:val="28"/>
      <w:szCs w:val="28"/>
      <w:lang w:eastAsia="ja-JP"/>
    </w:rPr>
  </w:style>
  <w:style w:type="character" w:styleId="Hyperlink">
    <w:name w:val="Hyperlink"/>
    <w:uiPriority w:val="99"/>
    <w:unhideWhenUsed/>
    <w:rsid w:val="00AE38B2"/>
    <w:rPr>
      <w:color w:val="0000FF"/>
      <w:u w:val="single"/>
    </w:rPr>
  </w:style>
  <w:style w:type="paragraph" w:styleId="Revision">
    <w:name w:val="Revision"/>
    <w:hidden/>
    <w:uiPriority w:val="99"/>
    <w:semiHidden/>
    <w:rsid w:val="00FF6EF9"/>
    <w:rPr>
      <w:rFonts w:ascii="Times New Roman" w:eastAsia="Times New Roman" w:hAnsi="Times New Roman"/>
      <w:sz w:val="24"/>
      <w:szCs w:val="24"/>
    </w:rPr>
  </w:style>
  <w:style w:type="paragraph" w:styleId="Subtitle">
    <w:name w:val="Subtitle"/>
    <w:basedOn w:val="Normal"/>
    <w:next w:val="Normal"/>
    <w:link w:val="SubtitleChar"/>
    <w:uiPriority w:val="11"/>
    <w:qFormat/>
    <w:rsid w:val="00840359"/>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40359"/>
    <w:rPr>
      <w:rFonts w:ascii="Cambria" w:eastAsia="Times New Roman" w:hAnsi="Cambria" w:cs="Times New Roman"/>
      <w:sz w:val="24"/>
      <w:szCs w:val="24"/>
    </w:rPr>
  </w:style>
  <w:style w:type="paragraph" w:styleId="DocumentMap">
    <w:name w:val="Document Map"/>
    <w:basedOn w:val="Normal"/>
    <w:link w:val="DocumentMapChar"/>
    <w:uiPriority w:val="99"/>
    <w:semiHidden/>
    <w:unhideWhenUsed/>
    <w:rsid w:val="00D34F15"/>
    <w:rPr>
      <w:rFonts w:ascii="Tahoma" w:hAnsi="Tahoma" w:cs="Tahoma"/>
      <w:sz w:val="16"/>
      <w:szCs w:val="16"/>
    </w:rPr>
  </w:style>
  <w:style w:type="character" w:customStyle="1" w:styleId="DocumentMapChar">
    <w:name w:val="Document Map Char"/>
    <w:basedOn w:val="DefaultParagraphFont"/>
    <w:link w:val="DocumentMap"/>
    <w:uiPriority w:val="99"/>
    <w:semiHidden/>
    <w:rsid w:val="00D34F15"/>
    <w:rPr>
      <w:rFonts w:ascii="Tahoma" w:eastAsia="Times New Roman" w:hAnsi="Tahoma" w:cs="Tahoma"/>
      <w:sz w:val="16"/>
      <w:szCs w:val="16"/>
    </w:rPr>
  </w:style>
  <w:style w:type="paragraph" w:styleId="Caption">
    <w:name w:val="caption"/>
    <w:basedOn w:val="Normal"/>
    <w:next w:val="Normal"/>
    <w:uiPriority w:val="35"/>
    <w:unhideWhenUsed/>
    <w:qFormat/>
    <w:rsid w:val="00F8209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D8"/>
    <w:rPr>
      <w:rFonts w:ascii="Times New Roman" w:eastAsia="Times New Roman" w:hAnsi="Times New Roman"/>
      <w:sz w:val="24"/>
      <w:szCs w:val="24"/>
    </w:rPr>
  </w:style>
  <w:style w:type="paragraph" w:styleId="Heading1">
    <w:name w:val="heading 1"/>
    <w:basedOn w:val="Normal"/>
    <w:next w:val="Normal"/>
    <w:link w:val="Heading1Char"/>
    <w:uiPriority w:val="9"/>
    <w:qFormat/>
    <w:rsid w:val="00402ECB"/>
    <w:pPr>
      <w:keepNext/>
      <w:keepLines/>
      <w:spacing w:before="480"/>
      <w:outlineLvl w:val="0"/>
    </w:pPr>
    <w:rPr>
      <w:rFonts w:ascii="Cambria" w:eastAsia="SimSun" w:hAnsi="Cambria"/>
      <w:b/>
      <w:bCs/>
      <w:color w:val="345A8A"/>
      <w:sz w:val="32"/>
      <w:szCs w:val="32"/>
    </w:rPr>
  </w:style>
  <w:style w:type="paragraph" w:styleId="Heading2">
    <w:name w:val="heading 2"/>
    <w:basedOn w:val="Normal"/>
    <w:next w:val="Normal"/>
    <w:link w:val="Heading2Char"/>
    <w:uiPriority w:val="9"/>
    <w:unhideWhenUsed/>
    <w:qFormat/>
    <w:rsid w:val="00083D9F"/>
    <w:pPr>
      <w:keepNext/>
      <w:keepLines/>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autoRedefine/>
    <w:qFormat/>
    <w:rsid w:val="003D4FD8"/>
    <w:pPr>
      <w:keepNext/>
      <w:numPr>
        <w:numId w:val="1"/>
      </w:numPr>
      <w:spacing w:line="360" w:lineRule="auto"/>
      <w:jc w:val="both"/>
      <w:outlineLvl w:val="2"/>
    </w:pPr>
    <w:rPr>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D4FD8"/>
    <w:rPr>
      <w:rFonts w:ascii="Times New Roman" w:eastAsia="Times New Roman" w:hAnsi="Times New Roman"/>
      <w:bCs/>
    </w:rPr>
  </w:style>
  <w:style w:type="paragraph" w:styleId="ListParagraph">
    <w:name w:val="List Paragraph"/>
    <w:basedOn w:val="Normal"/>
    <w:uiPriority w:val="34"/>
    <w:qFormat/>
    <w:rsid w:val="003D4FD8"/>
    <w:pPr>
      <w:spacing w:after="200" w:line="276" w:lineRule="auto"/>
      <w:ind w:left="720"/>
      <w:contextualSpacing/>
    </w:pPr>
    <w:rPr>
      <w:rFonts w:ascii="Calibri" w:hAnsi="Calibri"/>
      <w:sz w:val="22"/>
      <w:szCs w:val="22"/>
    </w:rPr>
  </w:style>
  <w:style w:type="paragraph" w:styleId="FootnoteText">
    <w:name w:val="footnote text"/>
    <w:basedOn w:val="Normal"/>
    <w:link w:val="FootnoteTextChar"/>
    <w:semiHidden/>
    <w:rsid w:val="003D4FD8"/>
    <w:rPr>
      <w:sz w:val="20"/>
      <w:szCs w:val="20"/>
    </w:rPr>
  </w:style>
  <w:style w:type="character" w:customStyle="1" w:styleId="FootnoteTextChar">
    <w:name w:val="Footnote Text Char"/>
    <w:link w:val="FootnoteText"/>
    <w:semiHidden/>
    <w:rsid w:val="003D4FD8"/>
    <w:rPr>
      <w:rFonts w:ascii="Times New Roman" w:eastAsia="Times New Roman" w:hAnsi="Times New Roman" w:cs="Times New Roman"/>
      <w:sz w:val="20"/>
      <w:szCs w:val="20"/>
      <w:lang w:eastAsia="en-US"/>
    </w:rPr>
  </w:style>
  <w:style w:type="character" w:styleId="FootnoteReference">
    <w:name w:val="footnote reference"/>
    <w:semiHidden/>
    <w:rsid w:val="003D4FD8"/>
    <w:rPr>
      <w:vertAlign w:val="superscript"/>
    </w:rPr>
  </w:style>
  <w:style w:type="paragraph" w:customStyle="1" w:styleId="Default">
    <w:name w:val="Default"/>
    <w:rsid w:val="003D4FD8"/>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3D4FD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4FD8"/>
    <w:rPr>
      <w:rFonts w:eastAsia="Calibri"/>
      <w:sz w:val="22"/>
      <w:szCs w:val="22"/>
    </w:rPr>
  </w:style>
  <w:style w:type="paragraph" w:styleId="Header">
    <w:name w:val="header"/>
    <w:basedOn w:val="Normal"/>
    <w:link w:val="HeaderChar"/>
    <w:uiPriority w:val="99"/>
    <w:unhideWhenUsed/>
    <w:rsid w:val="003D4FD8"/>
    <w:pPr>
      <w:tabs>
        <w:tab w:val="center" w:pos="4680"/>
        <w:tab w:val="right" w:pos="9360"/>
      </w:tabs>
    </w:pPr>
  </w:style>
  <w:style w:type="character" w:customStyle="1" w:styleId="HeaderChar">
    <w:name w:val="Header Char"/>
    <w:link w:val="Header"/>
    <w:uiPriority w:val="99"/>
    <w:rsid w:val="003D4FD8"/>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3D4FD8"/>
    <w:pPr>
      <w:tabs>
        <w:tab w:val="center" w:pos="4680"/>
        <w:tab w:val="right" w:pos="9360"/>
      </w:tabs>
    </w:pPr>
  </w:style>
  <w:style w:type="character" w:customStyle="1" w:styleId="FooterChar">
    <w:name w:val="Footer Char"/>
    <w:link w:val="Footer"/>
    <w:uiPriority w:val="99"/>
    <w:rsid w:val="003D4FD8"/>
    <w:rPr>
      <w:rFonts w:ascii="Times New Roman" w:eastAsia="Times New Roman" w:hAnsi="Times New Roman" w:cs="Times New Roman"/>
      <w:sz w:val="24"/>
      <w:szCs w:val="24"/>
      <w:lang w:eastAsia="en-US"/>
    </w:rPr>
  </w:style>
  <w:style w:type="character" w:customStyle="1" w:styleId="Heading2Char">
    <w:name w:val="Heading 2 Char"/>
    <w:link w:val="Heading2"/>
    <w:uiPriority w:val="9"/>
    <w:rsid w:val="00083D9F"/>
    <w:rPr>
      <w:rFonts w:ascii="Cambria" w:eastAsia="SimSun" w:hAnsi="Cambria" w:cs="Times New Roman"/>
      <w:b/>
      <w:bCs/>
      <w:color w:val="4F81BD"/>
      <w:sz w:val="26"/>
      <w:szCs w:val="26"/>
      <w:lang w:eastAsia="en-US"/>
    </w:rPr>
  </w:style>
  <w:style w:type="character" w:customStyle="1" w:styleId="Heading1Char">
    <w:name w:val="Heading 1 Char"/>
    <w:link w:val="Heading1"/>
    <w:uiPriority w:val="9"/>
    <w:rsid w:val="00402ECB"/>
    <w:rPr>
      <w:rFonts w:ascii="Cambria" w:eastAsia="SimSun" w:hAnsi="Cambria" w:cs="Times New Roman"/>
      <w:b/>
      <w:bCs/>
      <w:color w:val="345A8A"/>
      <w:sz w:val="32"/>
      <w:szCs w:val="32"/>
      <w:lang w:eastAsia="en-US"/>
    </w:rPr>
  </w:style>
  <w:style w:type="character" w:styleId="PageNumber">
    <w:name w:val="page number"/>
    <w:basedOn w:val="DefaultParagraphFont"/>
    <w:uiPriority w:val="99"/>
    <w:semiHidden/>
    <w:unhideWhenUsed/>
    <w:rsid w:val="00402ECB"/>
  </w:style>
  <w:style w:type="paragraph" w:styleId="Title">
    <w:name w:val="Title"/>
    <w:basedOn w:val="Normal"/>
    <w:next w:val="Normal"/>
    <w:link w:val="TitleChar"/>
    <w:uiPriority w:val="10"/>
    <w:qFormat/>
    <w:rsid w:val="00B94627"/>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TitleChar">
    <w:name w:val="Title Char"/>
    <w:link w:val="Title"/>
    <w:uiPriority w:val="10"/>
    <w:rsid w:val="00B94627"/>
    <w:rPr>
      <w:rFonts w:ascii="Cambria" w:eastAsia="SimSun" w:hAnsi="Cambria" w:cs="Times New Roman"/>
      <w:color w:val="17365D"/>
      <w:spacing w:val="5"/>
      <w:kern w:val="28"/>
      <w:sz w:val="52"/>
      <w:szCs w:val="52"/>
      <w:lang w:eastAsia="en-US"/>
    </w:rPr>
  </w:style>
  <w:style w:type="table" w:styleId="MediumGrid3-Accent2">
    <w:name w:val="Medium Grid 3 Accent 2"/>
    <w:basedOn w:val="TableNormal"/>
    <w:uiPriority w:val="69"/>
    <w:rsid w:val="00CE78B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5">
    <w:name w:val="Medium Grid 3 Accent 5"/>
    <w:basedOn w:val="TableNormal"/>
    <w:uiPriority w:val="69"/>
    <w:rsid w:val="00CE78B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TOC1">
    <w:name w:val="toc 1"/>
    <w:basedOn w:val="Normal"/>
    <w:next w:val="Normal"/>
    <w:autoRedefine/>
    <w:uiPriority w:val="39"/>
    <w:unhideWhenUsed/>
    <w:rsid w:val="001F0E49"/>
    <w:pPr>
      <w:spacing w:before="120"/>
    </w:pPr>
    <w:rPr>
      <w:rFonts w:ascii="Calibri" w:hAnsi="Calibri"/>
      <w:b/>
      <w:caps/>
      <w:sz w:val="22"/>
      <w:szCs w:val="22"/>
    </w:rPr>
  </w:style>
  <w:style w:type="paragraph" w:styleId="TOC2">
    <w:name w:val="toc 2"/>
    <w:basedOn w:val="Normal"/>
    <w:next w:val="Normal"/>
    <w:autoRedefine/>
    <w:uiPriority w:val="39"/>
    <w:unhideWhenUsed/>
    <w:rsid w:val="001F0E49"/>
    <w:pPr>
      <w:ind w:left="240"/>
    </w:pPr>
    <w:rPr>
      <w:rFonts w:ascii="Calibri" w:hAnsi="Calibri"/>
      <w:smallCaps/>
      <w:sz w:val="22"/>
      <w:szCs w:val="22"/>
    </w:rPr>
  </w:style>
  <w:style w:type="paragraph" w:styleId="TOC3">
    <w:name w:val="toc 3"/>
    <w:basedOn w:val="Normal"/>
    <w:next w:val="Normal"/>
    <w:autoRedefine/>
    <w:uiPriority w:val="39"/>
    <w:unhideWhenUsed/>
    <w:rsid w:val="001F0E49"/>
    <w:pPr>
      <w:ind w:left="480"/>
    </w:pPr>
    <w:rPr>
      <w:rFonts w:ascii="Calibri" w:hAnsi="Calibri"/>
      <w:i/>
      <w:sz w:val="22"/>
      <w:szCs w:val="22"/>
    </w:rPr>
  </w:style>
  <w:style w:type="paragraph" w:styleId="TOC4">
    <w:name w:val="toc 4"/>
    <w:basedOn w:val="Normal"/>
    <w:next w:val="Normal"/>
    <w:autoRedefine/>
    <w:uiPriority w:val="39"/>
    <w:unhideWhenUsed/>
    <w:rsid w:val="001F0E49"/>
    <w:pPr>
      <w:ind w:left="720"/>
    </w:pPr>
    <w:rPr>
      <w:rFonts w:ascii="Calibri" w:hAnsi="Calibri"/>
      <w:sz w:val="18"/>
      <w:szCs w:val="18"/>
    </w:rPr>
  </w:style>
  <w:style w:type="paragraph" w:styleId="TOC5">
    <w:name w:val="toc 5"/>
    <w:basedOn w:val="Normal"/>
    <w:next w:val="Normal"/>
    <w:autoRedefine/>
    <w:uiPriority w:val="39"/>
    <w:unhideWhenUsed/>
    <w:rsid w:val="001F0E49"/>
    <w:pPr>
      <w:ind w:left="960"/>
    </w:pPr>
    <w:rPr>
      <w:rFonts w:ascii="Calibri" w:hAnsi="Calibri"/>
      <w:sz w:val="18"/>
      <w:szCs w:val="18"/>
    </w:rPr>
  </w:style>
  <w:style w:type="paragraph" w:styleId="TOC6">
    <w:name w:val="toc 6"/>
    <w:basedOn w:val="Normal"/>
    <w:next w:val="Normal"/>
    <w:autoRedefine/>
    <w:uiPriority w:val="39"/>
    <w:unhideWhenUsed/>
    <w:rsid w:val="001F0E49"/>
    <w:pPr>
      <w:ind w:left="1200"/>
    </w:pPr>
    <w:rPr>
      <w:rFonts w:ascii="Calibri" w:hAnsi="Calibri"/>
      <w:sz w:val="18"/>
      <w:szCs w:val="18"/>
    </w:rPr>
  </w:style>
  <w:style w:type="paragraph" w:styleId="TOC7">
    <w:name w:val="toc 7"/>
    <w:basedOn w:val="Normal"/>
    <w:next w:val="Normal"/>
    <w:autoRedefine/>
    <w:uiPriority w:val="39"/>
    <w:unhideWhenUsed/>
    <w:rsid w:val="001F0E49"/>
    <w:pPr>
      <w:ind w:left="1440"/>
    </w:pPr>
    <w:rPr>
      <w:rFonts w:ascii="Calibri" w:hAnsi="Calibri"/>
      <w:sz w:val="18"/>
      <w:szCs w:val="18"/>
    </w:rPr>
  </w:style>
  <w:style w:type="paragraph" w:styleId="TOC8">
    <w:name w:val="toc 8"/>
    <w:basedOn w:val="Normal"/>
    <w:next w:val="Normal"/>
    <w:autoRedefine/>
    <w:uiPriority w:val="39"/>
    <w:unhideWhenUsed/>
    <w:rsid w:val="001F0E49"/>
    <w:pPr>
      <w:ind w:left="1680"/>
    </w:pPr>
    <w:rPr>
      <w:rFonts w:ascii="Calibri" w:hAnsi="Calibri"/>
      <w:sz w:val="18"/>
      <w:szCs w:val="18"/>
    </w:rPr>
  </w:style>
  <w:style w:type="paragraph" w:styleId="TOC9">
    <w:name w:val="toc 9"/>
    <w:basedOn w:val="Normal"/>
    <w:next w:val="Normal"/>
    <w:autoRedefine/>
    <w:uiPriority w:val="39"/>
    <w:unhideWhenUsed/>
    <w:rsid w:val="001F0E49"/>
    <w:pPr>
      <w:ind w:left="1920"/>
    </w:pPr>
    <w:rPr>
      <w:rFonts w:ascii="Calibri" w:hAnsi="Calibri"/>
      <w:sz w:val="18"/>
      <w:szCs w:val="18"/>
    </w:rPr>
  </w:style>
  <w:style w:type="paragraph" w:styleId="BalloonText">
    <w:name w:val="Balloon Text"/>
    <w:basedOn w:val="Normal"/>
    <w:link w:val="BalloonTextChar"/>
    <w:uiPriority w:val="99"/>
    <w:semiHidden/>
    <w:unhideWhenUsed/>
    <w:rsid w:val="00AC210C"/>
    <w:rPr>
      <w:rFonts w:ascii="Tahoma" w:hAnsi="Tahoma"/>
      <w:sz w:val="16"/>
      <w:szCs w:val="16"/>
    </w:rPr>
  </w:style>
  <w:style w:type="character" w:customStyle="1" w:styleId="BalloonTextChar">
    <w:name w:val="Balloon Text Char"/>
    <w:link w:val="BalloonText"/>
    <w:uiPriority w:val="99"/>
    <w:semiHidden/>
    <w:rsid w:val="00AC210C"/>
    <w:rPr>
      <w:rFonts w:ascii="Tahoma" w:eastAsia="Times New Roman" w:hAnsi="Tahoma" w:cs="Tahoma"/>
      <w:sz w:val="16"/>
      <w:szCs w:val="16"/>
      <w:lang w:eastAsia="en-US"/>
    </w:rPr>
  </w:style>
  <w:style w:type="character" w:styleId="CommentReference">
    <w:name w:val="annotation reference"/>
    <w:uiPriority w:val="99"/>
    <w:semiHidden/>
    <w:unhideWhenUsed/>
    <w:rsid w:val="0065401C"/>
    <w:rPr>
      <w:sz w:val="16"/>
      <w:szCs w:val="16"/>
    </w:rPr>
  </w:style>
  <w:style w:type="paragraph" w:styleId="CommentText">
    <w:name w:val="annotation text"/>
    <w:basedOn w:val="Normal"/>
    <w:link w:val="CommentTextChar"/>
    <w:uiPriority w:val="99"/>
    <w:semiHidden/>
    <w:unhideWhenUsed/>
    <w:rsid w:val="0065401C"/>
    <w:rPr>
      <w:sz w:val="20"/>
      <w:szCs w:val="20"/>
    </w:rPr>
  </w:style>
  <w:style w:type="character" w:customStyle="1" w:styleId="CommentTextChar">
    <w:name w:val="Comment Text Char"/>
    <w:link w:val="CommentText"/>
    <w:uiPriority w:val="99"/>
    <w:semiHidden/>
    <w:rsid w:val="0065401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65401C"/>
    <w:rPr>
      <w:b/>
      <w:bCs/>
    </w:rPr>
  </w:style>
  <w:style w:type="character" w:customStyle="1" w:styleId="CommentSubjectChar">
    <w:name w:val="Comment Subject Char"/>
    <w:link w:val="CommentSubject"/>
    <w:uiPriority w:val="99"/>
    <w:semiHidden/>
    <w:rsid w:val="0065401C"/>
    <w:rPr>
      <w:rFonts w:ascii="Times New Roman" w:eastAsia="Times New Roman" w:hAnsi="Times New Roman" w:cs="Times New Roman"/>
      <w:b/>
      <w:bCs/>
      <w:sz w:val="20"/>
      <w:szCs w:val="20"/>
      <w:lang w:eastAsia="en-US"/>
    </w:rPr>
  </w:style>
  <w:style w:type="paragraph" w:styleId="ListBullet">
    <w:name w:val="List Bullet"/>
    <w:basedOn w:val="Normal"/>
    <w:autoRedefine/>
    <w:unhideWhenUsed/>
    <w:rsid w:val="00FB2837"/>
    <w:pPr>
      <w:numPr>
        <w:numId w:val="12"/>
      </w:numPr>
      <w:jc w:val="both"/>
    </w:pPr>
    <w:rPr>
      <w:rFonts w:ascii="Calibri" w:hAnsi="Calibri" w:cs="Calibri"/>
      <w:i/>
      <w:sz w:val="22"/>
      <w:szCs w:val="22"/>
    </w:rPr>
  </w:style>
  <w:style w:type="paragraph" w:styleId="PlainText">
    <w:name w:val="Plain Text"/>
    <w:basedOn w:val="Normal"/>
    <w:link w:val="PlainTextChar"/>
    <w:uiPriority w:val="99"/>
    <w:semiHidden/>
    <w:unhideWhenUsed/>
    <w:rsid w:val="00AF68BB"/>
    <w:rPr>
      <w:rFonts w:ascii="Calibri" w:eastAsia="Calibri" w:hAnsi="Calibri"/>
      <w:sz w:val="22"/>
      <w:szCs w:val="21"/>
    </w:rPr>
  </w:style>
  <w:style w:type="character" w:customStyle="1" w:styleId="PlainTextChar">
    <w:name w:val="Plain Text Char"/>
    <w:link w:val="PlainText"/>
    <w:uiPriority w:val="99"/>
    <w:semiHidden/>
    <w:rsid w:val="00AF68BB"/>
    <w:rPr>
      <w:rFonts w:eastAsia="Calibri" w:cs="Consolas"/>
      <w:sz w:val="22"/>
      <w:szCs w:val="21"/>
    </w:rPr>
  </w:style>
  <w:style w:type="paragraph" w:styleId="TOCHeading">
    <w:name w:val="TOC Heading"/>
    <w:basedOn w:val="Heading1"/>
    <w:next w:val="Normal"/>
    <w:uiPriority w:val="39"/>
    <w:semiHidden/>
    <w:unhideWhenUsed/>
    <w:qFormat/>
    <w:rsid w:val="00AE38B2"/>
    <w:pPr>
      <w:spacing w:line="276" w:lineRule="auto"/>
      <w:outlineLvl w:val="9"/>
    </w:pPr>
    <w:rPr>
      <w:rFonts w:eastAsia="MS Gothic"/>
      <w:color w:val="365F91"/>
      <w:sz w:val="28"/>
      <w:szCs w:val="28"/>
      <w:lang w:eastAsia="ja-JP"/>
    </w:rPr>
  </w:style>
  <w:style w:type="character" w:styleId="Hyperlink">
    <w:name w:val="Hyperlink"/>
    <w:uiPriority w:val="99"/>
    <w:unhideWhenUsed/>
    <w:rsid w:val="00AE38B2"/>
    <w:rPr>
      <w:color w:val="0000FF"/>
      <w:u w:val="single"/>
    </w:rPr>
  </w:style>
  <w:style w:type="paragraph" w:styleId="Revision">
    <w:name w:val="Revision"/>
    <w:hidden/>
    <w:uiPriority w:val="99"/>
    <w:semiHidden/>
    <w:rsid w:val="00FF6EF9"/>
    <w:rPr>
      <w:rFonts w:ascii="Times New Roman" w:eastAsia="Times New Roman" w:hAnsi="Times New Roman"/>
      <w:sz w:val="24"/>
      <w:szCs w:val="24"/>
    </w:rPr>
  </w:style>
  <w:style w:type="paragraph" w:styleId="Subtitle">
    <w:name w:val="Subtitle"/>
    <w:basedOn w:val="Normal"/>
    <w:next w:val="Normal"/>
    <w:link w:val="SubtitleChar"/>
    <w:uiPriority w:val="11"/>
    <w:qFormat/>
    <w:rsid w:val="00840359"/>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840359"/>
    <w:rPr>
      <w:rFonts w:ascii="Cambria" w:eastAsia="Times New Roman" w:hAnsi="Cambria" w:cs="Times New Roman"/>
      <w:sz w:val="24"/>
      <w:szCs w:val="24"/>
    </w:rPr>
  </w:style>
  <w:style w:type="paragraph" w:styleId="DocumentMap">
    <w:name w:val="Document Map"/>
    <w:basedOn w:val="Normal"/>
    <w:link w:val="DocumentMapChar"/>
    <w:uiPriority w:val="99"/>
    <w:semiHidden/>
    <w:unhideWhenUsed/>
    <w:rsid w:val="00D34F15"/>
    <w:rPr>
      <w:rFonts w:ascii="Tahoma" w:hAnsi="Tahoma" w:cs="Tahoma"/>
      <w:sz w:val="16"/>
      <w:szCs w:val="16"/>
    </w:rPr>
  </w:style>
  <w:style w:type="character" w:customStyle="1" w:styleId="DocumentMapChar">
    <w:name w:val="Document Map Char"/>
    <w:basedOn w:val="DefaultParagraphFont"/>
    <w:link w:val="DocumentMap"/>
    <w:uiPriority w:val="99"/>
    <w:semiHidden/>
    <w:rsid w:val="00D34F15"/>
    <w:rPr>
      <w:rFonts w:ascii="Tahoma" w:eastAsia="Times New Roman" w:hAnsi="Tahoma" w:cs="Tahoma"/>
      <w:sz w:val="16"/>
      <w:szCs w:val="16"/>
    </w:rPr>
  </w:style>
  <w:style w:type="paragraph" w:styleId="Caption">
    <w:name w:val="caption"/>
    <w:basedOn w:val="Normal"/>
    <w:next w:val="Normal"/>
    <w:uiPriority w:val="35"/>
    <w:unhideWhenUsed/>
    <w:qFormat/>
    <w:rsid w:val="00F820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85432">
      <w:bodyDiv w:val="1"/>
      <w:marLeft w:val="0"/>
      <w:marRight w:val="0"/>
      <w:marTop w:val="0"/>
      <w:marBottom w:val="0"/>
      <w:divBdr>
        <w:top w:val="none" w:sz="0" w:space="0" w:color="auto"/>
        <w:left w:val="none" w:sz="0" w:space="0" w:color="auto"/>
        <w:bottom w:val="none" w:sz="0" w:space="0" w:color="auto"/>
        <w:right w:val="none" w:sz="0" w:space="0" w:color="auto"/>
      </w:divBdr>
      <w:divsChild>
        <w:div w:id="251009389">
          <w:marLeft w:val="547"/>
          <w:marRight w:val="0"/>
          <w:marTop w:val="72"/>
          <w:marBottom w:val="0"/>
          <w:divBdr>
            <w:top w:val="none" w:sz="0" w:space="0" w:color="auto"/>
            <w:left w:val="none" w:sz="0" w:space="0" w:color="auto"/>
            <w:bottom w:val="none" w:sz="0" w:space="0" w:color="auto"/>
            <w:right w:val="none" w:sz="0" w:space="0" w:color="auto"/>
          </w:divBdr>
        </w:div>
        <w:div w:id="311174880">
          <w:marLeft w:val="547"/>
          <w:marRight w:val="0"/>
          <w:marTop w:val="72"/>
          <w:marBottom w:val="0"/>
          <w:divBdr>
            <w:top w:val="none" w:sz="0" w:space="0" w:color="auto"/>
            <w:left w:val="none" w:sz="0" w:space="0" w:color="auto"/>
            <w:bottom w:val="none" w:sz="0" w:space="0" w:color="auto"/>
            <w:right w:val="none" w:sz="0" w:space="0" w:color="auto"/>
          </w:divBdr>
        </w:div>
        <w:div w:id="358629352">
          <w:marLeft w:val="547"/>
          <w:marRight w:val="0"/>
          <w:marTop w:val="72"/>
          <w:marBottom w:val="0"/>
          <w:divBdr>
            <w:top w:val="none" w:sz="0" w:space="0" w:color="auto"/>
            <w:left w:val="none" w:sz="0" w:space="0" w:color="auto"/>
            <w:bottom w:val="none" w:sz="0" w:space="0" w:color="auto"/>
            <w:right w:val="none" w:sz="0" w:space="0" w:color="auto"/>
          </w:divBdr>
        </w:div>
        <w:div w:id="390152695">
          <w:marLeft w:val="547"/>
          <w:marRight w:val="0"/>
          <w:marTop w:val="72"/>
          <w:marBottom w:val="0"/>
          <w:divBdr>
            <w:top w:val="none" w:sz="0" w:space="0" w:color="auto"/>
            <w:left w:val="none" w:sz="0" w:space="0" w:color="auto"/>
            <w:bottom w:val="none" w:sz="0" w:space="0" w:color="auto"/>
            <w:right w:val="none" w:sz="0" w:space="0" w:color="auto"/>
          </w:divBdr>
        </w:div>
        <w:div w:id="615912413">
          <w:marLeft w:val="547"/>
          <w:marRight w:val="0"/>
          <w:marTop w:val="72"/>
          <w:marBottom w:val="0"/>
          <w:divBdr>
            <w:top w:val="none" w:sz="0" w:space="0" w:color="auto"/>
            <w:left w:val="none" w:sz="0" w:space="0" w:color="auto"/>
            <w:bottom w:val="none" w:sz="0" w:space="0" w:color="auto"/>
            <w:right w:val="none" w:sz="0" w:space="0" w:color="auto"/>
          </w:divBdr>
        </w:div>
        <w:div w:id="692070571">
          <w:marLeft w:val="547"/>
          <w:marRight w:val="0"/>
          <w:marTop w:val="72"/>
          <w:marBottom w:val="0"/>
          <w:divBdr>
            <w:top w:val="none" w:sz="0" w:space="0" w:color="auto"/>
            <w:left w:val="none" w:sz="0" w:space="0" w:color="auto"/>
            <w:bottom w:val="none" w:sz="0" w:space="0" w:color="auto"/>
            <w:right w:val="none" w:sz="0" w:space="0" w:color="auto"/>
          </w:divBdr>
        </w:div>
        <w:div w:id="966009476">
          <w:marLeft w:val="547"/>
          <w:marRight w:val="0"/>
          <w:marTop w:val="72"/>
          <w:marBottom w:val="0"/>
          <w:divBdr>
            <w:top w:val="none" w:sz="0" w:space="0" w:color="auto"/>
            <w:left w:val="none" w:sz="0" w:space="0" w:color="auto"/>
            <w:bottom w:val="none" w:sz="0" w:space="0" w:color="auto"/>
            <w:right w:val="none" w:sz="0" w:space="0" w:color="auto"/>
          </w:divBdr>
        </w:div>
        <w:div w:id="1096898081">
          <w:marLeft w:val="547"/>
          <w:marRight w:val="0"/>
          <w:marTop w:val="72"/>
          <w:marBottom w:val="0"/>
          <w:divBdr>
            <w:top w:val="none" w:sz="0" w:space="0" w:color="auto"/>
            <w:left w:val="none" w:sz="0" w:space="0" w:color="auto"/>
            <w:bottom w:val="none" w:sz="0" w:space="0" w:color="auto"/>
            <w:right w:val="none" w:sz="0" w:space="0" w:color="auto"/>
          </w:divBdr>
        </w:div>
        <w:div w:id="1126897739">
          <w:marLeft w:val="547"/>
          <w:marRight w:val="0"/>
          <w:marTop w:val="72"/>
          <w:marBottom w:val="0"/>
          <w:divBdr>
            <w:top w:val="none" w:sz="0" w:space="0" w:color="auto"/>
            <w:left w:val="none" w:sz="0" w:space="0" w:color="auto"/>
            <w:bottom w:val="none" w:sz="0" w:space="0" w:color="auto"/>
            <w:right w:val="none" w:sz="0" w:space="0" w:color="auto"/>
          </w:divBdr>
        </w:div>
        <w:div w:id="1681740604">
          <w:marLeft w:val="547"/>
          <w:marRight w:val="0"/>
          <w:marTop w:val="72"/>
          <w:marBottom w:val="0"/>
          <w:divBdr>
            <w:top w:val="none" w:sz="0" w:space="0" w:color="auto"/>
            <w:left w:val="none" w:sz="0" w:space="0" w:color="auto"/>
            <w:bottom w:val="none" w:sz="0" w:space="0" w:color="auto"/>
            <w:right w:val="none" w:sz="0" w:space="0" w:color="auto"/>
          </w:divBdr>
        </w:div>
        <w:div w:id="1761099654">
          <w:marLeft w:val="547"/>
          <w:marRight w:val="0"/>
          <w:marTop w:val="72"/>
          <w:marBottom w:val="0"/>
          <w:divBdr>
            <w:top w:val="none" w:sz="0" w:space="0" w:color="auto"/>
            <w:left w:val="none" w:sz="0" w:space="0" w:color="auto"/>
            <w:bottom w:val="none" w:sz="0" w:space="0" w:color="auto"/>
            <w:right w:val="none" w:sz="0" w:space="0" w:color="auto"/>
          </w:divBdr>
        </w:div>
        <w:div w:id="1912498416">
          <w:marLeft w:val="547"/>
          <w:marRight w:val="0"/>
          <w:marTop w:val="72"/>
          <w:marBottom w:val="0"/>
          <w:divBdr>
            <w:top w:val="none" w:sz="0" w:space="0" w:color="auto"/>
            <w:left w:val="none" w:sz="0" w:space="0" w:color="auto"/>
            <w:bottom w:val="none" w:sz="0" w:space="0" w:color="auto"/>
            <w:right w:val="none" w:sz="0" w:space="0" w:color="auto"/>
          </w:divBdr>
        </w:div>
        <w:div w:id="2013413108">
          <w:marLeft w:val="547"/>
          <w:marRight w:val="0"/>
          <w:marTop w:val="72"/>
          <w:marBottom w:val="0"/>
          <w:divBdr>
            <w:top w:val="none" w:sz="0" w:space="0" w:color="auto"/>
            <w:left w:val="none" w:sz="0" w:space="0" w:color="auto"/>
            <w:bottom w:val="none" w:sz="0" w:space="0" w:color="auto"/>
            <w:right w:val="none" w:sz="0" w:space="0" w:color="auto"/>
          </w:divBdr>
        </w:div>
        <w:div w:id="2023362735">
          <w:marLeft w:val="547"/>
          <w:marRight w:val="0"/>
          <w:marTop w:val="72"/>
          <w:marBottom w:val="0"/>
          <w:divBdr>
            <w:top w:val="none" w:sz="0" w:space="0" w:color="auto"/>
            <w:left w:val="none" w:sz="0" w:space="0" w:color="auto"/>
            <w:bottom w:val="none" w:sz="0" w:space="0" w:color="auto"/>
            <w:right w:val="none" w:sz="0" w:space="0" w:color="auto"/>
          </w:divBdr>
        </w:div>
      </w:divsChild>
    </w:div>
    <w:div w:id="956568609">
      <w:bodyDiv w:val="1"/>
      <w:marLeft w:val="0"/>
      <w:marRight w:val="0"/>
      <w:marTop w:val="0"/>
      <w:marBottom w:val="0"/>
      <w:divBdr>
        <w:top w:val="none" w:sz="0" w:space="0" w:color="auto"/>
        <w:left w:val="none" w:sz="0" w:space="0" w:color="auto"/>
        <w:bottom w:val="none" w:sz="0" w:space="0" w:color="auto"/>
        <w:right w:val="none" w:sz="0" w:space="0" w:color="auto"/>
      </w:divBdr>
      <w:divsChild>
        <w:div w:id="3365856">
          <w:marLeft w:val="547"/>
          <w:marRight w:val="0"/>
          <w:marTop w:val="72"/>
          <w:marBottom w:val="0"/>
          <w:divBdr>
            <w:top w:val="none" w:sz="0" w:space="0" w:color="auto"/>
            <w:left w:val="none" w:sz="0" w:space="0" w:color="auto"/>
            <w:bottom w:val="none" w:sz="0" w:space="0" w:color="auto"/>
            <w:right w:val="none" w:sz="0" w:space="0" w:color="auto"/>
          </w:divBdr>
        </w:div>
        <w:div w:id="52896619">
          <w:marLeft w:val="547"/>
          <w:marRight w:val="0"/>
          <w:marTop w:val="72"/>
          <w:marBottom w:val="0"/>
          <w:divBdr>
            <w:top w:val="none" w:sz="0" w:space="0" w:color="auto"/>
            <w:left w:val="none" w:sz="0" w:space="0" w:color="auto"/>
            <w:bottom w:val="none" w:sz="0" w:space="0" w:color="auto"/>
            <w:right w:val="none" w:sz="0" w:space="0" w:color="auto"/>
          </w:divBdr>
        </w:div>
        <w:div w:id="235480506">
          <w:marLeft w:val="547"/>
          <w:marRight w:val="0"/>
          <w:marTop w:val="72"/>
          <w:marBottom w:val="0"/>
          <w:divBdr>
            <w:top w:val="none" w:sz="0" w:space="0" w:color="auto"/>
            <w:left w:val="none" w:sz="0" w:space="0" w:color="auto"/>
            <w:bottom w:val="none" w:sz="0" w:space="0" w:color="auto"/>
            <w:right w:val="none" w:sz="0" w:space="0" w:color="auto"/>
          </w:divBdr>
        </w:div>
        <w:div w:id="772171681">
          <w:marLeft w:val="547"/>
          <w:marRight w:val="0"/>
          <w:marTop w:val="72"/>
          <w:marBottom w:val="0"/>
          <w:divBdr>
            <w:top w:val="none" w:sz="0" w:space="0" w:color="auto"/>
            <w:left w:val="none" w:sz="0" w:space="0" w:color="auto"/>
            <w:bottom w:val="none" w:sz="0" w:space="0" w:color="auto"/>
            <w:right w:val="none" w:sz="0" w:space="0" w:color="auto"/>
          </w:divBdr>
        </w:div>
        <w:div w:id="1041632644">
          <w:marLeft w:val="547"/>
          <w:marRight w:val="0"/>
          <w:marTop w:val="72"/>
          <w:marBottom w:val="0"/>
          <w:divBdr>
            <w:top w:val="none" w:sz="0" w:space="0" w:color="auto"/>
            <w:left w:val="none" w:sz="0" w:space="0" w:color="auto"/>
            <w:bottom w:val="none" w:sz="0" w:space="0" w:color="auto"/>
            <w:right w:val="none" w:sz="0" w:space="0" w:color="auto"/>
          </w:divBdr>
        </w:div>
        <w:div w:id="1210918216">
          <w:marLeft w:val="547"/>
          <w:marRight w:val="0"/>
          <w:marTop w:val="72"/>
          <w:marBottom w:val="0"/>
          <w:divBdr>
            <w:top w:val="none" w:sz="0" w:space="0" w:color="auto"/>
            <w:left w:val="none" w:sz="0" w:space="0" w:color="auto"/>
            <w:bottom w:val="none" w:sz="0" w:space="0" w:color="auto"/>
            <w:right w:val="none" w:sz="0" w:space="0" w:color="auto"/>
          </w:divBdr>
        </w:div>
        <w:div w:id="1290357610">
          <w:marLeft w:val="547"/>
          <w:marRight w:val="0"/>
          <w:marTop w:val="72"/>
          <w:marBottom w:val="0"/>
          <w:divBdr>
            <w:top w:val="none" w:sz="0" w:space="0" w:color="auto"/>
            <w:left w:val="none" w:sz="0" w:space="0" w:color="auto"/>
            <w:bottom w:val="none" w:sz="0" w:space="0" w:color="auto"/>
            <w:right w:val="none" w:sz="0" w:space="0" w:color="auto"/>
          </w:divBdr>
        </w:div>
        <w:div w:id="1421365496">
          <w:marLeft w:val="547"/>
          <w:marRight w:val="0"/>
          <w:marTop w:val="72"/>
          <w:marBottom w:val="0"/>
          <w:divBdr>
            <w:top w:val="none" w:sz="0" w:space="0" w:color="auto"/>
            <w:left w:val="none" w:sz="0" w:space="0" w:color="auto"/>
            <w:bottom w:val="none" w:sz="0" w:space="0" w:color="auto"/>
            <w:right w:val="none" w:sz="0" w:space="0" w:color="auto"/>
          </w:divBdr>
        </w:div>
        <w:div w:id="1492991013">
          <w:marLeft w:val="547"/>
          <w:marRight w:val="0"/>
          <w:marTop w:val="72"/>
          <w:marBottom w:val="0"/>
          <w:divBdr>
            <w:top w:val="none" w:sz="0" w:space="0" w:color="auto"/>
            <w:left w:val="none" w:sz="0" w:space="0" w:color="auto"/>
            <w:bottom w:val="none" w:sz="0" w:space="0" w:color="auto"/>
            <w:right w:val="none" w:sz="0" w:space="0" w:color="auto"/>
          </w:divBdr>
        </w:div>
        <w:div w:id="1536238388">
          <w:marLeft w:val="547"/>
          <w:marRight w:val="0"/>
          <w:marTop w:val="72"/>
          <w:marBottom w:val="0"/>
          <w:divBdr>
            <w:top w:val="none" w:sz="0" w:space="0" w:color="auto"/>
            <w:left w:val="none" w:sz="0" w:space="0" w:color="auto"/>
            <w:bottom w:val="none" w:sz="0" w:space="0" w:color="auto"/>
            <w:right w:val="none" w:sz="0" w:space="0" w:color="auto"/>
          </w:divBdr>
        </w:div>
        <w:div w:id="1609199924">
          <w:marLeft w:val="547"/>
          <w:marRight w:val="0"/>
          <w:marTop w:val="72"/>
          <w:marBottom w:val="0"/>
          <w:divBdr>
            <w:top w:val="none" w:sz="0" w:space="0" w:color="auto"/>
            <w:left w:val="none" w:sz="0" w:space="0" w:color="auto"/>
            <w:bottom w:val="none" w:sz="0" w:space="0" w:color="auto"/>
            <w:right w:val="none" w:sz="0" w:space="0" w:color="auto"/>
          </w:divBdr>
        </w:div>
        <w:div w:id="1877621409">
          <w:marLeft w:val="547"/>
          <w:marRight w:val="0"/>
          <w:marTop w:val="72"/>
          <w:marBottom w:val="0"/>
          <w:divBdr>
            <w:top w:val="none" w:sz="0" w:space="0" w:color="auto"/>
            <w:left w:val="none" w:sz="0" w:space="0" w:color="auto"/>
            <w:bottom w:val="none" w:sz="0" w:space="0" w:color="auto"/>
            <w:right w:val="none" w:sz="0" w:space="0" w:color="auto"/>
          </w:divBdr>
        </w:div>
      </w:divsChild>
    </w:div>
    <w:div w:id="15116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29D8-D594-43F7-AAEF-DF09F9F9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17604</Words>
  <Characters>100348</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117717</CharactersWithSpaces>
  <SharedDoc>false</SharedDoc>
  <HLinks>
    <vt:vector size="132" baseType="variant">
      <vt:variant>
        <vt:i4>1966131</vt:i4>
      </vt:variant>
      <vt:variant>
        <vt:i4>128</vt:i4>
      </vt:variant>
      <vt:variant>
        <vt:i4>0</vt:i4>
      </vt:variant>
      <vt:variant>
        <vt:i4>5</vt:i4>
      </vt:variant>
      <vt:variant>
        <vt:lpwstr/>
      </vt:variant>
      <vt:variant>
        <vt:lpwstr>_Toc301389937</vt:lpwstr>
      </vt:variant>
      <vt:variant>
        <vt:i4>1966131</vt:i4>
      </vt:variant>
      <vt:variant>
        <vt:i4>122</vt:i4>
      </vt:variant>
      <vt:variant>
        <vt:i4>0</vt:i4>
      </vt:variant>
      <vt:variant>
        <vt:i4>5</vt:i4>
      </vt:variant>
      <vt:variant>
        <vt:lpwstr/>
      </vt:variant>
      <vt:variant>
        <vt:lpwstr>_Toc301389936</vt:lpwstr>
      </vt:variant>
      <vt:variant>
        <vt:i4>1966131</vt:i4>
      </vt:variant>
      <vt:variant>
        <vt:i4>116</vt:i4>
      </vt:variant>
      <vt:variant>
        <vt:i4>0</vt:i4>
      </vt:variant>
      <vt:variant>
        <vt:i4>5</vt:i4>
      </vt:variant>
      <vt:variant>
        <vt:lpwstr/>
      </vt:variant>
      <vt:variant>
        <vt:lpwstr>_Toc301389935</vt:lpwstr>
      </vt:variant>
      <vt:variant>
        <vt:i4>1966131</vt:i4>
      </vt:variant>
      <vt:variant>
        <vt:i4>110</vt:i4>
      </vt:variant>
      <vt:variant>
        <vt:i4>0</vt:i4>
      </vt:variant>
      <vt:variant>
        <vt:i4>5</vt:i4>
      </vt:variant>
      <vt:variant>
        <vt:lpwstr/>
      </vt:variant>
      <vt:variant>
        <vt:lpwstr>_Toc301389934</vt:lpwstr>
      </vt:variant>
      <vt:variant>
        <vt:i4>1966131</vt:i4>
      </vt:variant>
      <vt:variant>
        <vt:i4>104</vt:i4>
      </vt:variant>
      <vt:variant>
        <vt:i4>0</vt:i4>
      </vt:variant>
      <vt:variant>
        <vt:i4>5</vt:i4>
      </vt:variant>
      <vt:variant>
        <vt:lpwstr/>
      </vt:variant>
      <vt:variant>
        <vt:lpwstr>_Toc301389933</vt:lpwstr>
      </vt:variant>
      <vt:variant>
        <vt:i4>1966131</vt:i4>
      </vt:variant>
      <vt:variant>
        <vt:i4>98</vt:i4>
      </vt:variant>
      <vt:variant>
        <vt:i4>0</vt:i4>
      </vt:variant>
      <vt:variant>
        <vt:i4>5</vt:i4>
      </vt:variant>
      <vt:variant>
        <vt:lpwstr/>
      </vt:variant>
      <vt:variant>
        <vt:lpwstr>_Toc301389932</vt:lpwstr>
      </vt:variant>
      <vt:variant>
        <vt:i4>1966131</vt:i4>
      </vt:variant>
      <vt:variant>
        <vt:i4>92</vt:i4>
      </vt:variant>
      <vt:variant>
        <vt:i4>0</vt:i4>
      </vt:variant>
      <vt:variant>
        <vt:i4>5</vt:i4>
      </vt:variant>
      <vt:variant>
        <vt:lpwstr/>
      </vt:variant>
      <vt:variant>
        <vt:lpwstr>_Toc301389931</vt:lpwstr>
      </vt:variant>
      <vt:variant>
        <vt:i4>1966131</vt:i4>
      </vt:variant>
      <vt:variant>
        <vt:i4>86</vt:i4>
      </vt:variant>
      <vt:variant>
        <vt:i4>0</vt:i4>
      </vt:variant>
      <vt:variant>
        <vt:i4>5</vt:i4>
      </vt:variant>
      <vt:variant>
        <vt:lpwstr/>
      </vt:variant>
      <vt:variant>
        <vt:lpwstr>_Toc301389930</vt:lpwstr>
      </vt:variant>
      <vt:variant>
        <vt:i4>2031667</vt:i4>
      </vt:variant>
      <vt:variant>
        <vt:i4>80</vt:i4>
      </vt:variant>
      <vt:variant>
        <vt:i4>0</vt:i4>
      </vt:variant>
      <vt:variant>
        <vt:i4>5</vt:i4>
      </vt:variant>
      <vt:variant>
        <vt:lpwstr/>
      </vt:variant>
      <vt:variant>
        <vt:lpwstr>_Toc301389929</vt:lpwstr>
      </vt:variant>
      <vt:variant>
        <vt:i4>2031667</vt:i4>
      </vt:variant>
      <vt:variant>
        <vt:i4>74</vt:i4>
      </vt:variant>
      <vt:variant>
        <vt:i4>0</vt:i4>
      </vt:variant>
      <vt:variant>
        <vt:i4>5</vt:i4>
      </vt:variant>
      <vt:variant>
        <vt:lpwstr/>
      </vt:variant>
      <vt:variant>
        <vt:lpwstr>_Toc301389928</vt:lpwstr>
      </vt:variant>
      <vt:variant>
        <vt:i4>2031667</vt:i4>
      </vt:variant>
      <vt:variant>
        <vt:i4>68</vt:i4>
      </vt:variant>
      <vt:variant>
        <vt:i4>0</vt:i4>
      </vt:variant>
      <vt:variant>
        <vt:i4>5</vt:i4>
      </vt:variant>
      <vt:variant>
        <vt:lpwstr/>
      </vt:variant>
      <vt:variant>
        <vt:lpwstr>_Toc301389927</vt:lpwstr>
      </vt:variant>
      <vt:variant>
        <vt:i4>2031667</vt:i4>
      </vt:variant>
      <vt:variant>
        <vt:i4>62</vt:i4>
      </vt:variant>
      <vt:variant>
        <vt:i4>0</vt:i4>
      </vt:variant>
      <vt:variant>
        <vt:i4>5</vt:i4>
      </vt:variant>
      <vt:variant>
        <vt:lpwstr/>
      </vt:variant>
      <vt:variant>
        <vt:lpwstr>_Toc301389926</vt:lpwstr>
      </vt:variant>
      <vt:variant>
        <vt:i4>2031667</vt:i4>
      </vt:variant>
      <vt:variant>
        <vt:i4>56</vt:i4>
      </vt:variant>
      <vt:variant>
        <vt:i4>0</vt:i4>
      </vt:variant>
      <vt:variant>
        <vt:i4>5</vt:i4>
      </vt:variant>
      <vt:variant>
        <vt:lpwstr/>
      </vt:variant>
      <vt:variant>
        <vt:lpwstr>_Toc301389925</vt:lpwstr>
      </vt:variant>
      <vt:variant>
        <vt:i4>2031667</vt:i4>
      </vt:variant>
      <vt:variant>
        <vt:i4>50</vt:i4>
      </vt:variant>
      <vt:variant>
        <vt:i4>0</vt:i4>
      </vt:variant>
      <vt:variant>
        <vt:i4>5</vt:i4>
      </vt:variant>
      <vt:variant>
        <vt:lpwstr/>
      </vt:variant>
      <vt:variant>
        <vt:lpwstr>_Toc301389924</vt:lpwstr>
      </vt:variant>
      <vt:variant>
        <vt:i4>2031667</vt:i4>
      </vt:variant>
      <vt:variant>
        <vt:i4>44</vt:i4>
      </vt:variant>
      <vt:variant>
        <vt:i4>0</vt:i4>
      </vt:variant>
      <vt:variant>
        <vt:i4>5</vt:i4>
      </vt:variant>
      <vt:variant>
        <vt:lpwstr/>
      </vt:variant>
      <vt:variant>
        <vt:lpwstr>_Toc301389923</vt:lpwstr>
      </vt:variant>
      <vt:variant>
        <vt:i4>2031667</vt:i4>
      </vt:variant>
      <vt:variant>
        <vt:i4>38</vt:i4>
      </vt:variant>
      <vt:variant>
        <vt:i4>0</vt:i4>
      </vt:variant>
      <vt:variant>
        <vt:i4>5</vt:i4>
      </vt:variant>
      <vt:variant>
        <vt:lpwstr/>
      </vt:variant>
      <vt:variant>
        <vt:lpwstr>_Toc301389922</vt:lpwstr>
      </vt:variant>
      <vt:variant>
        <vt:i4>2031667</vt:i4>
      </vt:variant>
      <vt:variant>
        <vt:i4>32</vt:i4>
      </vt:variant>
      <vt:variant>
        <vt:i4>0</vt:i4>
      </vt:variant>
      <vt:variant>
        <vt:i4>5</vt:i4>
      </vt:variant>
      <vt:variant>
        <vt:lpwstr/>
      </vt:variant>
      <vt:variant>
        <vt:lpwstr>_Toc301389921</vt:lpwstr>
      </vt:variant>
      <vt:variant>
        <vt:i4>2031667</vt:i4>
      </vt:variant>
      <vt:variant>
        <vt:i4>26</vt:i4>
      </vt:variant>
      <vt:variant>
        <vt:i4>0</vt:i4>
      </vt:variant>
      <vt:variant>
        <vt:i4>5</vt:i4>
      </vt:variant>
      <vt:variant>
        <vt:lpwstr/>
      </vt:variant>
      <vt:variant>
        <vt:lpwstr>_Toc301389920</vt:lpwstr>
      </vt:variant>
      <vt:variant>
        <vt:i4>1835059</vt:i4>
      </vt:variant>
      <vt:variant>
        <vt:i4>20</vt:i4>
      </vt:variant>
      <vt:variant>
        <vt:i4>0</vt:i4>
      </vt:variant>
      <vt:variant>
        <vt:i4>5</vt:i4>
      </vt:variant>
      <vt:variant>
        <vt:lpwstr/>
      </vt:variant>
      <vt:variant>
        <vt:lpwstr>_Toc301389919</vt:lpwstr>
      </vt:variant>
      <vt:variant>
        <vt:i4>1835059</vt:i4>
      </vt:variant>
      <vt:variant>
        <vt:i4>14</vt:i4>
      </vt:variant>
      <vt:variant>
        <vt:i4>0</vt:i4>
      </vt:variant>
      <vt:variant>
        <vt:i4>5</vt:i4>
      </vt:variant>
      <vt:variant>
        <vt:lpwstr/>
      </vt:variant>
      <vt:variant>
        <vt:lpwstr>_Toc301389918</vt:lpwstr>
      </vt:variant>
      <vt:variant>
        <vt:i4>1835059</vt:i4>
      </vt:variant>
      <vt:variant>
        <vt:i4>8</vt:i4>
      </vt:variant>
      <vt:variant>
        <vt:i4>0</vt:i4>
      </vt:variant>
      <vt:variant>
        <vt:i4>5</vt:i4>
      </vt:variant>
      <vt:variant>
        <vt:lpwstr/>
      </vt:variant>
      <vt:variant>
        <vt:lpwstr>_Toc301389917</vt:lpwstr>
      </vt:variant>
      <vt:variant>
        <vt:i4>1835059</vt:i4>
      </vt:variant>
      <vt:variant>
        <vt:i4>2</vt:i4>
      </vt:variant>
      <vt:variant>
        <vt:i4>0</vt:i4>
      </vt:variant>
      <vt:variant>
        <vt:i4>5</vt:i4>
      </vt:variant>
      <vt:variant>
        <vt:lpwstr/>
      </vt:variant>
      <vt:variant>
        <vt:lpwstr>_Toc301389916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 Muhammad Khan</cp:lastModifiedBy>
  <cp:revision>3</cp:revision>
  <cp:lastPrinted>2011-09-23T03:32:00Z</cp:lastPrinted>
  <dcterms:created xsi:type="dcterms:W3CDTF">2011-11-16T11:58:00Z</dcterms:created>
  <dcterms:modified xsi:type="dcterms:W3CDTF">2011-11-16T11:59:00Z</dcterms:modified>
</cp:coreProperties>
</file>