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2EC0" w14:textId="77777777" w:rsidR="00942A95" w:rsidRDefault="00942A95">
      <w:r>
        <w:t>Africa Policy Accelerator:</w:t>
      </w:r>
    </w:p>
    <w:p w14:paraId="3610A38C" w14:textId="77777777" w:rsidR="00942A95" w:rsidRDefault="00942A95">
      <w:r>
        <w:t>Management Response, Key Action 5.1</w:t>
      </w:r>
    </w:p>
    <w:p w14:paraId="0B8EF271" w14:textId="3180D24D" w:rsidR="007107D8" w:rsidRDefault="00942A95">
      <w:r>
        <w:t>Supporting documentation available upon request.</w:t>
      </w:r>
    </w:p>
    <w:sectPr w:rsidR="00710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A95"/>
    <w:rsid w:val="00092EC2"/>
    <w:rsid w:val="00313E6E"/>
    <w:rsid w:val="006C6286"/>
    <w:rsid w:val="007107D8"/>
    <w:rsid w:val="00776E28"/>
    <w:rsid w:val="00942A95"/>
    <w:rsid w:val="00C5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FCF0F"/>
  <w15:chartTrackingRefBased/>
  <w15:docId w15:val="{5E227D8E-9ED9-451F-B85A-55FB0AD9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A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A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A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A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A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A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A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A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A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A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A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A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A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A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A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A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A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A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A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A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Gindin</dc:creator>
  <cp:keywords/>
  <dc:description/>
  <cp:lastModifiedBy>Marianna Gindin</cp:lastModifiedBy>
  <cp:revision>1</cp:revision>
  <dcterms:created xsi:type="dcterms:W3CDTF">2025-03-19T14:07:00Z</dcterms:created>
  <dcterms:modified xsi:type="dcterms:W3CDTF">2025-03-19T14:08:00Z</dcterms:modified>
</cp:coreProperties>
</file>