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01894" w14:textId="77777777" w:rsidR="00BD4C14" w:rsidRPr="006E6541" w:rsidRDefault="00314DCD" w:rsidP="00314DCD">
      <w:pPr>
        <w:spacing w:after="0" w:line="26" w:lineRule="atLeast"/>
        <w:jc w:val="center"/>
        <w:rPr>
          <w:rFonts w:cs="Times New Roman"/>
          <w:b/>
          <w:bCs/>
          <w:sz w:val="40"/>
          <w:szCs w:val="40"/>
          <w:lang w:val="en-US"/>
        </w:rPr>
      </w:pPr>
      <w:bookmarkStart w:id="0" w:name="_GoBack"/>
      <w:bookmarkEnd w:id="0"/>
      <w:r w:rsidRPr="006E6541">
        <w:rPr>
          <w:noProof/>
          <w:sz w:val="24"/>
          <w:lang w:val="en-US"/>
        </w:rPr>
        <w:drawing>
          <wp:inline distT="0" distB="0" distL="0" distR="0" wp14:anchorId="481144E7" wp14:editId="598D374B">
            <wp:extent cx="795647" cy="831583"/>
            <wp:effectExtent l="0" t="0" r="5080" b="6985"/>
            <wp:docPr id="954" name="Picture 954" descr="Q:\DITE\PRIVAT\#EPF\Technical Assistance\THE GAMBIA\crest_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DITE\PRIVAT\#EPF\Technical Assistance\THE GAMBIA\crest_9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13" t="4545" r="3614" b="3409"/>
                    <a:stretch/>
                  </pic:blipFill>
                  <pic:spPr bwMode="auto">
                    <a:xfrm>
                      <a:off x="0" y="0"/>
                      <a:ext cx="795841" cy="831786"/>
                    </a:xfrm>
                    <a:prstGeom prst="rect">
                      <a:avLst/>
                    </a:prstGeom>
                    <a:noFill/>
                    <a:ln>
                      <a:noFill/>
                    </a:ln>
                    <a:extLst>
                      <a:ext uri="{53640926-AAD7-44D8-BBD7-CCE9431645EC}">
                        <a14:shadowObscured xmlns:a14="http://schemas.microsoft.com/office/drawing/2010/main"/>
                      </a:ext>
                    </a:extLst>
                  </pic:spPr>
                </pic:pic>
              </a:graphicData>
            </a:graphic>
          </wp:inline>
        </w:drawing>
      </w:r>
    </w:p>
    <w:p w14:paraId="76FBB8B5" w14:textId="77777777" w:rsidR="001C2D8C" w:rsidRPr="006E6541" w:rsidRDefault="00056714" w:rsidP="00BD4C14">
      <w:pPr>
        <w:spacing w:before="1080" w:after="1200" w:line="26" w:lineRule="atLeast"/>
        <w:jc w:val="center"/>
        <w:rPr>
          <w:rFonts w:cs="Times New Roman"/>
          <w:b/>
          <w:bCs/>
          <w:sz w:val="40"/>
          <w:szCs w:val="40"/>
          <w:lang w:val="en-US"/>
        </w:rPr>
      </w:pPr>
      <w:r w:rsidRPr="006E6541">
        <w:rPr>
          <w:rFonts w:cs="Times New Roman"/>
          <w:b/>
          <w:bCs/>
          <w:sz w:val="40"/>
          <w:szCs w:val="40"/>
          <w:lang w:val="en-US"/>
        </w:rPr>
        <w:t>THE GAMBIA</w:t>
      </w:r>
    </w:p>
    <w:p w14:paraId="31E9FAE1" w14:textId="77777777" w:rsidR="00314DCD" w:rsidRPr="00F32EEF" w:rsidRDefault="00951196" w:rsidP="00976E9E">
      <w:pPr>
        <w:spacing w:after="0" w:line="26" w:lineRule="atLeast"/>
        <w:jc w:val="center"/>
        <w:rPr>
          <w:rFonts w:cs="Times New Roman"/>
          <w:b/>
          <w:bCs/>
          <w:sz w:val="40"/>
          <w:szCs w:val="40"/>
          <w:lang w:val="en-US"/>
        </w:rPr>
      </w:pPr>
      <w:r>
        <w:rPr>
          <w:rFonts w:cs="Times New Roman"/>
          <w:b/>
          <w:bCs/>
          <w:sz w:val="40"/>
          <w:szCs w:val="40"/>
          <w:lang w:val="en-US"/>
        </w:rPr>
        <w:t xml:space="preserve">FORMULATING THE </w:t>
      </w:r>
      <w:r w:rsidR="00056714" w:rsidRPr="006E6541">
        <w:rPr>
          <w:rFonts w:cs="Times New Roman"/>
          <w:b/>
          <w:bCs/>
          <w:sz w:val="40"/>
          <w:szCs w:val="40"/>
          <w:lang w:val="en-US"/>
        </w:rPr>
        <w:t>NATIONAL ENTREPRENEURSHIP</w:t>
      </w:r>
      <w:r w:rsidR="00976E9E" w:rsidRPr="006E6541">
        <w:rPr>
          <w:rFonts w:cs="Times New Roman"/>
          <w:b/>
          <w:bCs/>
          <w:sz w:val="40"/>
          <w:szCs w:val="40"/>
          <w:lang w:val="en-US"/>
        </w:rPr>
        <w:t xml:space="preserve"> POLICY</w:t>
      </w:r>
    </w:p>
    <w:p w14:paraId="784A5EC7" w14:textId="77777777" w:rsidR="00951196" w:rsidRPr="00F32EEF" w:rsidRDefault="00951196" w:rsidP="00976E9E">
      <w:pPr>
        <w:spacing w:after="0" w:line="26" w:lineRule="atLeast"/>
        <w:jc w:val="center"/>
        <w:rPr>
          <w:rFonts w:cs="Times New Roman"/>
          <w:b/>
          <w:bCs/>
          <w:sz w:val="40"/>
          <w:szCs w:val="40"/>
          <w:lang w:val="en-US"/>
        </w:rPr>
      </w:pPr>
    </w:p>
    <w:p w14:paraId="5822FEB7" w14:textId="77777777" w:rsidR="00314DCD" w:rsidRPr="006E6541" w:rsidRDefault="00314DCD" w:rsidP="00314DCD">
      <w:pPr>
        <w:spacing w:after="0" w:line="26" w:lineRule="atLeast"/>
        <w:jc w:val="center"/>
        <w:rPr>
          <w:rFonts w:cs="Times New Roman"/>
          <w:b/>
          <w:bCs/>
          <w:sz w:val="40"/>
          <w:szCs w:val="40"/>
          <w:lang w:val="en-US"/>
        </w:rPr>
      </w:pPr>
      <w:r w:rsidRPr="006E6541">
        <w:rPr>
          <w:noProof/>
          <w:sz w:val="24"/>
          <w:lang w:val="en-US"/>
        </w:rPr>
        <w:drawing>
          <wp:inline distT="0" distB="0" distL="0" distR="0" wp14:anchorId="198F2F3C" wp14:editId="2513D55C">
            <wp:extent cx="4521548" cy="736270"/>
            <wp:effectExtent l="0" t="0" r="0" b="6985"/>
            <wp:docPr id="958" name="Picture 958" descr="UNC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UNCT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1562" cy="736272"/>
                    </a:xfrm>
                    <a:prstGeom prst="rect">
                      <a:avLst/>
                    </a:prstGeom>
                    <a:noFill/>
                    <a:ln>
                      <a:noFill/>
                    </a:ln>
                  </pic:spPr>
                </pic:pic>
              </a:graphicData>
            </a:graphic>
          </wp:inline>
        </w:drawing>
      </w:r>
    </w:p>
    <w:p w14:paraId="51928739" w14:textId="77777777" w:rsidR="002E4A25" w:rsidRPr="006E6541" w:rsidRDefault="002E4A25" w:rsidP="00314DCD">
      <w:pPr>
        <w:spacing w:after="960" w:line="26" w:lineRule="atLeast"/>
        <w:jc w:val="center"/>
        <w:rPr>
          <w:rFonts w:cs="Times New Roman"/>
          <w:b/>
          <w:bCs/>
          <w:sz w:val="40"/>
          <w:szCs w:val="40"/>
          <w:lang w:val="en-US"/>
        </w:rPr>
      </w:pPr>
      <w:r w:rsidRPr="006E6541">
        <w:rPr>
          <w:rFonts w:cs="Times New Roman"/>
          <w:b/>
          <w:bCs/>
          <w:sz w:val="40"/>
          <w:szCs w:val="40"/>
          <w:lang w:val="en-US"/>
        </w:rPr>
        <w:t xml:space="preserve"> </w:t>
      </w:r>
      <w:r w:rsidRPr="006E6541">
        <w:rPr>
          <w:noProof/>
          <w:sz w:val="24"/>
          <w:lang w:val="en-US"/>
        </w:rPr>
        <w:drawing>
          <wp:inline distT="0" distB="0" distL="0" distR="0" wp14:anchorId="04ECE59F" wp14:editId="0F31A4E9">
            <wp:extent cx="2139315" cy="301625"/>
            <wp:effectExtent l="0" t="0" r="0" b="317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315" cy="301625"/>
                    </a:xfrm>
                    <a:prstGeom prst="rect">
                      <a:avLst/>
                    </a:prstGeom>
                    <a:noFill/>
                    <a:ln>
                      <a:noFill/>
                    </a:ln>
                  </pic:spPr>
                </pic:pic>
              </a:graphicData>
            </a:graphic>
          </wp:inline>
        </w:drawing>
      </w:r>
    </w:p>
    <w:p w14:paraId="7D5A8040" w14:textId="6925E498" w:rsidR="001C2D8C" w:rsidRPr="006E6541" w:rsidRDefault="00D73E3D" w:rsidP="003E349D">
      <w:pPr>
        <w:spacing w:after="0" w:line="26" w:lineRule="atLeast"/>
        <w:jc w:val="center"/>
        <w:rPr>
          <w:rFonts w:cs="Times New Roman"/>
          <w:sz w:val="36"/>
          <w:szCs w:val="36"/>
          <w:lang w:val="en-US"/>
        </w:rPr>
      </w:pPr>
      <w:r>
        <w:rPr>
          <w:rFonts w:cs="Times New Roman"/>
          <w:sz w:val="36"/>
          <w:szCs w:val="36"/>
          <w:lang w:val="en-US"/>
        </w:rPr>
        <w:t>February, 2017</w:t>
      </w:r>
    </w:p>
    <w:p w14:paraId="13F722B2" w14:textId="77777777" w:rsidR="003B2C2D" w:rsidRPr="006E6541" w:rsidRDefault="001C2D8C" w:rsidP="003B2C2D">
      <w:pPr>
        <w:spacing w:after="200" w:line="26" w:lineRule="atLeast"/>
        <w:jc w:val="both"/>
        <w:rPr>
          <w:rFonts w:cs="Times New Roman"/>
          <w:lang w:val="en-US"/>
        </w:rPr>
      </w:pPr>
      <w:r w:rsidRPr="006E6541">
        <w:rPr>
          <w:rFonts w:cs="Times New Roman"/>
          <w:lang w:val="en-US"/>
        </w:rPr>
        <w:br w:type="page"/>
      </w:r>
    </w:p>
    <w:sdt>
      <w:sdtPr>
        <w:rPr>
          <w:rFonts w:ascii="Times New Roman" w:eastAsiaTheme="minorHAnsi" w:hAnsi="Times New Roman" w:cstheme="minorBidi"/>
          <w:b w:val="0"/>
          <w:bCs w:val="0"/>
          <w:color w:val="auto"/>
          <w:sz w:val="22"/>
          <w:szCs w:val="22"/>
          <w:lang w:val="es-EC" w:eastAsia="en-US"/>
        </w:rPr>
        <w:id w:val="-150832884"/>
        <w:docPartObj>
          <w:docPartGallery w:val="Table of Contents"/>
          <w:docPartUnique/>
        </w:docPartObj>
      </w:sdtPr>
      <w:sdtEndPr>
        <w:rPr>
          <w:noProof/>
        </w:rPr>
      </w:sdtEndPr>
      <w:sdtContent>
        <w:p w14:paraId="0AFABB7E" w14:textId="77777777" w:rsidR="003C6491" w:rsidRPr="001A6C21" w:rsidRDefault="006438BE" w:rsidP="001A6C21">
          <w:pPr>
            <w:pStyle w:val="TOCHeading"/>
            <w:tabs>
              <w:tab w:val="left" w:pos="4827"/>
            </w:tabs>
            <w:rPr>
              <w:rFonts w:ascii="Times New Roman" w:hAnsi="Times New Roman" w:cs="Times New Roman"/>
              <w:b w:val="0"/>
              <w:bCs w:val="0"/>
              <w:color w:val="auto"/>
              <w:sz w:val="44"/>
              <w:szCs w:val="44"/>
            </w:rPr>
          </w:pPr>
          <w:r w:rsidRPr="006E6541">
            <w:rPr>
              <w:rFonts w:ascii="Times New Roman" w:hAnsi="Times New Roman" w:cs="Times New Roman"/>
              <w:b w:val="0"/>
              <w:bCs w:val="0"/>
              <w:color w:val="auto"/>
              <w:sz w:val="44"/>
              <w:szCs w:val="44"/>
            </w:rPr>
            <w:t>Table of Contents</w:t>
          </w:r>
          <w:r w:rsidR="00046FBA" w:rsidRPr="006E6541">
            <w:rPr>
              <w:rFonts w:ascii="Times New Roman" w:hAnsi="Times New Roman" w:cs="Times New Roman"/>
              <w:b w:val="0"/>
              <w:bCs w:val="0"/>
              <w:color w:val="auto"/>
              <w:sz w:val="44"/>
              <w:szCs w:val="44"/>
            </w:rPr>
            <w:tab/>
          </w:r>
        </w:p>
        <w:p w14:paraId="54DC291B" w14:textId="77777777" w:rsidR="00E41D75" w:rsidRDefault="00F262D8">
          <w:pPr>
            <w:pStyle w:val="TOC1"/>
            <w:rPr>
              <w:rFonts w:asciiTheme="minorHAnsi" w:eastAsiaTheme="minorEastAsia" w:hAnsiTheme="minorHAnsi"/>
              <w:noProof/>
              <w:lang w:val="fr-CH" w:eastAsia="zh-CN"/>
            </w:rPr>
          </w:pPr>
          <w:r w:rsidRPr="006E6541">
            <w:rPr>
              <w:lang w:val="en-US"/>
            </w:rPr>
            <w:fldChar w:fldCharType="begin"/>
          </w:r>
          <w:r w:rsidR="006438BE" w:rsidRPr="006E6541">
            <w:rPr>
              <w:lang w:val="en-US"/>
            </w:rPr>
            <w:instrText xml:space="preserve"> TOC \o "1-3" \h \z \u </w:instrText>
          </w:r>
          <w:r w:rsidRPr="006E6541">
            <w:rPr>
              <w:lang w:val="en-US"/>
            </w:rPr>
            <w:fldChar w:fldCharType="separate"/>
          </w:r>
          <w:hyperlink w:anchor="_Toc475005877" w:history="1">
            <w:r w:rsidR="00E41D75" w:rsidRPr="00997E7D">
              <w:rPr>
                <w:rStyle w:val="Hyperlink"/>
                <w:noProof/>
              </w:rPr>
              <w:t>List of acronyms</w:t>
            </w:r>
            <w:r w:rsidR="00E41D75">
              <w:rPr>
                <w:noProof/>
                <w:webHidden/>
              </w:rPr>
              <w:tab/>
            </w:r>
            <w:r w:rsidR="00E41D75">
              <w:rPr>
                <w:noProof/>
                <w:webHidden/>
              </w:rPr>
              <w:fldChar w:fldCharType="begin"/>
            </w:r>
            <w:r w:rsidR="00E41D75">
              <w:rPr>
                <w:noProof/>
                <w:webHidden/>
              </w:rPr>
              <w:instrText xml:space="preserve"> PAGEREF _Toc475005877 \h </w:instrText>
            </w:r>
            <w:r w:rsidR="00E41D75">
              <w:rPr>
                <w:noProof/>
                <w:webHidden/>
              </w:rPr>
            </w:r>
            <w:r w:rsidR="00E41D75">
              <w:rPr>
                <w:noProof/>
                <w:webHidden/>
              </w:rPr>
              <w:fldChar w:fldCharType="separate"/>
            </w:r>
            <w:r w:rsidR="00E41D75">
              <w:rPr>
                <w:noProof/>
                <w:webHidden/>
              </w:rPr>
              <w:t>4</w:t>
            </w:r>
            <w:r w:rsidR="00E41D75">
              <w:rPr>
                <w:noProof/>
                <w:webHidden/>
              </w:rPr>
              <w:fldChar w:fldCharType="end"/>
            </w:r>
          </w:hyperlink>
        </w:p>
        <w:p w14:paraId="1D21D524" w14:textId="77777777" w:rsidR="00E41D75" w:rsidRDefault="003F3D64">
          <w:pPr>
            <w:pStyle w:val="TOC1"/>
            <w:rPr>
              <w:rFonts w:asciiTheme="minorHAnsi" w:eastAsiaTheme="minorEastAsia" w:hAnsiTheme="minorHAnsi"/>
              <w:noProof/>
              <w:lang w:val="fr-CH" w:eastAsia="zh-CN"/>
            </w:rPr>
          </w:pPr>
          <w:hyperlink w:anchor="_Toc475005878" w:history="1">
            <w:r w:rsidR="00E41D75" w:rsidRPr="00997E7D">
              <w:rPr>
                <w:rStyle w:val="Hyperlink"/>
                <w:bCs/>
                <w:noProof/>
              </w:rPr>
              <w:t>Acknowledgments</w:t>
            </w:r>
            <w:r w:rsidR="00E41D75">
              <w:rPr>
                <w:noProof/>
                <w:webHidden/>
              </w:rPr>
              <w:tab/>
            </w:r>
            <w:r w:rsidR="00E41D75">
              <w:rPr>
                <w:noProof/>
                <w:webHidden/>
              </w:rPr>
              <w:fldChar w:fldCharType="begin"/>
            </w:r>
            <w:r w:rsidR="00E41D75">
              <w:rPr>
                <w:noProof/>
                <w:webHidden/>
              </w:rPr>
              <w:instrText xml:space="preserve"> PAGEREF _Toc475005878 \h </w:instrText>
            </w:r>
            <w:r w:rsidR="00E41D75">
              <w:rPr>
                <w:noProof/>
                <w:webHidden/>
              </w:rPr>
            </w:r>
            <w:r w:rsidR="00E41D75">
              <w:rPr>
                <w:noProof/>
                <w:webHidden/>
              </w:rPr>
              <w:fldChar w:fldCharType="separate"/>
            </w:r>
            <w:r w:rsidR="00E41D75">
              <w:rPr>
                <w:noProof/>
                <w:webHidden/>
              </w:rPr>
              <w:t>5</w:t>
            </w:r>
            <w:r w:rsidR="00E41D75">
              <w:rPr>
                <w:noProof/>
                <w:webHidden/>
              </w:rPr>
              <w:fldChar w:fldCharType="end"/>
            </w:r>
          </w:hyperlink>
        </w:p>
        <w:p w14:paraId="35FA81DF" w14:textId="77777777" w:rsidR="00E41D75" w:rsidRDefault="003F3D64">
          <w:pPr>
            <w:pStyle w:val="TOC1"/>
            <w:rPr>
              <w:rFonts w:asciiTheme="minorHAnsi" w:eastAsiaTheme="minorEastAsia" w:hAnsiTheme="minorHAnsi"/>
              <w:noProof/>
              <w:lang w:val="fr-CH" w:eastAsia="zh-CN"/>
            </w:rPr>
          </w:pPr>
          <w:hyperlink w:anchor="_Toc475005879" w:history="1">
            <w:r w:rsidR="00E41D75" w:rsidRPr="00997E7D">
              <w:rPr>
                <w:rStyle w:val="Hyperlink"/>
                <w:noProof/>
              </w:rPr>
              <w:t>Introduction</w:t>
            </w:r>
            <w:r w:rsidR="00E41D75">
              <w:rPr>
                <w:noProof/>
                <w:webHidden/>
              </w:rPr>
              <w:tab/>
            </w:r>
            <w:r w:rsidR="00E41D75">
              <w:rPr>
                <w:noProof/>
                <w:webHidden/>
              </w:rPr>
              <w:fldChar w:fldCharType="begin"/>
            </w:r>
            <w:r w:rsidR="00E41D75">
              <w:rPr>
                <w:noProof/>
                <w:webHidden/>
              </w:rPr>
              <w:instrText xml:space="preserve"> PAGEREF _Toc475005879 \h </w:instrText>
            </w:r>
            <w:r w:rsidR="00E41D75">
              <w:rPr>
                <w:noProof/>
                <w:webHidden/>
              </w:rPr>
            </w:r>
            <w:r w:rsidR="00E41D75">
              <w:rPr>
                <w:noProof/>
                <w:webHidden/>
              </w:rPr>
              <w:fldChar w:fldCharType="separate"/>
            </w:r>
            <w:r w:rsidR="00E41D75">
              <w:rPr>
                <w:noProof/>
                <w:webHidden/>
              </w:rPr>
              <w:t>6</w:t>
            </w:r>
            <w:r w:rsidR="00E41D75">
              <w:rPr>
                <w:noProof/>
                <w:webHidden/>
              </w:rPr>
              <w:fldChar w:fldCharType="end"/>
            </w:r>
          </w:hyperlink>
        </w:p>
        <w:p w14:paraId="66551FE7" w14:textId="77777777" w:rsidR="00E41D75" w:rsidRDefault="003F3D64">
          <w:pPr>
            <w:pStyle w:val="TOC1"/>
            <w:rPr>
              <w:rFonts w:asciiTheme="minorHAnsi" w:eastAsiaTheme="minorEastAsia" w:hAnsiTheme="minorHAnsi"/>
              <w:noProof/>
              <w:lang w:val="fr-CH" w:eastAsia="zh-CN"/>
            </w:rPr>
          </w:pPr>
          <w:hyperlink w:anchor="_Toc475005880" w:history="1">
            <w:r w:rsidR="00E41D75" w:rsidRPr="00997E7D">
              <w:rPr>
                <w:rStyle w:val="Hyperlink"/>
                <w:noProof/>
              </w:rPr>
              <w:t>National Entrepreneurship Policy of The Gambia</w:t>
            </w:r>
            <w:r w:rsidR="00E41D75">
              <w:rPr>
                <w:noProof/>
                <w:webHidden/>
              </w:rPr>
              <w:tab/>
            </w:r>
            <w:r w:rsidR="00E41D75">
              <w:rPr>
                <w:noProof/>
                <w:webHidden/>
              </w:rPr>
              <w:fldChar w:fldCharType="begin"/>
            </w:r>
            <w:r w:rsidR="00E41D75">
              <w:rPr>
                <w:noProof/>
                <w:webHidden/>
              </w:rPr>
              <w:instrText xml:space="preserve"> PAGEREF _Toc475005880 \h </w:instrText>
            </w:r>
            <w:r w:rsidR="00E41D75">
              <w:rPr>
                <w:noProof/>
                <w:webHidden/>
              </w:rPr>
            </w:r>
            <w:r w:rsidR="00E41D75">
              <w:rPr>
                <w:noProof/>
                <w:webHidden/>
              </w:rPr>
              <w:fldChar w:fldCharType="separate"/>
            </w:r>
            <w:r w:rsidR="00E41D75">
              <w:rPr>
                <w:noProof/>
                <w:webHidden/>
              </w:rPr>
              <w:t>12</w:t>
            </w:r>
            <w:r w:rsidR="00E41D75">
              <w:rPr>
                <w:noProof/>
                <w:webHidden/>
              </w:rPr>
              <w:fldChar w:fldCharType="end"/>
            </w:r>
          </w:hyperlink>
        </w:p>
        <w:p w14:paraId="6AB5BD3A" w14:textId="77777777" w:rsidR="00E41D75" w:rsidRDefault="003F3D64">
          <w:pPr>
            <w:pStyle w:val="TOC2"/>
            <w:rPr>
              <w:rFonts w:asciiTheme="minorHAnsi" w:eastAsiaTheme="minorEastAsia" w:hAnsiTheme="minorHAnsi"/>
              <w:noProof/>
              <w:sz w:val="22"/>
              <w:szCs w:val="22"/>
              <w:lang w:val="fr-CH" w:eastAsia="zh-CN"/>
            </w:rPr>
          </w:pPr>
          <w:hyperlink w:anchor="_Toc475005881" w:history="1">
            <w:r w:rsidR="00E41D75" w:rsidRPr="00E41D75">
              <w:rPr>
                <w:rStyle w:val="Hyperlink"/>
                <w:b/>
                <w:bCs/>
                <w:noProof/>
                <w:sz w:val="22"/>
                <w:szCs w:val="22"/>
              </w:rPr>
              <w:t>1. Mission, Vision, Objectives</w:t>
            </w:r>
            <w:r w:rsidR="00E41D75">
              <w:rPr>
                <w:noProof/>
                <w:webHidden/>
              </w:rPr>
              <w:tab/>
            </w:r>
            <w:r w:rsidR="00E41D75">
              <w:rPr>
                <w:noProof/>
                <w:webHidden/>
              </w:rPr>
              <w:fldChar w:fldCharType="begin"/>
            </w:r>
            <w:r w:rsidR="00E41D75">
              <w:rPr>
                <w:noProof/>
                <w:webHidden/>
              </w:rPr>
              <w:instrText xml:space="preserve"> PAGEREF _Toc475005881 \h </w:instrText>
            </w:r>
            <w:r w:rsidR="00E41D75">
              <w:rPr>
                <w:noProof/>
                <w:webHidden/>
              </w:rPr>
            </w:r>
            <w:r w:rsidR="00E41D75">
              <w:rPr>
                <w:noProof/>
                <w:webHidden/>
              </w:rPr>
              <w:fldChar w:fldCharType="separate"/>
            </w:r>
            <w:r w:rsidR="00E41D75">
              <w:rPr>
                <w:noProof/>
                <w:webHidden/>
              </w:rPr>
              <w:t>12</w:t>
            </w:r>
            <w:r w:rsidR="00E41D75">
              <w:rPr>
                <w:noProof/>
                <w:webHidden/>
              </w:rPr>
              <w:fldChar w:fldCharType="end"/>
            </w:r>
          </w:hyperlink>
        </w:p>
        <w:p w14:paraId="592951E1" w14:textId="77777777" w:rsidR="00E41D75" w:rsidRDefault="003F3D64">
          <w:pPr>
            <w:pStyle w:val="TOC2"/>
            <w:rPr>
              <w:rFonts w:asciiTheme="minorHAnsi" w:eastAsiaTheme="minorEastAsia" w:hAnsiTheme="minorHAnsi"/>
              <w:noProof/>
              <w:sz w:val="22"/>
              <w:szCs w:val="22"/>
              <w:lang w:val="fr-CH" w:eastAsia="zh-CN"/>
            </w:rPr>
          </w:pPr>
          <w:hyperlink w:anchor="_Toc475005882" w:history="1">
            <w:r w:rsidR="00E41D75" w:rsidRPr="00E41D75">
              <w:rPr>
                <w:rStyle w:val="Hyperlink"/>
                <w:b/>
                <w:bCs/>
                <w:noProof/>
                <w:sz w:val="22"/>
                <w:szCs w:val="22"/>
              </w:rPr>
              <w:t>2. Optimizing the Regulatory environment</w:t>
            </w:r>
            <w:r w:rsidR="00E41D75">
              <w:rPr>
                <w:noProof/>
                <w:webHidden/>
              </w:rPr>
              <w:tab/>
            </w:r>
            <w:r w:rsidR="00E41D75">
              <w:rPr>
                <w:noProof/>
                <w:webHidden/>
              </w:rPr>
              <w:fldChar w:fldCharType="begin"/>
            </w:r>
            <w:r w:rsidR="00E41D75">
              <w:rPr>
                <w:noProof/>
                <w:webHidden/>
              </w:rPr>
              <w:instrText xml:space="preserve"> PAGEREF _Toc475005882 \h </w:instrText>
            </w:r>
            <w:r w:rsidR="00E41D75">
              <w:rPr>
                <w:noProof/>
                <w:webHidden/>
              </w:rPr>
            </w:r>
            <w:r w:rsidR="00E41D75">
              <w:rPr>
                <w:noProof/>
                <w:webHidden/>
              </w:rPr>
              <w:fldChar w:fldCharType="separate"/>
            </w:r>
            <w:r w:rsidR="00E41D75">
              <w:rPr>
                <w:noProof/>
                <w:webHidden/>
              </w:rPr>
              <w:t>17</w:t>
            </w:r>
            <w:r w:rsidR="00E41D75">
              <w:rPr>
                <w:noProof/>
                <w:webHidden/>
              </w:rPr>
              <w:fldChar w:fldCharType="end"/>
            </w:r>
          </w:hyperlink>
        </w:p>
        <w:p w14:paraId="21370F97" w14:textId="77777777" w:rsidR="00E41D75" w:rsidRDefault="003F3D64">
          <w:pPr>
            <w:pStyle w:val="TOC3"/>
            <w:rPr>
              <w:rFonts w:asciiTheme="minorHAnsi" w:eastAsiaTheme="minorEastAsia" w:hAnsiTheme="minorHAnsi"/>
              <w:noProof/>
              <w:lang w:val="fr-CH" w:eastAsia="zh-CN"/>
            </w:rPr>
          </w:pPr>
          <w:hyperlink w:anchor="_Toc475005883" w:history="1">
            <w:r w:rsidR="00E41D75" w:rsidRPr="00997E7D">
              <w:rPr>
                <w:rStyle w:val="Hyperlink"/>
                <w:noProof/>
              </w:rPr>
              <w:t>2.1. Examine regulatory requirements</w:t>
            </w:r>
            <w:r w:rsidR="00E41D75">
              <w:rPr>
                <w:noProof/>
                <w:webHidden/>
              </w:rPr>
              <w:tab/>
            </w:r>
            <w:r w:rsidR="00E41D75">
              <w:rPr>
                <w:noProof/>
                <w:webHidden/>
              </w:rPr>
              <w:fldChar w:fldCharType="begin"/>
            </w:r>
            <w:r w:rsidR="00E41D75">
              <w:rPr>
                <w:noProof/>
                <w:webHidden/>
              </w:rPr>
              <w:instrText xml:space="preserve"> PAGEREF _Toc475005883 \h </w:instrText>
            </w:r>
            <w:r w:rsidR="00E41D75">
              <w:rPr>
                <w:noProof/>
                <w:webHidden/>
              </w:rPr>
            </w:r>
            <w:r w:rsidR="00E41D75">
              <w:rPr>
                <w:noProof/>
                <w:webHidden/>
              </w:rPr>
              <w:fldChar w:fldCharType="separate"/>
            </w:r>
            <w:r w:rsidR="00E41D75">
              <w:rPr>
                <w:noProof/>
                <w:webHidden/>
              </w:rPr>
              <w:t>19</w:t>
            </w:r>
            <w:r w:rsidR="00E41D75">
              <w:rPr>
                <w:noProof/>
                <w:webHidden/>
              </w:rPr>
              <w:fldChar w:fldCharType="end"/>
            </w:r>
          </w:hyperlink>
        </w:p>
        <w:p w14:paraId="585DC814" w14:textId="77777777" w:rsidR="00E41D75" w:rsidRDefault="003F3D64">
          <w:pPr>
            <w:pStyle w:val="TOC3"/>
            <w:rPr>
              <w:rFonts w:asciiTheme="minorHAnsi" w:eastAsiaTheme="minorEastAsia" w:hAnsiTheme="minorHAnsi"/>
              <w:noProof/>
              <w:lang w:val="fr-CH" w:eastAsia="zh-CN"/>
            </w:rPr>
          </w:pPr>
          <w:hyperlink w:anchor="_Toc475005884" w:history="1">
            <w:r w:rsidR="00E41D75" w:rsidRPr="00997E7D">
              <w:rPr>
                <w:rStyle w:val="Hyperlink"/>
                <w:noProof/>
              </w:rPr>
              <w:t>2.2. Reduce the cost of doing business and increase benefits of formalization</w:t>
            </w:r>
            <w:r w:rsidR="00E41D75">
              <w:rPr>
                <w:noProof/>
                <w:webHidden/>
              </w:rPr>
              <w:tab/>
            </w:r>
            <w:r w:rsidR="00E41D75">
              <w:rPr>
                <w:noProof/>
                <w:webHidden/>
              </w:rPr>
              <w:fldChar w:fldCharType="begin"/>
            </w:r>
            <w:r w:rsidR="00E41D75">
              <w:rPr>
                <w:noProof/>
                <w:webHidden/>
              </w:rPr>
              <w:instrText xml:space="preserve"> PAGEREF _Toc475005884 \h </w:instrText>
            </w:r>
            <w:r w:rsidR="00E41D75">
              <w:rPr>
                <w:noProof/>
                <w:webHidden/>
              </w:rPr>
            </w:r>
            <w:r w:rsidR="00E41D75">
              <w:rPr>
                <w:noProof/>
                <w:webHidden/>
              </w:rPr>
              <w:fldChar w:fldCharType="separate"/>
            </w:r>
            <w:r w:rsidR="00E41D75">
              <w:rPr>
                <w:noProof/>
                <w:webHidden/>
              </w:rPr>
              <w:t>20</w:t>
            </w:r>
            <w:r w:rsidR="00E41D75">
              <w:rPr>
                <w:noProof/>
                <w:webHidden/>
              </w:rPr>
              <w:fldChar w:fldCharType="end"/>
            </w:r>
          </w:hyperlink>
        </w:p>
        <w:p w14:paraId="20D19842" w14:textId="77777777" w:rsidR="00E41D75" w:rsidRDefault="003F3D64">
          <w:pPr>
            <w:pStyle w:val="TOC3"/>
            <w:rPr>
              <w:rFonts w:asciiTheme="minorHAnsi" w:eastAsiaTheme="minorEastAsia" w:hAnsiTheme="minorHAnsi"/>
              <w:noProof/>
              <w:lang w:val="fr-CH" w:eastAsia="zh-CN"/>
            </w:rPr>
          </w:pPr>
          <w:hyperlink w:anchor="_Toc475005885" w:history="1">
            <w:r w:rsidR="00E41D75" w:rsidRPr="00997E7D">
              <w:rPr>
                <w:rStyle w:val="Hyperlink"/>
                <w:noProof/>
              </w:rPr>
              <w:t>2.3. Increase the predictability of enforcement</w:t>
            </w:r>
            <w:r w:rsidR="00E41D75">
              <w:rPr>
                <w:noProof/>
                <w:webHidden/>
              </w:rPr>
              <w:tab/>
            </w:r>
            <w:r w:rsidR="00E41D75">
              <w:rPr>
                <w:noProof/>
                <w:webHidden/>
              </w:rPr>
              <w:fldChar w:fldCharType="begin"/>
            </w:r>
            <w:r w:rsidR="00E41D75">
              <w:rPr>
                <w:noProof/>
                <w:webHidden/>
              </w:rPr>
              <w:instrText xml:space="preserve"> PAGEREF _Toc475005885 \h </w:instrText>
            </w:r>
            <w:r w:rsidR="00E41D75">
              <w:rPr>
                <w:noProof/>
                <w:webHidden/>
              </w:rPr>
            </w:r>
            <w:r w:rsidR="00E41D75">
              <w:rPr>
                <w:noProof/>
                <w:webHidden/>
              </w:rPr>
              <w:fldChar w:fldCharType="separate"/>
            </w:r>
            <w:r w:rsidR="00E41D75">
              <w:rPr>
                <w:noProof/>
                <w:webHidden/>
              </w:rPr>
              <w:t>23</w:t>
            </w:r>
            <w:r w:rsidR="00E41D75">
              <w:rPr>
                <w:noProof/>
                <w:webHidden/>
              </w:rPr>
              <w:fldChar w:fldCharType="end"/>
            </w:r>
          </w:hyperlink>
        </w:p>
        <w:p w14:paraId="23CAF285" w14:textId="77777777" w:rsidR="00E41D75" w:rsidRDefault="003F3D64">
          <w:pPr>
            <w:pStyle w:val="TOC3"/>
            <w:rPr>
              <w:rFonts w:asciiTheme="minorHAnsi" w:eastAsiaTheme="minorEastAsia" w:hAnsiTheme="minorHAnsi"/>
              <w:noProof/>
              <w:lang w:val="fr-CH" w:eastAsia="zh-CN"/>
            </w:rPr>
          </w:pPr>
          <w:hyperlink w:anchor="_Toc475005886" w:history="1">
            <w:r w:rsidR="00E41D75" w:rsidRPr="00997E7D">
              <w:rPr>
                <w:rStyle w:val="Hyperlink"/>
                <w:noProof/>
              </w:rPr>
              <w:t>2.4. Help the private sector to overcome administrative barriers</w:t>
            </w:r>
            <w:r w:rsidR="00E41D75">
              <w:rPr>
                <w:noProof/>
                <w:webHidden/>
              </w:rPr>
              <w:tab/>
            </w:r>
            <w:r w:rsidR="00E41D75">
              <w:rPr>
                <w:noProof/>
                <w:webHidden/>
              </w:rPr>
              <w:fldChar w:fldCharType="begin"/>
            </w:r>
            <w:r w:rsidR="00E41D75">
              <w:rPr>
                <w:noProof/>
                <w:webHidden/>
              </w:rPr>
              <w:instrText xml:space="preserve"> PAGEREF _Toc475005886 \h </w:instrText>
            </w:r>
            <w:r w:rsidR="00E41D75">
              <w:rPr>
                <w:noProof/>
                <w:webHidden/>
              </w:rPr>
            </w:r>
            <w:r w:rsidR="00E41D75">
              <w:rPr>
                <w:noProof/>
                <w:webHidden/>
              </w:rPr>
              <w:fldChar w:fldCharType="separate"/>
            </w:r>
            <w:r w:rsidR="00E41D75">
              <w:rPr>
                <w:noProof/>
                <w:webHidden/>
              </w:rPr>
              <w:t>24</w:t>
            </w:r>
            <w:r w:rsidR="00E41D75">
              <w:rPr>
                <w:noProof/>
                <w:webHidden/>
              </w:rPr>
              <w:fldChar w:fldCharType="end"/>
            </w:r>
          </w:hyperlink>
        </w:p>
        <w:p w14:paraId="3BC6AA4A" w14:textId="77777777" w:rsidR="00E41D75" w:rsidRDefault="003F3D64">
          <w:pPr>
            <w:pStyle w:val="TOC2"/>
            <w:rPr>
              <w:rFonts w:asciiTheme="minorHAnsi" w:eastAsiaTheme="minorEastAsia" w:hAnsiTheme="minorHAnsi"/>
              <w:noProof/>
              <w:sz w:val="22"/>
              <w:szCs w:val="22"/>
              <w:lang w:val="fr-CH" w:eastAsia="zh-CN"/>
            </w:rPr>
          </w:pPr>
          <w:hyperlink w:anchor="_Toc475005887" w:history="1">
            <w:r w:rsidR="00E41D75" w:rsidRPr="00E41D75">
              <w:rPr>
                <w:rStyle w:val="Hyperlink"/>
                <w:b/>
                <w:bCs/>
                <w:noProof/>
                <w:sz w:val="22"/>
                <w:szCs w:val="22"/>
                <w:lang w:val="en-GB"/>
              </w:rPr>
              <w:t>3. Enhancing Entrepreneurship Education and Skills Development</w:t>
            </w:r>
            <w:r w:rsidR="00E41D75">
              <w:rPr>
                <w:noProof/>
                <w:webHidden/>
              </w:rPr>
              <w:tab/>
            </w:r>
            <w:r w:rsidR="00E41D75">
              <w:rPr>
                <w:noProof/>
                <w:webHidden/>
              </w:rPr>
              <w:fldChar w:fldCharType="begin"/>
            </w:r>
            <w:r w:rsidR="00E41D75">
              <w:rPr>
                <w:noProof/>
                <w:webHidden/>
              </w:rPr>
              <w:instrText xml:space="preserve"> PAGEREF _Toc475005887 \h </w:instrText>
            </w:r>
            <w:r w:rsidR="00E41D75">
              <w:rPr>
                <w:noProof/>
                <w:webHidden/>
              </w:rPr>
            </w:r>
            <w:r w:rsidR="00E41D75">
              <w:rPr>
                <w:noProof/>
                <w:webHidden/>
              </w:rPr>
              <w:fldChar w:fldCharType="separate"/>
            </w:r>
            <w:r w:rsidR="00E41D75">
              <w:rPr>
                <w:noProof/>
                <w:webHidden/>
              </w:rPr>
              <w:t>26</w:t>
            </w:r>
            <w:r w:rsidR="00E41D75">
              <w:rPr>
                <w:noProof/>
                <w:webHidden/>
              </w:rPr>
              <w:fldChar w:fldCharType="end"/>
            </w:r>
          </w:hyperlink>
        </w:p>
        <w:p w14:paraId="4F7FA7C8" w14:textId="77777777" w:rsidR="00E41D75" w:rsidRDefault="003F3D64">
          <w:pPr>
            <w:pStyle w:val="TOC3"/>
            <w:rPr>
              <w:rFonts w:asciiTheme="minorHAnsi" w:eastAsiaTheme="minorEastAsia" w:hAnsiTheme="minorHAnsi"/>
              <w:noProof/>
              <w:lang w:val="fr-CH" w:eastAsia="zh-CN"/>
            </w:rPr>
          </w:pPr>
          <w:hyperlink w:anchor="_Toc475005888" w:history="1">
            <w:r w:rsidR="00E41D75" w:rsidRPr="00997E7D">
              <w:rPr>
                <w:rStyle w:val="Hyperlink"/>
                <w:noProof/>
              </w:rPr>
              <w:t>3.1. Integrating entrepreneurship competencies and skills into formal and informal education</w:t>
            </w:r>
            <w:r w:rsidR="00E41D75">
              <w:rPr>
                <w:noProof/>
                <w:webHidden/>
              </w:rPr>
              <w:tab/>
            </w:r>
            <w:r w:rsidR="00E41D75">
              <w:rPr>
                <w:noProof/>
                <w:webHidden/>
              </w:rPr>
              <w:fldChar w:fldCharType="begin"/>
            </w:r>
            <w:r w:rsidR="00E41D75">
              <w:rPr>
                <w:noProof/>
                <w:webHidden/>
              </w:rPr>
              <w:instrText xml:space="preserve"> PAGEREF _Toc475005888 \h </w:instrText>
            </w:r>
            <w:r w:rsidR="00E41D75">
              <w:rPr>
                <w:noProof/>
                <w:webHidden/>
              </w:rPr>
            </w:r>
            <w:r w:rsidR="00E41D75">
              <w:rPr>
                <w:noProof/>
                <w:webHidden/>
              </w:rPr>
              <w:fldChar w:fldCharType="separate"/>
            </w:r>
            <w:r w:rsidR="00E41D75">
              <w:rPr>
                <w:noProof/>
                <w:webHidden/>
              </w:rPr>
              <w:t>27</w:t>
            </w:r>
            <w:r w:rsidR="00E41D75">
              <w:rPr>
                <w:noProof/>
                <w:webHidden/>
              </w:rPr>
              <w:fldChar w:fldCharType="end"/>
            </w:r>
          </w:hyperlink>
        </w:p>
        <w:p w14:paraId="6F5487C2" w14:textId="77777777" w:rsidR="00E41D75" w:rsidRDefault="003F3D64">
          <w:pPr>
            <w:pStyle w:val="TOC3"/>
            <w:rPr>
              <w:rFonts w:asciiTheme="minorHAnsi" w:eastAsiaTheme="minorEastAsia" w:hAnsiTheme="minorHAnsi"/>
              <w:noProof/>
              <w:lang w:val="fr-CH" w:eastAsia="zh-CN"/>
            </w:rPr>
          </w:pPr>
          <w:hyperlink w:anchor="_Toc475005889" w:history="1">
            <w:r w:rsidR="00E41D75" w:rsidRPr="00997E7D">
              <w:rPr>
                <w:rStyle w:val="Hyperlink"/>
                <w:noProof/>
              </w:rPr>
              <w:t>3.2. Develop quality and relevant  entrepreneurship curricula</w:t>
            </w:r>
            <w:r w:rsidR="00E41D75">
              <w:rPr>
                <w:noProof/>
                <w:webHidden/>
              </w:rPr>
              <w:tab/>
            </w:r>
            <w:r w:rsidR="00E41D75">
              <w:rPr>
                <w:noProof/>
                <w:webHidden/>
              </w:rPr>
              <w:fldChar w:fldCharType="begin"/>
            </w:r>
            <w:r w:rsidR="00E41D75">
              <w:rPr>
                <w:noProof/>
                <w:webHidden/>
              </w:rPr>
              <w:instrText xml:space="preserve"> PAGEREF _Toc475005889 \h </w:instrText>
            </w:r>
            <w:r w:rsidR="00E41D75">
              <w:rPr>
                <w:noProof/>
                <w:webHidden/>
              </w:rPr>
            </w:r>
            <w:r w:rsidR="00E41D75">
              <w:rPr>
                <w:noProof/>
                <w:webHidden/>
              </w:rPr>
              <w:fldChar w:fldCharType="separate"/>
            </w:r>
            <w:r w:rsidR="00E41D75">
              <w:rPr>
                <w:noProof/>
                <w:webHidden/>
              </w:rPr>
              <w:t>29</w:t>
            </w:r>
            <w:r w:rsidR="00E41D75">
              <w:rPr>
                <w:noProof/>
                <w:webHidden/>
              </w:rPr>
              <w:fldChar w:fldCharType="end"/>
            </w:r>
          </w:hyperlink>
        </w:p>
        <w:p w14:paraId="18E91118" w14:textId="77777777" w:rsidR="00E41D75" w:rsidRDefault="003F3D64">
          <w:pPr>
            <w:pStyle w:val="TOC3"/>
            <w:rPr>
              <w:rFonts w:asciiTheme="minorHAnsi" w:eastAsiaTheme="minorEastAsia" w:hAnsiTheme="minorHAnsi"/>
              <w:noProof/>
              <w:lang w:val="fr-CH" w:eastAsia="zh-CN"/>
            </w:rPr>
          </w:pPr>
          <w:hyperlink w:anchor="_Toc475005890" w:history="1">
            <w:r w:rsidR="00E41D75" w:rsidRPr="00997E7D">
              <w:rPr>
                <w:rStyle w:val="Hyperlink"/>
                <w:noProof/>
              </w:rPr>
              <w:t>3.3. Train teachers</w:t>
            </w:r>
            <w:r w:rsidR="00E41D75">
              <w:rPr>
                <w:noProof/>
                <w:webHidden/>
              </w:rPr>
              <w:tab/>
            </w:r>
            <w:r w:rsidR="00E41D75">
              <w:rPr>
                <w:noProof/>
                <w:webHidden/>
              </w:rPr>
              <w:fldChar w:fldCharType="begin"/>
            </w:r>
            <w:r w:rsidR="00E41D75">
              <w:rPr>
                <w:noProof/>
                <w:webHidden/>
              </w:rPr>
              <w:instrText xml:space="preserve"> PAGEREF _Toc475005890 \h </w:instrText>
            </w:r>
            <w:r w:rsidR="00E41D75">
              <w:rPr>
                <w:noProof/>
                <w:webHidden/>
              </w:rPr>
            </w:r>
            <w:r w:rsidR="00E41D75">
              <w:rPr>
                <w:noProof/>
                <w:webHidden/>
              </w:rPr>
              <w:fldChar w:fldCharType="separate"/>
            </w:r>
            <w:r w:rsidR="00E41D75">
              <w:rPr>
                <w:noProof/>
                <w:webHidden/>
              </w:rPr>
              <w:t>30</w:t>
            </w:r>
            <w:r w:rsidR="00E41D75">
              <w:rPr>
                <w:noProof/>
                <w:webHidden/>
              </w:rPr>
              <w:fldChar w:fldCharType="end"/>
            </w:r>
          </w:hyperlink>
        </w:p>
        <w:p w14:paraId="404183AF" w14:textId="77777777" w:rsidR="00E41D75" w:rsidRDefault="003F3D64">
          <w:pPr>
            <w:pStyle w:val="TOC3"/>
            <w:rPr>
              <w:rFonts w:asciiTheme="minorHAnsi" w:eastAsiaTheme="minorEastAsia" w:hAnsiTheme="minorHAnsi"/>
              <w:noProof/>
              <w:lang w:val="fr-CH" w:eastAsia="zh-CN"/>
            </w:rPr>
          </w:pPr>
          <w:hyperlink w:anchor="_Toc475005891" w:history="1">
            <w:r w:rsidR="00E41D75" w:rsidRPr="00997E7D">
              <w:rPr>
                <w:rStyle w:val="Hyperlink"/>
                <w:noProof/>
              </w:rPr>
              <w:t>3.4. Strengthen linkages between private sector and educational institutions</w:t>
            </w:r>
            <w:r w:rsidR="00E41D75">
              <w:rPr>
                <w:noProof/>
                <w:webHidden/>
              </w:rPr>
              <w:tab/>
            </w:r>
            <w:r w:rsidR="00E41D75">
              <w:rPr>
                <w:noProof/>
                <w:webHidden/>
              </w:rPr>
              <w:fldChar w:fldCharType="begin"/>
            </w:r>
            <w:r w:rsidR="00E41D75">
              <w:rPr>
                <w:noProof/>
                <w:webHidden/>
              </w:rPr>
              <w:instrText xml:space="preserve"> PAGEREF _Toc475005891 \h </w:instrText>
            </w:r>
            <w:r w:rsidR="00E41D75">
              <w:rPr>
                <w:noProof/>
                <w:webHidden/>
              </w:rPr>
            </w:r>
            <w:r w:rsidR="00E41D75">
              <w:rPr>
                <w:noProof/>
                <w:webHidden/>
              </w:rPr>
              <w:fldChar w:fldCharType="separate"/>
            </w:r>
            <w:r w:rsidR="00E41D75">
              <w:rPr>
                <w:noProof/>
                <w:webHidden/>
              </w:rPr>
              <w:t>30</w:t>
            </w:r>
            <w:r w:rsidR="00E41D75">
              <w:rPr>
                <w:noProof/>
                <w:webHidden/>
              </w:rPr>
              <w:fldChar w:fldCharType="end"/>
            </w:r>
          </w:hyperlink>
        </w:p>
        <w:p w14:paraId="2C65B2BB" w14:textId="77777777" w:rsidR="00E41D75" w:rsidRDefault="003F3D64">
          <w:pPr>
            <w:pStyle w:val="TOC2"/>
            <w:rPr>
              <w:rFonts w:asciiTheme="minorHAnsi" w:eastAsiaTheme="minorEastAsia" w:hAnsiTheme="minorHAnsi"/>
              <w:noProof/>
              <w:sz w:val="22"/>
              <w:szCs w:val="22"/>
              <w:lang w:val="fr-CH" w:eastAsia="zh-CN"/>
            </w:rPr>
          </w:pPr>
          <w:hyperlink w:anchor="_Toc475005892" w:history="1">
            <w:r w:rsidR="00E41D75" w:rsidRPr="00E41D75">
              <w:rPr>
                <w:rStyle w:val="Hyperlink"/>
                <w:b/>
                <w:bCs/>
                <w:noProof/>
                <w:sz w:val="22"/>
                <w:szCs w:val="22"/>
              </w:rPr>
              <w:t>4. Facilitating Technology Exchange and Innovation</w:t>
            </w:r>
            <w:r w:rsidR="00E41D75">
              <w:rPr>
                <w:noProof/>
                <w:webHidden/>
              </w:rPr>
              <w:tab/>
            </w:r>
            <w:r w:rsidR="00E41D75">
              <w:rPr>
                <w:noProof/>
                <w:webHidden/>
              </w:rPr>
              <w:fldChar w:fldCharType="begin"/>
            </w:r>
            <w:r w:rsidR="00E41D75">
              <w:rPr>
                <w:noProof/>
                <w:webHidden/>
              </w:rPr>
              <w:instrText xml:space="preserve"> PAGEREF _Toc475005892 \h </w:instrText>
            </w:r>
            <w:r w:rsidR="00E41D75">
              <w:rPr>
                <w:noProof/>
                <w:webHidden/>
              </w:rPr>
            </w:r>
            <w:r w:rsidR="00E41D75">
              <w:rPr>
                <w:noProof/>
                <w:webHidden/>
              </w:rPr>
              <w:fldChar w:fldCharType="separate"/>
            </w:r>
            <w:r w:rsidR="00E41D75">
              <w:rPr>
                <w:noProof/>
                <w:webHidden/>
              </w:rPr>
              <w:t>32</w:t>
            </w:r>
            <w:r w:rsidR="00E41D75">
              <w:rPr>
                <w:noProof/>
                <w:webHidden/>
              </w:rPr>
              <w:fldChar w:fldCharType="end"/>
            </w:r>
          </w:hyperlink>
        </w:p>
        <w:p w14:paraId="548687D3" w14:textId="77777777" w:rsidR="00E41D75" w:rsidRDefault="003F3D64">
          <w:pPr>
            <w:pStyle w:val="TOC3"/>
            <w:rPr>
              <w:rFonts w:asciiTheme="minorHAnsi" w:eastAsiaTheme="minorEastAsia" w:hAnsiTheme="minorHAnsi"/>
              <w:noProof/>
              <w:lang w:val="fr-CH" w:eastAsia="zh-CN"/>
            </w:rPr>
          </w:pPr>
          <w:hyperlink w:anchor="_Toc475005893" w:history="1">
            <w:r w:rsidR="00E41D75" w:rsidRPr="00997E7D">
              <w:rPr>
                <w:rStyle w:val="Hyperlink"/>
                <w:noProof/>
              </w:rPr>
              <w:t>4.1. Support the diffusion of ICT to the private sector</w:t>
            </w:r>
            <w:r w:rsidR="00E41D75">
              <w:rPr>
                <w:noProof/>
                <w:webHidden/>
              </w:rPr>
              <w:tab/>
            </w:r>
            <w:r w:rsidR="00E41D75">
              <w:rPr>
                <w:noProof/>
                <w:webHidden/>
              </w:rPr>
              <w:fldChar w:fldCharType="begin"/>
            </w:r>
            <w:r w:rsidR="00E41D75">
              <w:rPr>
                <w:noProof/>
                <w:webHidden/>
              </w:rPr>
              <w:instrText xml:space="preserve"> PAGEREF _Toc475005893 \h </w:instrText>
            </w:r>
            <w:r w:rsidR="00E41D75">
              <w:rPr>
                <w:noProof/>
                <w:webHidden/>
              </w:rPr>
            </w:r>
            <w:r w:rsidR="00E41D75">
              <w:rPr>
                <w:noProof/>
                <w:webHidden/>
              </w:rPr>
              <w:fldChar w:fldCharType="separate"/>
            </w:r>
            <w:r w:rsidR="00E41D75">
              <w:rPr>
                <w:noProof/>
                <w:webHidden/>
              </w:rPr>
              <w:t>34</w:t>
            </w:r>
            <w:r w:rsidR="00E41D75">
              <w:rPr>
                <w:noProof/>
                <w:webHidden/>
              </w:rPr>
              <w:fldChar w:fldCharType="end"/>
            </w:r>
          </w:hyperlink>
        </w:p>
        <w:p w14:paraId="481585F7" w14:textId="77777777" w:rsidR="00E41D75" w:rsidRDefault="003F3D64">
          <w:pPr>
            <w:pStyle w:val="TOC3"/>
            <w:rPr>
              <w:rFonts w:asciiTheme="minorHAnsi" w:eastAsiaTheme="minorEastAsia" w:hAnsiTheme="minorHAnsi"/>
              <w:noProof/>
              <w:lang w:val="fr-CH" w:eastAsia="zh-CN"/>
            </w:rPr>
          </w:pPr>
          <w:hyperlink w:anchor="_Toc475005894" w:history="1">
            <w:r w:rsidR="00E41D75" w:rsidRPr="00997E7D">
              <w:rPr>
                <w:rStyle w:val="Hyperlink"/>
                <w:noProof/>
              </w:rPr>
              <w:t>4.2. Promote public private partnerships to develop and diffuse innovation</w:t>
            </w:r>
            <w:r w:rsidR="00E41D75">
              <w:rPr>
                <w:noProof/>
                <w:webHidden/>
              </w:rPr>
              <w:tab/>
            </w:r>
            <w:r w:rsidR="00E41D75">
              <w:rPr>
                <w:noProof/>
                <w:webHidden/>
              </w:rPr>
              <w:fldChar w:fldCharType="begin"/>
            </w:r>
            <w:r w:rsidR="00E41D75">
              <w:rPr>
                <w:noProof/>
                <w:webHidden/>
              </w:rPr>
              <w:instrText xml:space="preserve"> PAGEREF _Toc475005894 \h </w:instrText>
            </w:r>
            <w:r w:rsidR="00E41D75">
              <w:rPr>
                <w:noProof/>
                <w:webHidden/>
              </w:rPr>
            </w:r>
            <w:r w:rsidR="00E41D75">
              <w:rPr>
                <w:noProof/>
                <w:webHidden/>
              </w:rPr>
              <w:fldChar w:fldCharType="separate"/>
            </w:r>
            <w:r w:rsidR="00E41D75">
              <w:rPr>
                <w:noProof/>
                <w:webHidden/>
              </w:rPr>
              <w:t>36</w:t>
            </w:r>
            <w:r w:rsidR="00E41D75">
              <w:rPr>
                <w:noProof/>
                <w:webHidden/>
              </w:rPr>
              <w:fldChar w:fldCharType="end"/>
            </w:r>
          </w:hyperlink>
        </w:p>
        <w:p w14:paraId="7CC1262D" w14:textId="77777777" w:rsidR="00E41D75" w:rsidRDefault="003F3D64">
          <w:pPr>
            <w:pStyle w:val="TOC3"/>
            <w:rPr>
              <w:rFonts w:asciiTheme="minorHAnsi" w:eastAsiaTheme="minorEastAsia" w:hAnsiTheme="minorHAnsi"/>
              <w:noProof/>
              <w:lang w:val="fr-CH" w:eastAsia="zh-CN"/>
            </w:rPr>
          </w:pPr>
          <w:hyperlink w:anchor="_Toc475005895" w:history="1">
            <w:r w:rsidR="00E41D75" w:rsidRPr="00997E7D">
              <w:rPr>
                <w:rStyle w:val="Hyperlink"/>
                <w:noProof/>
              </w:rPr>
              <w:t>4.3. Promote inter-firm networks that spread technology and innovation</w:t>
            </w:r>
            <w:r w:rsidR="00E41D75">
              <w:rPr>
                <w:noProof/>
                <w:webHidden/>
              </w:rPr>
              <w:tab/>
            </w:r>
            <w:r w:rsidR="00E41D75">
              <w:rPr>
                <w:noProof/>
                <w:webHidden/>
              </w:rPr>
              <w:fldChar w:fldCharType="begin"/>
            </w:r>
            <w:r w:rsidR="00E41D75">
              <w:rPr>
                <w:noProof/>
                <w:webHidden/>
              </w:rPr>
              <w:instrText xml:space="preserve"> PAGEREF _Toc475005895 \h </w:instrText>
            </w:r>
            <w:r w:rsidR="00E41D75">
              <w:rPr>
                <w:noProof/>
                <w:webHidden/>
              </w:rPr>
            </w:r>
            <w:r w:rsidR="00E41D75">
              <w:rPr>
                <w:noProof/>
                <w:webHidden/>
              </w:rPr>
              <w:fldChar w:fldCharType="separate"/>
            </w:r>
            <w:r w:rsidR="00E41D75">
              <w:rPr>
                <w:noProof/>
                <w:webHidden/>
              </w:rPr>
              <w:t>38</w:t>
            </w:r>
            <w:r w:rsidR="00E41D75">
              <w:rPr>
                <w:noProof/>
                <w:webHidden/>
              </w:rPr>
              <w:fldChar w:fldCharType="end"/>
            </w:r>
          </w:hyperlink>
        </w:p>
        <w:p w14:paraId="18E27733" w14:textId="77777777" w:rsidR="00E41D75" w:rsidRDefault="003F3D64">
          <w:pPr>
            <w:pStyle w:val="TOC3"/>
            <w:rPr>
              <w:rFonts w:asciiTheme="minorHAnsi" w:eastAsiaTheme="minorEastAsia" w:hAnsiTheme="minorHAnsi"/>
              <w:noProof/>
              <w:lang w:val="fr-CH" w:eastAsia="zh-CN"/>
            </w:rPr>
          </w:pPr>
          <w:hyperlink w:anchor="_Toc475005896" w:history="1">
            <w:r w:rsidR="00E41D75" w:rsidRPr="00997E7D">
              <w:rPr>
                <w:rStyle w:val="Hyperlink"/>
                <w:noProof/>
              </w:rPr>
              <w:t>4.4. Support climate-smart agriculture and fishery and link it to tourism</w:t>
            </w:r>
            <w:r w:rsidR="00E41D75">
              <w:rPr>
                <w:noProof/>
                <w:webHidden/>
              </w:rPr>
              <w:tab/>
            </w:r>
            <w:r w:rsidR="00E41D75">
              <w:rPr>
                <w:noProof/>
                <w:webHidden/>
              </w:rPr>
              <w:fldChar w:fldCharType="begin"/>
            </w:r>
            <w:r w:rsidR="00E41D75">
              <w:rPr>
                <w:noProof/>
                <w:webHidden/>
              </w:rPr>
              <w:instrText xml:space="preserve"> PAGEREF _Toc475005896 \h </w:instrText>
            </w:r>
            <w:r w:rsidR="00E41D75">
              <w:rPr>
                <w:noProof/>
                <w:webHidden/>
              </w:rPr>
            </w:r>
            <w:r w:rsidR="00E41D75">
              <w:rPr>
                <w:noProof/>
                <w:webHidden/>
              </w:rPr>
              <w:fldChar w:fldCharType="separate"/>
            </w:r>
            <w:r w:rsidR="00E41D75">
              <w:rPr>
                <w:noProof/>
                <w:webHidden/>
              </w:rPr>
              <w:t>39</w:t>
            </w:r>
            <w:r w:rsidR="00E41D75">
              <w:rPr>
                <w:noProof/>
                <w:webHidden/>
              </w:rPr>
              <w:fldChar w:fldCharType="end"/>
            </w:r>
          </w:hyperlink>
        </w:p>
        <w:p w14:paraId="430393C1" w14:textId="77777777" w:rsidR="00E41D75" w:rsidRDefault="003F3D64">
          <w:pPr>
            <w:pStyle w:val="TOC3"/>
            <w:rPr>
              <w:rFonts w:asciiTheme="minorHAnsi" w:eastAsiaTheme="minorEastAsia" w:hAnsiTheme="minorHAnsi"/>
              <w:noProof/>
              <w:lang w:val="fr-CH" w:eastAsia="zh-CN"/>
            </w:rPr>
          </w:pPr>
          <w:hyperlink w:anchor="_Toc475005897" w:history="1">
            <w:r w:rsidR="00E41D75" w:rsidRPr="00997E7D">
              <w:rPr>
                <w:rStyle w:val="Hyperlink"/>
                <w:noProof/>
              </w:rPr>
              <w:t>4.5. Promote the participation of small scale entrepreneurs in renewable energy production and distribution</w:t>
            </w:r>
            <w:r w:rsidR="00E41D75">
              <w:rPr>
                <w:noProof/>
                <w:webHidden/>
              </w:rPr>
              <w:tab/>
            </w:r>
            <w:r w:rsidR="00E41D75">
              <w:rPr>
                <w:noProof/>
                <w:webHidden/>
              </w:rPr>
              <w:fldChar w:fldCharType="begin"/>
            </w:r>
            <w:r w:rsidR="00E41D75">
              <w:rPr>
                <w:noProof/>
                <w:webHidden/>
              </w:rPr>
              <w:instrText xml:space="preserve"> PAGEREF _Toc475005897 \h </w:instrText>
            </w:r>
            <w:r w:rsidR="00E41D75">
              <w:rPr>
                <w:noProof/>
                <w:webHidden/>
              </w:rPr>
            </w:r>
            <w:r w:rsidR="00E41D75">
              <w:rPr>
                <w:noProof/>
                <w:webHidden/>
              </w:rPr>
              <w:fldChar w:fldCharType="separate"/>
            </w:r>
            <w:r w:rsidR="00E41D75">
              <w:rPr>
                <w:noProof/>
                <w:webHidden/>
              </w:rPr>
              <w:t>41</w:t>
            </w:r>
            <w:r w:rsidR="00E41D75">
              <w:rPr>
                <w:noProof/>
                <w:webHidden/>
              </w:rPr>
              <w:fldChar w:fldCharType="end"/>
            </w:r>
          </w:hyperlink>
        </w:p>
        <w:p w14:paraId="7B481DBD" w14:textId="77777777" w:rsidR="00E41D75" w:rsidRDefault="003F3D64">
          <w:pPr>
            <w:pStyle w:val="TOC2"/>
            <w:rPr>
              <w:rFonts w:asciiTheme="minorHAnsi" w:eastAsiaTheme="minorEastAsia" w:hAnsiTheme="minorHAnsi"/>
              <w:noProof/>
              <w:sz w:val="22"/>
              <w:szCs w:val="22"/>
              <w:lang w:val="fr-CH" w:eastAsia="zh-CN"/>
            </w:rPr>
          </w:pPr>
          <w:hyperlink w:anchor="_Toc475005898" w:history="1">
            <w:r w:rsidR="00E41D75" w:rsidRPr="00E41D75">
              <w:rPr>
                <w:rStyle w:val="Hyperlink"/>
                <w:b/>
                <w:bCs/>
                <w:noProof/>
                <w:sz w:val="22"/>
                <w:szCs w:val="22"/>
              </w:rPr>
              <w:t>5. Improving Access to Finance</w:t>
            </w:r>
            <w:r w:rsidR="00E41D75">
              <w:rPr>
                <w:noProof/>
                <w:webHidden/>
              </w:rPr>
              <w:tab/>
            </w:r>
            <w:r w:rsidR="00E41D75">
              <w:rPr>
                <w:noProof/>
                <w:webHidden/>
              </w:rPr>
              <w:fldChar w:fldCharType="begin"/>
            </w:r>
            <w:r w:rsidR="00E41D75">
              <w:rPr>
                <w:noProof/>
                <w:webHidden/>
              </w:rPr>
              <w:instrText xml:space="preserve"> PAGEREF _Toc475005898 \h </w:instrText>
            </w:r>
            <w:r w:rsidR="00E41D75">
              <w:rPr>
                <w:noProof/>
                <w:webHidden/>
              </w:rPr>
            </w:r>
            <w:r w:rsidR="00E41D75">
              <w:rPr>
                <w:noProof/>
                <w:webHidden/>
              </w:rPr>
              <w:fldChar w:fldCharType="separate"/>
            </w:r>
            <w:r w:rsidR="00E41D75">
              <w:rPr>
                <w:noProof/>
                <w:webHidden/>
              </w:rPr>
              <w:t>42</w:t>
            </w:r>
            <w:r w:rsidR="00E41D75">
              <w:rPr>
                <w:noProof/>
                <w:webHidden/>
              </w:rPr>
              <w:fldChar w:fldCharType="end"/>
            </w:r>
          </w:hyperlink>
        </w:p>
        <w:p w14:paraId="18A9D891" w14:textId="77777777" w:rsidR="00E41D75" w:rsidRDefault="003F3D64">
          <w:pPr>
            <w:pStyle w:val="TOC3"/>
            <w:rPr>
              <w:rFonts w:asciiTheme="minorHAnsi" w:eastAsiaTheme="minorEastAsia" w:hAnsiTheme="minorHAnsi"/>
              <w:noProof/>
              <w:lang w:val="fr-CH" w:eastAsia="zh-CN"/>
            </w:rPr>
          </w:pPr>
          <w:hyperlink w:anchor="_Toc475005899" w:history="1">
            <w:r w:rsidR="00E41D75" w:rsidRPr="00997E7D">
              <w:rPr>
                <w:rStyle w:val="Hyperlink"/>
                <w:rFonts w:cs="Times New Roman"/>
                <w:noProof/>
              </w:rPr>
              <w:t>5.1. Strengthen the capacity of the financial sector to serve the private sector</w:t>
            </w:r>
            <w:r w:rsidR="00E41D75">
              <w:rPr>
                <w:noProof/>
                <w:webHidden/>
              </w:rPr>
              <w:tab/>
            </w:r>
            <w:r w:rsidR="00E41D75">
              <w:rPr>
                <w:noProof/>
                <w:webHidden/>
              </w:rPr>
              <w:fldChar w:fldCharType="begin"/>
            </w:r>
            <w:r w:rsidR="00E41D75">
              <w:rPr>
                <w:noProof/>
                <w:webHidden/>
              </w:rPr>
              <w:instrText xml:space="preserve"> PAGEREF _Toc475005899 \h </w:instrText>
            </w:r>
            <w:r w:rsidR="00E41D75">
              <w:rPr>
                <w:noProof/>
                <w:webHidden/>
              </w:rPr>
            </w:r>
            <w:r w:rsidR="00E41D75">
              <w:rPr>
                <w:noProof/>
                <w:webHidden/>
              </w:rPr>
              <w:fldChar w:fldCharType="separate"/>
            </w:r>
            <w:r w:rsidR="00E41D75">
              <w:rPr>
                <w:noProof/>
                <w:webHidden/>
              </w:rPr>
              <w:t>43</w:t>
            </w:r>
            <w:r w:rsidR="00E41D75">
              <w:rPr>
                <w:noProof/>
                <w:webHidden/>
              </w:rPr>
              <w:fldChar w:fldCharType="end"/>
            </w:r>
          </w:hyperlink>
        </w:p>
        <w:p w14:paraId="46E604B9" w14:textId="77777777" w:rsidR="00E41D75" w:rsidRDefault="003F3D64">
          <w:pPr>
            <w:pStyle w:val="TOC3"/>
            <w:rPr>
              <w:rFonts w:asciiTheme="minorHAnsi" w:eastAsiaTheme="minorEastAsia" w:hAnsiTheme="minorHAnsi"/>
              <w:noProof/>
              <w:lang w:val="fr-CH" w:eastAsia="zh-CN"/>
            </w:rPr>
          </w:pPr>
          <w:hyperlink w:anchor="_Toc475005900" w:history="1">
            <w:r w:rsidR="00E41D75" w:rsidRPr="00997E7D">
              <w:rPr>
                <w:rStyle w:val="Hyperlink"/>
                <w:rFonts w:cs="Times New Roman"/>
                <w:noProof/>
              </w:rPr>
              <w:t>5.2. Build the capacity of the financial sector to serve start ups</w:t>
            </w:r>
            <w:r w:rsidR="00E41D75">
              <w:rPr>
                <w:noProof/>
                <w:webHidden/>
              </w:rPr>
              <w:tab/>
            </w:r>
            <w:r w:rsidR="00E41D75">
              <w:rPr>
                <w:noProof/>
                <w:webHidden/>
              </w:rPr>
              <w:fldChar w:fldCharType="begin"/>
            </w:r>
            <w:r w:rsidR="00E41D75">
              <w:rPr>
                <w:noProof/>
                <w:webHidden/>
              </w:rPr>
              <w:instrText xml:space="preserve"> PAGEREF _Toc475005900 \h </w:instrText>
            </w:r>
            <w:r w:rsidR="00E41D75">
              <w:rPr>
                <w:noProof/>
                <w:webHidden/>
              </w:rPr>
            </w:r>
            <w:r w:rsidR="00E41D75">
              <w:rPr>
                <w:noProof/>
                <w:webHidden/>
              </w:rPr>
              <w:fldChar w:fldCharType="separate"/>
            </w:r>
            <w:r w:rsidR="00E41D75">
              <w:rPr>
                <w:noProof/>
                <w:webHidden/>
              </w:rPr>
              <w:t>45</w:t>
            </w:r>
            <w:r w:rsidR="00E41D75">
              <w:rPr>
                <w:noProof/>
                <w:webHidden/>
              </w:rPr>
              <w:fldChar w:fldCharType="end"/>
            </w:r>
          </w:hyperlink>
        </w:p>
        <w:p w14:paraId="01500314" w14:textId="77777777" w:rsidR="00E41D75" w:rsidRDefault="003F3D64">
          <w:pPr>
            <w:pStyle w:val="TOC3"/>
            <w:rPr>
              <w:rFonts w:asciiTheme="minorHAnsi" w:eastAsiaTheme="minorEastAsia" w:hAnsiTheme="minorHAnsi"/>
              <w:noProof/>
              <w:lang w:val="fr-CH" w:eastAsia="zh-CN"/>
            </w:rPr>
          </w:pPr>
          <w:hyperlink w:anchor="_Toc475005901" w:history="1">
            <w:r w:rsidR="00E41D75" w:rsidRPr="00997E7D">
              <w:rPr>
                <w:rStyle w:val="Hyperlink"/>
                <w:rFonts w:cs="Times New Roman"/>
                <w:noProof/>
              </w:rPr>
              <w:t xml:space="preserve">5.3. </w:t>
            </w:r>
            <w:r w:rsidR="00E41D75" w:rsidRPr="00997E7D">
              <w:rPr>
                <w:rStyle w:val="Hyperlink"/>
                <w:noProof/>
              </w:rPr>
              <w:t>Promote funding for innovation and sustainable development</w:t>
            </w:r>
            <w:r w:rsidR="00E41D75">
              <w:rPr>
                <w:noProof/>
                <w:webHidden/>
              </w:rPr>
              <w:tab/>
            </w:r>
            <w:r w:rsidR="00E41D75">
              <w:rPr>
                <w:noProof/>
                <w:webHidden/>
              </w:rPr>
              <w:fldChar w:fldCharType="begin"/>
            </w:r>
            <w:r w:rsidR="00E41D75">
              <w:rPr>
                <w:noProof/>
                <w:webHidden/>
              </w:rPr>
              <w:instrText xml:space="preserve"> PAGEREF _Toc475005901 \h </w:instrText>
            </w:r>
            <w:r w:rsidR="00E41D75">
              <w:rPr>
                <w:noProof/>
                <w:webHidden/>
              </w:rPr>
            </w:r>
            <w:r w:rsidR="00E41D75">
              <w:rPr>
                <w:noProof/>
                <w:webHidden/>
              </w:rPr>
              <w:fldChar w:fldCharType="separate"/>
            </w:r>
            <w:r w:rsidR="00E41D75">
              <w:rPr>
                <w:noProof/>
                <w:webHidden/>
              </w:rPr>
              <w:t>47</w:t>
            </w:r>
            <w:r w:rsidR="00E41D75">
              <w:rPr>
                <w:noProof/>
                <w:webHidden/>
              </w:rPr>
              <w:fldChar w:fldCharType="end"/>
            </w:r>
          </w:hyperlink>
        </w:p>
        <w:p w14:paraId="7592CFE2" w14:textId="77777777" w:rsidR="00E41D75" w:rsidRDefault="003F3D64">
          <w:pPr>
            <w:pStyle w:val="TOC2"/>
            <w:rPr>
              <w:rFonts w:asciiTheme="minorHAnsi" w:eastAsiaTheme="minorEastAsia" w:hAnsiTheme="minorHAnsi"/>
              <w:noProof/>
              <w:sz w:val="22"/>
              <w:szCs w:val="22"/>
              <w:lang w:val="fr-CH" w:eastAsia="zh-CN"/>
            </w:rPr>
          </w:pPr>
          <w:hyperlink w:anchor="_Toc475005902" w:history="1">
            <w:r w:rsidR="00E41D75" w:rsidRPr="00E41D75">
              <w:rPr>
                <w:rStyle w:val="Hyperlink"/>
                <w:b/>
                <w:bCs/>
                <w:noProof/>
                <w:sz w:val="22"/>
                <w:szCs w:val="22"/>
              </w:rPr>
              <w:t>6. Promoting Awareness and Networking</w:t>
            </w:r>
            <w:r w:rsidR="00E41D75">
              <w:rPr>
                <w:noProof/>
                <w:webHidden/>
              </w:rPr>
              <w:tab/>
            </w:r>
            <w:r w:rsidR="00E41D75">
              <w:rPr>
                <w:noProof/>
                <w:webHidden/>
              </w:rPr>
              <w:fldChar w:fldCharType="begin"/>
            </w:r>
            <w:r w:rsidR="00E41D75">
              <w:rPr>
                <w:noProof/>
                <w:webHidden/>
              </w:rPr>
              <w:instrText xml:space="preserve"> PAGEREF _Toc475005902 \h </w:instrText>
            </w:r>
            <w:r w:rsidR="00E41D75">
              <w:rPr>
                <w:noProof/>
                <w:webHidden/>
              </w:rPr>
            </w:r>
            <w:r w:rsidR="00E41D75">
              <w:rPr>
                <w:noProof/>
                <w:webHidden/>
              </w:rPr>
              <w:fldChar w:fldCharType="separate"/>
            </w:r>
            <w:r w:rsidR="00E41D75">
              <w:rPr>
                <w:noProof/>
                <w:webHidden/>
              </w:rPr>
              <w:t>49</w:t>
            </w:r>
            <w:r w:rsidR="00E41D75">
              <w:rPr>
                <w:noProof/>
                <w:webHidden/>
              </w:rPr>
              <w:fldChar w:fldCharType="end"/>
            </w:r>
          </w:hyperlink>
        </w:p>
        <w:p w14:paraId="1C3E0518" w14:textId="77777777" w:rsidR="00E41D75" w:rsidRDefault="003F3D64">
          <w:pPr>
            <w:pStyle w:val="TOC3"/>
            <w:rPr>
              <w:rFonts w:asciiTheme="minorHAnsi" w:eastAsiaTheme="minorEastAsia" w:hAnsiTheme="minorHAnsi"/>
              <w:noProof/>
              <w:lang w:val="fr-CH" w:eastAsia="zh-CN"/>
            </w:rPr>
          </w:pPr>
          <w:hyperlink w:anchor="_Toc475005903" w:history="1">
            <w:r w:rsidR="00E41D75" w:rsidRPr="00997E7D">
              <w:rPr>
                <w:rStyle w:val="Hyperlink"/>
                <w:noProof/>
                <w:lang w:eastAsia="zh-CN"/>
              </w:rPr>
              <w:t xml:space="preserve">6.1. </w:t>
            </w:r>
            <w:r w:rsidR="00E41D75" w:rsidRPr="00997E7D">
              <w:rPr>
                <w:rStyle w:val="Hyperlink"/>
                <w:noProof/>
              </w:rPr>
              <w:t>Instill the entrepreneurship mind-set in society</w:t>
            </w:r>
            <w:r w:rsidR="00E41D75">
              <w:rPr>
                <w:noProof/>
                <w:webHidden/>
              </w:rPr>
              <w:tab/>
            </w:r>
            <w:r w:rsidR="00E41D75">
              <w:rPr>
                <w:noProof/>
                <w:webHidden/>
              </w:rPr>
              <w:fldChar w:fldCharType="begin"/>
            </w:r>
            <w:r w:rsidR="00E41D75">
              <w:rPr>
                <w:noProof/>
                <w:webHidden/>
              </w:rPr>
              <w:instrText xml:space="preserve"> PAGEREF _Toc475005903 \h </w:instrText>
            </w:r>
            <w:r w:rsidR="00E41D75">
              <w:rPr>
                <w:noProof/>
                <w:webHidden/>
              </w:rPr>
            </w:r>
            <w:r w:rsidR="00E41D75">
              <w:rPr>
                <w:noProof/>
                <w:webHidden/>
              </w:rPr>
              <w:fldChar w:fldCharType="separate"/>
            </w:r>
            <w:r w:rsidR="00E41D75">
              <w:rPr>
                <w:noProof/>
                <w:webHidden/>
              </w:rPr>
              <w:t>50</w:t>
            </w:r>
            <w:r w:rsidR="00E41D75">
              <w:rPr>
                <w:noProof/>
                <w:webHidden/>
              </w:rPr>
              <w:fldChar w:fldCharType="end"/>
            </w:r>
          </w:hyperlink>
        </w:p>
        <w:p w14:paraId="12562FA1" w14:textId="77777777" w:rsidR="00E41D75" w:rsidRDefault="003F3D64">
          <w:pPr>
            <w:pStyle w:val="TOC3"/>
            <w:rPr>
              <w:rFonts w:asciiTheme="minorHAnsi" w:eastAsiaTheme="minorEastAsia" w:hAnsiTheme="minorHAnsi"/>
              <w:noProof/>
              <w:lang w:val="fr-CH" w:eastAsia="zh-CN"/>
            </w:rPr>
          </w:pPr>
          <w:hyperlink w:anchor="_Toc475005904" w:history="1">
            <w:r w:rsidR="00E41D75" w:rsidRPr="00997E7D">
              <w:rPr>
                <w:rStyle w:val="Hyperlink"/>
                <w:noProof/>
              </w:rPr>
              <w:t>6.2. Address negative cultural biases</w:t>
            </w:r>
            <w:r w:rsidR="00E41D75">
              <w:rPr>
                <w:noProof/>
                <w:webHidden/>
              </w:rPr>
              <w:tab/>
            </w:r>
            <w:r w:rsidR="00E41D75">
              <w:rPr>
                <w:noProof/>
                <w:webHidden/>
              </w:rPr>
              <w:fldChar w:fldCharType="begin"/>
            </w:r>
            <w:r w:rsidR="00E41D75">
              <w:rPr>
                <w:noProof/>
                <w:webHidden/>
              </w:rPr>
              <w:instrText xml:space="preserve"> PAGEREF _Toc475005904 \h </w:instrText>
            </w:r>
            <w:r w:rsidR="00E41D75">
              <w:rPr>
                <w:noProof/>
                <w:webHidden/>
              </w:rPr>
            </w:r>
            <w:r w:rsidR="00E41D75">
              <w:rPr>
                <w:noProof/>
                <w:webHidden/>
              </w:rPr>
              <w:fldChar w:fldCharType="separate"/>
            </w:r>
            <w:r w:rsidR="00E41D75">
              <w:rPr>
                <w:noProof/>
                <w:webHidden/>
              </w:rPr>
              <w:t>52</w:t>
            </w:r>
            <w:r w:rsidR="00E41D75">
              <w:rPr>
                <w:noProof/>
                <w:webHidden/>
              </w:rPr>
              <w:fldChar w:fldCharType="end"/>
            </w:r>
          </w:hyperlink>
        </w:p>
        <w:p w14:paraId="0F6DF906" w14:textId="77777777" w:rsidR="00E41D75" w:rsidRDefault="003F3D64">
          <w:pPr>
            <w:pStyle w:val="TOC3"/>
            <w:rPr>
              <w:rFonts w:asciiTheme="minorHAnsi" w:eastAsiaTheme="minorEastAsia" w:hAnsiTheme="minorHAnsi"/>
              <w:noProof/>
              <w:lang w:val="fr-CH" w:eastAsia="zh-CN"/>
            </w:rPr>
          </w:pPr>
          <w:hyperlink w:anchor="_Toc475005905" w:history="1">
            <w:r w:rsidR="00E41D75" w:rsidRPr="00997E7D">
              <w:rPr>
                <w:rStyle w:val="Hyperlink"/>
                <w:noProof/>
              </w:rPr>
              <w:t>6.3. Raise awareness of entrepreneurship opportunities, enhancing formalization</w:t>
            </w:r>
            <w:r w:rsidR="00E41D75">
              <w:rPr>
                <w:noProof/>
                <w:webHidden/>
              </w:rPr>
              <w:tab/>
            </w:r>
            <w:r w:rsidR="00E41D75">
              <w:rPr>
                <w:noProof/>
                <w:webHidden/>
              </w:rPr>
              <w:fldChar w:fldCharType="begin"/>
            </w:r>
            <w:r w:rsidR="00E41D75">
              <w:rPr>
                <w:noProof/>
                <w:webHidden/>
              </w:rPr>
              <w:instrText xml:space="preserve"> PAGEREF _Toc475005905 \h </w:instrText>
            </w:r>
            <w:r w:rsidR="00E41D75">
              <w:rPr>
                <w:noProof/>
                <w:webHidden/>
              </w:rPr>
            </w:r>
            <w:r w:rsidR="00E41D75">
              <w:rPr>
                <w:noProof/>
                <w:webHidden/>
              </w:rPr>
              <w:fldChar w:fldCharType="separate"/>
            </w:r>
            <w:r w:rsidR="00E41D75">
              <w:rPr>
                <w:noProof/>
                <w:webHidden/>
              </w:rPr>
              <w:t>52</w:t>
            </w:r>
            <w:r w:rsidR="00E41D75">
              <w:rPr>
                <w:noProof/>
                <w:webHidden/>
              </w:rPr>
              <w:fldChar w:fldCharType="end"/>
            </w:r>
          </w:hyperlink>
        </w:p>
        <w:p w14:paraId="08F7243D" w14:textId="77777777" w:rsidR="00E41D75" w:rsidRDefault="003F3D64">
          <w:pPr>
            <w:pStyle w:val="TOC3"/>
            <w:rPr>
              <w:rFonts w:asciiTheme="minorHAnsi" w:eastAsiaTheme="minorEastAsia" w:hAnsiTheme="minorHAnsi"/>
              <w:noProof/>
              <w:lang w:val="fr-CH" w:eastAsia="zh-CN"/>
            </w:rPr>
          </w:pPr>
          <w:hyperlink w:anchor="_Toc475005906" w:history="1">
            <w:r w:rsidR="00E41D75" w:rsidRPr="00997E7D">
              <w:rPr>
                <w:rStyle w:val="Hyperlink"/>
                <w:noProof/>
              </w:rPr>
              <w:t>6.4. Stimulate private sector-led initiatives and strengthen networks among entrepreneurs</w:t>
            </w:r>
            <w:r w:rsidR="00E41D75">
              <w:rPr>
                <w:noProof/>
                <w:webHidden/>
              </w:rPr>
              <w:tab/>
            </w:r>
            <w:r w:rsidR="00E41D75">
              <w:rPr>
                <w:noProof/>
                <w:webHidden/>
              </w:rPr>
              <w:fldChar w:fldCharType="begin"/>
            </w:r>
            <w:r w:rsidR="00E41D75">
              <w:rPr>
                <w:noProof/>
                <w:webHidden/>
              </w:rPr>
              <w:instrText xml:space="preserve"> PAGEREF _Toc475005906 \h </w:instrText>
            </w:r>
            <w:r w:rsidR="00E41D75">
              <w:rPr>
                <w:noProof/>
                <w:webHidden/>
              </w:rPr>
            </w:r>
            <w:r w:rsidR="00E41D75">
              <w:rPr>
                <w:noProof/>
                <w:webHidden/>
              </w:rPr>
              <w:fldChar w:fldCharType="separate"/>
            </w:r>
            <w:r w:rsidR="00E41D75">
              <w:rPr>
                <w:noProof/>
                <w:webHidden/>
              </w:rPr>
              <w:t>53</w:t>
            </w:r>
            <w:r w:rsidR="00E41D75">
              <w:rPr>
                <w:noProof/>
                <w:webHidden/>
              </w:rPr>
              <w:fldChar w:fldCharType="end"/>
            </w:r>
          </w:hyperlink>
        </w:p>
        <w:p w14:paraId="68FD9C47" w14:textId="77777777" w:rsidR="00E41D75" w:rsidRDefault="00E41D75">
          <w:pPr>
            <w:pStyle w:val="TOC1"/>
            <w:rPr>
              <w:rStyle w:val="Hyperlink"/>
              <w:noProof/>
            </w:rPr>
          </w:pPr>
        </w:p>
        <w:p w14:paraId="0C35EF76" w14:textId="77777777" w:rsidR="00E41D75" w:rsidRDefault="003F3D64">
          <w:pPr>
            <w:pStyle w:val="TOC1"/>
            <w:rPr>
              <w:rFonts w:asciiTheme="minorHAnsi" w:eastAsiaTheme="minorEastAsia" w:hAnsiTheme="minorHAnsi"/>
              <w:noProof/>
              <w:lang w:val="fr-CH" w:eastAsia="zh-CN"/>
            </w:rPr>
          </w:pPr>
          <w:hyperlink w:anchor="_Toc475005907" w:history="1">
            <w:r w:rsidR="00E41D75" w:rsidRPr="00997E7D">
              <w:rPr>
                <w:rStyle w:val="Hyperlink"/>
                <w:noProof/>
              </w:rPr>
              <w:t>Bibliography</w:t>
            </w:r>
            <w:r w:rsidR="00E41D75">
              <w:rPr>
                <w:noProof/>
                <w:webHidden/>
              </w:rPr>
              <w:tab/>
            </w:r>
            <w:r w:rsidR="00E41D75">
              <w:rPr>
                <w:noProof/>
                <w:webHidden/>
              </w:rPr>
              <w:fldChar w:fldCharType="begin"/>
            </w:r>
            <w:r w:rsidR="00E41D75">
              <w:rPr>
                <w:noProof/>
                <w:webHidden/>
              </w:rPr>
              <w:instrText xml:space="preserve"> PAGEREF _Toc475005907 \h </w:instrText>
            </w:r>
            <w:r w:rsidR="00E41D75">
              <w:rPr>
                <w:noProof/>
                <w:webHidden/>
              </w:rPr>
            </w:r>
            <w:r w:rsidR="00E41D75">
              <w:rPr>
                <w:noProof/>
                <w:webHidden/>
              </w:rPr>
              <w:fldChar w:fldCharType="separate"/>
            </w:r>
            <w:r w:rsidR="00E41D75">
              <w:rPr>
                <w:noProof/>
                <w:webHidden/>
              </w:rPr>
              <w:t>55</w:t>
            </w:r>
            <w:r w:rsidR="00E41D75">
              <w:rPr>
                <w:noProof/>
                <w:webHidden/>
              </w:rPr>
              <w:fldChar w:fldCharType="end"/>
            </w:r>
          </w:hyperlink>
        </w:p>
        <w:p w14:paraId="0C30374B" w14:textId="77777777" w:rsidR="00E41D75" w:rsidRDefault="003F3D64">
          <w:pPr>
            <w:pStyle w:val="TOC1"/>
            <w:rPr>
              <w:rFonts w:asciiTheme="minorHAnsi" w:eastAsiaTheme="minorEastAsia" w:hAnsiTheme="minorHAnsi"/>
              <w:noProof/>
              <w:lang w:val="fr-CH" w:eastAsia="zh-CN"/>
            </w:rPr>
          </w:pPr>
          <w:hyperlink w:anchor="_Toc475005908" w:history="1">
            <w:r w:rsidR="00E41D75" w:rsidRPr="00997E7D">
              <w:rPr>
                <w:rStyle w:val="Hyperlink"/>
                <w:noProof/>
              </w:rPr>
              <w:t>Annexes</w:t>
            </w:r>
            <w:r w:rsidR="00E41D75">
              <w:rPr>
                <w:noProof/>
                <w:webHidden/>
              </w:rPr>
              <w:tab/>
            </w:r>
            <w:r w:rsidR="00E41D75">
              <w:rPr>
                <w:noProof/>
                <w:webHidden/>
              </w:rPr>
              <w:fldChar w:fldCharType="begin"/>
            </w:r>
            <w:r w:rsidR="00E41D75">
              <w:rPr>
                <w:noProof/>
                <w:webHidden/>
              </w:rPr>
              <w:instrText xml:space="preserve"> PAGEREF _Toc475005908 \h </w:instrText>
            </w:r>
            <w:r w:rsidR="00E41D75">
              <w:rPr>
                <w:noProof/>
                <w:webHidden/>
              </w:rPr>
            </w:r>
            <w:r w:rsidR="00E41D75">
              <w:rPr>
                <w:noProof/>
                <w:webHidden/>
              </w:rPr>
              <w:fldChar w:fldCharType="separate"/>
            </w:r>
            <w:r w:rsidR="00E41D75">
              <w:rPr>
                <w:noProof/>
                <w:webHidden/>
              </w:rPr>
              <w:t>57</w:t>
            </w:r>
            <w:r w:rsidR="00E41D75">
              <w:rPr>
                <w:noProof/>
                <w:webHidden/>
              </w:rPr>
              <w:fldChar w:fldCharType="end"/>
            </w:r>
          </w:hyperlink>
        </w:p>
        <w:p w14:paraId="7A64058C" w14:textId="0EF1CB65" w:rsidR="006438BE" w:rsidRPr="006E6541" w:rsidRDefault="00F262D8" w:rsidP="00641AF0">
          <w:pPr>
            <w:tabs>
              <w:tab w:val="right" w:pos="8624"/>
            </w:tabs>
            <w:spacing w:after="0" w:line="240" w:lineRule="auto"/>
            <w:rPr>
              <w:lang w:val="en-US"/>
            </w:rPr>
          </w:pPr>
          <w:r w:rsidRPr="006E6541">
            <w:rPr>
              <w:b/>
              <w:bCs/>
              <w:noProof/>
              <w:lang w:val="en-US"/>
            </w:rPr>
            <w:fldChar w:fldCharType="end"/>
          </w:r>
        </w:p>
      </w:sdtContent>
    </w:sdt>
    <w:p w14:paraId="6A35D49A" w14:textId="77777777" w:rsidR="00BD4C14" w:rsidRPr="006E6541" w:rsidRDefault="00BD4C14" w:rsidP="006438BE">
      <w:pPr>
        <w:spacing w:after="0" w:line="240" w:lineRule="auto"/>
        <w:jc w:val="both"/>
        <w:rPr>
          <w:rFonts w:cs="Times New Roman"/>
          <w:lang w:val="en-US"/>
        </w:rPr>
      </w:pPr>
    </w:p>
    <w:p w14:paraId="2E2A04D1" w14:textId="77777777" w:rsidR="0060300F" w:rsidRPr="006E6541" w:rsidRDefault="00A43DDA" w:rsidP="003566F0">
      <w:pPr>
        <w:spacing w:after="0" w:line="240" w:lineRule="auto"/>
        <w:jc w:val="both"/>
        <w:rPr>
          <w:rFonts w:cs="Times New Roman"/>
          <w:lang w:val="en-US"/>
        </w:rPr>
      </w:pPr>
      <w:r w:rsidRPr="006E6541">
        <w:rPr>
          <w:rFonts w:cs="Times New Roman"/>
          <w:lang w:val="en-US"/>
        </w:rPr>
        <w:t>N.B.: Transversal issues, such as</w:t>
      </w:r>
      <w:r w:rsidR="00E85E9F" w:rsidRPr="006E6541">
        <w:rPr>
          <w:rFonts w:cs="Times New Roman"/>
          <w:lang w:val="en-US"/>
        </w:rPr>
        <w:t xml:space="preserve"> </w:t>
      </w:r>
      <w:r w:rsidRPr="006E6541">
        <w:rPr>
          <w:rFonts w:cs="Times New Roman"/>
          <w:lang w:val="en-US"/>
        </w:rPr>
        <w:t>synergies with industrial, trade and agricultural policies, the informal sector, gender and youth issues, will be addressed in the different section</w:t>
      </w:r>
      <w:r w:rsidR="003B03F6" w:rsidRPr="006E6541">
        <w:rPr>
          <w:rFonts w:cs="Times New Roman"/>
          <w:lang w:val="en-US"/>
        </w:rPr>
        <w:t>s</w:t>
      </w:r>
      <w:r w:rsidR="003566F0">
        <w:rPr>
          <w:rFonts w:cs="Times New Roman"/>
          <w:lang w:val="en-US"/>
        </w:rPr>
        <w:t xml:space="preserve"> and in the action plan.</w:t>
      </w:r>
      <w:r w:rsidRPr="006E6541">
        <w:rPr>
          <w:rFonts w:cs="Times New Roman"/>
          <w:lang w:val="en-US"/>
        </w:rPr>
        <w:t xml:space="preserve"> </w:t>
      </w:r>
      <w:bookmarkStart w:id="1" w:name="_Toc448996772"/>
    </w:p>
    <w:p w14:paraId="1D079CD8" w14:textId="77777777" w:rsidR="005D74BC" w:rsidRPr="006E6541" w:rsidRDefault="0082222D">
      <w:pPr>
        <w:spacing w:after="200" w:line="276" w:lineRule="auto"/>
        <w:rPr>
          <w:rFonts w:cs="Times New Roman"/>
          <w:lang w:val="en-US"/>
        </w:rPr>
      </w:pPr>
      <w:r w:rsidRPr="006E6541">
        <w:rPr>
          <w:rFonts w:cs="Times New Roman"/>
          <w:lang w:val="en-US"/>
        </w:rPr>
        <w:br w:type="page"/>
      </w:r>
    </w:p>
    <w:p w14:paraId="4818D8EB" w14:textId="77777777" w:rsidR="002C37CA" w:rsidRPr="006E6541" w:rsidRDefault="002C37CA" w:rsidP="002C37CA">
      <w:pPr>
        <w:spacing w:before="720" w:after="480" w:line="240" w:lineRule="auto"/>
        <w:jc w:val="both"/>
        <w:rPr>
          <w:rFonts w:cs="Times New Roman"/>
          <w:sz w:val="44"/>
          <w:szCs w:val="44"/>
          <w:lang w:val="en-US"/>
        </w:rPr>
      </w:pPr>
    </w:p>
    <w:p w14:paraId="7C469006" w14:textId="77777777" w:rsidR="003C6491" w:rsidRPr="006E6541" w:rsidRDefault="00BD4C14" w:rsidP="00BD4C14">
      <w:pPr>
        <w:spacing w:before="1320" w:after="480" w:line="240" w:lineRule="auto"/>
        <w:jc w:val="both"/>
        <w:rPr>
          <w:rFonts w:cs="Times New Roman"/>
          <w:sz w:val="44"/>
          <w:szCs w:val="44"/>
          <w:lang w:val="en-US"/>
        </w:rPr>
      </w:pPr>
      <w:r w:rsidRPr="006E6541">
        <w:rPr>
          <w:rFonts w:cs="Times New Roman"/>
          <w:sz w:val="44"/>
          <w:szCs w:val="44"/>
          <w:lang w:val="en-US"/>
        </w:rPr>
        <w:t>List</w:t>
      </w:r>
      <w:r w:rsidR="0082222D" w:rsidRPr="006E6541">
        <w:rPr>
          <w:rFonts w:cs="Times New Roman"/>
          <w:sz w:val="44"/>
          <w:szCs w:val="44"/>
          <w:lang w:val="en-US"/>
        </w:rPr>
        <w:t xml:space="preserve"> of Figures</w:t>
      </w:r>
    </w:p>
    <w:p w14:paraId="3A104285" w14:textId="1187D0AF" w:rsidR="000028E9" w:rsidRDefault="00F262D8" w:rsidP="00F1209C">
      <w:pPr>
        <w:pStyle w:val="TableofFigures"/>
        <w:tabs>
          <w:tab w:val="left" w:pos="851"/>
          <w:tab w:val="right" w:leader="dot" w:pos="8614"/>
        </w:tabs>
        <w:spacing w:after="120"/>
        <w:rPr>
          <w:noProof/>
        </w:rPr>
      </w:pPr>
      <w:r w:rsidRPr="006E6541">
        <w:rPr>
          <w:noProof/>
          <w:lang w:val="en-US"/>
        </w:rPr>
        <w:fldChar w:fldCharType="begin"/>
      </w:r>
      <w:r w:rsidR="0082222D" w:rsidRPr="006E6541">
        <w:rPr>
          <w:noProof/>
          <w:lang w:val="en-US"/>
        </w:rPr>
        <w:instrText xml:space="preserve"> TOC \h \z \c "Figure" </w:instrText>
      </w:r>
      <w:r w:rsidRPr="006E6541">
        <w:rPr>
          <w:noProof/>
          <w:lang w:val="en-US"/>
        </w:rPr>
        <w:fldChar w:fldCharType="separate"/>
      </w:r>
      <w:hyperlink w:anchor="_Toc462224126" w:history="1">
        <w:r w:rsidR="000028E9" w:rsidRPr="00BA0829">
          <w:rPr>
            <w:rStyle w:val="Hyperlink"/>
            <w:bCs/>
            <w:noProof/>
            <w:lang w:val="en-US"/>
          </w:rPr>
          <w:t xml:space="preserve">Figure 1: </w:t>
        </w:r>
        <w:r w:rsidR="00BA0829" w:rsidRPr="00BA0829">
          <w:rPr>
            <w:rFonts w:asciiTheme="majorBidi" w:hAnsiTheme="majorBidi" w:cstheme="majorBidi"/>
            <w:noProof/>
            <w:lang w:val="en-US"/>
          </w:rPr>
          <w:t xml:space="preserve">Results chain of the </w:t>
        </w:r>
        <w:r w:rsidR="00BA0829">
          <w:rPr>
            <w:rFonts w:asciiTheme="majorBidi" w:hAnsiTheme="majorBidi" w:cstheme="majorBidi"/>
            <w:noProof/>
            <w:lang w:val="en-US"/>
          </w:rPr>
          <w:t>NEP</w:t>
        </w:r>
        <w:r w:rsidR="000028E9">
          <w:rPr>
            <w:noProof/>
            <w:webHidden/>
          </w:rPr>
          <w:tab/>
        </w:r>
        <w:r>
          <w:rPr>
            <w:noProof/>
            <w:webHidden/>
          </w:rPr>
          <w:fldChar w:fldCharType="begin"/>
        </w:r>
        <w:r w:rsidR="000028E9">
          <w:rPr>
            <w:noProof/>
            <w:webHidden/>
          </w:rPr>
          <w:instrText xml:space="preserve"> PAGEREF _Toc462224126 \h </w:instrText>
        </w:r>
        <w:r>
          <w:rPr>
            <w:noProof/>
            <w:webHidden/>
          </w:rPr>
        </w:r>
        <w:r>
          <w:rPr>
            <w:noProof/>
            <w:webHidden/>
          </w:rPr>
          <w:fldChar w:fldCharType="separate"/>
        </w:r>
        <w:r w:rsidR="00AF379B">
          <w:rPr>
            <w:noProof/>
            <w:webHidden/>
          </w:rPr>
          <w:t>1</w:t>
        </w:r>
        <w:r w:rsidR="00F1209C">
          <w:rPr>
            <w:noProof/>
            <w:webHidden/>
          </w:rPr>
          <w:t>4</w:t>
        </w:r>
        <w:r>
          <w:rPr>
            <w:noProof/>
            <w:webHidden/>
          </w:rPr>
          <w:fldChar w:fldCharType="end"/>
        </w:r>
      </w:hyperlink>
    </w:p>
    <w:p w14:paraId="1CD4CA66" w14:textId="110AA1DA" w:rsidR="00BA0829" w:rsidRPr="00BA0829" w:rsidRDefault="00BA0829" w:rsidP="00F1209C">
      <w:pPr>
        <w:tabs>
          <w:tab w:val="left" w:pos="851"/>
        </w:tabs>
        <w:spacing w:after="120"/>
        <w:rPr>
          <w:noProof/>
          <w:lang w:val="en-US"/>
        </w:rPr>
      </w:pPr>
      <w:r>
        <w:rPr>
          <w:noProof/>
          <w:lang w:val="en-US"/>
        </w:rPr>
        <w:t>Figure 2.</w:t>
      </w:r>
      <w:r>
        <w:rPr>
          <w:b/>
          <w:noProof/>
          <w:lang w:val="en-US"/>
        </w:rPr>
        <w:t xml:space="preserve"> </w:t>
      </w:r>
      <w:r w:rsidRPr="00BA0829">
        <w:rPr>
          <w:bCs/>
          <w:noProof/>
          <w:lang w:val="en-US"/>
        </w:rPr>
        <w:t>Institutional Coordination Framework for the implementation of NEP in the Gambia</w:t>
      </w:r>
      <w:r w:rsidR="00F1209C">
        <w:rPr>
          <w:bCs/>
          <w:noProof/>
          <w:lang w:val="en-US"/>
        </w:rPr>
        <w:t>.</w:t>
      </w:r>
      <w:r>
        <w:rPr>
          <w:bCs/>
          <w:noProof/>
          <w:lang w:val="en-US"/>
        </w:rPr>
        <w:t>1</w:t>
      </w:r>
      <w:r w:rsidR="00F1209C">
        <w:rPr>
          <w:bCs/>
          <w:noProof/>
          <w:lang w:val="en-US"/>
        </w:rPr>
        <w:t>6</w:t>
      </w:r>
    </w:p>
    <w:p w14:paraId="2A657BFB" w14:textId="77777777" w:rsidR="000028E9" w:rsidRDefault="003F3D64" w:rsidP="00F1209C">
      <w:pPr>
        <w:pStyle w:val="TableofFigures"/>
        <w:tabs>
          <w:tab w:val="left" w:pos="851"/>
          <w:tab w:val="right" w:leader="dot" w:pos="8614"/>
        </w:tabs>
        <w:spacing w:after="120"/>
        <w:ind w:left="851" w:hanging="851"/>
        <w:rPr>
          <w:rFonts w:asciiTheme="minorHAnsi" w:eastAsiaTheme="minorEastAsia" w:hAnsiTheme="minorHAnsi"/>
          <w:noProof/>
          <w:lang w:val="en-US" w:eastAsia="zh-CN"/>
        </w:rPr>
      </w:pPr>
      <w:hyperlink w:anchor="_Toc462224127" w:history="1">
        <w:r w:rsidR="00BA0829">
          <w:rPr>
            <w:rStyle w:val="Hyperlink"/>
            <w:noProof/>
            <w:lang w:val="en-US"/>
          </w:rPr>
          <w:t>Figure 3</w:t>
        </w:r>
        <w:r w:rsidR="000028E9" w:rsidRPr="000070AA">
          <w:rPr>
            <w:rStyle w:val="Hyperlink"/>
            <w:noProof/>
            <w:lang w:val="en-US"/>
          </w:rPr>
          <w:t>: An innovation system framework for harnessing technology, research and development in support of entrepreneurship development in The Gambia</w:t>
        </w:r>
        <w:r w:rsidR="000028E9">
          <w:rPr>
            <w:noProof/>
            <w:webHidden/>
          </w:rPr>
          <w:tab/>
        </w:r>
        <w:r w:rsidR="00F262D8">
          <w:rPr>
            <w:noProof/>
            <w:webHidden/>
          </w:rPr>
          <w:fldChar w:fldCharType="begin"/>
        </w:r>
        <w:r w:rsidR="000028E9">
          <w:rPr>
            <w:noProof/>
            <w:webHidden/>
          </w:rPr>
          <w:instrText xml:space="preserve"> PAGEREF _Toc462224127 \h </w:instrText>
        </w:r>
        <w:r w:rsidR="00F262D8">
          <w:rPr>
            <w:noProof/>
            <w:webHidden/>
          </w:rPr>
        </w:r>
        <w:r w:rsidR="00F262D8">
          <w:rPr>
            <w:noProof/>
            <w:webHidden/>
          </w:rPr>
          <w:fldChar w:fldCharType="separate"/>
        </w:r>
        <w:r w:rsidR="00AF379B">
          <w:rPr>
            <w:noProof/>
            <w:webHidden/>
          </w:rPr>
          <w:t>37</w:t>
        </w:r>
        <w:r w:rsidR="00F262D8">
          <w:rPr>
            <w:noProof/>
            <w:webHidden/>
          </w:rPr>
          <w:fldChar w:fldCharType="end"/>
        </w:r>
      </w:hyperlink>
    </w:p>
    <w:p w14:paraId="12520642" w14:textId="77777777" w:rsidR="000028E9" w:rsidRDefault="003F3D64" w:rsidP="00F1209C">
      <w:pPr>
        <w:pStyle w:val="TableofFigures"/>
        <w:tabs>
          <w:tab w:val="left" w:pos="851"/>
          <w:tab w:val="right" w:leader="dot" w:pos="8614"/>
        </w:tabs>
        <w:spacing w:after="120"/>
        <w:rPr>
          <w:rFonts w:asciiTheme="minorHAnsi" w:eastAsiaTheme="minorEastAsia" w:hAnsiTheme="minorHAnsi"/>
          <w:noProof/>
          <w:lang w:val="en-US" w:eastAsia="zh-CN"/>
        </w:rPr>
      </w:pPr>
      <w:hyperlink w:anchor="_Toc462224128" w:history="1">
        <w:r w:rsidR="00BA0829">
          <w:rPr>
            <w:rStyle w:val="Hyperlink"/>
            <w:noProof/>
            <w:lang w:val="en-US"/>
          </w:rPr>
          <w:t>Figure 4</w:t>
        </w:r>
        <w:r w:rsidR="000028E9" w:rsidRPr="000070AA">
          <w:rPr>
            <w:rStyle w:val="Hyperlink"/>
            <w:noProof/>
            <w:lang w:val="en-US"/>
          </w:rPr>
          <w:t>: Rural finance, agricultural finance and microfinance</w:t>
        </w:r>
        <w:r w:rsidR="000028E9">
          <w:rPr>
            <w:noProof/>
            <w:webHidden/>
          </w:rPr>
          <w:tab/>
        </w:r>
        <w:r w:rsidR="00F262D8">
          <w:rPr>
            <w:noProof/>
            <w:webHidden/>
          </w:rPr>
          <w:fldChar w:fldCharType="begin"/>
        </w:r>
        <w:r w:rsidR="000028E9">
          <w:rPr>
            <w:noProof/>
            <w:webHidden/>
          </w:rPr>
          <w:instrText xml:space="preserve"> PAGEREF _Toc462224128 \h </w:instrText>
        </w:r>
        <w:r w:rsidR="00F262D8">
          <w:rPr>
            <w:noProof/>
            <w:webHidden/>
          </w:rPr>
        </w:r>
        <w:r w:rsidR="00F262D8">
          <w:rPr>
            <w:noProof/>
            <w:webHidden/>
          </w:rPr>
          <w:fldChar w:fldCharType="separate"/>
        </w:r>
        <w:r w:rsidR="00AF379B">
          <w:rPr>
            <w:noProof/>
            <w:webHidden/>
          </w:rPr>
          <w:t>46</w:t>
        </w:r>
        <w:r w:rsidR="00F262D8">
          <w:rPr>
            <w:noProof/>
            <w:webHidden/>
          </w:rPr>
          <w:fldChar w:fldCharType="end"/>
        </w:r>
      </w:hyperlink>
    </w:p>
    <w:p w14:paraId="6FC6BCAF" w14:textId="77777777" w:rsidR="000028E9" w:rsidRDefault="003F3D64" w:rsidP="00F1209C">
      <w:pPr>
        <w:pStyle w:val="TableofFigures"/>
        <w:tabs>
          <w:tab w:val="left" w:pos="851"/>
          <w:tab w:val="right" w:leader="dot" w:pos="8614"/>
        </w:tabs>
        <w:spacing w:after="120"/>
        <w:rPr>
          <w:rFonts w:asciiTheme="minorHAnsi" w:eastAsiaTheme="minorEastAsia" w:hAnsiTheme="minorHAnsi"/>
          <w:noProof/>
          <w:lang w:val="en-US" w:eastAsia="zh-CN"/>
        </w:rPr>
      </w:pPr>
      <w:hyperlink w:anchor="_Toc462224129" w:history="1">
        <w:r w:rsidR="000028E9" w:rsidRPr="000070AA">
          <w:rPr>
            <w:rStyle w:val="Hyperlink"/>
            <w:noProof/>
            <w:lang w:val="en-US"/>
          </w:rPr>
          <w:t xml:space="preserve">Figure </w:t>
        </w:r>
        <w:r w:rsidR="00BA0829">
          <w:rPr>
            <w:rStyle w:val="Hyperlink"/>
            <w:noProof/>
            <w:lang w:val="en-US"/>
          </w:rPr>
          <w:t>5</w:t>
        </w:r>
        <w:r w:rsidR="000028E9" w:rsidRPr="000070AA">
          <w:rPr>
            <w:rStyle w:val="Hyperlink"/>
            <w:noProof/>
            <w:lang w:val="en-US"/>
          </w:rPr>
          <w:t>: UNCTAD's survey results for The Gambia</w:t>
        </w:r>
        <w:r w:rsidR="000028E9">
          <w:rPr>
            <w:noProof/>
            <w:webHidden/>
          </w:rPr>
          <w:tab/>
        </w:r>
        <w:r w:rsidR="00F262D8">
          <w:rPr>
            <w:noProof/>
            <w:webHidden/>
          </w:rPr>
          <w:fldChar w:fldCharType="begin"/>
        </w:r>
        <w:r w:rsidR="000028E9">
          <w:rPr>
            <w:noProof/>
            <w:webHidden/>
          </w:rPr>
          <w:instrText xml:space="preserve"> PAGEREF _Toc462224129 \h </w:instrText>
        </w:r>
        <w:r w:rsidR="00F262D8">
          <w:rPr>
            <w:noProof/>
            <w:webHidden/>
          </w:rPr>
        </w:r>
        <w:r w:rsidR="00F262D8">
          <w:rPr>
            <w:noProof/>
            <w:webHidden/>
          </w:rPr>
          <w:fldChar w:fldCharType="separate"/>
        </w:r>
        <w:r w:rsidR="00AF379B">
          <w:rPr>
            <w:noProof/>
            <w:webHidden/>
          </w:rPr>
          <w:t>57</w:t>
        </w:r>
        <w:r w:rsidR="00F262D8">
          <w:rPr>
            <w:noProof/>
            <w:webHidden/>
          </w:rPr>
          <w:fldChar w:fldCharType="end"/>
        </w:r>
      </w:hyperlink>
    </w:p>
    <w:p w14:paraId="364173F2" w14:textId="77777777" w:rsidR="000028E9" w:rsidRDefault="003F3D64" w:rsidP="00F1209C">
      <w:pPr>
        <w:pStyle w:val="TableofFigures"/>
        <w:tabs>
          <w:tab w:val="left" w:pos="851"/>
          <w:tab w:val="right" w:leader="dot" w:pos="8614"/>
        </w:tabs>
        <w:spacing w:after="120"/>
        <w:rPr>
          <w:rFonts w:asciiTheme="minorHAnsi" w:eastAsiaTheme="minorEastAsia" w:hAnsiTheme="minorHAnsi"/>
          <w:noProof/>
          <w:lang w:val="en-US" w:eastAsia="zh-CN"/>
        </w:rPr>
      </w:pPr>
      <w:hyperlink w:anchor="_Toc462224130" w:history="1">
        <w:r w:rsidR="000028E9" w:rsidRPr="000070AA">
          <w:rPr>
            <w:rStyle w:val="Hyperlink"/>
            <w:noProof/>
            <w:lang w:val="en-US"/>
          </w:rPr>
          <w:t xml:space="preserve">Figure </w:t>
        </w:r>
        <w:r w:rsidR="00BA0829">
          <w:rPr>
            <w:rStyle w:val="Hyperlink"/>
            <w:noProof/>
            <w:lang w:val="en-US"/>
          </w:rPr>
          <w:t>6</w:t>
        </w:r>
        <w:r w:rsidR="000028E9" w:rsidRPr="000070AA">
          <w:rPr>
            <w:rStyle w:val="Hyperlink"/>
            <w:noProof/>
            <w:lang w:val="en-US"/>
          </w:rPr>
          <w:t>: UNCTAD's survey results by areas</w:t>
        </w:r>
        <w:r w:rsidR="000028E9">
          <w:rPr>
            <w:noProof/>
            <w:webHidden/>
          </w:rPr>
          <w:tab/>
        </w:r>
        <w:r w:rsidR="00F262D8">
          <w:rPr>
            <w:noProof/>
            <w:webHidden/>
          </w:rPr>
          <w:fldChar w:fldCharType="begin"/>
        </w:r>
        <w:r w:rsidR="000028E9">
          <w:rPr>
            <w:noProof/>
            <w:webHidden/>
          </w:rPr>
          <w:instrText xml:space="preserve"> PAGEREF _Toc462224130 \h </w:instrText>
        </w:r>
        <w:r w:rsidR="00F262D8">
          <w:rPr>
            <w:noProof/>
            <w:webHidden/>
          </w:rPr>
        </w:r>
        <w:r w:rsidR="00F262D8">
          <w:rPr>
            <w:noProof/>
            <w:webHidden/>
          </w:rPr>
          <w:fldChar w:fldCharType="separate"/>
        </w:r>
        <w:r w:rsidR="00AF379B">
          <w:rPr>
            <w:noProof/>
            <w:webHidden/>
          </w:rPr>
          <w:t>58</w:t>
        </w:r>
        <w:r w:rsidR="00F262D8">
          <w:rPr>
            <w:noProof/>
            <w:webHidden/>
          </w:rPr>
          <w:fldChar w:fldCharType="end"/>
        </w:r>
      </w:hyperlink>
    </w:p>
    <w:p w14:paraId="0809D3D3" w14:textId="77777777" w:rsidR="0082222D" w:rsidRPr="006E6541" w:rsidRDefault="00F262D8" w:rsidP="0082222D">
      <w:pPr>
        <w:spacing w:after="960" w:line="276" w:lineRule="auto"/>
        <w:rPr>
          <w:noProof/>
          <w:lang w:val="en-US"/>
        </w:rPr>
      </w:pPr>
      <w:r w:rsidRPr="006E6541">
        <w:rPr>
          <w:noProof/>
          <w:lang w:val="en-US"/>
        </w:rPr>
        <w:fldChar w:fldCharType="end"/>
      </w:r>
    </w:p>
    <w:p w14:paraId="7C0FEF02" w14:textId="77777777" w:rsidR="0082222D" w:rsidRPr="006E6541" w:rsidRDefault="00BD4C14" w:rsidP="00BD4C14">
      <w:pPr>
        <w:pStyle w:val="TableofFigures"/>
        <w:tabs>
          <w:tab w:val="right" w:leader="dot" w:pos="8615"/>
        </w:tabs>
        <w:spacing w:after="480"/>
        <w:rPr>
          <w:noProof/>
          <w:sz w:val="44"/>
          <w:szCs w:val="44"/>
          <w:lang w:val="en-US"/>
        </w:rPr>
      </w:pPr>
      <w:r w:rsidRPr="006E6541">
        <w:rPr>
          <w:noProof/>
          <w:sz w:val="44"/>
          <w:szCs w:val="44"/>
          <w:lang w:val="en-US"/>
        </w:rPr>
        <w:t>List</w:t>
      </w:r>
      <w:r w:rsidR="0082222D" w:rsidRPr="006E6541">
        <w:rPr>
          <w:noProof/>
          <w:sz w:val="44"/>
          <w:szCs w:val="44"/>
          <w:lang w:val="en-US"/>
        </w:rPr>
        <w:t xml:space="preserve"> of Tables</w:t>
      </w:r>
    </w:p>
    <w:p w14:paraId="0A512A1F" w14:textId="77777777" w:rsidR="000028E9" w:rsidRDefault="00F262D8" w:rsidP="00F1209C">
      <w:pPr>
        <w:pStyle w:val="TableofFigures"/>
        <w:tabs>
          <w:tab w:val="right" w:leader="dot" w:pos="8614"/>
        </w:tabs>
        <w:spacing w:after="120"/>
        <w:rPr>
          <w:rFonts w:asciiTheme="minorHAnsi" w:eastAsiaTheme="minorEastAsia" w:hAnsiTheme="minorHAnsi"/>
          <w:noProof/>
          <w:lang w:val="en-US" w:eastAsia="zh-CN"/>
        </w:rPr>
      </w:pPr>
      <w:r w:rsidRPr="006E6541">
        <w:rPr>
          <w:noProof/>
          <w:lang w:val="en-US"/>
        </w:rPr>
        <w:fldChar w:fldCharType="begin"/>
      </w:r>
      <w:r w:rsidR="0082222D" w:rsidRPr="006E6541">
        <w:rPr>
          <w:noProof/>
          <w:lang w:val="en-US"/>
        </w:rPr>
        <w:instrText xml:space="preserve"> TOC \h \z \c "Table" </w:instrText>
      </w:r>
      <w:r w:rsidRPr="006E6541">
        <w:rPr>
          <w:noProof/>
          <w:lang w:val="en-US"/>
        </w:rPr>
        <w:fldChar w:fldCharType="separate"/>
      </w:r>
      <w:hyperlink w:anchor="_Toc462224131" w:history="1">
        <w:r w:rsidR="000028E9" w:rsidRPr="00270B68">
          <w:rPr>
            <w:rStyle w:val="Hyperlink"/>
            <w:noProof/>
            <w:lang w:val="en-US"/>
          </w:rPr>
          <w:t>Table 1: Optimizing the regulatory framework</w:t>
        </w:r>
        <w:r w:rsidR="000028E9">
          <w:rPr>
            <w:noProof/>
            <w:webHidden/>
          </w:rPr>
          <w:tab/>
        </w:r>
        <w:r>
          <w:rPr>
            <w:noProof/>
            <w:webHidden/>
          </w:rPr>
          <w:fldChar w:fldCharType="begin"/>
        </w:r>
        <w:r w:rsidR="000028E9">
          <w:rPr>
            <w:noProof/>
            <w:webHidden/>
          </w:rPr>
          <w:instrText xml:space="preserve"> PAGEREF _Toc462224131 \h </w:instrText>
        </w:r>
        <w:r>
          <w:rPr>
            <w:noProof/>
            <w:webHidden/>
          </w:rPr>
        </w:r>
        <w:r>
          <w:rPr>
            <w:noProof/>
            <w:webHidden/>
          </w:rPr>
          <w:fldChar w:fldCharType="separate"/>
        </w:r>
        <w:r w:rsidR="003A1E2B">
          <w:rPr>
            <w:noProof/>
            <w:webHidden/>
          </w:rPr>
          <w:t>16</w:t>
        </w:r>
        <w:r>
          <w:rPr>
            <w:noProof/>
            <w:webHidden/>
          </w:rPr>
          <w:fldChar w:fldCharType="end"/>
        </w:r>
      </w:hyperlink>
    </w:p>
    <w:p w14:paraId="66C9AD9E" w14:textId="29039695" w:rsidR="000028E9" w:rsidRDefault="003F3D64" w:rsidP="00F1209C">
      <w:pPr>
        <w:pStyle w:val="TableofFigures"/>
        <w:tabs>
          <w:tab w:val="right" w:leader="dot" w:pos="8614"/>
        </w:tabs>
        <w:spacing w:after="120"/>
        <w:rPr>
          <w:rFonts w:asciiTheme="minorHAnsi" w:eastAsiaTheme="minorEastAsia" w:hAnsiTheme="minorHAnsi"/>
          <w:noProof/>
          <w:lang w:val="en-US" w:eastAsia="zh-CN"/>
        </w:rPr>
      </w:pPr>
      <w:hyperlink w:anchor="_Toc462224132" w:history="1">
        <w:r w:rsidR="000028E9" w:rsidRPr="00270B68">
          <w:rPr>
            <w:rStyle w:val="Hyperlink"/>
            <w:noProof/>
            <w:lang w:val="en-US"/>
          </w:rPr>
          <w:t>Table 2: Enhancing entrepreneurship</w:t>
        </w:r>
        <w:r w:rsidR="00E34CA4">
          <w:rPr>
            <w:rStyle w:val="Hyperlink"/>
            <w:noProof/>
            <w:lang w:val="en-US"/>
          </w:rPr>
          <w:t xml:space="preserve"> education and skills</w:t>
        </w:r>
        <w:r w:rsidR="000028E9" w:rsidRPr="00270B68">
          <w:rPr>
            <w:rStyle w:val="Hyperlink"/>
            <w:noProof/>
            <w:lang w:val="en-US"/>
          </w:rPr>
          <w:t xml:space="preserve"> development</w:t>
        </w:r>
        <w:r w:rsidR="000028E9">
          <w:rPr>
            <w:noProof/>
            <w:webHidden/>
          </w:rPr>
          <w:tab/>
        </w:r>
        <w:r w:rsidR="00F262D8">
          <w:rPr>
            <w:noProof/>
            <w:webHidden/>
          </w:rPr>
          <w:fldChar w:fldCharType="begin"/>
        </w:r>
        <w:r w:rsidR="000028E9">
          <w:rPr>
            <w:noProof/>
            <w:webHidden/>
          </w:rPr>
          <w:instrText xml:space="preserve"> PAGEREF _Toc462224132 \h </w:instrText>
        </w:r>
        <w:r w:rsidR="00F262D8">
          <w:rPr>
            <w:noProof/>
            <w:webHidden/>
          </w:rPr>
        </w:r>
        <w:r w:rsidR="00F262D8">
          <w:rPr>
            <w:noProof/>
            <w:webHidden/>
          </w:rPr>
          <w:fldChar w:fldCharType="separate"/>
        </w:r>
        <w:r w:rsidR="003A1E2B">
          <w:rPr>
            <w:noProof/>
            <w:webHidden/>
          </w:rPr>
          <w:t>24</w:t>
        </w:r>
        <w:r w:rsidR="00F262D8">
          <w:rPr>
            <w:noProof/>
            <w:webHidden/>
          </w:rPr>
          <w:fldChar w:fldCharType="end"/>
        </w:r>
      </w:hyperlink>
    </w:p>
    <w:p w14:paraId="621675BD" w14:textId="77777777" w:rsidR="000028E9" w:rsidRDefault="003F3D64" w:rsidP="00F1209C">
      <w:pPr>
        <w:pStyle w:val="TableofFigures"/>
        <w:tabs>
          <w:tab w:val="right" w:leader="dot" w:pos="8614"/>
        </w:tabs>
        <w:spacing w:after="120"/>
        <w:rPr>
          <w:rFonts w:asciiTheme="minorHAnsi" w:eastAsiaTheme="minorEastAsia" w:hAnsiTheme="minorHAnsi"/>
          <w:noProof/>
          <w:lang w:val="en-US" w:eastAsia="zh-CN"/>
        </w:rPr>
      </w:pPr>
      <w:hyperlink w:anchor="_Toc462224133" w:history="1">
        <w:r w:rsidR="000028E9" w:rsidRPr="00270B68">
          <w:rPr>
            <w:rStyle w:val="Hyperlink"/>
            <w:noProof/>
            <w:lang w:val="en-US"/>
          </w:rPr>
          <w:t>Table 3: Facilitating technology exchange and innovation</w:t>
        </w:r>
        <w:r w:rsidR="000028E9">
          <w:rPr>
            <w:noProof/>
            <w:webHidden/>
          </w:rPr>
          <w:tab/>
        </w:r>
        <w:r w:rsidR="00F262D8">
          <w:rPr>
            <w:noProof/>
            <w:webHidden/>
          </w:rPr>
          <w:fldChar w:fldCharType="begin"/>
        </w:r>
        <w:r w:rsidR="000028E9">
          <w:rPr>
            <w:noProof/>
            <w:webHidden/>
          </w:rPr>
          <w:instrText xml:space="preserve"> PAGEREF _Toc462224133 \h </w:instrText>
        </w:r>
        <w:r w:rsidR="00F262D8">
          <w:rPr>
            <w:noProof/>
            <w:webHidden/>
          </w:rPr>
        </w:r>
        <w:r w:rsidR="00F262D8">
          <w:rPr>
            <w:noProof/>
            <w:webHidden/>
          </w:rPr>
          <w:fldChar w:fldCharType="separate"/>
        </w:r>
        <w:r w:rsidR="003A1E2B">
          <w:rPr>
            <w:noProof/>
            <w:webHidden/>
          </w:rPr>
          <w:t>32</w:t>
        </w:r>
        <w:r w:rsidR="00F262D8">
          <w:rPr>
            <w:noProof/>
            <w:webHidden/>
          </w:rPr>
          <w:fldChar w:fldCharType="end"/>
        </w:r>
      </w:hyperlink>
    </w:p>
    <w:p w14:paraId="12AFD0B8" w14:textId="77777777" w:rsidR="000028E9" w:rsidRDefault="003F3D64" w:rsidP="00F1209C">
      <w:pPr>
        <w:pStyle w:val="TableofFigures"/>
        <w:tabs>
          <w:tab w:val="right" w:leader="dot" w:pos="8614"/>
        </w:tabs>
        <w:spacing w:after="120"/>
        <w:rPr>
          <w:rFonts w:asciiTheme="minorHAnsi" w:eastAsiaTheme="minorEastAsia" w:hAnsiTheme="minorHAnsi"/>
          <w:noProof/>
          <w:lang w:val="en-US" w:eastAsia="zh-CN"/>
        </w:rPr>
      </w:pPr>
      <w:hyperlink w:anchor="_Toc462224134" w:history="1">
        <w:r w:rsidR="000028E9" w:rsidRPr="00270B68">
          <w:rPr>
            <w:rStyle w:val="Hyperlink"/>
            <w:noProof/>
            <w:lang w:val="en-US"/>
          </w:rPr>
          <w:t>Table 4: Improving Access to Finance</w:t>
        </w:r>
        <w:r w:rsidR="000028E9">
          <w:rPr>
            <w:noProof/>
            <w:webHidden/>
          </w:rPr>
          <w:tab/>
        </w:r>
        <w:r w:rsidR="00F262D8">
          <w:rPr>
            <w:noProof/>
            <w:webHidden/>
          </w:rPr>
          <w:fldChar w:fldCharType="begin"/>
        </w:r>
        <w:r w:rsidR="000028E9">
          <w:rPr>
            <w:noProof/>
            <w:webHidden/>
          </w:rPr>
          <w:instrText xml:space="preserve"> PAGEREF _Toc462224134 \h </w:instrText>
        </w:r>
        <w:r w:rsidR="00F262D8">
          <w:rPr>
            <w:noProof/>
            <w:webHidden/>
          </w:rPr>
        </w:r>
        <w:r w:rsidR="00F262D8">
          <w:rPr>
            <w:noProof/>
            <w:webHidden/>
          </w:rPr>
          <w:fldChar w:fldCharType="separate"/>
        </w:r>
        <w:r w:rsidR="003A1E2B">
          <w:rPr>
            <w:noProof/>
            <w:webHidden/>
          </w:rPr>
          <w:t>43</w:t>
        </w:r>
        <w:r w:rsidR="00F262D8">
          <w:rPr>
            <w:noProof/>
            <w:webHidden/>
          </w:rPr>
          <w:fldChar w:fldCharType="end"/>
        </w:r>
      </w:hyperlink>
    </w:p>
    <w:p w14:paraId="7DE6DC63" w14:textId="77777777" w:rsidR="000028E9" w:rsidRDefault="003F3D64" w:rsidP="00F1209C">
      <w:pPr>
        <w:pStyle w:val="TableofFigures"/>
        <w:tabs>
          <w:tab w:val="right" w:leader="dot" w:pos="8614"/>
        </w:tabs>
        <w:spacing w:after="120"/>
        <w:rPr>
          <w:rFonts w:asciiTheme="minorHAnsi" w:eastAsiaTheme="minorEastAsia" w:hAnsiTheme="minorHAnsi"/>
          <w:noProof/>
          <w:lang w:val="en-US" w:eastAsia="zh-CN"/>
        </w:rPr>
      </w:pPr>
      <w:hyperlink w:anchor="_Toc462224135" w:history="1">
        <w:r w:rsidR="000028E9" w:rsidRPr="00270B68">
          <w:rPr>
            <w:rStyle w:val="Hyperlink"/>
            <w:noProof/>
            <w:lang w:val="en-US"/>
          </w:rPr>
          <w:t>Table 5: Promoting awareness and networking</w:t>
        </w:r>
        <w:r w:rsidR="000028E9">
          <w:rPr>
            <w:noProof/>
            <w:webHidden/>
          </w:rPr>
          <w:tab/>
        </w:r>
        <w:r w:rsidR="00F262D8">
          <w:rPr>
            <w:noProof/>
            <w:webHidden/>
          </w:rPr>
          <w:fldChar w:fldCharType="begin"/>
        </w:r>
        <w:r w:rsidR="000028E9">
          <w:rPr>
            <w:noProof/>
            <w:webHidden/>
          </w:rPr>
          <w:instrText xml:space="preserve"> PAGEREF _Toc462224135 \h </w:instrText>
        </w:r>
        <w:r w:rsidR="00F262D8">
          <w:rPr>
            <w:noProof/>
            <w:webHidden/>
          </w:rPr>
        </w:r>
        <w:r w:rsidR="00F262D8">
          <w:rPr>
            <w:noProof/>
            <w:webHidden/>
          </w:rPr>
          <w:fldChar w:fldCharType="separate"/>
        </w:r>
        <w:r w:rsidR="003A1E2B">
          <w:rPr>
            <w:noProof/>
            <w:webHidden/>
          </w:rPr>
          <w:t>50</w:t>
        </w:r>
        <w:r w:rsidR="00F262D8">
          <w:rPr>
            <w:noProof/>
            <w:webHidden/>
          </w:rPr>
          <w:fldChar w:fldCharType="end"/>
        </w:r>
      </w:hyperlink>
    </w:p>
    <w:p w14:paraId="1CA1AEFD" w14:textId="4577139E" w:rsidR="000028E9" w:rsidRDefault="003F3D64" w:rsidP="00F1209C">
      <w:pPr>
        <w:pStyle w:val="TableofFigures"/>
        <w:tabs>
          <w:tab w:val="right" w:leader="dot" w:pos="8614"/>
        </w:tabs>
        <w:spacing w:after="120"/>
        <w:rPr>
          <w:rFonts w:asciiTheme="minorHAnsi" w:eastAsiaTheme="minorEastAsia" w:hAnsiTheme="minorHAnsi"/>
          <w:noProof/>
          <w:lang w:val="en-US" w:eastAsia="zh-CN"/>
        </w:rPr>
      </w:pPr>
      <w:hyperlink w:anchor="_Toc462224136" w:history="1">
        <w:r w:rsidR="000028E9" w:rsidRPr="00270B68">
          <w:rPr>
            <w:rStyle w:val="Hyperlink"/>
            <w:noProof/>
            <w:lang w:val="en-US"/>
          </w:rPr>
          <w:t xml:space="preserve">Table 6: Weakest and strongest policy components in </w:t>
        </w:r>
        <w:r w:rsidR="009178E3">
          <w:rPr>
            <w:rStyle w:val="Hyperlink"/>
            <w:noProof/>
            <w:lang w:val="en-US"/>
          </w:rPr>
          <w:t>T</w:t>
        </w:r>
        <w:r w:rsidR="000028E9" w:rsidRPr="00270B68">
          <w:rPr>
            <w:rStyle w:val="Hyperlink"/>
            <w:noProof/>
            <w:lang w:val="en-US"/>
          </w:rPr>
          <w:t>he Gambia's entrepreneurship policy</w:t>
        </w:r>
        <w:r w:rsidR="000028E9">
          <w:rPr>
            <w:noProof/>
            <w:webHidden/>
          </w:rPr>
          <w:tab/>
        </w:r>
        <w:r w:rsidR="00F262D8">
          <w:rPr>
            <w:noProof/>
            <w:webHidden/>
          </w:rPr>
          <w:fldChar w:fldCharType="begin"/>
        </w:r>
        <w:r w:rsidR="000028E9">
          <w:rPr>
            <w:noProof/>
            <w:webHidden/>
          </w:rPr>
          <w:instrText xml:space="preserve"> PAGEREF _Toc462224136 \h </w:instrText>
        </w:r>
        <w:r w:rsidR="00F262D8">
          <w:rPr>
            <w:noProof/>
            <w:webHidden/>
          </w:rPr>
        </w:r>
        <w:r w:rsidR="00F262D8">
          <w:rPr>
            <w:noProof/>
            <w:webHidden/>
          </w:rPr>
          <w:fldChar w:fldCharType="separate"/>
        </w:r>
        <w:r w:rsidR="003A1E2B">
          <w:rPr>
            <w:noProof/>
            <w:webHidden/>
          </w:rPr>
          <w:t>58</w:t>
        </w:r>
        <w:r w:rsidR="00F262D8">
          <w:rPr>
            <w:noProof/>
            <w:webHidden/>
          </w:rPr>
          <w:fldChar w:fldCharType="end"/>
        </w:r>
      </w:hyperlink>
    </w:p>
    <w:p w14:paraId="01C2DE7B" w14:textId="77777777" w:rsidR="0082222D" w:rsidRPr="006E6541" w:rsidRDefault="00F262D8">
      <w:pPr>
        <w:spacing w:after="200" w:line="276" w:lineRule="auto"/>
        <w:rPr>
          <w:noProof/>
          <w:lang w:val="en-US"/>
        </w:rPr>
      </w:pPr>
      <w:r w:rsidRPr="006E6541">
        <w:rPr>
          <w:noProof/>
          <w:lang w:val="en-US"/>
        </w:rPr>
        <w:fldChar w:fldCharType="end"/>
      </w:r>
    </w:p>
    <w:p w14:paraId="2BDDBB7F" w14:textId="77777777" w:rsidR="0082222D" w:rsidRPr="006E6541" w:rsidRDefault="0082222D">
      <w:pPr>
        <w:spacing w:after="200" w:line="276" w:lineRule="auto"/>
        <w:rPr>
          <w:noProof/>
          <w:lang w:val="en-US"/>
        </w:rPr>
      </w:pPr>
    </w:p>
    <w:p w14:paraId="746ED46C" w14:textId="77777777" w:rsidR="00E85E9F" w:rsidRPr="006E6541" w:rsidRDefault="00E85E9F">
      <w:pPr>
        <w:spacing w:after="200" w:line="276" w:lineRule="auto"/>
        <w:rPr>
          <w:noProof/>
          <w:lang w:val="en-US"/>
        </w:rPr>
      </w:pPr>
      <w:r w:rsidRPr="006E6541">
        <w:rPr>
          <w:noProof/>
          <w:lang w:val="en-US"/>
        </w:rPr>
        <w:br w:type="page"/>
      </w:r>
    </w:p>
    <w:p w14:paraId="5AD8298B" w14:textId="77777777" w:rsidR="006438BE" w:rsidRPr="006E6541" w:rsidRDefault="006438BE" w:rsidP="006438BE">
      <w:pPr>
        <w:spacing w:after="0" w:line="240" w:lineRule="auto"/>
        <w:jc w:val="both"/>
        <w:rPr>
          <w:noProof/>
          <w:lang w:val="en-US"/>
        </w:rPr>
      </w:pPr>
    </w:p>
    <w:p w14:paraId="31BEB282" w14:textId="77777777" w:rsidR="00B337C0" w:rsidRPr="006E6541" w:rsidRDefault="00B337C0" w:rsidP="00B337C0">
      <w:pPr>
        <w:pStyle w:val="BetterHeading1"/>
        <w:spacing w:after="720" w:line="26" w:lineRule="atLeast"/>
        <w:jc w:val="both"/>
      </w:pPr>
      <w:bookmarkStart w:id="2" w:name="_Toc449023369"/>
      <w:bookmarkStart w:id="3" w:name="_Toc449518545"/>
      <w:bookmarkStart w:id="4" w:name="_Toc475005877"/>
      <w:r w:rsidRPr="006E6541">
        <w:t>List of acronyms</w:t>
      </w:r>
      <w:bookmarkEnd w:id="1"/>
      <w:bookmarkEnd w:id="2"/>
      <w:bookmarkEnd w:id="3"/>
      <w:bookmarkEnd w:id="4"/>
    </w:p>
    <w:p w14:paraId="7BD2E61C" w14:textId="77777777" w:rsidR="00B337C0" w:rsidRPr="006E6541" w:rsidRDefault="00B337C0" w:rsidP="00F862CB">
      <w:pPr>
        <w:tabs>
          <w:tab w:val="left" w:pos="2127"/>
        </w:tabs>
        <w:spacing w:after="0" w:line="240" w:lineRule="auto"/>
        <w:rPr>
          <w:lang w:val="en-US"/>
        </w:rPr>
      </w:pPr>
      <w:r w:rsidRPr="006E6541">
        <w:rPr>
          <w:lang w:val="en-US"/>
        </w:rPr>
        <w:t>ADB</w:t>
      </w:r>
      <w:r w:rsidRPr="006E6541">
        <w:rPr>
          <w:lang w:val="en-US"/>
        </w:rPr>
        <w:tab/>
        <w:t>African Development Bank</w:t>
      </w:r>
    </w:p>
    <w:p w14:paraId="64D2CBE9" w14:textId="77777777" w:rsidR="00B337C0" w:rsidRPr="006E6541" w:rsidRDefault="00B337C0" w:rsidP="00F862CB">
      <w:pPr>
        <w:tabs>
          <w:tab w:val="left" w:pos="2127"/>
        </w:tabs>
        <w:spacing w:after="0" w:line="240" w:lineRule="auto"/>
        <w:rPr>
          <w:lang w:val="en-US"/>
        </w:rPr>
      </w:pPr>
      <w:r w:rsidRPr="006E6541">
        <w:rPr>
          <w:lang w:val="en-US"/>
        </w:rPr>
        <w:t>ASSET</w:t>
      </w:r>
      <w:r w:rsidRPr="006E6541">
        <w:rPr>
          <w:lang w:val="en-US"/>
        </w:rPr>
        <w:tab/>
        <w:t>Association of Small Scale Enterprises in Tourism</w:t>
      </w:r>
    </w:p>
    <w:p w14:paraId="05E5A0B6" w14:textId="77777777" w:rsidR="00B337C0" w:rsidRPr="006E6541" w:rsidRDefault="00B337C0" w:rsidP="00F862CB">
      <w:pPr>
        <w:tabs>
          <w:tab w:val="left" w:pos="2127"/>
        </w:tabs>
        <w:spacing w:after="0" w:line="240" w:lineRule="auto"/>
        <w:rPr>
          <w:lang w:val="en-US"/>
        </w:rPr>
      </w:pPr>
      <w:r w:rsidRPr="006E6541">
        <w:rPr>
          <w:lang w:val="en-US"/>
        </w:rPr>
        <w:t>ANRP</w:t>
      </w:r>
      <w:r w:rsidRPr="006E6541">
        <w:rPr>
          <w:lang w:val="en-US"/>
        </w:rPr>
        <w:tab/>
        <w:t>Agricultural National Resources Policy 2009-2015</w:t>
      </w:r>
    </w:p>
    <w:p w14:paraId="55530B48" w14:textId="77777777" w:rsidR="00C63682" w:rsidRPr="006E6541" w:rsidRDefault="00C63682" w:rsidP="00F862CB">
      <w:pPr>
        <w:tabs>
          <w:tab w:val="left" w:pos="2127"/>
        </w:tabs>
        <w:spacing w:after="0" w:line="240" w:lineRule="auto"/>
        <w:rPr>
          <w:lang w:val="en-US"/>
        </w:rPr>
      </w:pPr>
      <w:r w:rsidRPr="006E6541">
        <w:rPr>
          <w:lang w:val="en-US"/>
        </w:rPr>
        <w:t>BDS</w:t>
      </w:r>
      <w:r w:rsidRPr="006E6541">
        <w:rPr>
          <w:lang w:val="en-US"/>
        </w:rPr>
        <w:tab/>
        <w:t>Business Development Services</w:t>
      </w:r>
    </w:p>
    <w:p w14:paraId="6DE4A697" w14:textId="77777777" w:rsidR="00F862CB" w:rsidRDefault="00F862CB" w:rsidP="00F862CB">
      <w:pPr>
        <w:tabs>
          <w:tab w:val="left" w:pos="2127"/>
        </w:tabs>
        <w:spacing w:after="0" w:line="240" w:lineRule="auto"/>
        <w:rPr>
          <w:lang w:val="en-US"/>
        </w:rPr>
      </w:pPr>
      <w:r w:rsidRPr="006E6541">
        <w:rPr>
          <w:lang w:val="en-US"/>
        </w:rPr>
        <w:t>CBG</w:t>
      </w:r>
      <w:r w:rsidRPr="006E6541">
        <w:rPr>
          <w:lang w:val="en-US"/>
        </w:rPr>
        <w:tab/>
        <w:t>Central Bank Of The Gambia</w:t>
      </w:r>
    </w:p>
    <w:p w14:paraId="77D7DC19" w14:textId="77777777" w:rsidR="007E7997" w:rsidRPr="006E6541" w:rsidRDefault="007E7997" w:rsidP="00F862CB">
      <w:pPr>
        <w:tabs>
          <w:tab w:val="left" w:pos="2127"/>
        </w:tabs>
        <w:spacing w:after="0" w:line="240" w:lineRule="auto"/>
        <w:rPr>
          <w:lang w:val="en-US"/>
        </w:rPr>
      </w:pPr>
      <w:r>
        <w:rPr>
          <w:lang w:val="en-US"/>
        </w:rPr>
        <w:t>DWA</w:t>
      </w:r>
      <w:r>
        <w:rPr>
          <w:lang w:val="en-US"/>
        </w:rPr>
        <w:tab/>
        <w:t>Department of State for Women's Affairs</w:t>
      </w:r>
    </w:p>
    <w:p w14:paraId="2F23A4FE" w14:textId="77777777" w:rsidR="00F862CB" w:rsidRPr="006E6541" w:rsidRDefault="00F862CB" w:rsidP="00F862CB">
      <w:pPr>
        <w:tabs>
          <w:tab w:val="left" w:pos="2127"/>
        </w:tabs>
        <w:spacing w:after="0" w:line="240" w:lineRule="auto"/>
        <w:rPr>
          <w:lang w:val="en-US"/>
        </w:rPr>
      </w:pPr>
      <w:r w:rsidRPr="006E6541">
        <w:rPr>
          <w:lang w:val="en-US"/>
        </w:rPr>
        <w:t>ECOWAS</w:t>
      </w:r>
      <w:r w:rsidRPr="006E6541">
        <w:rPr>
          <w:lang w:val="en-US"/>
        </w:rPr>
        <w:tab/>
        <w:t>Economic Community of West African States</w:t>
      </w:r>
    </w:p>
    <w:p w14:paraId="057D6C22" w14:textId="77777777" w:rsidR="00B337C0" w:rsidRPr="006E6541" w:rsidRDefault="00B337C0" w:rsidP="00F862CB">
      <w:pPr>
        <w:tabs>
          <w:tab w:val="left" w:pos="2127"/>
        </w:tabs>
        <w:spacing w:after="0" w:line="240" w:lineRule="auto"/>
        <w:rPr>
          <w:lang w:val="en-US"/>
        </w:rPr>
      </w:pPr>
      <w:r w:rsidRPr="006E6541">
        <w:rPr>
          <w:lang w:val="en-US"/>
        </w:rPr>
        <w:t>EDB</w:t>
      </w:r>
      <w:r w:rsidRPr="006E6541">
        <w:rPr>
          <w:lang w:val="en-US"/>
        </w:rPr>
        <w:tab/>
        <w:t>Ease of Doing Business</w:t>
      </w:r>
    </w:p>
    <w:p w14:paraId="37AA0F3F" w14:textId="77777777" w:rsidR="00B337C0" w:rsidRPr="006E6541" w:rsidRDefault="00B337C0" w:rsidP="00F862CB">
      <w:pPr>
        <w:tabs>
          <w:tab w:val="left" w:pos="2127"/>
        </w:tabs>
        <w:spacing w:after="0" w:line="240" w:lineRule="auto"/>
        <w:rPr>
          <w:lang w:val="en-US"/>
        </w:rPr>
      </w:pPr>
      <w:r w:rsidRPr="006E6541">
        <w:rPr>
          <w:lang w:val="en-US"/>
        </w:rPr>
        <w:t>EDS</w:t>
      </w:r>
      <w:r w:rsidRPr="006E6541">
        <w:rPr>
          <w:lang w:val="en-US"/>
        </w:rPr>
        <w:tab/>
        <w:t>Entrepreneurship Development Strategy 2014-2018</w:t>
      </w:r>
    </w:p>
    <w:p w14:paraId="1217B4E3" w14:textId="77777777" w:rsidR="00800A9A" w:rsidRPr="006E6541" w:rsidRDefault="00800A9A" w:rsidP="00F862CB">
      <w:pPr>
        <w:tabs>
          <w:tab w:val="left" w:pos="2127"/>
        </w:tabs>
        <w:spacing w:after="0" w:line="240" w:lineRule="auto"/>
        <w:rPr>
          <w:lang w:val="en-US"/>
        </w:rPr>
      </w:pPr>
      <w:r w:rsidRPr="006E6541">
        <w:rPr>
          <w:lang w:val="en-US"/>
        </w:rPr>
        <w:t>FIA</w:t>
      </w:r>
      <w:r w:rsidRPr="006E6541">
        <w:rPr>
          <w:lang w:val="en-US"/>
        </w:rPr>
        <w:tab/>
        <w:t xml:space="preserve">Financial Institution Act </w:t>
      </w:r>
    </w:p>
    <w:p w14:paraId="32832981" w14:textId="77777777" w:rsidR="00800A9A" w:rsidRDefault="00B337C0" w:rsidP="00800A9A">
      <w:pPr>
        <w:tabs>
          <w:tab w:val="left" w:pos="2127"/>
        </w:tabs>
        <w:spacing w:after="0" w:line="240" w:lineRule="auto"/>
        <w:rPr>
          <w:lang w:val="en-US"/>
        </w:rPr>
      </w:pPr>
      <w:r w:rsidRPr="006E6541">
        <w:rPr>
          <w:lang w:val="en-US"/>
        </w:rPr>
        <w:t>FDI</w:t>
      </w:r>
      <w:r w:rsidRPr="006E6541">
        <w:rPr>
          <w:lang w:val="en-US"/>
        </w:rPr>
        <w:tab/>
        <w:t>Foreign Direct Investment</w:t>
      </w:r>
    </w:p>
    <w:p w14:paraId="6CDC06D0" w14:textId="77777777" w:rsidR="00DA1FB9" w:rsidRPr="006E6541" w:rsidRDefault="00DA1FB9" w:rsidP="00800A9A">
      <w:pPr>
        <w:tabs>
          <w:tab w:val="left" w:pos="2127"/>
        </w:tabs>
        <w:spacing w:after="0" w:line="240" w:lineRule="auto"/>
        <w:rPr>
          <w:lang w:val="en-US"/>
        </w:rPr>
      </w:pPr>
      <w:r>
        <w:rPr>
          <w:lang w:val="en-US"/>
        </w:rPr>
        <w:t>FSQA</w:t>
      </w:r>
      <w:r>
        <w:rPr>
          <w:lang w:val="en-US"/>
        </w:rPr>
        <w:tab/>
        <w:t>Food Safety and Quality Control Authorities</w:t>
      </w:r>
    </w:p>
    <w:p w14:paraId="4FFE484E" w14:textId="77777777" w:rsidR="00B337C0" w:rsidRPr="006E6541" w:rsidRDefault="00B337C0" w:rsidP="00F862CB">
      <w:pPr>
        <w:tabs>
          <w:tab w:val="left" w:pos="2127"/>
        </w:tabs>
        <w:spacing w:after="0" w:line="240" w:lineRule="auto"/>
        <w:rPr>
          <w:color w:val="000000"/>
          <w:lang w:val="en-US"/>
        </w:rPr>
      </w:pPr>
      <w:r w:rsidRPr="006E6541">
        <w:rPr>
          <w:lang w:val="en-US"/>
        </w:rPr>
        <w:t>GAFDP</w:t>
      </w:r>
      <w:r w:rsidRPr="006E6541">
        <w:rPr>
          <w:lang w:val="en-US"/>
        </w:rPr>
        <w:tab/>
      </w:r>
      <w:r w:rsidRPr="006E6541">
        <w:rPr>
          <w:color w:val="000000"/>
          <w:lang w:val="en-US"/>
        </w:rPr>
        <w:t>Gambia Artisanal Fisheri</w:t>
      </w:r>
      <w:r w:rsidR="00F862CB" w:rsidRPr="006E6541">
        <w:rPr>
          <w:color w:val="000000"/>
          <w:lang w:val="en-US"/>
        </w:rPr>
        <w:t>es Development Programme</w:t>
      </w:r>
    </w:p>
    <w:p w14:paraId="4DAF9F44" w14:textId="29CF764D" w:rsidR="000455A8" w:rsidRDefault="000455A8" w:rsidP="00F862CB">
      <w:pPr>
        <w:tabs>
          <w:tab w:val="left" w:pos="2127"/>
        </w:tabs>
        <w:spacing w:after="0" w:line="240" w:lineRule="auto"/>
        <w:rPr>
          <w:color w:val="000000"/>
          <w:lang w:val="en-US"/>
        </w:rPr>
      </w:pPr>
      <w:r>
        <w:rPr>
          <w:color w:val="000000"/>
          <w:lang w:val="en-US"/>
        </w:rPr>
        <w:t>GBoS</w:t>
      </w:r>
      <w:r>
        <w:rPr>
          <w:color w:val="000000"/>
          <w:lang w:val="en-US"/>
        </w:rPr>
        <w:tab/>
        <w:t>Gambian Bureau of Statistics</w:t>
      </w:r>
    </w:p>
    <w:p w14:paraId="6928C428" w14:textId="77777777" w:rsidR="00F862CB" w:rsidRPr="006E6541" w:rsidRDefault="00F862CB" w:rsidP="00F862CB">
      <w:pPr>
        <w:tabs>
          <w:tab w:val="left" w:pos="2127"/>
        </w:tabs>
        <w:spacing w:after="0" w:line="240" w:lineRule="auto"/>
        <w:rPr>
          <w:lang w:val="en-US"/>
        </w:rPr>
      </w:pPr>
      <w:r w:rsidRPr="006E6541">
        <w:rPr>
          <w:color w:val="000000"/>
          <w:lang w:val="en-US"/>
        </w:rPr>
        <w:t>GCP</w:t>
      </w:r>
      <w:r w:rsidRPr="006E6541">
        <w:rPr>
          <w:color w:val="000000"/>
          <w:lang w:val="en-US"/>
        </w:rPr>
        <w:tab/>
        <w:t xml:space="preserve">Growth and Competitiveness Project </w:t>
      </w:r>
    </w:p>
    <w:p w14:paraId="5BFA1AFB" w14:textId="77777777" w:rsidR="00B337C0" w:rsidRPr="006E6541" w:rsidRDefault="00B337C0" w:rsidP="00F862CB">
      <w:pPr>
        <w:tabs>
          <w:tab w:val="left" w:pos="2127"/>
        </w:tabs>
        <w:spacing w:after="0" w:line="240" w:lineRule="auto"/>
        <w:rPr>
          <w:lang w:val="en-US"/>
        </w:rPr>
      </w:pPr>
      <w:r w:rsidRPr="006E6541">
        <w:rPr>
          <w:lang w:val="en-US"/>
        </w:rPr>
        <w:t>GCCI</w:t>
      </w:r>
      <w:r w:rsidRPr="006E6541">
        <w:rPr>
          <w:lang w:val="en-US"/>
        </w:rPr>
        <w:tab/>
        <w:t>Gambia Chamber of Commerce and Industry</w:t>
      </w:r>
    </w:p>
    <w:p w14:paraId="24E9F0F8" w14:textId="77777777" w:rsidR="00F862CB" w:rsidRPr="006E6541" w:rsidRDefault="00F862CB" w:rsidP="00F862CB">
      <w:pPr>
        <w:tabs>
          <w:tab w:val="left" w:pos="2127"/>
        </w:tabs>
        <w:spacing w:after="0" w:line="240" w:lineRule="auto"/>
        <w:rPr>
          <w:lang w:val="en-US"/>
        </w:rPr>
      </w:pPr>
      <w:r w:rsidRPr="006E6541">
        <w:rPr>
          <w:lang w:val="en-US"/>
        </w:rPr>
        <w:t>GDP</w:t>
      </w:r>
      <w:r w:rsidRPr="006E6541">
        <w:rPr>
          <w:lang w:val="en-US"/>
        </w:rPr>
        <w:tab/>
        <w:t>Gross Development Product</w:t>
      </w:r>
    </w:p>
    <w:p w14:paraId="3DCE0F25" w14:textId="77777777" w:rsidR="00B337C0" w:rsidRPr="006E6541" w:rsidRDefault="00B337C0" w:rsidP="00F862CB">
      <w:pPr>
        <w:tabs>
          <w:tab w:val="left" w:pos="2127"/>
        </w:tabs>
        <w:spacing w:after="0" w:line="240" w:lineRule="auto"/>
        <w:rPr>
          <w:lang w:val="en-US"/>
        </w:rPr>
      </w:pPr>
      <w:r w:rsidRPr="006E6541">
        <w:rPr>
          <w:lang w:val="en-US"/>
        </w:rPr>
        <w:t>GEW</w:t>
      </w:r>
      <w:r w:rsidRPr="006E6541">
        <w:rPr>
          <w:lang w:val="en-US"/>
        </w:rPr>
        <w:tab/>
        <w:t>Global Entrepreneurship Week</w:t>
      </w:r>
    </w:p>
    <w:p w14:paraId="2527C8FF" w14:textId="77777777" w:rsidR="00B337C0" w:rsidRPr="006E6541" w:rsidRDefault="00B337C0" w:rsidP="00F862CB">
      <w:pPr>
        <w:tabs>
          <w:tab w:val="left" w:pos="2127"/>
        </w:tabs>
        <w:spacing w:after="0" w:line="240" w:lineRule="auto"/>
        <w:rPr>
          <w:lang w:val="en-US"/>
        </w:rPr>
      </w:pPr>
      <w:r w:rsidRPr="006E6541">
        <w:rPr>
          <w:lang w:val="en-US"/>
        </w:rPr>
        <w:t>GIEPA</w:t>
      </w:r>
      <w:r w:rsidRPr="006E6541">
        <w:rPr>
          <w:lang w:val="en-US"/>
        </w:rPr>
        <w:tab/>
        <w:t>Gambia Inves</w:t>
      </w:r>
      <w:r w:rsidR="006E6541" w:rsidRPr="006E6541">
        <w:rPr>
          <w:lang w:val="en-US"/>
        </w:rPr>
        <w:t>t</w:t>
      </w:r>
      <w:r w:rsidRPr="006E6541">
        <w:rPr>
          <w:lang w:val="en-US"/>
        </w:rPr>
        <w:t>ment and Export Promotion Agency</w:t>
      </w:r>
    </w:p>
    <w:p w14:paraId="0256AE37" w14:textId="77777777" w:rsidR="00B337C0" w:rsidRDefault="00B337C0" w:rsidP="00F862CB">
      <w:pPr>
        <w:tabs>
          <w:tab w:val="left" w:pos="2127"/>
        </w:tabs>
        <w:spacing w:after="0" w:line="240" w:lineRule="auto"/>
        <w:rPr>
          <w:lang w:val="en-US"/>
        </w:rPr>
      </w:pPr>
      <w:r w:rsidRPr="006E6541">
        <w:rPr>
          <w:lang w:val="en-US"/>
        </w:rPr>
        <w:t>GNIAP</w:t>
      </w:r>
      <w:r w:rsidRPr="006E6541">
        <w:rPr>
          <w:lang w:val="en-US"/>
        </w:rPr>
        <w:tab/>
        <w:t>Gambia National Agricultural Investment Plan 2011-2015</w:t>
      </w:r>
    </w:p>
    <w:p w14:paraId="526623B6" w14:textId="77777777" w:rsidR="007E7997" w:rsidRPr="006E6541" w:rsidRDefault="007E7997" w:rsidP="00F862CB">
      <w:pPr>
        <w:tabs>
          <w:tab w:val="left" w:pos="2127"/>
        </w:tabs>
        <w:spacing w:after="0" w:line="240" w:lineRule="auto"/>
        <w:rPr>
          <w:lang w:val="en-US"/>
        </w:rPr>
      </w:pPr>
      <w:r>
        <w:rPr>
          <w:lang w:val="en-US"/>
        </w:rPr>
        <w:t>GRA</w:t>
      </w:r>
      <w:r>
        <w:rPr>
          <w:lang w:val="en-US"/>
        </w:rPr>
        <w:tab/>
        <w:t>Gambia Revenue Authority</w:t>
      </w:r>
    </w:p>
    <w:p w14:paraId="3374CBA5" w14:textId="77777777" w:rsidR="00F862CB" w:rsidRDefault="00F862CB" w:rsidP="00F862CB">
      <w:pPr>
        <w:tabs>
          <w:tab w:val="left" w:pos="2127"/>
        </w:tabs>
        <w:spacing w:after="0" w:line="240" w:lineRule="auto"/>
        <w:rPr>
          <w:lang w:val="en-US"/>
        </w:rPr>
      </w:pPr>
      <w:r w:rsidRPr="006E6541">
        <w:rPr>
          <w:lang w:val="en-US"/>
        </w:rPr>
        <w:t>GSB</w:t>
      </w:r>
      <w:r w:rsidRPr="006E6541">
        <w:rPr>
          <w:lang w:val="en-US"/>
        </w:rPr>
        <w:tab/>
        <w:t>Gambia Standards Bureau</w:t>
      </w:r>
    </w:p>
    <w:p w14:paraId="22B55136" w14:textId="77777777" w:rsidR="00854FD1" w:rsidRDefault="0033789D" w:rsidP="00F862CB">
      <w:pPr>
        <w:tabs>
          <w:tab w:val="left" w:pos="2127"/>
        </w:tabs>
        <w:spacing w:after="0" w:line="240" w:lineRule="auto"/>
        <w:rPr>
          <w:lang w:val="en-US"/>
        </w:rPr>
      </w:pPr>
      <w:r>
        <w:rPr>
          <w:lang w:val="en-US"/>
        </w:rPr>
        <w:t>GTHI</w:t>
      </w:r>
      <w:r w:rsidR="00854FD1">
        <w:rPr>
          <w:lang w:val="en-US"/>
        </w:rPr>
        <w:tab/>
        <w:t>Gambia Tourism and Hospitality Institute</w:t>
      </w:r>
    </w:p>
    <w:p w14:paraId="20F9370C" w14:textId="77777777" w:rsidR="00854FD1" w:rsidRPr="006E6541" w:rsidRDefault="00854FD1" w:rsidP="00F862CB">
      <w:pPr>
        <w:tabs>
          <w:tab w:val="left" w:pos="2127"/>
        </w:tabs>
        <w:spacing w:after="0" w:line="240" w:lineRule="auto"/>
        <w:rPr>
          <w:lang w:val="en-US"/>
        </w:rPr>
      </w:pPr>
      <w:r>
        <w:rPr>
          <w:lang w:val="en-US"/>
        </w:rPr>
        <w:t>GTMI</w:t>
      </w:r>
      <w:r>
        <w:rPr>
          <w:lang w:val="en-US"/>
        </w:rPr>
        <w:tab/>
        <w:t>Gambia Telecommunication and Multimedia Institute</w:t>
      </w:r>
    </w:p>
    <w:p w14:paraId="13C18434" w14:textId="77777777" w:rsidR="00B337C0" w:rsidRPr="006E6541" w:rsidRDefault="00B337C0" w:rsidP="00F862CB">
      <w:pPr>
        <w:tabs>
          <w:tab w:val="left" w:pos="2127"/>
        </w:tabs>
        <w:spacing w:after="0" w:line="240" w:lineRule="auto"/>
        <w:rPr>
          <w:lang w:val="en-US"/>
        </w:rPr>
      </w:pPr>
      <w:r w:rsidRPr="006E6541">
        <w:rPr>
          <w:lang w:val="en-US"/>
        </w:rPr>
        <w:t xml:space="preserve">GTTI </w:t>
      </w:r>
      <w:r w:rsidRPr="006E6541">
        <w:rPr>
          <w:lang w:val="en-US"/>
        </w:rPr>
        <w:tab/>
        <w:t>Gambia Technical and Training Institute</w:t>
      </w:r>
    </w:p>
    <w:p w14:paraId="01F98541" w14:textId="77777777" w:rsidR="00F862CB" w:rsidRPr="006E6541" w:rsidRDefault="00F862CB" w:rsidP="00F862CB">
      <w:pPr>
        <w:tabs>
          <w:tab w:val="left" w:pos="2127"/>
        </w:tabs>
        <w:spacing w:after="0" w:line="240" w:lineRule="auto"/>
        <w:rPr>
          <w:lang w:val="en-US"/>
        </w:rPr>
      </w:pPr>
      <w:r w:rsidRPr="006E6541">
        <w:rPr>
          <w:lang w:val="en-US"/>
        </w:rPr>
        <w:t>HDI</w:t>
      </w:r>
      <w:r w:rsidRPr="006E6541">
        <w:rPr>
          <w:lang w:val="en-US"/>
        </w:rPr>
        <w:tab/>
        <w:t>Human Development Index</w:t>
      </w:r>
    </w:p>
    <w:p w14:paraId="5C79B13B" w14:textId="77777777" w:rsidR="00B337C0" w:rsidRPr="006E6541" w:rsidRDefault="00B337C0" w:rsidP="00F862CB">
      <w:pPr>
        <w:tabs>
          <w:tab w:val="left" w:pos="2127"/>
        </w:tabs>
        <w:spacing w:after="0" w:line="240" w:lineRule="auto"/>
        <w:rPr>
          <w:lang w:val="en-US"/>
        </w:rPr>
      </w:pPr>
      <w:r w:rsidRPr="006E6541">
        <w:rPr>
          <w:lang w:val="en-US"/>
        </w:rPr>
        <w:t>ICT</w:t>
      </w:r>
      <w:r w:rsidRPr="006E6541">
        <w:rPr>
          <w:lang w:val="en-US"/>
        </w:rPr>
        <w:tab/>
        <w:t>Information and Communication Technology</w:t>
      </w:r>
    </w:p>
    <w:p w14:paraId="4390FB21" w14:textId="77777777" w:rsidR="00800A9A" w:rsidRPr="00441ACB" w:rsidRDefault="00800A9A" w:rsidP="00F862CB">
      <w:pPr>
        <w:tabs>
          <w:tab w:val="left" w:pos="2127"/>
        </w:tabs>
        <w:spacing w:after="0" w:line="240" w:lineRule="auto"/>
        <w:rPr>
          <w:lang w:val="en-US"/>
        </w:rPr>
      </w:pPr>
      <w:r w:rsidRPr="00441ACB">
        <w:rPr>
          <w:lang w:val="en-US"/>
        </w:rPr>
        <w:t>IEC</w:t>
      </w:r>
      <w:r w:rsidRPr="00441ACB">
        <w:rPr>
          <w:lang w:val="en-US"/>
        </w:rPr>
        <w:tab/>
      </w:r>
      <w:r w:rsidRPr="00441ACB">
        <w:rPr>
          <w:color w:val="000000"/>
          <w:lang w:val="en-US"/>
        </w:rPr>
        <w:t>International Electrotechnical Committee</w:t>
      </w:r>
    </w:p>
    <w:p w14:paraId="2BFEF18A" w14:textId="77777777" w:rsidR="00B337C0" w:rsidRPr="006E6541" w:rsidRDefault="00B337C0" w:rsidP="00F862CB">
      <w:pPr>
        <w:tabs>
          <w:tab w:val="left" w:pos="2127"/>
        </w:tabs>
        <w:spacing w:after="0" w:line="240" w:lineRule="auto"/>
        <w:rPr>
          <w:lang w:val="en-US"/>
        </w:rPr>
      </w:pPr>
      <w:r w:rsidRPr="006E6541">
        <w:rPr>
          <w:lang w:val="en-US"/>
        </w:rPr>
        <w:t>IFAD</w:t>
      </w:r>
      <w:r w:rsidRPr="006E6541">
        <w:rPr>
          <w:lang w:val="en-US"/>
        </w:rPr>
        <w:tab/>
        <w:t>International Fund for Agricultural Development</w:t>
      </w:r>
    </w:p>
    <w:p w14:paraId="6E84F8B9" w14:textId="77777777" w:rsidR="00B337C0" w:rsidRDefault="00B337C0" w:rsidP="00F862CB">
      <w:pPr>
        <w:tabs>
          <w:tab w:val="left" w:pos="2127"/>
        </w:tabs>
        <w:spacing w:after="0" w:line="240" w:lineRule="auto"/>
        <w:rPr>
          <w:lang w:val="en-US"/>
        </w:rPr>
      </w:pPr>
      <w:r w:rsidRPr="006E6541">
        <w:rPr>
          <w:lang w:val="en-US"/>
        </w:rPr>
        <w:t>ILO</w:t>
      </w:r>
      <w:r w:rsidRPr="006E6541">
        <w:rPr>
          <w:lang w:val="en-US"/>
        </w:rPr>
        <w:tab/>
        <w:t>Internati</w:t>
      </w:r>
      <w:r w:rsidR="00F862CB" w:rsidRPr="006E6541">
        <w:rPr>
          <w:lang w:val="en-US"/>
        </w:rPr>
        <w:t>onal Labor Organiz</w:t>
      </w:r>
      <w:r w:rsidRPr="006E6541">
        <w:rPr>
          <w:lang w:val="en-US"/>
        </w:rPr>
        <w:t>ation</w:t>
      </w:r>
    </w:p>
    <w:p w14:paraId="7E46B6E2" w14:textId="77777777" w:rsidR="007E5846" w:rsidRPr="006E6541" w:rsidRDefault="007E5846" w:rsidP="00F862CB">
      <w:pPr>
        <w:tabs>
          <w:tab w:val="left" w:pos="2127"/>
        </w:tabs>
        <w:spacing w:after="0" w:line="240" w:lineRule="auto"/>
        <w:rPr>
          <w:lang w:val="en-US"/>
        </w:rPr>
      </w:pPr>
      <w:r>
        <w:rPr>
          <w:lang w:val="en-US"/>
        </w:rPr>
        <w:t>IPR</w:t>
      </w:r>
      <w:r>
        <w:rPr>
          <w:lang w:val="en-US"/>
        </w:rPr>
        <w:tab/>
        <w:t>Intellectual Property Rights</w:t>
      </w:r>
    </w:p>
    <w:p w14:paraId="79E2E8AB" w14:textId="77777777" w:rsidR="00F862CB" w:rsidRDefault="00F862CB" w:rsidP="00F862CB">
      <w:pPr>
        <w:tabs>
          <w:tab w:val="left" w:pos="2127"/>
        </w:tabs>
        <w:spacing w:after="0" w:line="240" w:lineRule="auto"/>
        <w:rPr>
          <w:lang w:val="en-US"/>
        </w:rPr>
      </w:pPr>
      <w:r w:rsidRPr="006E6541">
        <w:rPr>
          <w:lang w:val="en-US"/>
        </w:rPr>
        <w:t>ISO</w:t>
      </w:r>
      <w:r w:rsidRPr="006E6541">
        <w:rPr>
          <w:lang w:val="en-US"/>
        </w:rPr>
        <w:tab/>
        <w:t>The International Organization for Standardization</w:t>
      </w:r>
    </w:p>
    <w:p w14:paraId="1104EFF8" w14:textId="77777777" w:rsidR="0082224A" w:rsidRPr="006E6541" w:rsidRDefault="0082224A" w:rsidP="00F862CB">
      <w:pPr>
        <w:tabs>
          <w:tab w:val="left" w:pos="2127"/>
        </w:tabs>
        <w:spacing w:after="0" w:line="240" w:lineRule="auto"/>
        <w:rPr>
          <w:lang w:val="en-US"/>
        </w:rPr>
      </w:pPr>
      <w:r>
        <w:rPr>
          <w:lang w:val="en-US"/>
        </w:rPr>
        <w:t>ITC</w:t>
      </w:r>
      <w:r>
        <w:rPr>
          <w:lang w:val="en-US"/>
        </w:rPr>
        <w:tab/>
        <w:t>International Trade Center</w:t>
      </w:r>
    </w:p>
    <w:p w14:paraId="0576BCB6" w14:textId="77777777" w:rsidR="00B337C0" w:rsidRPr="006E6541" w:rsidRDefault="00B337C0" w:rsidP="00F862CB">
      <w:pPr>
        <w:tabs>
          <w:tab w:val="left" w:pos="2127"/>
        </w:tabs>
        <w:spacing w:after="0" w:line="240" w:lineRule="auto"/>
        <w:rPr>
          <w:lang w:val="en-US"/>
        </w:rPr>
      </w:pPr>
      <w:r w:rsidRPr="006E6541">
        <w:rPr>
          <w:lang w:val="en-US"/>
        </w:rPr>
        <w:t>IRENA</w:t>
      </w:r>
      <w:r w:rsidRPr="006E6541">
        <w:rPr>
          <w:lang w:val="en-US"/>
        </w:rPr>
        <w:tab/>
        <w:t>The International Renewable Energy Agency</w:t>
      </w:r>
    </w:p>
    <w:p w14:paraId="37324DC3" w14:textId="77777777" w:rsidR="00800A9A" w:rsidRPr="006E6541" w:rsidRDefault="00800A9A" w:rsidP="00800A9A">
      <w:pPr>
        <w:tabs>
          <w:tab w:val="left" w:pos="2127"/>
        </w:tabs>
        <w:spacing w:after="0" w:line="240" w:lineRule="auto"/>
        <w:rPr>
          <w:lang w:val="en-US"/>
        </w:rPr>
      </w:pPr>
      <w:r w:rsidRPr="006E6541">
        <w:rPr>
          <w:lang w:val="en-US"/>
        </w:rPr>
        <w:t>LECRD</w:t>
      </w:r>
      <w:r w:rsidRPr="006E6541">
        <w:rPr>
          <w:lang w:val="en-US"/>
        </w:rPr>
        <w:tab/>
        <w:t>Low-Emission Climate Resilient Development</w:t>
      </w:r>
    </w:p>
    <w:p w14:paraId="1FDDFBCC" w14:textId="77777777" w:rsidR="00F862CB" w:rsidRPr="00C92FFD" w:rsidRDefault="00F862CB" w:rsidP="00F862CB">
      <w:pPr>
        <w:tabs>
          <w:tab w:val="left" w:pos="2127"/>
        </w:tabs>
        <w:spacing w:after="0" w:line="240" w:lineRule="auto"/>
        <w:rPr>
          <w:lang w:val="fr-CH"/>
        </w:rPr>
      </w:pPr>
      <w:r w:rsidRPr="00C92FFD">
        <w:rPr>
          <w:lang w:val="fr-CH"/>
        </w:rPr>
        <w:t>MDI</w:t>
      </w:r>
      <w:r w:rsidRPr="00C92FFD">
        <w:rPr>
          <w:lang w:val="fr-CH"/>
        </w:rPr>
        <w:tab/>
        <w:t>Management Development Institute</w:t>
      </w:r>
    </w:p>
    <w:p w14:paraId="22117F4D" w14:textId="77777777" w:rsidR="00B337C0" w:rsidRDefault="00B337C0" w:rsidP="00F862CB">
      <w:pPr>
        <w:tabs>
          <w:tab w:val="left" w:pos="2127"/>
        </w:tabs>
        <w:spacing w:after="0" w:line="240" w:lineRule="auto"/>
        <w:rPr>
          <w:lang w:val="fr-CH"/>
        </w:rPr>
      </w:pPr>
      <w:r w:rsidRPr="00C92FFD">
        <w:rPr>
          <w:lang w:val="fr-CH"/>
        </w:rPr>
        <w:t>MFI</w:t>
      </w:r>
      <w:r w:rsidRPr="00C92FFD">
        <w:rPr>
          <w:lang w:val="fr-CH"/>
        </w:rPr>
        <w:tab/>
        <w:t>Microfinance Institutions</w:t>
      </w:r>
    </w:p>
    <w:p w14:paraId="144D7DAC" w14:textId="77777777" w:rsidR="007E7997" w:rsidRPr="007E7997" w:rsidRDefault="007E7997" w:rsidP="00F862CB">
      <w:pPr>
        <w:tabs>
          <w:tab w:val="left" w:pos="2127"/>
        </w:tabs>
        <w:spacing w:after="0" w:line="240" w:lineRule="auto"/>
        <w:rPr>
          <w:lang w:val="en-US"/>
        </w:rPr>
      </w:pPr>
      <w:r w:rsidRPr="007E7997">
        <w:rPr>
          <w:lang w:val="en-US"/>
        </w:rPr>
        <w:t>MoA</w:t>
      </w:r>
      <w:r w:rsidRPr="007E7997">
        <w:rPr>
          <w:lang w:val="en-US"/>
        </w:rPr>
        <w:tab/>
        <w:t>Mini</w:t>
      </w:r>
      <w:r w:rsidR="00936CCD">
        <w:rPr>
          <w:lang w:val="en-US"/>
        </w:rPr>
        <w:t>s</w:t>
      </w:r>
      <w:r w:rsidRPr="007E7997">
        <w:rPr>
          <w:lang w:val="en-US"/>
        </w:rPr>
        <w:t>try of Agriculture</w:t>
      </w:r>
    </w:p>
    <w:p w14:paraId="7BDAFB02" w14:textId="77777777" w:rsidR="007E7997" w:rsidRDefault="007E7997" w:rsidP="00F862CB">
      <w:pPr>
        <w:tabs>
          <w:tab w:val="left" w:pos="2127"/>
        </w:tabs>
        <w:spacing w:after="0" w:line="240" w:lineRule="auto"/>
        <w:rPr>
          <w:lang w:val="en-US"/>
        </w:rPr>
      </w:pPr>
      <w:r w:rsidRPr="007E7997">
        <w:rPr>
          <w:lang w:val="en-US"/>
        </w:rPr>
        <w:t xml:space="preserve">MoBSE </w:t>
      </w:r>
      <w:r w:rsidRPr="007E7997">
        <w:rPr>
          <w:lang w:val="en-US"/>
        </w:rPr>
        <w:tab/>
      </w:r>
      <w:r>
        <w:rPr>
          <w:lang w:val="en-US"/>
        </w:rPr>
        <w:t>Ministry of Basic &amp; Secondary Education</w:t>
      </w:r>
    </w:p>
    <w:p w14:paraId="1ADC7F87" w14:textId="77777777" w:rsidR="007E7997" w:rsidRPr="007E7997" w:rsidRDefault="007E7997" w:rsidP="00F862CB">
      <w:pPr>
        <w:tabs>
          <w:tab w:val="left" w:pos="2127"/>
        </w:tabs>
        <w:spacing w:after="0" w:line="240" w:lineRule="auto"/>
        <w:rPr>
          <w:lang w:val="en-US"/>
        </w:rPr>
      </w:pPr>
      <w:r>
        <w:rPr>
          <w:lang w:val="en-US"/>
        </w:rPr>
        <w:t>MoHERST</w:t>
      </w:r>
      <w:r>
        <w:rPr>
          <w:lang w:val="en-US"/>
        </w:rPr>
        <w:tab/>
        <w:t>Ministry of Higher Education, Research, Science &amp; Technology</w:t>
      </w:r>
    </w:p>
    <w:p w14:paraId="18152501" w14:textId="77777777" w:rsidR="00F862CB" w:rsidRPr="006E6541" w:rsidRDefault="007E7997" w:rsidP="00F862CB">
      <w:pPr>
        <w:tabs>
          <w:tab w:val="left" w:pos="2127"/>
        </w:tabs>
        <w:spacing w:after="0" w:line="240" w:lineRule="auto"/>
        <w:rPr>
          <w:lang w:val="en-US"/>
        </w:rPr>
      </w:pPr>
      <w:r>
        <w:rPr>
          <w:lang w:val="en-US"/>
        </w:rPr>
        <w:t>Mo</w:t>
      </w:r>
      <w:r w:rsidR="00F862CB" w:rsidRPr="006E6541">
        <w:rPr>
          <w:lang w:val="en-US"/>
        </w:rPr>
        <w:t>YS</w:t>
      </w:r>
      <w:r w:rsidR="00F862CB" w:rsidRPr="006E6541">
        <w:rPr>
          <w:lang w:val="en-US"/>
        </w:rPr>
        <w:tab/>
        <w:t>Ministry of Youth and Sports</w:t>
      </w:r>
    </w:p>
    <w:p w14:paraId="7E394B5C" w14:textId="77777777" w:rsidR="00B337C0" w:rsidRPr="006E6541" w:rsidRDefault="00B337C0" w:rsidP="00F862CB">
      <w:pPr>
        <w:tabs>
          <w:tab w:val="left" w:pos="2127"/>
        </w:tabs>
        <w:spacing w:after="0" w:line="240" w:lineRule="auto"/>
        <w:rPr>
          <w:lang w:val="en-US"/>
        </w:rPr>
      </w:pPr>
      <w:r w:rsidRPr="006E6541">
        <w:rPr>
          <w:lang w:val="en-US"/>
        </w:rPr>
        <w:t>MSME</w:t>
      </w:r>
      <w:r w:rsidRPr="006E6541">
        <w:rPr>
          <w:lang w:val="en-US"/>
        </w:rPr>
        <w:tab/>
        <w:t>Micro, Small and Medium Sized Enterprises</w:t>
      </w:r>
    </w:p>
    <w:p w14:paraId="770D0ADE" w14:textId="77777777" w:rsidR="00B337C0" w:rsidRDefault="00B337C0" w:rsidP="00F862CB">
      <w:pPr>
        <w:tabs>
          <w:tab w:val="left" w:pos="2127"/>
        </w:tabs>
        <w:spacing w:after="0" w:line="240" w:lineRule="auto"/>
        <w:rPr>
          <w:lang w:val="en-US"/>
        </w:rPr>
      </w:pPr>
      <w:r w:rsidRPr="006E6541">
        <w:rPr>
          <w:lang w:val="en-US"/>
        </w:rPr>
        <w:t>NAMA</w:t>
      </w:r>
      <w:r w:rsidRPr="006E6541">
        <w:rPr>
          <w:lang w:val="en-US"/>
        </w:rPr>
        <w:tab/>
        <w:t>National Appropriate Mitigation Action</w:t>
      </w:r>
    </w:p>
    <w:p w14:paraId="4A66EFFE" w14:textId="77777777" w:rsidR="00C53039" w:rsidRPr="006E6541" w:rsidRDefault="00C53039" w:rsidP="00F862CB">
      <w:pPr>
        <w:tabs>
          <w:tab w:val="left" w:pos="2127"/>
        </w:tabs>
        <w:spacing w:after="0" w:line="240" w:lineRule="auto"/>
        <w:rPr>
          <w:lang w:val="en-US"/>
        </w:rPr>
      </w:pPr>
      <w:r>
        <w:rPr>
          <w:lang w:val="en-US"/>
        </w:rPr>
        <w:t>NAQAA</w:t>
      </w:r>
      <w:r>
        <w:rPr>
          <w:lang w:val="en-US"/>
        </w:rPr>
        <w:tab/>
      </w:r>
      <w:r w:rsidR="003A464C">
        <w:rPr>
          <w:lang w:val="en-US"/>
        </w:rPr>
        <w:t>Nati</w:t>
      </w:r>
      <w:r>
        <w:rPr>
          <w:lang w:val="en-US"/>
        </w:rPr>
        <w:t>o</w:t>
      </w:r>
      <w:r w:rsidR="003A464C">
        <w:rPr>
          <w:lang w:val="en-US"/>
        </w:rPr>
        <w:t>n</w:t>
      </w:r>
      <w:r>
        <w:rPr>
          <w:lang w:val="en-US"/>
        </w:rPr>
        <w:t>al Accreditation &amp; Quality Assurance Authority</w:t>
      </w:r>
    </w:p>
    <w:p w14:paraId="6A11BB29" w14:textId="77777777" w:rsidR="00FC1064" w:rsidRPr="006E6541" w:rsidRDefault="00F862CB" w:rsidP="00FC1064">
      <w:pPr>
        <w:tabs>
          <w:tab w:val="left" w:pos="2127"/>
        </w:tabs>
        <w:spacing w:after="0" w:line="240" w:lineRule="auto"/>
        <w:rPr>
          <w:lang w:val="en-US"/>
        </w:rPr>
      </w:pPr>
      <w:r w:rsidRPr="006E6541">
        <w:rPr>
          <w:lang w:val="en-US"/>
        </w:rPr>
        <w:lastRenderedPageBreak/>
        <w:t>NAWEC</w:t>
      </w:r>
      <w:r w:rsidRPr="006E6541">
        <w:rPr>
          <w:lang w:val="en-US"/>
        </w:rPr>
        <w:tab/>
        <w:t>National Water and Electricity Company</w:t>
      </w:r>
    </w:p>
    <w:p w14:paraId="45461692" w14:textId="77777777" w:rsidR="00800A9A" w:rsidRDefault="007142F5" w:rsidP="00F862CB">
      <w:pPr>
        <w:tabs>
          <w:tab w:val="left" w:pos="2127"/>
        </w:tabs>
        <w:spacing w:after="0" w:line="240" w:lineRule="auto"/>
        <w:rPr>
          <w:lang w:val="en-US"/>
        </w:rPr>
      </w:pPr>
      <w:r w:rsidRPr="006E6541">
        <w:rPr>
          <w:lang w:val="en-US"/>
        </w:rPr>
        <w:t>NB</w:t>
      </w:r>
      <w:r w:rsidR="00800A9A" w:rsidRPr="006E6541">
        <w:rPr>
          <w:lang w:val="en-US"/>
        </w:rPr>
        <w:t>F</w:t>
      </w:r>
      <w:r w:rsidRPr="006E6541">
        <w:rPr>
          <w:lang w:val="en-US"/>
        </w:rPr>
        <w:t>I</w:t>
      </w:r>
      <w:r w:rsidR="00800A9A" w:rsidRPr="006E6541">
        <w:rPr>
          <w:lang w:val="en-US"/>
        </w:rPr>
        <w:tab/>
        <w:t>Non-Bank Financial Institutions</w:t>
      </w:r>
    </w:p>
    <w:p w14:paraId="2CDCB07D" w14:textId="77777777" w:rsidR="00FC1064" w:rsidRPr="00F1396E" w:rsidRDefault="00FC1064" w:rsidP="00F862CB">
      <w:pPr>
        <w:tabs>
          <w:tab w:val="left" w:pos="2127"/>
        </w:tabs>
        <w:spacing w:after="0" w:line="240" w:lineRule="auto"/>
        <w:rPr>
          <w:lang w:val="en-US"/>
        </w:rPr>
      </w:pPr>
      <w:r w:rsidRPr="00F1396E">
        <w:rPr>
          <w:lang w:val="en-US"/>
        </w:rPr>
        <w:t>NCAC</w:t>
      </w:r>
      <w:r w:rsidRPr="00F1396E">
        <w:rPr>
          <w:lang w:val="en-US"/>
        </w:rPr>
        <w:tab/>
        <w:t>National Center for Arts and Culture</w:t>
      </w:r>
    </w:p>
    <w:p w14:paraId="296B6FE5" w14:textId="77777777" w:rsidR="007E7997" w:rsidRPr="00F1396E" w:rsidRDefault="007E7997" w:rsidP="00F862CB">
      <w:pPr>
        <w:tabs>
          <w:tab w:val="left" w:pos="2127"/>
        </w:tabs>
        <w:spacing w:after="0" w:line="240" w:lineRule="auto"/>
        <w:rPr>
          <w:lang w:val="en-US"/>
        </w:rPr>
      </w:pPr>
      <w:r w:rsidRPr="00F1396E">
        <w:rPr>
          <w:lang w:val="en-US"/>
        </w:rPr>
        <w:t>NEA</w:t>
      </w:r>
      <w:r w:rsidRPr="00F1396E">
        <w:rPr>
          <w:lang w:val="en-US"/>
        </w:rPr>
        <w:tab/>
        <w:t>National Environment Agency</w:t>
      </w:r>
    </w:p>
    <w:p w14:paraId="19B07EC8" w14:textId="77777777" w:rsidR="00F862CB" w:rsidRPr="00F1396E" w:rsidRDefault="00F862CB" w:rsidP="00F862CB">
      <w:pPr>
        <w:tabs>
          <w:tab w:val="left" w:pos="2127"/>
        </w:tabs>
        <w:spacing w:after="0" w:line="240" w:lineRule="auto"/>
        <w:rPr>
          <w:lang w:val="en-US"/>
        </w:rPr>
      </w:pPr>
      <w:r w:rsidRPr="00F1396E">
        <w:rPr>
          <w:lang w:val="en-US"/>
        </w:rPr>
        <w:t>NEDI</w:t>
      </w:r>
      <w:r w:rsidRPr="00F1396E">
        <w:rPr>
          <w:lang w:val="en-US"/>
        </w:rPr>
        <w:tab/>
        <w:t>National Enterprise Development Initiative</w:t>
      </w:r>
    </w:p>
    <w:p w14:paraId="1AA913C9" w14:textId="77777777" w:rsidR="00611E00" w:rsidRPr="00F1396E" w:rsidRDefault="00611E00" w:rsidP="00F862CB">
      <w:pPr>
        <w:tabs>
          <w:tab w:val="left" w:pos="2127"/>
        </w:tabs>
        <w:spacing w:after="0" w:line="240" w:lineRule="auto"/>
        <w:rPr>
          <w:lang w:val="en-US"/>
        </w:rPr>
      </w:pPr>
      <w:r w:rsidRPr="00F1396E">
        <w:rPr>
          <w:lang w:val="en-US"/>
        </w:rPr>
        <w:t>NEPS</w:t>
      </w:r>
      <w:r w:rsidRPr="00F1396E">
        <w:rPr>
          <w:lang w:val="en-US"/>
        </w:rPr>
        <w:tab/>
        <w:t>National Entrepreneurship Promotion Strategy</w:t>
      </w:r>
    </w:p>
    <w:p w14:paraId="6368D4EB" w14:textId="77777777" w:rsidR="00B337C0" w:rsidRPr="00F1396E" w:rsidRDefault="00B337C0" w:rsidP="00F862CB">
      <w:pPr>
        <w:tabs>
          <w:tab w:val="left" w:pos="2127"/>
        </w:tabs>
        <w:spacing w:after="0" w:line="240" w:lineRule="auto"/>
        <w:rPr>
          <w:lang w:val="en-US"/>
        </w:rPr>
      </w:pPr>
      <w:r w:rsidRPr="00F1396E">
        <w:rPr>
          <w:lang w:val="en-US"/>
        </w:rPr>
        <w:t>NES</w:t>
      </w:r>
      <w:r w:rsidRPr="00F1396E">
        <w:rPr>
          <w:lang w:val="en-US"/>
        </w:rPr>
        <w:tab/>
        <w:t>National Export Strategy 2012 - 2016</w:t>
      </w:r>
    </w:p>
    <w:p w14:paraId="47BD1F7A" w14:textId="77777777" w:rsidR="00B337C0" w:rsidRPr="00F1396E" w:rsidRDefault="00B337C0" w:rsidP="00F862CB">
      <w:pPr>
        <w:tabs>
          <w:tab w:val="left" w:pos="2127"/>
        </w:tabs>
        <w:spacing w:after="0" w:line="240" w:lineRule="auto"/>
        <w:rPr>
          <w:lang w:val="en-US"/>
        </w:rPr>
      </w:pPr>
      <w:r w:rsidRPr="00F1396E">
        <w:rPr>
          <w:lang w:val="en-US"/>
        </w:rPr>
        <w:t>NGO</w:t>
      </w:r>
      <w:r w:rsidRPr="00F1396E">
        <w:rPr>
          <w:lang w:val="en-US"/>
        </w:rPr>
        <w:tab/>
        <w:t xml:space="preserve">Non-Governmental </w:t>
      </w:r>
      <w:r w:rsidR="006E6541" w:rsidRPr="00F1396E">
        <w:rPr>
          <w:lang w:val="en-US"/>
        </w:rPr>
        <w:t>Organization</w:t>
      </w:r>
    </w:p>
    <w:p w14:paraId="3D6D5892" w14:textId="77777777" w:rsidR="00B337C0" w:rsidRPr="00F1396E" w:rsidRDefault="00B337C0" w:rsidP="00F862CB">
      <w:pPr>
        <w:tabs>
          <w:tab w:val="left" w:pos="2127"/>
        </w:tabs>
        <w:spacing w:after="0" w:line="240" w:lineRule="auto"/>
        <w:rPr>
          <w:lang w:val="en-US"/>
        </w:rPr>
      </w:pPr>
      <w:r w:rsidRPr="00F1396E">
        <w:rPr>
          <w:lang w:val="en-US"/>
        </w:rPr>
        <w:t>NICIP</w:t>
      </w:r>
      <w:r w:rsidRPr="00F1396E">
        <w:rPr>
          <w:lang w:val="en-US"/>
        </w:rPr>
        <w:tab/>
        <w:t>National Information and Communication Infrastructure Policy</w:t>
      </w:r>
    </w:p>
    <w:p w14:paraId="26EBBD4C" w14:textId="77777777" w:rsidR="007E7997" w:rsidRPr="00F1396E" w:rsidRDefault="007E7997" w:rsidP="00F862CB">
      <w:pPr>
        <w:tabs>
          <w:tab w:val="left" w:pos="2127"/>
        </w:tabs>
        <w:spacing w:after="0" w:line="240" w:lineRule="auto"/>
        <w:rPr>
          <w:lang w:val="en-US"/>
        </w:rPr>
      </w:pPr>
      <w:r w:rsidRPr="00F1396E">
        <w:rPr>
          <w:lang w:val="en-US"/>
        </w:rPr>
        <w:t>NWC</w:t>
      </w:r>
      <w:r w:rsidRPr="00F1396E">
        <w:rPr>
          <w:lang w:val="en-US"/>
        </w:rPr>
        <w:tab/>
        <w:t>National Women Council</w:t>
      </w:r>
    </w:p>
    <w:p w14:paraId="3CC9C16F" w14:textId="77777777" w:rsidR="00B337C0" w:rsidRPr="00F1396E" w:rsidRDefault="00B337C0" w:rsidP="00F862CB">
      <w:pPr>
        <w:tabs>
          <w:tab w:val="left" w:pos="2127"/>
        </w:tabs>
        <w:spacing w:after="0" w:line="240" w:lineRule="auto"/>
        <w:rPr>
          <w:lang w:val="en-US"/>
        </w:rPr>
      </w:pPr>
      <w:r w:rsidRPr="00F1396E">
        <w:rPr>
          <w:lang w:val="en-US"/>
        </w:rPr>
        <w:t>ODI</w:t>
      </w:r>
      <w:r w:rsidRPr="00F1396E">
        <w:rPr>
          <w:lang w:val="en-US"/>
        </w:rPr>
        <w:tab/>
        <w:t xml:space="preserve">Overseas Development Institute </w:t>
      </w:r>
    </w:p>
    <w:p w14:paraId="230E9B57" w14:textId="77777777" w:rsidR="00B337C0" w:rsidRPr="00F1396E" w:rsidRDefault="00B337C0" w:rsidP="00F862CB">
      <w:pPr>
        <w:tabs>
          <w:tab w:val="left" w:pos="2127"/>
        </w:tabs>
        <w:spacing w:after="0" w:line="240" w:lineRule="auto"/>
        <w:rPr>
          <w:lang w:val="en-US"/>
        </w:rPr>
      </w:pPr>
      <w:r w:rsidRPr="00F1396E">
        <w:rPr>
          <w:lang w:val="en-US"/>
        </w:rPr>
        <w:t>PAGE</w:t>
      </w:r>
      <w:r w:rsidRPr="00F1396E">
        <w:rPr>
          <w:lang w:val="en-US"/>
        </w:rPr>
        <w:tab/>
        <w:t>Programme for Accelerated Growth and Employment 2012-2015</w:t>
      </w:r>
    </w:p>
    <w:p w14:paraId="026A0E2F" w14:textId="77777777" w:rsidR="00854FD1" w:rsidRPr="00F1396E" w:rsidRDefault="00854FD1" w:rsidP="00F862CB">
      <w:pPr>
        <w:tabs>
          <w:tab w:val="left" w:pos="2127"/>
        </w:tabs>
        <w:spacing w:after="0" w:line="240" w:lineRule="auto"/>
        <w:rPr>
          <w:lang w:val="en-US"/>
        </w:rPr>
      </w:pPr>
      <w:r w:rsidRPr="00F1396E">
        <w:rPr>
          <w:lang w:val="en-US"/>
        </w:rPr>
        <w:t>PIA</w:t>
      </w:r>
      <w:r w:rsidRPr="00F1396E">
        <w:rPr>
          <w:lang w:val="en-US"/>
        </w:rPr>
        <w:tab/>
        <w:t xml:space="preserve">President International Award </w:t>
      </w:r>
    </w:p>
    <w:p w14:paraId="39AECFAE" w14:textId="77777777" w:rsidR="0098305B" w:rsidRPr="00F1396E" w:rsidRDefault="0098305B" w:rsidP="00F862CB">
      <w:pPr>
        <w:tabs>
          <w:tab w:val="left" w:pos="2127"/>
        </w:tabs>
        <w:spacing w:after="0" w:line="240" w:lineRule="auto"/>
        <w:rPr>
          <w:lang w:val="en-US"/>
        </w:rPr>
      </w:pPr>
      <w:r w:rsidRPr="00F1396E">
        <w:rPr>
          <w:lang w:val="en-US"/>
        </w:rPr>
        <w:t>PSDS</w:t>
      </w:r>
      <w:r w:rsidRPr="00F1396E">
        <w:rPr>
          <w:lang w:val="en-US"/>
        </w:rPr>
        <w:tab/>
        <w:t>Private Sector Development Strategy</w:t>
      </w:r>
    </w:p>
    <w:p w14:paraId="02621F4F" w14:textId="77777777" w:rsidR="00B337C0" w:rsidRPr="00F1396E" w:rsidRDefault="00B337C0" w:rsidP="00F862CB">
      <w:pPr>
        <w:tabs>
          <w:tab w:val="left" w:pos="2127"/>
        </w:tabs>
        <w:spacing w:after="0" w:line="240" w:lineRule="auto"/>
        <w:rPr>
          <w:lang w:val="en-US"/>
        </w:rPr>
      </w:pPr>
      <w:r w:rsidRPr="00F1396E">
        <w:rPr>
          <w:lang w:val="en-US"/>
        </w:rPr>
        <w:t>PURA</w:t>
      </w:r>
      <w:r w:rsidRPr="00F1396E">
        <w:rPr>
          <w:lang w:val="en-US"/>
        </w:rPr>
        <w:tab/>
        <w:t>The Gambia Public Utilities Regulatory Authority</w:t>
      </w:r>
    </w:p>
    <w:p w14:paraId="0957BCB2" w14:textId="77777777" w:rsidR="00854FD1" w:rsidRPr="00F1396E" w:rsidRDefault="00854FD1" w:rsidP="00F862CB">
      <w:pPr>
        <w:tabs>
          <w:tab w:val="left" w:pos="2127"/>
        </w:tabs>
        <w:spacing w:after="0" w:line="240" w:lineRule="auto"/>
        <w:rPr>
          <w:lang w:val="en-US"/>
        </w:rPr>
      </w:pPr>
      <w:r w:rsidRPr="00F1396E">
        <w:rPr>
          <w:lang w:val="en-US"/>
        </w:rPr>
        <w:t>RDI</w:t>
      </w:r>
      <w:r w:rsidRPr="00F1396E">
        <w:rPr>
          <w:lang w:val="en-US"/>
        </w:rPr>
        <w:tab/>
        <w:t>Rural Development Institute</w:t>
      </w:r>
    </w:p>
    <w:p w14:paraId="05EEA57A" w14:textId="77777777" w:rsidR="00B337C0" w:rsidRPr="00F1396E" w:rsidRDefault="00B337C0" w:rsidP="00F862CB">
      <w:pPr>
        <w:tabs>
          <w:tab w:val="left" w:pos="2127"/>
        </w:tabs>
        <w:spacing w:after="0" w:line="240" w:lineRule="auto"/>
        <w:rPr>
          <w:lang w:val="en-US"/>
        </w:rPr>
      </w:pPr>
      <w:r w:rsidRPr="00F1396E">
        <w:rPr>
          <w:lang w:val="en-US"/>
        </w:rPr>
        <w:t>RE</w:t>
      </w:r>
      <w:r w:rsidRPr="00F1396E">
        <w:rPr>
          <w:lang w:val="en-US"/>
        </w:rPr>
        <w:tab/>
        <w:t>Renewable Energy</w:t>
      </w:r>
    </w:p>
    <w:p w14:paraId="2F4EF541" w14:textId="77777777" w:rsidR="00854FD1" w:rsidRPr="00F1396E" w:rsidRDefault="00F862CB" w:rsidP="00854FD1">
      <w:pPr>
        <w:tabs>
          <w:tab w:val="left" w:pos="2127"/>
        </w:tabs>
        <w:spacing w:after="0" w:line="240" w:lineRule="auto"/>
        <w:rPr>
          <w:lang w:val="en-US"/>
        </w:rPr>
      </w:pPr>
      <w:r w:rsidRPr="00F1396E">
        <w:rPr>
          <w:lang w:val="en-US"/>
        </w:rPr>
        <w:t>RIA</w:t>
      </w:r>
      <w:r w:rsidRPr="00F1396E">
        <w:rPr>
          <w:lang w:val="en-US"/>
        </w:rPr>
        <w:tab/>
        <w:t>Regulatory Impact Analysis</w:t>
      </w:r>
    </w:p>
    <w:p w14:paraId="03239530" w14:textId="77777777" w:rsidR="00FC1064" w:rsidRPr="00F1396E" w:rsidRDefault="00FC1064" w:rsidP="00854FD1">
      <w:pPr>
        <w:tabs>
          <w:tab w:val="left" w:pos="2127"/>
        </w:tabs>
        <w:spacing w:after="0" w:line="240" w:lineRule="auto"/>
        <w:rPr>
          <w:lang w:val="en-US"/>
        </w:rPr>
      </w:pPr>
      <w:r w:rsidRPr="00F1396E">
        <w:rPr>
          <w:lang w:val="en-US"/>
        </w:rPr>
        <w:t>SDG</w:t>
      </w:r>
      <w:r w:rsidR="005B1D81" w:rsidRPr="00F1396E">
        <w:rPr>
          <w:lang w:val="en-US"/>
        </w:rPr>
        <w:t>s</w:t>
      </w:r>
      <w:r w:rsidRPr="00F1396E">
        <w:rPr>
          <w:lang w:val="en-US"/>
        </w:rPr>
        <w:tab/>
        <w:t>Sustainable Developments Goals</w:t>
      </w:r>
    </w:p>
    <w:p w14:paraId="071F0578" w14:textId="77777777" w:rsidR="00B337C0" w:rsidRPr="006E6541" w:rsidRDefault="00B337C0" w:rsidP="00F862CB">
      <w:pPr>
        <w:tabs>
          <w:tab w:val="left" w:pos="2127"/>
        </w:tabs>
        <w:spacing w:after="0" w:line="240" w:lineRule="auto"/>
        <w:rPr>
          <w:lang w:val="en-US"/>
        </w:rPr>
      </w:pPr>
      <w:r w:rsidRPr="006E6541">
        <w:rPr>
          <w:lang w:val="en-US"/>
        </w:rPr>
        <w:t>SIGI</w:t>
      </w:r>
      <w:r w:rsidRPr="006E6541">
        <w:rPr>
          <w:lang w:val="en-US"/>
        </w:rPr>
        <w:tab/>
        <w:t>Social Institutions and Gender Index</w:t>
      </w:r>
    </w:p>
    <w:p w14:paraId="4C217475" w14:textId="77777777" w:rsidR="00800A9A" w:rsidRPr="006E6541" w:rsidRDefault="00800A9A" w:rsidP="00F862CB">
      <w:pPr>
        <w:tabs>
          <w:tab w:val="left" w:pos="2127"/>
        </w:tabs>
        <w:spacing w:after="0" w:line="240" w:lineRule="auto"/>
        <w:rPr>
          <w:lang w:val="en-US"/>
        </w:rPr>
      </w:pPr>
      <w:r w:rsidRPr="006E6541">
        <w:rPr>
          <w:lang w:val="en-US"/>
        </w:rPr>
        <w:t>SPS</w:t>
      </w:r>
      <w:r w:rsidRPr="006E6541">
        <w:rPr>
          <w:lang w:val="en-US"/>
        </w:rPr>
        <w:tab/>
        <w:t>Sanitary and Phytosanitary Standards</w:t>
      </w:r>
    </w:p>
    <w:p w14:paraId="3A7D8F40" w14:textId="77777777" w:rsidR="00800A9A" w:rsidRPr="006E6541" w:rsidRDefault="00800A9A" w:rsidP="00F862CB">
      <w:pPr>
        <w:tabs>
          <w:tab w:val="left" w:pos="2127"/>
        </w:tabs>
        <w:spacing w:after="0" w:line="240" w:lineRule="auto"/>
        <w:rPr>
          <w:lang w:val="en-US"/>
        </w:rPr>
      </w:pPr>
      <w:r w:rsidRPr="006E6541">
        <w:rPr>
          <w:lang w:val="en-US"/>
        </w:rPr>
        <w:t>SMIIC</w:t>
      </w:r>
      <w:r w:rsidRPr="006E6541">
        <w:rPr>
          <w:lang w:val="en-US"/>
        </w:rPr>
        <w:tab/>
      </w:r>
      <w:r w:rsidRPr="006E6541">
        <w:rPr>
          <w:color w:val="000000"/>
          <w:lang w:val="en-US"/>
        </w:rPr>
        <w:t>Standards and Metrology Institute for Islamic Countries</w:t>
      </w:r>
    </w:p>
    <w:p w14:paraId="7DED643C" w14:textId="77777777" w:rsidR="00F862CB" w:rsidRPr="006E6541" w:rsidRDefault="00F862CB" w:rsidP="00F862CB">
      <w:pPr>
        <w:tabs>
          <w:tab w:val="left" w:pos="2127"/>
        </w:tabs>
        <w:spacing w:after="0" w:line="240" w:lineRule="auto"/>
        <w:rPr>
          <w:lang w:val="en-US"/>
        </w:rPr>
      </w:pPr>
      <w:r w:rsidRPr="006E6541">
        <w:rPr>
          <w:lang w:val="en-US"/>
        </w:rPr>
        <w:t>SWR</w:t>
      </w:r>
      <w:r w:rsidRPr="006E6541">
        <w:rPr>
          <w:lang w:val="en-US"/>
        </w:rPr>
        <w:tab/>
        <w:t>Single Window Registration</w:t>
      </w:r>
    </w:p>
    <w:p w14:paraId="172B57C5" w14:textId="77777777" w:rsidR="00B337C0" w:rsidRDefault="00B337C0" w:rsidP="00F862CB">
      <w:pPr>
        <w:tabs>
          <w:tab w:val="left" w:pos="2127"/>
        </w:tabs>
        <w:spacing w:after="0" w:line="240" w:lineRule="auto"/>
        <w:rPr>
          <w:lang w:val="en-US"/>
        </w:rPr>
      </w:pPr>
      <w:r w:rsidRPr="006E6541">
        <w:rPr>
          <w:lang w:val="en-US"/>
        </w:rPr>
        <w:t>TVET</w:t>
      </w:r>
      <w:r w:rsidRPr="006E6541">
        <w:rPr>
          <w:lang w:val="en-US"/>
        </w:rPr>
        <w:tab/>
        <w:t>Technical and Vocational Education Training</w:t>
      </w:r>
    </w:p>
    <w:p w14:paraId="74D2F1B6" w14:textId="77777777" w:rsidR="007E7997" w:rsidRPr="006E6541" w:rsidRDefault="007E7997" w:rsidP="00F862CB">
      <w:pPr>
        <w:tabs>
          <w:tab w:val="left" w:pos="2127"/>
        </w:tabs>
        <w:spacing w:after="0" w:line="240" w:lineRule="auto"/>
        <w:rPr>
          <w:lang w:val="en-US"/>
        </w:rPr>
      </w:pPr>
      <w:r>
        <w:rPr>
          <w:lang w:val="en-US"/>
        </w:rPr>
        <w:t>TGSB</w:t>
      </w:r>
      <w:r>
        <w:rPr>
          <w:lang w:val="en-US"/>
        </w:rPr>
        <w:tab/>
        <w:t>The Gambia Standar</w:t>
      </w:r>
      <w:r w:rsidR="00317B4F">
        <w:rPr>
          <w:lang w:val="en-US"/>
        </w:rPr>
        <w:t>d</w:t>
      </w:r>
      <w:r>
        <w:rPr>
          <w:lang w:val="en-US"/>
        </w:rPr>
        <w:t>s Bureau</w:t>
      </w:r>
    </w:p>
    <w:p w14:paraId="5B8FC874" w14:textId="77777777" w:rsidR="00B337C0" w:rsidRPr="006E6541" w:rsidRDefault="00B337C0" w:rsidP="00F862CB">
      <w:pPr>
        <w:tabs>
          <w:tab w:val="left" w:pos="2127"/>
        </w:tabs>
        <w:spacing w:after="0" w:line="240" w:lineRule="auto"/>
        <w:rPr>
          <w:lang w:val="en-US"/>
        </w:rPr>
      </w:pPr>
      <w:r w:rsidRPr="006E6541">
        <w:rPr>
          <w:lang w:val="en-US"/>
        </w:rPr>
        <w:t>UNCTAD</w:t>
      </w:r>
      <w:r w:rsidRPr="006E6541">
        <w:rPr>
          <w:lang w:val="en-US"/>
        </w:rPr>
        <w:tab/>
        <w:t>United Nations Conference on Trade and Development</w:t>
      </w:r>
    </w:p>
    <w:p w14:paraId="3609F55D" w14:textId="77777777" w:rsidR="00B337C0" w:rsidRPr="006E6541" w:rsidRDefault="00B337C0" w:rsidP="00F862CB">
      <w:pPr>
        <w:tabs>
          <w:tab w:val="left" w:pos="2127"/>
        </w:tabs>
        <w:spacing w:after="0" w:line="240" w:lineRule="auto"/>
        <w:rPr>
          <w:lang w:val="en-US"/>
        </w:rPr>
      </w:pPr>
      <w:r w:rsidRPr="006E6541">
        <w:rPr>
          <w:lang w:val="en-US"/>
        </w:rPr>
        <w:t>UNDP</w:t>
      </w:r>
      <w:r w:rsidRPr="006E6541">
        <w:rPr>
          <w:lang w:val="en-US"/>
        </w:rPr>
        <w:tab/>
        <w:t>United National Development Program</w:t>
      </w:r>
      <w:r w:rsidR="009E188A" w:rsidRPr="006E6541">
        <w:rPr>
          <w:lang w:val="en-US"/>
        </w:rPr>
        <w:t>me</w:t>
      </w:r>
    </w:p>
    <w:p w14:paraId="3716C7DA" w14:textId="77777777" w:rsidR="00B337C0" w:rsidRPr="006E6541" w:rsidRDefault="00B337C0" w:rsidP="00F862CB">
      <w:pPr>
        <w:tabs>
          <w:tab w:val="left" w:pos="2127"/>
        </w:tabs>
        <w:spacing w:after="0" w:line="240" w:lineRule="auto"/>
        <w:rPr>
          <w:lang w:val="en-US"/>
        </w:rPr>
      </w:pPr>
      <w:r w:rsidRPr="006E6541">
        <w:rPr>
          <w:lang w:val="en-US"/>
        </w:rPr>
        <w:t>WTO</w:t>
      </w:r>
      <w:r w:rsidRPr="006E6541">
        <w:rPr>
          <w:lang w:val="en-US"/>
        </w:rPr>
        <w:tab/>
        <w:t xml:space="preserve">World Trade </w:t>
      </w:r>
      <w:r w:rsidR="006E6541" w:rsidRPr="006E6541">
        <w:rPr>
          <w:lang w:val="en-US"/>
        </w:rPr>
        <w:t>Organization</w:t>
      </w:r>
    </w:p>
    <w:p w14:paraId="7FFDD294" w14:textId="77777777" w:rsidR="00724A7D" w:rsidRPr="006E6541" w:rsidRDefault="00724A7D" w:rsidP="00D215E5">
      <w:pPr>
        <w:pStyle w:val="BetterHeading1"/>
        <w:rPr>
          <w:b/>
          <w:bCs/>
        </w:rPr>
      </w:pPr>
    </w:p>
    <w:p w14:paraId="4784768B" w14:textId="77777777" w:rsidR="00724A7D" w:rsidRPr="001A6C21" w:rsidRDefault="00724A7D" w:rsidP="00D215E5">
      <w:pPr>
        <w:pStyle w:val="BetterHeading1"/>
        <w:rPr>
          <w:bCs/>
        </w:rPr>
      </w:pPr>
      <w:bookmarkStart w:id="5" w:name="_Toc475005878"/>
      <w:r w:rsidRPr="001A6C21">
        <w:rPr>
          <w:bCs/>
        </w:rPr>
        <w:t>A</w:t>
      </w:r>
      <w:r w:rsidR="001A6C21">
        <w:rPr>
          <w:bCs/>
        </w:rPr>
        <w:t>cknowledgments</w:t>
      </w:r>
      <w:bookmarkEnd w:id="5"/>
      <w:r w:rsidR="001A6C21">
        <w:rPr>
          <w:bCs/>
        </w:rPr>
        <w:t xml:space="preserve"> </w:t>
      </w:r>
    </w:p>
    <w:p w14:paraId="3FC49939" w14:textId="39434CE7" w:rsidR="00F22C4B" w:rsidRPr="006E6541" w:rsidRDefault="008D1E3B" w:rsidP="008D1E3B">
      <w:pPr>
        <w:spacing w:after="0"/>
        <w:jc w:val="both"/>
        <w:rPr>
          <w:b/>
          <w:bCs/>
          <w:lang w:val="en-US"/>
        </w:rPr>
      </w:pPr>
      <w:r>
        <w:rPr>
          <w:lang w:val="en-US"/>
        </w:rPr>
        <w:t>Content</w:t>
      </w:r>
      <w:r w:rsidR="00D95CD2">
        <w:rPr>
          <w:lang w:val="en-US"/>
        </w:rPr>
        <w:t xml:space="preserve"> </w:t>
      </w:r>
      <w:r w:rsidR="00441ACB">
        <w:rPr>
          <w:lang w:val="en-US"/>
        </w:rPr>
        <w:t>for</w:t>
      </w:r>
      <w:r w:rsidR="00D95CD2">
        <w:rPr>
          <w:lang w:val="en-US"/>
        </w:rPr>
        <w:t xml:space="preserve"> </w:t>
      </w:r>
      <w:r>
        <w:rPr>
          <w:i/>
          <w:iCs/>
          <w:lang w:val="en-US"/>
        </w:rPr>
        <w:t xml:space="preserve">The Gambia - </w:t>
      </w:r>
      <w:r w:rsidR="00441ACB" w:rsidRPr="00C36A43">
        <w:rPr>
          <w:i/>
          <w:iCs/>
          <w:lang w:val="en-US"/>
        </w:rPr>
        <w:t>F</w:t>
      </w:r>
      <w:r w:rsidR="00D95CD2" w:rsidRPr="00C36A43">
        <w:rPr>
          <w:i/>
          <w:iCs/>
          <w:lang w:val="en-US"/>
        </w:rPr>
        <w:t xml:space="preserve">ormulating the  </w:t>
      </w:r>
      <w:r w:rsidR="00724A7D" w:rsidRPr="00C36A43">
        <w:rPr>
          <w:i/>
          <w:iCs/>
          <w:lang w:val="en-US"/>
        </w:rPr>
        <w:t>National Entrepreneurship Policy</w:t>
      </w:r>
      <w:r w:rsidR="00D95CD2">
        <w:rPr>
          <w:lang w:val="en-US"/>
        </w:rPr>
        <w:t xml:space="preserve"> w</w:t>
      </w:r>
      <w:r w:rsidR="00441ACB">
        <w:rPr>
          <w:lang w:val="en-US"/>
        </w:rPr>
        <w:t>as</w:t>
      </w:r>
      <w:r w:rsidR="00724A7D" w:rsidRPr="006E6541">
        <w:rPr>
          <w:lang w:val="en-US"/>
        </w:rPr>
        <w:t xml:space="preserve"> prepared by </w:t>
      </w:r>
      <w:r w:rsidR="001A6C21">
        <w:rPr>
          <w:lang w:val="en-US"/>
        </w:rPr>
        <w:t>a team led by Fiorina Mugione</w:t>
      </w:r>
      <w:r w:rsidR="00DC31B3">
        <w:rPr>
          <w:lang w:val="en-US"/>
        </w:rPr>
        <w:t>, under</w:t>
      </w:r>
      <w:r w:rsidR="003A464C">
        <w:rPr>
          <w:lang w:val="en-US"/>
        </w:rPr>
        <w:t xml:space="preserve"> the overall supervision of Tatiana Krylova. James Zhan provided overall guidance</w:t>
      </w:r>
      <w:r w:rsidR="001A6C21">
        <w:rPr>
          <w:lang w:val="en-US"/>
        </w:rPr>
        <w:t xml:space="preserve">. </w:t>
      </w:r>
      <w:r w:rsidR="00724A7D" w:rsidRPr="006E6541">
        <w:rPr>
          <w:lang w:val="en-US"/>
        </w:rPr>
        <w:t xml:space="preserve">The </w:t>
      </w:r>
      <w:r w:rsidR="00441ACB">
        <w:rPr>
          <w:lang w:val="en-US"/>
        </w:rPr>
        <w:t>t</w:t>
      </w:r>
      <w:r w:rsidR="00724A7D" w:rsidRPr="006E6541">
        <w:rPr>
          <w:lang w:val="en-US"/>
        </w:rPr>
        <w:t xml:space="preserve">eam members include Abdoulie Touray, Patrick Nimo and Philippe Rudaz. Comments have been provided by </w:t>
      </w:r>
      <w:r w:rsidR="003A464C">
        <w:rPr>
          <w:lang w:val="en-US"/>
        </w:rPr>
        <w:t xml:space="preserve">Ayesha Ahmed, </w:t>
      </w:r>
      <w:r w:rsidR="00951196">
        <w:rPr>
          <w:lang w:val="en-US"/>
        </w:rPr>
        <w:t xml:space="preserve">Richard Bolwijn, Stephania Bonilla, </w:t>
      </w:r>
      <w:r w:rsidR="00724A7D" w:rsidRPr="006E6541">
        <w:rPr>
          <w:lang w:val="en-US"/>
        </w:rPr>
        <w:t xml:space="preserve">Fulvia Farinelli, </w:t>
      </w:r>
      <w:r w:rsidR="00483A96" w:rsidRPr="006E6541">
        <w:rPr>
          <w:lang w:val="en-US"/>
        </w:rPr>
        <w:t xml:space="preserve">Jennifer Klein, </w:t>
      </w:r>
      <w:r w:rsidR="00A719B1" w:rsidRPr="006E6541">
        <w:rPr>
          <w:lang w:val="en-US"/>
        </w:rPr>
        <w:t xml:space="preserve">Maha El Masri, </w:t>
      </w:r>
      <w:r w:rsidR="00724A7D" w:rsidRPr="006E6541">
        <w:rPr>
          <w:lang w:val="en-US"/>
        </w:rPr>
        <w:t>Lorenzo Tosini and Alejandro Rubias Hernandez.</w:t>
      </w:r>
      <w:r w:rsidR="00A719B1" w:rsidRPr="006E6541">
        <w:rPr>
          <w:lang w:val="en-US"/>
        </w:rPr>
        <w:t xml:space="preserve"> The draft  embeds the results of the Entrepreneurship Policy Framework workshop</w:t>
      </w:r>
      <w:r w:rsidR="003A464C">
        <w:rPr>
          <w:lang w:val="en-US"/>
        </w:rPr>
        <w:t>s</w:t>
      </w:r>
      <w:r w:rsidR="00A719B1" w:rsidRPr="006E6541">
        <w:rPr>
          <w:lang w:val="en-US"/>
        </w:rPr>
        <w:t xml:space="preserve"> held in Banjul, Kairaba Beach Hotel on 2-3 February</w:t>
      </w:r>
      <w:r w:rsidR="003A464C">
        <w:rPr>
          <w:lang w:val="en-US"/>
        </w:rPr>
        <w:t xml:space="preserve"> and 12-13 October 2016 </w:t>
      </w:r>
      <w:r w:rsidR="00A719B1" w:rsidRPr="006E6541">
        <w:rPr>
          <w:lang w:val="en-US"/>
        </w:rPr>
        <w:t xml:space="preserve">organized jointly by </w:t>
      </w:r>
      <w:r w:rsidR="00C82C95">
        <w:rPr>
          <w:lang w:val="en-US"/>
        </w:rPr>
        <w:t>the United Nations Conference on Trade and Development (</w:t>
      </w:r>
      <w:r w:rsidR="00A719B1" w:rsidRPr="006E6541">
        <w:rPr>
          <w:lang w:val="en-US"/>
        </w:rPr>
        <w:t>UNCTAD</w:t>
      </w:r>
      <w:r w:rsidR="00C82C95">
        <w:rPr>
          <w:lang w:val="en-US"/>
        </w:rPr>
        <w:t>)</w:t>
      </w:r>
      <w:r w:rsidR="006801E6">
        <w:rPr>
          <w:lang w:val="en-US"/>
        </w:rPr>
        <w:t xml:space="preserve">, </w:t>
      </w:r>
      <w:r w:rsidR="00A719B1" w:rsidRPr="006E6541">
        <w:rPr>
          <w:lang w:val="en-US"/>
        </w:rPr>
        <w:t>the Ministry of Trade, Industry, Regional Integration and Employment</w:t>
      </w:r>
      <w:r w:rsidR="00D95CD2">
        <w:rPr>
          <w:lang w:val="en-US"/>
        </w:rPr>
        <w:t xml:space="preserve"> (MOTIE)</w:t>
      </w:r>
      <w:r w:rsidR="00A719B1" w:rsidRPr="006E6541">
        <w:rPr>
          <w:lang w:val="en-US"/>
        </w:rPr>
        <w:t xml:space="preserve"> and the Gambia Investment and Export Promotion Agency</w:t>
      </w:r>
      <w:r w:rsidR="00A06DC7">
        <w:rPr>
          <w:lang w:val="en-US"/>
        </w:rPr>
        <w:t xml:space="preserve"> (GIEPA)</w:t>
      </w:r>
      <w:r w:rsidR="00A719B1" w:rsidRPr="006E6541">
        <w:rPr>
          <w:lang w:val="en-US"/>
        </w:rPr>
        <w:t>.</w:t>
      </w:r>
      <w:r w:rsidR="00D95CD2">
        <w:rPr>
          <w:lang w:val="en-US"/>
        </w:rPr>
        <w:t xml:space="preserve"> The NEP final document will be issued by the MOTIE.</w:t>
      </w:r>
      <w:r w:rsidR="00F22C4B" w:rsidRPr="006E6541">
        <w:rPr>
          <w:b/>
          <w:bCs/>
          <w:lang w:val="en-US"/>
        </w:rPr>
        <w:br w:type="page"/>
      </w:r>
    </w:p>
    <w:p w14:paraId="7436FAAB" w14:textId="77777777" w:rsidR="00733B5A" w:rsidRPr="006E6541" w:rsidRDefault="00733B5A" w:rsidP="00B828E3">
      <w:pPr>
        <w:pStyle w:val="BetterHeading1"/>
        <w:spacing w:after="720" w:line="26" w:lineRule="atLeast"/>
        <w:jc w:val="both"/>
      </w:pPr>
      <w:bookmarkStart w:id="6" w:name="_Toc448996774"/>
      <w:bookmarkStart w:id="7" w:name="_Toc449023370"/>
      <w:bookmarkStart w:id="8" w:name="_Toc475005879"/>
      <w:r w:rsidRPr="006E6541">
        <w:lastRenderedPageBreak/>
        <w:t>Introduction</w:t>
      </w:r>
      <w:bookmarkEnd w:id="6"/>
      <w:bookmarkEnd w:id="7"/>
      <w:bookmarkEnd w:id="8"/>
    </w:p>
    <w:p w14:paraId="7C3B5F97" w14:textId="351D04C7" w:rsidR="003A1E2B" w:rsidRPr="00214AAA" w:rsidRDefault="00C82C95" w:rsidP="00C82C95">
      <w:pPr>
        <w:pStyle w:val="Text3"/>
        <w:ind w:left="0"/>
        <w:jc w:val="both"/>
        <w:rPr>
          <w:rFonts w:asciiTheme="majorBidi" w:hAnsiTheme="majorBidi" w:cstheme="majorBidi"/>
          <w:szCs w:val="24"/>
          <w:lang w:val="en-US"/>
        </w:rPr>
      </w:pPr>
      <w:r>
        <w:rPr>
          <w:rFonts w:asciiTheme="majorBidi" w:eastAsiaTheme="minorEastAsia" w:hAnsiTheme="majorBidi" w:cstheme="majorBidi"/>
          <w:szCs w:val="24"/>
          <w:lang w:val="en-US"/>
        </w:rPr>
        <w:t>M</w:t>
      </w:r>
      <w:r w:rsidR="003A1E2B">
        <w:rPr>
          <w:rFonts w:asciiTheme="majorBidi" w:eastAsiaTheme="minorEastAsia" w:hAnsiTheme="majorBidi" w:cstheme="majorBidi"/>
          <w:szCs w:val="24"/>
          <w:lang w:val="en-US"/>
        </w:rPr>
        <w:t>icro, small and medium size enterprises</w:t>
      </w:r>
      <w:r w:rsidR="00A06DC7">
        <w:rPr>
          <w:rFonts w:asciiTheme="majorBidi" w:eastAsiaTheme="minorEastAsia" w:hAnsiTheme="majorBidi" w:cstheme="majorBidi"/>
          <w:szCs w:val="24"/>
          <w:lang w:val="en-US"/>
        </w:rPr>
        <w:t xml:space="preserve"> </w:t>
      </w:r>
      <w:r w:rsidR="003A1E2B">
        <w:rPr>
          <w:rFonts w:asciiTheme="majorBidi" w:eastAsiaTheme="minorEastAsia" w:hAnsiTheme="majorBidi" w:cstheme="majorBidi"/>
          <w:szCs w:val="24"/>
          <w:lang w:val="en-US"/>
        </w:rPr>
        <w:t>(MSMEs)</w:t>
      </w:r>
      <w:r w:rsidR="003A1E2B" w:rsidRPr="00214AAA">
        <w:rPr>
          <w:rFonts w:asciiTheme="majorBidi" w:eastAsiaTheme="minorEastAsia" w:hAnsiTheme="majorBidi" w:cstheme="majorBidi"/>
          <w:szCs w:val="24"/>
          <w:lang w:val="en-US"/>
        </w:rPr>
        <w:t xml:space="preserve"> in The Gambia represent an untapped potential.</w:t>
      </w:r>
      <w:r w:rsidR="003A1E2B">
        <w:rPr>
          <w:rFonts w:asciiTheme="majorBidi" w:eastAsiaTheme="minorEastAsia" w:hAnsiTheme="majorBidi" w:cstheme="majorBidi"/>
          <w:szCs w:val="24"/>
          <w:lang w:val="en-US"/>
        </w:rPr>
        <w:t xml:space="preserve"> They</w:t>
      </w:r>
      <w:r w:rsidR="003A1E2B" w:rsidRPr="00214AAA">
        <w:rPr>
          <w:rFonts w:asciiTheme="majorBidi" w:eastAsiaTheme="minorEastAsia" w:hAnsiTheme="majorBidi" w:cstheme="majorBidi"/>
          <w:szCs w:val="24"/>
          <w:lang w:val="en-US"/>
        </w:rPr>
        <w:t xml:space="preserve"> employ the largest share of the active labo</w:t>
      </w:r>
      <w:r w:rsidR="003A1E2B">
        <w:rPr>
          <w:rFonts w:asciiTheme="majorBidi" w:eastAsiaTheme="minorEastAsia" w:hAnsiTheme="majorBidi" w:cstheme="majorBidi"/>
          <w:szCs w:val="24"/>
          <w:lang w:val="en-US"/>
        </w:rPr>
        <w:t>u</w:t>
      </w:r>
      <w:r w:rsidR="003A1E2B" w:rsidRPr="00214AAA">
        <w:rPr>
          <w:rFonts w:asciiTheme="majorBidi" w:eastAsiaTheme="minorEastAsia" w:hAnsiTheme="majorBidi" w:cstheme="majorBidi"/>
          <w:szCs w:val="24"/>
          <w:lang w:val="en-US"/>
        </w:rPr>
        <w:t xml:space="preserve">r force, but contribute approximately  20% of the GDP </w:t>
      </w:r>
      <w:r w:rsidR="003A1E2B" w:rsidRPr="00214AAA">
        <w:rPr>
          <w:rFonts w:asciiTheme="majorBidi" w:hAnsiTheme="majorBidi" w:cstheme="majorBidi"/>
          <w:szCs w:val="24"/>
          <w:lang w:val="en-US"/>
        </w:rPr>
        <w:t>(MSME, 2013). The Gambian MSME sector</w:t>
      </w:r>
      <w:r>
        <w:rPr>
          <w:rFonts w:asciiTheme="majorBidi" w:hAnsiTheme="majorBidi" w:cstheme="majorBidi"/>
          <w:szCs w:val="24"/>
          <w:lang w:val="en-US"/>
        </w:rPr>
        <w:t>'s</w:t>
      </w:r>
      <w:r w:rsidR="003A1E2B" w:rsidRPr="00214AAA">
        <w:rPr>
          <w:rFonts w:asciiTheme="majorBidi" w:hAnsiTheme="majorBidi" w:cstheme="majorBidi"/>
          <w:szCs w:val="24"/>
          <w:lang w:val="en-US"/>
        </w:rPr>
        <w:t xml:space="preserve"> low productivity stems partly from its structure. 70% of the sector is composed </w:t>
      </w:r>
      <w:r>
        <w:rPr>
          <w:rFonts w:asciiTheme="majorBidi" w:hAnsiTheme="majorBidi" w:cstheme="majorBidi"/>
          <w:szCs w:val="24"/>
          <w:lang w:val="en-US"/>
        </w:rPr>
        <w:t>of</w:t>
      </w:r>
      <w:r w:rsidR="003A1E2B" w:rsidRPr="00214AAA">
        <w:rPr>
          <w:rFonts w:asciiTheme="majorBidi" w:hAnsiTheme="majorBidi" w:cstheme="majorBidi"/>
          <w:szCs w:val="24"/>
          <w:lang w:val="en-US"/>
        </w:rPr>
        <w:t xml:space="preserve"> self-employed</w:t>
      </w:r>
      <w:r>
        <w:rPr>
          <w:rFonts w:asciiTheme="majorBidi" w:hAnsiTheme="majorBidi" w:cstheme="majorBidi"/>
          <w:szCs w:val="24"/>
          <w:lang w:val="en-US"/>
        </w:rPr>
        <w:t xml:space="preserve"> people</w:t>
      </w:r>
      <w:r w:rsidR="003A1E2B" w:rsidRPr="00214AAA">
        <w:rPr>
          <w:rFonts w:asciiTheme="majorBidi" w:hAnsiTheme="majorBidi" w:cstheme="majorBidi"/>
          <w:szCs w:val="24"/>
          <w:lang w:val="en-US"/>
        </w:rPr>
        <w:t>.</w:t>
      </w:r>
      <w:r w:rsidR="00951196">
        <w:rPr>
          <w:rFonts w:asciiTheme="majorBidi" w:hAnsiTheme="majorBidi" w:cstheme="majorBidi"/>
          <w:szCs w:val="24"/>
          <w:lang w:val="en-US"/>
        </w:rPr>
        <w:t xml:space="preserve">  </w:t>
      </w:r>
      <w:r>
        <w:rPr>
          <w:rFonts w:asciiTheme="majorBidi" w:hAnsiTheme="majorBidi" w:cstheme="majorBidi"/>
          <w:szCs w:val="24"/>
          <w:lang w:val="en-US"/>
        </w:rPr>
        <w:t>I</w:t>
      </w:r>
      <w:r w:rsidR="00A06DC7">
        <w:rPr>
          <w:rFonts w:asciiTheme="majorBidi" w:hAnsiTheme="majorBidi" w:cstheme="majorBidi"/>
          <w:szCs w:val="24"/>
          <w:lang w:val="en-US"/>
        </w:rPr>
        <w:t xml:space="preserve">t </w:t>
      </w:r>
      <w:r w:rsidR="00951196">
        <w:rPr>
          <w:rFonts w:asciiTheme="majorBidi" w:hAnsiTheme="majorBidi" w:cstheme="majorBidi"/>
          <w:szCs w:val="24"/>
          <w:lang w:val="en-US"/>
        </w:rPr>
        <w:t>is</w:t>
      </w:r>
      <w:r>
        <w:rPr>
          <w:rFonts w:asciiTheme="majorBidi" w:hAnsiTheme="majorBidi" w:cstheme="majorBidi"/>
          <w:szCs w:val="24"/>
          <w:lang w:val="en-US"/>
        </w:rPr>
        <w:t xml:space="preserve"> therefore</w:t>
      </w:r>
      <w:r w:rsidR="00951196">
        <w:rPr>
          <w:rFonts w:asciiTheme="majorBidi" w:hAnsiTheme="majorBidi" w:cstheme="majorBidi"/>
          <w:szCs w:val="24"/>
          <w:lang w:val="en-US"/>
        </w:rPr>
        <w:t xml:space="preserve"> essential to p</w:t>
      </w:r>
      <w:r w:rsidR="003A1E2B" w:rsidRPr="00214AAA">
        <w:rPr>
          <w:rFonts w:asciiTheme="majorBidi" w:hAnsiTheme="majorBidi" w:cstheme="majorBidi"/>
          <w:szCs w:val="24"/>
          <w:lang w:val="en-US"/>
        </w:rPr>
        <w:t>romot</w:t>
      </w:r>
      <w:r w:rsidR="00951196">
        <w:rPr>
          <w:rFonts w:asciiTheme="majorBidi" w:hAnsiTheme="majorBidi" w:cstheme="majorBidi"/>
          <w:szCs w:val="24"/>
          <w:lang w:val="en-US"/>
        </w:rPr>
        <w:t>e the policy</w:t>
      </w:r>
      <w:r w:rsidR="003A1E2B" w:rsidRPr="00214AAA">
        <w:rPr>
          <w:rFonts w:asciiTheme="majorBidi" w:hAnsiTheme="majorBidi" w:cstheme="majorBidi"/>
          <w:szCs w:val="24"/>
          <w:lang w:val="en-US"/>
        </w:rPr>
        <w:t xml:space="preserve"> environment in which self-employed</w:t>
      </w:r>
      <w:r>
        <w:rPr>
          <w:rFonts w:asciiTheme="majorBidi" w:hAnsiTheme="majorBidi" w:cstheme="majorBidi"/>
          <w:szCs w:val="24"/>
          <w:lang w:val="en-US"/>
        </w:rPr>
        <w:t xml:space="preserve"> </w:t>
      </w:r>
      <w:r w:rsidRPr="00214AAA">
        <w:rPr>
          <w:rFonts w:asciiTheme="majorBidi" w:hAnsiTheme="majorBidi" w:cstheme="majorBidi"/>
          <w:szCs w:val="24"/>
          <w:lang w:val="en-US"/>
        </w:rPr>
        <w:t>Gambian</w:t>
      </w:r>
      <w:r>
        <w:rPr>
          <w:rFonts w:asciiTheme="majorBidi" w:hAnsiTheme="majorBidi" w:cstheme="majorBidi"/>
          <w:szCs w:val="24"/>
          <w:lang w:val="en-US"/>
        </w:rPr>
        <w:t>s</w:t>
      </w:r>
      <w:r w:rsidR="003A1E2B" w:rsidRPr="00214AAA">
        <w:rPr>
          <w:rFonts w:asciiTheme="majorBidi" w:hAnsiTheme="majorBidi" w:cstheme="majorBidi"/>
          <w:szCs w:val="24"/>
          <w:lang w:val="en-US"/>
        </w:rPr>
        <w:t xml:space="preserve"> can grow </w:t>
      </w:r>
      <w:r w:rsidR="003A1E2B">
        <w:rPr>
          <w:rFonts w:asciiTheme="majorBidi" w:hAnsiTheme="majorBidi" w:cstheme="majorBidi"/>
          <w:szCs w:val="24"/>
          <w:lang w:val="en-US"/>
        </w:rPr>
        <w:t xml:space="preserve">sustainable enterprises </w:t>
      </w:r>
      <w:r w:rsidR="00A06DC7">
        <w:rPr>
          <w:rFonts w:asciiTheme="majorBidi" w:hAnsiTheme="majorBidi" w:cstheme="majorBidi"/>
          <w:szCs w:val="24"/>
          <w:lang w:val="en-US"/>
        </w:rPr>
        <w:t xml:space="preserve">and </w:t>
      </w:r>
      <w:r w:rsidR="003A1E2B">
        <w:rPr>
          <w:rFonts w:asciiTheme="majorBidi" w:hAnsiTheme="majorBidi" w:cstheme="majorBidi"/>
          <w:szCs w:val="24"/>
          <w:lang w:val="en-US"/>
        </w:rPr>
        <w:t>rais</w:t>
      </w:r>
      <w:r w:rsidR="00A06DC7">
        <w:rPr>
          <w:rFonts w:asciiTheme="majorBidi" w:hAnsiTheme="majorBidi" w:cstheme="majorBidi"/>
          <w:szCs w:val="24"/>
          <w:lang w:val="en-US"/>
        </w:rPr>
        <w:t>e</w:t>
      </w:r>
      <w:r w:rsidR="003A1E2B">
        <w:rPr>
          <w:rFonts w:asciiTheme="majorBidi" w:hAnsiTheme="majorBidi" w:cstheme="majorBidi"/>
          <w:szCs w:val="24"/>
          <w:lang w:val="en-US"/>
        </w:rPr>
        <w:t xml:space="preserve"> their</w:t>
      </w:r>
      <w:r w:rsidR="00951196">
        <w:rPr>
          <w:rFonts w:asciiTheme="majorBidi" w:hAnsiTheme="majorBidi" w:cstheme="majorBidi"/>
          <w:szCs w:val="24"/>
          <w:lang w:val="en-US"/>
        </w:rPr>
        <w:t xml:space="preserve"> productivity</w:t>
      </w:r>
      <w:r w:rsidR="003A1E2B" w:rsidRPr="00214AAA">
        <w:rPr>
          <w:rFonts w:asciiTheme="majorBidi" w:hAnsiTheme="majorBidi" w:cstheme="majorBidi"/>
          <w:szCs w:val="24"/>
          <w:lang w:val="en-US"/>
        </w:rPr>
        <w:t xml:space="preserve">. </w:t>
      </w:r>
    </w:p>
    <w:p w14:paraId="0CCF0C3C" w14:textId="6B0D2790" w:rsidR="003A1E2B" w:rsidRPr="00214AAA" w:rsidRDefault="003A1E2B" w:rsidP="003A1E2B">
      <w:pPr>
        <w:pStyle w:val="Text3"/>
        <w:ind w:left="0"/>
        <w:jc w:val="both"/>
        <w:rPr>
          <w:rFonts w:asciiTheme="majorBidi" w:eastAsiaTheme="minorEastAsia" w:hAnsiTheme="majorBidi" w:cstheme="majorBidi"/>
          <w:szCs w:val="24"/>
          <w:lang w:val="en-US"/>
        </w:rPr>
      </w:pPr>
      <w:r w:rsidRPr="00214AAA">
        <w:rPr>
          <w:rFonts w:asciiTheme="majorBidi" w:eastAsiaTheme="minorEastAsia" w:hAnsiTheme="majorBidi" w:cstheme="majorBidi"/>
          <w:szCs w:val="24"/>
          <w:lang w:val="en-US"/>
        </w:rPr>
        <w:t xml:space="preserve">The </w:t>
      </w:r>
      <w:r w:rsidR="000812F1">
        <w:rPr>
          <w:rFonts w:asciiTheme="majorBidi" w:eastAsiaTheme="minorEastAsia" w:hAnsiTheme="majorBidi" w:cstheme="majorBidi"/>
          <w:szCs w:val="24"/>
          <w:lang w:val="en-US"/>
        </w:rPr>
        <w:t xml:space="preserve">formulation of the </w:t>
      </w:r>
      <w:r w:rsidRPr="00214AAA">
        <w:rPr>
          <w:rFonts w:asciiTheme="majorBidi" w:eastAsiaTheme="minorEastAsia" w:hAnsiTheme="majorBidi" w:cstheme="majorBidi"/>
          <w:szCs w:val="24"/>
          <w:lang w:val="en-US"/>
        </w:rPr>
        <w:t xml:space="preserve">present </w:t>
      </w:r>
      <w:r w:rsidR="000812F1">
        <w:rPr>
          <w:rFonts w:asciiTheme="majorBidi" w:eastAsiaTheme="minorEastAsia" w:hAnsiTheme="majorBidi" w:cstheme="majorBidi"/>
          <w:szCs w:val="24"/>
          <w:lang w:val="en-US"/>
        </w:rPr>
        <w:t xml:space="preserve">document for </w:t>
      </w:r>
      <w:r w:rsidRPr="00214AAA">
        <w:rPr>
          <w:rFonts w:asciiTheme="majorBidi" w:eastAsiaTheme="minorEastAsia" w:hAnsiTheme="majorBidi" w:cstheme="majorBidi"/>
          <w:szCs w:val="24"/>
          <w:lang w:val="en-US"/>
        </w:rPr>
        <w:t xml:space="preserve">National Entrepreneurship Policy (NEP) </w:t>
      </w:r>
      <w:r>
        <w:rPr>
          <w:rFonts w:asciiTheme="majorBidi" w:eastAsiaTheme="minorEastAsia" w:hAnsiTheme="majorBidi" w:cstheme="majorBidi"/>
          <w:szCs w:val="24"/>
          <w:lang w:val="en-US"/>
        </w:rPr>
        <w:t xml:space="preserve">has been developed </w:t>
      </w:r>
      <w:r w:rsidR="00C82C95">
        <w:rPr>
          <w:rFonts w:asciiTheme="majorBidi" w:eastAsiaTheme="minorEastAsia" w:hAnsiTheme="majorBidi" w:cstheme="majorBidi"/>
          <w:szCs w:val="24"/>
          <w:lang w:val="en-US"/>
        </w:rPr>
        <w:t>at</w:t>
      </w:r>
      <w:r>
        <w:rPr>
          <w:rFonts w:asciiTheme="majorBidi" w:eastAsiaTheme="minorEastAsia" w:hAnsiTheme="majorBidi" w:cstheme="majorBidi"/>
          <w:szCs w:val="24"/>
          <w:lang w:val="en-US"/>
        </w:rPr>
        <w:t xml:space="preserve"> the request of the Government of Gambia, adopting UNCTAD's Entrepreneurship Policy Framework (EPF) methodology</w:t>
      </w:r>
      <w:r w:rsidRPr="00214AAA">
        <w:rPr>
          <w:rFonts w:asciiTheme="majorBidi" w:eastAsiaTheme="minorEastAsia" w:hAnsiTheme="majorBidi" w:cstheme="majorBidi"/>
          <w:szCs w:val="24"/>
          <w:lang w:val="en-US"/>
        </w:rPr>
        <w:t xml:space="preserve">. </w:t>
      </w:r>
    </w:p>
    <w:p w14:paraId="7E150E51" w14:textId="38EA1C97" w:rsidR="003A1E2B" w:rsidRPr="00A47F96" w:rsidRDefault="003A1E2B" w:rsidP="006801E6">
      <w:pPr>
        <w:pStyle w:val="Text3"/>
        <w:ind w:left="0"/>
        <w:jc w:val="both"/>
        <w:rPr>
          <w:rFonts w:asciiTheme="majorBidi" w:eastAsiaTheme="minorEastAsia" w:hAnsiTheme="majorBidi" w:cstheme="majorBidi"/>
          <w:szCs w:val="24"/>
          <w:lang w:val="en-US"/>
        </w:rPr>
      </w:pPr>
      <w:r w:rsidRPr="00214AAA">
        <w:rPr>
          <w:rFonts w:asciiTheme="majorBidi" w:hAnsiTheme="majorBidi" w:cstheme="majorBidi"/>
          <w:szCs w:val="24"/>
        </w:rPr>
        <w:t xml:space="preserve">The NEP engaged </w:t>
      </w:r>
      <w:r>
        <w:rPr>
          <w:rFonts w:asciiTheme="majorBidi" w:hAnsiTheme="majorBidi" w:cstheme="majorBidi"/>
          <w:szCs w:val="24"/>
        </w:rPr>
        <w:t xml:space="preserve">in </w:t>
      </w:r>
      <w:r w:rsidRPr="00214AAA">
        <w:rPr>
          <w:rFonts w:asciiTheme="majorBidi" w:hAnsiTheme="majorBidi" w:cstheme="majorBidi"/>
          <w:szCs w:val="24"/>
        </w:rPr>
        <w:t xml:space="preserve">a holistic approach, different levels of government, </w:t>
      </w:r>
      <w:r w:rsidR="00A06DC7">
        <w:rPr>
          <w:rFonts w:asciiTheme="majorBidi" w:hAnsiTheme="majorBidi" w:cstheme="majorBidi"/>
          <w:szCs w:val="24"/>
        </w:rPr>
        <w:t xml:space="preserve">and </w:t>
      </w:r>
      <w:r w:rsidRPr="00214AAA">
        <w:rPr>
          <w:rFonts w:asciiTheme="majorBidi" w:hAnsiTheme="majorBidi" w:cstheme="majorBidi"/>
          <w:szCs w:val="24"/>
        </w:rPr>
        <w:t>external stakeholders</w:t>
      </w:r>
      <w:r>
        <w:rPr>
          <w:rFonts w:asciiTheme="majorBidi" w:hAnsiTheme="majorBidi" w:cstheme="majorBidi"/>
          <w:szCs w:val="24"/>
        </w:rPr>
        <w:t xml:space="preserve">  </w:t>
      </w:r>
      <w:r w:rsidRPr="00214AAA">
        <w:rPr>
          <w:rFonts w:asciiTheme="majorBidi" w:hAnsiTheme="majorBidi" w:cstheme="majorBidi"/>
          <w:szCs w:val="24"/>
        </w:rPr>
        <w:t>examin</w:t>
      </w:r>
      <w:r w:rsidR="00A06DC7">
        <w:rPr>
          <w:rFonts w:asciiTheme="majorBidi" w:hAnsiTheme="majorBidi" w:cstheme="majorBidi"/>
          <w:szCs w:val="24"/>
        </w:rPr>
        <w:t>ed</w:t>
      </w:r>
      <w:r w:rsidRPr="00214AAA">
        <w:rPr>
          <w:rFonts w:asciiTheme="majorBidi" w:hAnsiTheme="majorBidi" w:cstheme="majorBidi"/>
          <w:szCs w:val="24"/>
        </w:rPr>
        <w:t xml:space="preserve"> a variety of ways </w:t>
      </w:r>
      <w:r>
        <w:rPr>
          <w:rFonts w:asciiTheme="majorBidi" w:hAnsiTheme="majorBidi" w:cstheme="majorBidi"/>
          <w:szCs w:val="24"/>
        </w:rPr>
        <w:t xml:space="preserve">to </w:t>
      </w:r>
      <w:r w:rsidRPr="00214AAA">
        <w:rPr>
          <w:rFonts w:asciiTheme="majorBidi" w:hAnsiTheme="majorBidi" w:cstheme="majorBidi"/>
          <w:szCs w:val="24"/>
        </w:rPr>
        <w:t>creat</w:t>
      </w:r>
      <w:r>
        <w:rPr>
          <w:rFonts w:asciiTheme="majorBidi" w:hAnsiTheme="majorBidi" w:cstheme="majorBidi"/>
          <w:szCs w:val="24"/>
        </w:rPr>
        <w:t>e</w:t>
      </w:r>
      <w:r w:rsidRPr="00214AAA">
        <w:rPr>
          <w:rFonts w:asciiTheme="majorBidi" w:hAnsiTheme="majorBidi" w:cstheme="majorBidi"/>
          <w:szCs w:val="24"/>
        </w:rPr>
        <w:t xml:space="preserve"> and nurtur</w:t>
      </w:r>
      <w:r>
        <w:rPr>
          <w:rFonts w:asciiTheme="majorBidi" w:hAnsiTheme="majorBidi" w:cstheme="majorBidi"/>
          <w:szCs w:val="24"/>
        </w:rPr>
        <w:t>e</w:t>
      </w:r>
      <w:r w:rsidRPr="00214AAA">
        <w:rPr>
          <w:rFonts w:asciiTheme="majorBidi" w:hAnsiTheme="majorBidi" w:cstheme="majorBidi"/>
          <w:szCs w:val="24"/>
        </w:rPr>
        <w:t xml:space="preserve"> the syn</w:t>
      </w:r>
      <w:r>
        <w:rPr>
          <w:rFonts w:asciiTheme="majorBidi" w:hAnsiTheme="majorBidi" w:cstheme="majorBidi"/>
          <w:szCs w:val="24"/>
        </w:rPr>
        <w:t>e</w:t>
      </w:r>
      <w:r w:rsidRPr="00214AAA">
        <w:rPr>
          <w:rFonts w:asciiTheme="majorBidi" w:hAnsiTheme="majorBidi" w:cstheme="majorBidi"/>
          <w:szCs w:val="24"/>
        </w:rPr>
        <w:t xml:space="preserve">rgies between the </w:t>
      </w:r>
      <w:r>
        <w:rPr>
          <w:rFonts w:asciiTheme="majorBidi" w:hAnsiTheme="majorBidi" w:cstheme="majorBidi"/>
          <w:szCs w:val="24"/>
        </w:rPr>
        <w:t>existing national entrepreneurship strategy, and the other pillars de</w:t>
      </w:r>
      <w:r w:rsidR="00951196">
        <w:rPr>
          <w:rFonts w:asciiTheme="majorBidi" w:hAnsiTheme="majorBidi" w:cstheme="majorBidi"/>
          <w:szCs w:val="24"/>
        </w:rPr>
        <w:t xml:space="preserve">fined by the EPF: optimizing </w:t>
      </w:r>
      <w:r>
        <w:rPr>
          <w:rFonts w:asciiTheme="majorBidi" w:hAnsiTheme="majorBidi" w:cstheme="majorBidi"/>
          <w:szCs w:val="24"/>
        </w:rPr>
        <w:t xml:space="preserve">the </w:t>
      </w:r>
      <w:r w:rsidRPr="00214AAA">
        <w:rPr>
          <w:rFonts w:asciiTheme="majorBidi" w:hAnsiTheme="majorBidi" w:cstheme="majorBidi"/>
          <w:szCs w:val="24"/>
        </w:rPr>
        <w:t xml:space="preserve">regulatory framework, </w:t>
      </w:r>
      <w:r w:rsidR="00951196">
        <w:rPr>
          <w:rFonts w:asciiTheme="majorBidi" w:hAnsiTheme="majorBidi" w:cstheme="majorBidi"/>
          <w:szCs w:val="24"/>
        </w:rPr>
        <w:t xml:space="preserve">enhancing </w:t>
      </w:r>
      <w:r w:rsidRPr="00214AAA">
        <w:rPr>
          <w:rFonts w:asciiTheme="majorBidi" w:hAnsiTheme="majorBidi" w:cstheme="majorBidi"/>
          <w:szCs w:val="24"/>
        </w:rPr>
        <w:t xml:space="preserve">education and skills development, </w:t>
      </w:r>
      <w:r w:rsidR="00951196">
        <w:rPr>
          <w:rFonts w:asciiTheme="majorBidi" w:hAnsiTheme="majorBidi" w:cstheme="majorBidi"/>
          <w:szCs w:val="24"/>
        </w:rPr>
        <w:t xml:space="preserve">facilitating </w:t>
      </w:r>
      <w:r w:rsidRPr="00214AAA">
        <w:rPr>
          <w:rFonts w:asciiTheme="majorBidi" w:hAnsiTheme="majorBidi" w:cstheme="majorBidi"/>
          <w:szCs w:val="24"/>
        </w:rPr>
        <w:t xml:space="preserve">technology </w:t>
      </w:r>
      <w:r w:rsidR="00951196">
        <w:rPr>
          <w:rFonts w:asciiTheme="majorBidi" w:hAnsiTheme="majorBidi" w:cstheme="majorBidi"/>
          <w:szCs w:val="24"/>
        </w:rPr>
        <w:t xml:space="preserve">exchange </w:t>
      </w:r>
      <w:r w:rsidRPr="00214AAA">
        <w:rPr>
          <w:rFonts w:asciiTheme="majorBidi" w:hAnsiTheme="majorBidi" w:cstheme="majorBidi"/>
          <w:szCs w:val="24"/>
        </w:rPr>
        <w:t xml:space="preserve">and innovation, </w:t>
      </w:r>
      <w:r w:rsidR="00951196">
        <w:rPr>
          <w:rFonts w:asciiTheme="majorBidi" w:hAnsiTheme="majorBidi" w:cstheme="majorBidi"/>
          <w:szCs w:val="24"/>
        </w:rPr>
        <w:t xml:space="preserve">improving </w:t>
      </w:r>
      <w:r w:rsidRPr="00214AAA">
        <w:rPr>
          <w:rFonts w:asciiTheme="majorBidi" w:hAnsiTheme="majorBidi" w:cstheme="majorBidi"/>
          <w:szCs w:val="24"/>
        </w:rPr>
        <w:t xml:space="preserve">access to finance and </w:t>
      </w:r>
      <w:r w:rsidR="00951196">
        <w:rPr>
          <w:rFonts w:asciiTheme="majorBidi" w:hAnsiTheme="majorBidi" w:cstheme="majorBidi"/>
          <w:szCs w:val="24"/>
        </w:rPr>
        <w:t xml:space="preserve">promoting </w:t>
      </w:r>
      <w:r w:rsidRPr="00214AAA">
        <w:rPr>
          <w:rFonts w:asciiTheme="majorBidi" w:hAnsiTheme="majorBidi" w:cstheme="majorBidi"/>
          <w:szCs w:val="24"/>
        </w:rPr>
        <w:t xml:space="preserve">awareness and networking.  </w:t>
      </w:r>
      <w:r w:rsidRPr="00214AAA">
        <w:rPr>
          <w:rFonts w:asciiTheme="majorBidi" w:eastAsiaTheme="minorEastAsia" w:hAnsiTheme="majorBidi" w:cstheme="majorBidi"/>
          <w:szCs w:val="24"/>
          <w:lang w:val="en-US"/>
        </w:rPr>
        <w:t xml:space="preserve">The NEP is the result of a continuous consultation </w:t>
      </w:r>
      <w:r>
        <w:rPr>
          <w:rFonts w:asciiTheme="majorBidi" w:eastAsiaTheme="minorEastAsia" w:hAnsiTheme="majorBidi" w:cstheme="majorBidi"/>
          <w:szCs w:val="24"/>
          <w:lang w:val="en-US"/>
        </w:rPr>
        <w:t>coordinated by</w:t>
      </w:r>
      <w:r w:rsidRPr="00214AAA">
        <w:rPr>
          <w:rFonts w:asciiTheme="majorBidi" w:eastAsiaTheme="minorEastAsia" w:hAnsiTheme="majorBidi" w:cstheme="majorBidi"/>
          <w:szCs w:val="24"/>
          <w:lang w:val="en-US"/>
        </w:rPr>
        <w:t xml:space="preserve"> UNCTAD and many stakeholders in The Gambia. It is </w:t>
      </w:r>
      <w:r w:rsidR="00A06DC7">
        <w:rPr>
          <w:rFonts w:asciiTheme="majorBidi" w:eastAsiaTheme="minorEastAsia" w:hAnsiTheme="majorBidi" w:cstheme="majorBidi"/>
          <w:szCs w:val="24"/>
          <w:lang w:val="en-US"/>
        </w:rPr>
        <w:t xml:space="preserve">the </w:t>
      </w:r>
      <w:r w:rsidRPr="00214AAA">
        <w:rPr>
          <w:rFonts w:asciiTheme="majorBidi" w:eastAsiaTheme="minorEastAsia" w:hAnsiTheme="majorBidi" w:cstheme="majorBidi"/>
          <w:szCs w:val="24"/>
          <w:lang w:val="en-US"/>
        </w:rPr>
        <w:t>outcome of a process which comprise</w:t>
      </w:r>
      <w:r w:rsidR="00A06DC7">
        <w:rPr>
          <w:rFonts w:asciiTheme="majorBidi" w:eastAsiaTheme="minorEastAsia" w:hAnsiTheme="majorBidi" w:cstheme="majorBidi"/>
          <w:szCs w:val="24"/>
          <w:lang w:val="en-US"/>
        </w:rPr>
        <w:t>d</w:t>
      </w:r>
      <w:r w:rsidRPr="00214AAA">
        <w:rPr>
          <w:rFonts w:asciiTheme="majorBidi" w:eastAsiaTheme="minorEastAsia" w:hAnsiTheme="majorBidi" w:cstheme="majorBidi"/>
          <w:szCs w:val="24"/>
          <w:lang w:val="en-US"/>
        </w:rPr>
        <w:t xml:space="preserve"> several steps. </w:t>
      </w:r>
      <w:r>
        <w:rPr>
          <w:rFonts w:asciiTheme="majorBidi" w:hAnsiTheme="majorBidi" w:cstheme="majorBidi"/>
          <w:szCs w:val="24"/>
        </w:rPr>
        <w:t xml:space="preserve">First, </w:t>
      </w:r>
      <w:r w:rsidRPr="00A47F96">
        <w:rPr>
          <w:rFonts w:asciiTheme="majorBidi" w:eastAsiaTheme="minorEastAsia" w:hAnsiTheme="majorBidi" w:cstheme="majorBidi"/>
          <w:szCs w:val="24"/>
          <w:lang w:val="en-US"/>
        </w:rPr>
        <w:t>a</w:t>
      </w:r>
      <w:r w:rsidRPr="00214AAA">
        <w:rPr>
          <w:rFonts w:asciiTheme="majorBidi" w:eastAsiaTheme="minorEastAsia" w:hAnsiTheme="majorBidi" w:cstheme="majorBidi"/>
          <w:szCs w:val="24"/>
          <w:lang w:val="en-US"/>
        </w:rPr>
        <w:t xml:space="preserve"> </w:t>
      </w:r>
      <w:r>
        <w:rPr>
          <w:rFonts w:asciiTheme="majorBidi" w:eastAsiaTheme="minorEastAsia" w:hAnsiTheme="majorBidi" w:cstheme="majorBidi"/>
          <w:szCs w:val="24"/>
          <w:lang w:val="en-US"/>
        </w:rPr>
        <w:t>mapping</w:t>
      </w:r>
      <w:r w:rsidRPr="00214AAA">
        <w:rPr>
          <w:rFonts w:asciiTheme="majorBidi" w:eastAsiaTheme="minorEastAsia" w:hAnsiTheme="majorBidi" w:cstheme="majorBidi"/>
          <w:szCs w:val="24"/>
          <w:lang w:val="en-US"/>
        </w:rPr>
        <w:t xml:space="preserve"> study was conducted to gather preliminary information</w:t>
      </w:r>
      <w:r>
        <w:rPr>
          <w:rFonts w:asciiTheme="majorBidi" w:eastAsiaTheme="minorEastAsia" w:hAnsiTheme="majorBidi" w:cstheme="majorBidi"/>
          <w:szCs w:val="24"/>
          <w:lang w:val="en-US"/>
        </w:rPr>
        <w:t xml:space="preserve"> to assess the current business environment</w:t>
      </w:r>
      <w:r w:rsidRPr="00214AAA">
        <w:rPr>
          <w:rFonts w:asciiTheme="majorBidi" w:eastAsiaTheme="minorEastAsia" w:hAnsiTheme="majorBidi" w:cstheme="majorBidi"/>
          <w:szCs w:val="24"/>
          <w:lang w:val="en-US"/>
        </w:rPr>
        <w:t>.</w:t>
      </w:r>
      <w:r>
        <w:rPr>
          <w:rFonts w:asciiTheme="majorBidi" w:eastAsiaTheme="minorEastAsia" w:hAnsiTheme="majorBidi" w:cstheme="majorBidi"/>
          <w:szCs w:val="24"/>
          <w:lang w:val="en-US"/>
        </w:rPr>
        <w:t xml:space="preserve"> After the study's completion, </w:t>
      </w:r>
      <w:r w:rsidRPr="00214AAA">
        <w:rPr>
          <w:rFonts w:asciiTheme="majorBidi" w:eastAsiaTheme="minorEastAsia" w:hAnsiTheme="majorBidi" w:cstheme="majorBidi"/>
          <w:szCs w:val="24"/>
          <w:lang w:val="en-US"/>
        </w:rPr>
        <w:t xml:space="preserve">the first </w:t>
      </w:r>
      <w:r w:rsidRPr="00A47F96">
        <w:rPr>
          <w:rFonts w:asciiTheme="majorBidi" w:eastAsiaTheme="minorEastAsia" w:hAnsiTheme="majorBidi" w:cstheme="majorBidi"/>
          <w:szCs w:val="24"/>
          <w:lang w:val="en-US"/>
        </w:rPr>
        <w:t xml:space="preserve">NEP </w:t>
      </w:r>
      <w:r w:rsidRPr="00214AAA">
        <w:rPr>
          <w:rFonts w:asciiTheme="majorBidi" w:eastAsiaTheme="minorEastAsia" w:hAnsiTheme="majorBidi" w:cstheme="majorBidi"/>
          <w:szCs w:val="24"/>
          <w:lang w:val="en-US"/>
        </w:rPr>
        <w:t>workshop</w:t>
      </w:r>
      <w:r>
        <w:rPr>
          <w:rFonts w:asciiTheme="majorBidi" w:eastAsiaTheme="minorEastAsia" w:hAnsiTheme="majorBidi" w:cstheme="majorBidi"/>
          <w:szCs w:val="24"/>
          <w:lang w:val="en-US"/>
        </w:rPr>
        <w:t xml:space="preserve"> took place</w:t>
      </w:r>
      <w:r w:rsidR="006801E6" w:rsidRPr="006801E6">
        <w:rPr>
          <w:rFonts w:asciiTheme="majorBidi" w:eastAsiaTheme="minorEastAsia" w:hAnsiTheme="majorBidi" w:cstheme="majorBidi"/>
          <w:szCs w:val="24"/>
          <w:lang w:val="en-US"/>
        </w:rPr>
        <w:t xml:space="preserve"> </w:t>
      </w:r>
      <w:r w:rsidR="006801E6" w:rsidRPr="00214AAA">
        <w:rPr>
          <w:rFonts w:asciiTheme="majorBidi" w:eastAsiaTheme="minorEastAsia" w:hAnsiTheme="majorBidi" w:cstheme="majorBidi"/>
          <w:szCs w:val="24"/>
          <w:lang w:val="en-US"/>
        </w:rPr>
        <w:t xml:space="preserve">in </w:t>
      </w:r>
      <w:r w:rsidR="006801E6" w:rsidRPr="00A47F96">
        <w:rPr>
          <w:rFonts w:asciiTheme="majorBidi" w:eastAsiaTheme="minorEastAsia" w:hAnsiTheme="majorBidi" w:cstheme="majorBidi"/>
          <w:szCs w:val="24"/>
          <w:lang w:val="en-US"/>
        </w:rPr>
        <w:t>Banjul</w:t>
      </w:r>
      <w:r>
        <w:rPr>
          <w:rFonts w:asciiTheme="majorBidi" w:eastAsiaTheme="minorEastAsia" w:hAnsiTheme="majorBidi" w:cstheme="majorBidi"/>
          <w:szCs w:val="24"/>
          <w:lang w:val="en-US"/>
        </w:rPr>
        <w:t xml:space="preserve"> </w:t>
      </w:r>
      <w:r w:rsidRPr="00214AAA">
        <w:rPr>
          <w:rFonts w:asciiTheme="majorBidi" w:eastAsiaTheme="minorEastAsia" w:hAnsiTheme="majorBidi" w:cstheme="majorBidi"/>
          <w:szCs w:val="24"/>
          <w:lang w:val="en-US"/>
        </w:rPr>
        <w:t>in February 2016</w:t>
      </w:r>
      <w:r w:rsidR="00A06DC7">
        <w:rPr>
          <w:rFonts w:asciiTheme="majorBidi" w:eastAsiaTheme="minorEastAsia" w:hAnsiTheme="majorBidi" w:cstheme="majorBidi"/>
          <w:szCs w:val="24"/>
          <w:lang w:val="en-US"/>
        </w:rPr>
        <w:t>,</w:t>
      </w:r>
      <w:r w:rsidRPr="00214AAA">
        <w:rPr>
          <w:rFonts w:asciiTheme="majorBidi" w:eastAsiaTheme="minorEastAsia" w:hAnsiTheme="majorBidi" w:cstheme="majorBidi"/>
          <w:szCs w:val="24"/>
          <w:lang w:val="en-US"/>
        </w:rPr>
        <w:t xml:space="preserve"> </w:t>
      </w:r>
      <w:r>
        <w:rPr>
          <w:rFonts w:asciiTheme="majorBidi" w:eastAsiaTheme="minorEastAsia" w:hAnsiTheme="majorBidi" w:cstheme="majorBidi"/>
          <w:szCs w:val="24"/>
          <w:lang w:val="en-US"/>
        </w:rPr>
        <w:t xml:space="preserve">providing </w:t>
      </w:r>
      <w:r w:rsidRPr="00214AAA">
        <w:rPr>
          <w:rFonts w:asciiTheme="majorBidi" w:eastAsiaTheme="minorEastAsia" w:hAnsiTheme="majorBidi" w:cstheme="majorBidi"/>
          <w:szCs w:val="24"/>
          <w:lang w:val="en-US"/>
        </w:rPr>
        <w:t>stakeholder</w:t>
      </w:r>
      <w:r>
        <w:rPr>
          <w:rFonts w:asciiTheme="majorBidi" w:eastAsiaTheme="minorEastAsia" w:hAnsiTheme="majorBidi" w:cstheme="majorBidi"/>
          <w:szCs w:val="24"/>
          <w:lang w:val="en-US"/>
        </w:rPr>
        <w:t xml:space="preserve">s </w:t>
      </w:r>
      <w:r w:rsidR="00A06DC7">
        <w:rPr>
          <w:rFonts w:asciiTheme="majorBidi" w:eastAsiaTheme="minorEastAsia" w:hAnsiTheme="majorBidi" w:cstheme="majorBidi"/>
          <w:szCs w:val="24"/>
          <w:lang w:val="en-US"/>
        </w:rPr>
        <w:t xml:space="preserve">with </w:t>
      </w:r>
      <w:r>
        <w:rPr>
          <w:rFonts w:asciiTheme="majorBidi" w:eastAsiaTheme="minorEastAsia" w:hAnsiTheme="majorBidi" w:cstheme="majorBidi"/>
          <w:szCs w:val="24"/>
          <w:lang w:val="en-US"/>
        </w:rPr>
        <w:t>a diagnostic tool</w:t>
      </w:r>
      <w:r w:rsidR="006801E6">
        <w:rPr>
          <w:rFonts w:asciiTheme="majorBidi" w:eastAsiaTheme="minorEastAsia" w:hAnsiTheme="majorBidi" w:cstheme="majorBidi"/>
          <w:szCs w:val="24"/>
          <w:lang w:val="en-US"/>
        </w:rPr>
        <w:t xml:space="preserve">: </w:t>
      </w:r>
      <w:r>
        <w:rPr>
          <w:rFonts w:asciiTheme="majorBidi" w:eastAsiaTheme="minorEastAsia" w:hAnsiTheme="majorBidi" w:cstheme="majorBidi"/>
          <w:szCs w:val="24"/>
          <w:lang w:val="en-US"/>
        </w:rPr>
        <w:t xml:space="preserve">the </w:t>
      </w:r>
      <w:r w:rsidR="006801E6">
        <w:rPr>
          <w:rFonts w:asciiTheme="majorBidi" w:eastAsiaTheme="minorEastAsia" w:hAnsiTheme="majorBidi" w:cstheme="majorBidi"/>
          <w:szCs w:val="24"/>
          <w:lang w:val="en-US"/>
        </w:rPr>
        <w:t>E</w:t>
      </w:r>
      <w:r>
        <w:rPr>
          <w:rFonts w:asciiTheme="majorBidi" w:eastAsiaTheme="minorEastAsia" w:hAnsiTheme="majorBidi" w:cstheme="majorBidi"/>
          <w:szCs w:val="24"/>
          <w:lang w:val="en-US"/>
        </w:rPr>
        <w:t xml:space="preserve">ntrepreneurship </w:t>
      </w:r>
      <w:r w:rsidR="006801E6">
        <w:rPr>
          <w:rFonts w:asciiTheme="majorBidi" w:eastAsiaTheme="minorEastAsia" w:hAnsiTheme="majorBidi" w:cstheme="majorBidi"/>
          <w:szCs w:val="24"/>
          <w:lang w:val="en-US"/>
        </w:rPr>
        <w:t>S</w:t>
      </w:r>
      <w:r>
        <w:rPr>
          <w:rFonts w:asciiTheme="majorBidi" w:eastAsiaTheme="minorEastAsia" w:hAnsiTheme="majorBidi" w:cstheme="majorBidi"/>
          <w:szCs w:val="24"/>
          <w:lang w:val="en-US"/>
        </w:rPr>
        <w:t>corecard</w:t>
      </w:r>
      <w:r w:rsidR="006801E6">
        <w:rPr>
          <w:rFonts w:asciiTheme="majorBidi" w:eastAsiaTheme="minorEastAsia" w:hAnsiTheme="majorBidi" w:cstheme="majorBidi"/>
          <w:szCs w:val="24"/>
          <w:lang w:val="en-US"/>
        </w:rPr>
        <w:t>,</w:t>
      </w:r>
      <w:r>
        <w:rPr>
          <w:rFonts w:asciiTheme="majorBidi" w:eastAsiaTheme="minorEastAsia" w:hAnsiTheme="majorBidi" w:cstheme="majorBidi"/>
          <w:szCs w:val="24"/>
          <w:lang w:val="en-US"/>
        </w:rPr>
        <w:t xml:space="preserve"> </w:t>
      </w:r>
      <w:r w:rsidR="006801E6">
        <w:rPr>
          <w:rFonts w:asciiTheme="majorBidi" w:eastAsiaTheme="minorEastAsia" w:hAnsiTheme="majorBidi" w:cstheme="majorBidi"/>
          <w:szCs w:val="24"/>
          <w:lang w:val="en-US"/>
        </w:rPr>
        <w:t xml:space="preserve">The objective was </w:t>
      </w:r>
      <w:r>
        <w:rPr>
          <w:rFonts w:asciiTheme="majorBidi" w:eastAsiaTheme="minorEastAsia" w:hAnsiTheme="majorBidi" w:cstheme="majorBidi"/>
          <w:szCs w:val="24"/>
          <w:lang w:val="en-US"/>
        </w:rPr>
        <w:t xml:space="preserve">to identify </w:t>
      </w:r>
      <w:r w:rsidR="006801E6">
        <w:rPr>
          <w:rFonts w:asciiTheme="majorBidi" w:eastAsiaTheme="minorEastAsia" w:hAnsiTheme="majorBidi" w:cstheme="majorBidi"/>
          <w:szCs w:val="24"/>
          <w:lang w:val="en-US"/>
        </w:rPr>
        <w:t xml:space="preserve">the </w:t>
      </w:r>
      <w:r>
        <w:rPr>
          <w:rFonts w:asciiTheme="majorBidi" w:eastAsiaTheme="minorEastAsia" w:hAnsiTheme="majorBidi" w:cstheme="majorBidi"/>
          <w:szCs w:val="24"/>
          <w:lang w:val="en-US"/>
        </w:rPr>
        <w:t>gaps and shortcomings</w:t>
      </w:r>
      <w:r w:rsidR="006801E6" w:rsidRPr="006801E6">
        <w:rPr>
          <w:rFonts w:asciiTheme="majorBidi" w:eastAsiaTheme="minorEastAsia" w:hAnsiTheme="majorBidi" w:cstheme="majorBidi"/>
          <w:szCs w:val="24"/>
          <w:lang w:val="en-US"/>
        </w:rPr>
        <w:t xml:space="preserve"> </w:t>
      </w:r>
      <w:r w:rsidR="006801E6">
        <w:rPr>
          <w:rFonts w:asciiTheme="majorBidi" w:eastAsiaTheme="minorEastAsia" w:hAnsiTheme="majorBidi" w:cstheme="majorBidi"/>
          <w:szCs w:val="24"/>
          <w:lang w:val="en-US"/>
        </w:rPr>
        <w:t>of policies and programmes</w:t>
      </w:r>
      <w:r>
        <w:rPr>
          <w:rFonts w:asciiTheme="majorBidi" w:eastAsiaTheme="minorEastAsia" w:hAnsiTheme="majorBidi" w:cstheme="majorBidi"/>
          <w:szCs w:val="24"/>
          <w:lang w:val="en-US"/>
        </w:rPr>
        <w:t xml:space="preserve">, and </w:t>
      </w:r>
      <w:r w:rsidR="006801E6">
        <w:rPr>
          <w:rFonts w:asciiTheme="majorBidi" w:eastAsiaTheme="minorEastAsia" w:hAnsiTheme="majorBidi" w:cstheme="majorBidi"/>
          <w:szCs w:val="24"/>
          <w:lang w:val="en-US"/>
        </w:rPr>
        <w:t>consider ways in which these could be addressed.</w:t>
      </w:r>
      <w:r w:rsidR="00A06DC7">
        <w:rPr>
          <w:rFonts w:asciiTheme="majorBidi" w:eastAsiaTheme="minorEastAsia" w:hAnsiTheme="majorBidi" w:cstheme="majorBidi"/>
          <w:szCs w:val="24"/>
          <w:lang w:val="en-US"/>
        </w:rPr>
        <w:t xml:space="preserve"> (Annex 1)</w:t>
      </w:r>
      <w:r w:rsidRPr="00214AAA">
        <w:rPr>
          <w:rFonts w:asciiTheme="majorBidi" w:eastAsiaTheme="minorEastAsia" w:hAnsiTheme="majorBidi" w:cstheme="majorBidi"/>
          <w:szCs w:val="24"/>
          <w:lang w:val="en-US"/>
        </w:rPr>
        <w:t xml:space="preserve">. </w:t>
      </w:r>
      <w:r>
        <w:rPr>
          <w:rFonts w:asciiTheme="majorBidi" w:eastAsiaTheme="minorEastAsia" w:hAnsiTheme="majorBidi" w:cstheme="majorBidi"/>
          <w:szCs w:val="24"/>
          <w:lang w:val="en-US"/>
        </w:rPr>
        <w:t>During the workshops</w:t>
      </w:r>
      <w:r w:rsidR="006801E6">
        <w:rPr>
          <w:rFonts w:asciiTheme="majorBidi" w:eastAsiaTheme="minorEastAsia" w:hAnsiTheme="majorBidi" w:cstheme="majorBidi"/>
          <w:szCs w:val="24"/>
          <w:lang w:val="en-US"/>
        </w:rPr>
        <w:t>,</w:t>
      </w:r>
      <w:r>
        <w:rPr>
          <w:rFonts w:asciiTheme="majorBidi" w:eastAsiaTheme="minorEastAsia" w:hAnsiTheme="majorBidi" w:cstheme="majorBidi"/>
          <w:szCs w:val="24"/>
          <w:lang w:val="en-US"/>
        </w:rPr>
        <w:t xml:space="preserve"> five </w:t>
      </w:r>
      <w:r w:rsidRPr="00214AAA">
        <w:rPr>
          <w:rFonts w:asciiTheme="majorBidi" w:eastAsiaTheme="minorEastAsia" w:hAnsiTheme="majorBidi" w:cstheme="majorBidi"/>
          <w:szCs w:val="24"/>
          <w:lang w:val="en-US"/>
        </w:rPr>
        <w:t>focus groups</w:t>
      </w:r>
      <w:r w:rsidR="00A06DC7">
        <w:rPr>
          <w:rFonts w:asciiTheme="majorBidi" w:eastAsiaTheme="minorEastAsia" w:hAnsiTheme="majorBidi" w:cstheme="majorBidi"/>
          <w:szCs w:val="24"/>
          <w:lang w:val="en-US"/>
        </w:rPr>
        <w:t xml:space="preserve"> were formed</w:t>
      </w:r>
      <w:r w:rsidR="006801E6">
        <w:rPr>
          <w:rFonts w:asciiTheme="majorBidi" w:eastAsiaTheme="minorEastAsia" w:hAnsiTheme="majorBidi" w:cstheme="majorBidi"/>
          <w:szCs w:val="24"/>
          <w:lang w:val="en-US"/>
        </w:rPr>
        <w:t xml:space="preserve"> to represent</w:t>
      </w:r>
      <w:r w:rsidRPr="00A47F96">
        <w:rPr>
          <w:rFonts w:asciiTheme="majorBidi" w:eastAsiaTheme="minorEastAsia" w:hAnsiTheme="majorBidi" w:cstheme="majorBidi"/>
          <w:szCs w:val="24"/>
          <w:lang w:val="en-US"/>
        </w:rPr>
        <w:t xml:space="preserve"> the business community</w:t>
      </w:r>
      <w:r w:rsidR="006801E6">
        <w:rPr>
          <w:rFonts w:asciiTheme="majorBidi" w:eastAsiaTheme="minorEastAsia" w:hAnsiTheme="majorBidi" w:cstheme="majorBidi"/>
          <w:szCs w:val="24"/>
          <w:lang w:val="en-US"/>
        </w:rPr>
        <w:t xml:space="preserve">, composed of </w:t>
      </w:r>
      <w:r w:rsidRPr="00A47F96">
        <w:rPr>
          <w:rFonts w:asciiTheme="majorBidi" w:eastAsiaTheme="minorEastAsia" w:hAnsiTheme="majorBidi" w:cstheme="majorBidi"/>
          <w:szCs w:val="24"/>
          <w:lang w:val="en-US"/>
        </w:rPr>
        <w:t>entrepreneurs, start-ups, private sector institutions</w:t>
      </w:r>
      <w:r w:rsidR="006801E6">
        <w:rPr>
          <w:rFonts w:asciiTheme="majorBidi" w:eastAsiaTheme="minorEastAsia" w:hAnsiTheme="majorBidi" w:cstheme="majorBidi"/>
          <w:szCs w:val="24"/>
          <w:lang w:val="en-US"/>
        </w:rPr>
        <w:t>,</w:t>
      </w:r>
      <w:r>
        <w:rPr>
          <w:rFonts w:asciiTheme="majorBidi" w:eastAsiaTheme="minorEastAsia" w:hAnsiTheme="majorBidi" w:cstheme="majorBidi"/>
          <w:szCs w:val="24"/>
          <w:lang w:val="en-US"/>
        </w:rPr>
        <w:t xml:space="preserve"> non-governmental organizations,</w:t>
      </w:r>
      <w:r w:rsidRPr="00A47F96">
        <w:rPr>
          <w:rFonts w:asciiTheme="majorBidi" w:eastAsiaTheme="minorEastAsia" w:hAnsiTheme="majorBidi" w:cstheme="majorBidi"/>
          <w:szCs w:val="24"/>
          <w:lang w:val="en-US"/>
        </w:rPr>
        <w:t xml:space="preserve"> universities and </w:t>
      </w:r>
      <w:r w:rsidR="00A06DC7">
        <w:rPr>
          <w:rFonts w:asciiTheme="majorBidi" w:eastAsiaTheme="minorEastAsia" w:hAnsiTheme="majorBidi" w:cstheme="majorBidi"/>
          <w:szCs w:val="24"/>
          <w:lang w:val="en-US"/>
        </w:rPr>
        <w:t xml:space="preserve">various </w:t>
      </w:r>
      <w:r w:rsidRPr="00A47F96">
        <w:rPr>
          <w:rFonts w:asciiTheme="majorBidi" w:eastAsiaTheme="minorEastAsia" w:hAnsiTheme="majorBidi" w:cstheme="majorBidi"/>
          <w:szCs w:val="24"/>
          <w:lang w:val="en-US"/>
        </w:rPr>
        <w:t xml:space="preserve">government </w:t>
      </w:r>
      <w:r w:rsidR="00DC31B3" w:rsidRPr="00A47F96">
        <w:rPr>
          <w:rFonts w:asciiTheme="majorBidi" w:eastAsiaTheme="minorEastAsia" w:hAnsiTheme="majorBidi" w:cstheme="majorBidi"/>
          <w:szCs w:val="24"/>
          <w:lang w:val="en-US"/>
        </w:rPr>
        <w:t>departments.</w:t>
      </w:r>
    </w:p>
    <w:p w14:paraId="08D3464B" w14:textId="77777777" w:rsidR="003A1E2B" w:rsidRPr="00214AAA" w:rsidRDefault="003A1E2B" w:rsidP="003A1E2B">
      <w:pPr>
        <w:pStyle w:val="Text3"/>
        <w:ind w:left="0"/>
        <w:jc w:val="both"/>
        <w:rPr>
          <w:rFonts w:asciiTheme="majorBidi" w:eastAsiaTheme="minorEastAsia" w:hAnsiTheme="majorBidi" w:cstheme="majorBidi"/>
          <w:szCs w:val="24"/>
          <w:lang w:val="en-US"/>
        </w:rPr>
      </w:pPr>
      <w:r w:rsidRPr="00214AAA">
        <w:rPr>
          <w:rFonts w:asciiTheme="majorBidi" w:eastAsiaTheme="minorEastAsia" w:hAnsiTheme="majorBidi" w:cstheme="majorBidi"/>
          <w:szCs w:val="24"/>
          <w:lang w:val="en-US"/>
        </w:rPr>
        <w:t>These</w:t>
      </w:r>
      <w:r>
        <w:rPr>
          <w:rFonts w:asciiTheme="majorBidi" w:eastAsiaTheme="minorEastAsia" w:hAnsiTheme="majorBidi" w:cstheme="majorBidi"/>
          <w:szCs w:val="24"/>
          <w:lang w:val="en-US"/>
        </w:rPr>
        <w:t xml:space="preserve"> groups </w:t>
      </w:r>
      <w:r w:rsidRPr="00214AAA">
        <w:rPr>
          <w:rFonts w:asciiTheme="majorBidi" w:eastAsiaTheme="minorEastAsia" w:hAnsiTheme="majorBidi" w:cstheme="majorBidi"/>
          <w:szCs w:val="24"/>
          <w:lang w:val="en-US"/>
        </w:rPr>
        <w:t xml:space="preserve">gathered throughout spring and summer 2016 to discuss a first </w:t>
      </w:r>
      <w:r>
        <w:rPr>
          <w:rFonts w:asciiTheme="majorBidi" w:eastAsiaTheme="minorEastAsia" w:hAnsiTheme="majorBidi" w:cstheme="majorBidi"/>
          <w:szCs w:val="24"/>
          <w:lang w:val="en-US"/>
        </w:rPr>
        <w:t xml:space="preserve">NEP </w:t>
      </w:r>
      <w:r w:rsidRPr="00214AAA">
        <w:rPr>
          <w:rFonts w:asciiTheme="majorBidi" w:eastAsiaTheme="minorEastAsia" w:hAnsiTheme="majorBidi" w:cstheme="majorBidi"/>
          <w:szCs w:val="24"/>
          <w:lang w:val="en-US"/>
        </w:rPr>
        <w:t xml:space="preserve">draft. </w:t>
      </w:r>
      <w:r>
        <w:rPr>
          <w:rFonts w:asciiTheme="majorBidi" w:eastAsiaTheme="minorEastAsia" w:hAnsiTheme="majorBidi" w:cstheme="majorBidi"/>
          <w:szCs w:val="24"/>
          <w:lang w:val="en-US"/>
        </w:rPr>
        <w:t>Stakeholders</w:t>
      </w:r>
      <w:r w:rsidRPr="00214AAA">
        <w:rPr>
          <w:rFonts w:asciiTheme="majorBidi" w:eastAsiaTheme="minorEastAsia" w:hAnsiTheme="majorBidi" w:cstheme="majorBidi"/>
          <w:szCs w:val="24"/>
          <w:lang w:val="en-US"/>
        </w:rPr>
        <w:t xml:space="preserve"> provided comments, suggestions and feedback during a second workshop organized in October 2016, </w:t>
      </w:r>
      <w:r>
        <w:rPr>
          <w:rFonts w:asciiTheme="majorBidi" w:eastAsiaTheme="minorEastAsia" w:hAnsiTheme="majorBidi" w:cstheme="majorBidi"/>
          <w:szCs w:val="24"/>
          <w:lang w:val="en-US"/>
        </w:rPr>
        <w:t>to validate the NEP and its action plan</w:t>
      </w:r>
      <w:r w:rsidRPr="00214AAA">
        <w:rPr>
          <w:rFonts w:asciiTheme="majorBidi" w:eastAsiaTheme="minorEastAsia" w:hAnsiTheme="majorBidi" w:cstheme="majorBidi"/>
          <w:szCs w:val="24"/>
          <w:lang w:val="en-US"/>
        </w:rPr>
        <w:t xml:space="preserve">. </w:t>
      </w:r>
    </w:p>
    <w:p w14:paraId="2C3C714E" w14:textId="1EB38527" w:rsidR="003A1E2B" w:rsidRPr="00A47F96" w:rsidRDefault="003A1E2B" w:rsidP="009178E3">
      <w:pPr>
        <w:pStyle w:val="Text3"/>
        <w:ind w:left="0"/>
        <w:jc w:val="both"/>
        <w:rPr>
          <w:rFonts w:asciiTheme="majorBidi" w:eastAsiaTheme="minorEastAsia" w:hAnsiTheme="majorBidi" w:cstheme="majorBidi"/>
          <w:szCs w:val="24"/>
          <w:lang w:val="en-US"/>
        </w:rPr>
      </w:pPr>
      <w:r w:rsidRPr="00A47F96">
        <w:rPr>
          <w:rFonts w:asciiTheme="majorBidi" w:eastAsiaTheme="minorEastAsia" w:hAnsiTheme="majorBidi" w:cstheme="majorBidi"/>
          <w:szCs w:val="24"/>
          <w:lang w:val="en-US"/>
        </w:rPr>
        <w:t>The key constituencies committed to implemention</w:t>
      </w:r>
      <w:r w:rsidR="009178E3">
        <w:rPr>
          <w:rFonts w:asciiTheme="majorBidi" w:eastAsiaTheme="minorEastAsia" w:hAnsiTheme="majorBidi" w:cstheme="majorBidi"/>
          <w:szCs w:val="24"/>
          <w:lang w:val="en-US"/>
        </w:rPr>
        <w:t xml:space="preserve"> of the NEP. I</w:t>
      </w:r>
      <w:r w:rsidRPr="00A47F96">
        <w:rPr>
          <w:rFonts w:asciiTheme="majorBidi" w:eastAsiaTheme="minorEastAsia" w:hAnsiTheme="majorBidi" w:cstheme="majorBidi"/>
          <w:szCs w:val="24"/>
          <w:lang w:val="en-US"/>
        </w:rPr>
        <w:t>n the action plan</w:t>
      </w:r>
      <w:r w:rsidR="009178E3">
        <w:rPr>
          <w:rFonts w:asciiTheme="majorBidi" w:eastAsiaTheme="minorEastAsia" w:hAnsiTheme="majorBidi" w:cstheme="majorBidi"/>
          <w:szCs w:val="24"/>
          <w:lang w:val="en-US"/>
        </w:rPr>
        <w:t>,</w:t>
      </w:r>
      <w:r>
        <w:rPr>
          <w:rFonts w:asciiTheme="majorBidi" w:eastAsiaTheme="minorEastAsia" w:hAnsiTheme="majorBidi" w:cstheme="majorBidi"/>
          <w:szCs w:val="24"/>
          <w:lang w:val="en-US"/>
        </w:rPr>
        <w:t xml:space="preserve"> presented in the Annex 2</w:t>
      </w:r>
      <w:r w:rsidR="00A06DC7">
        <w:rPr>
          <w:rFonts w:asciiTheme="majorBidi" w:eastAsiaTheme="minorEastAsia" w:hAnsiTheme="majorBidi" w:cstheme="majorBidi"/>
          <w:szCs w:val="24"/>
          <w:lang w:val="en-US"/>
        </w:rPr>
        <w:t>,</w:t>
      </w:r>
      <w:r w:rsidRPr="00A47F96">
        <w:rPr>
          <w:rFonts w:asciiTheme="majorBidi" w:eastAsiaTheme="minorEastAsia" w:hAnsiTheme="majorBidi" w:cstheme="majorBidi"/>
          <w:szCs w:val="24"/>
          <w:lang w:val="en-US"/>
        </w:rPr>
        <w:t xml:space="preserve"> </w:t>
      </w:r>
      <w:r w:rsidR="009178E3">
        <w:rPr>
          <w:rFonts w:asciiTheme="majorBidi" w:eastAsiaTheme="minorEastAsia" w:hAnsiTheme="majorBidi" w:cstheme="majorBidi"/>
          <w:szCs w:val="24"/>
          <w:lang w:val="en-US"/>
        </w:rPr>
        <w:t xml:space="preserve">they defined </w:t>
      </w:r>
      <w:r w:rsidRPr="00A47F96">
        <w:rPr>
          <w:rFonts w:asciiTheme="majorBidi" w:eastAsiaTheme="minorEastAsia" w:hAnsiTheme="majorBidi" w:cstheme="majorBidi"/>
          <w:szCs w:val="24"/>
          <w:lang w:val="en-US"/>
        </w:rPr>
        <w:t>how to mobilize the initial necessary resources with regular performance assessment exercises and feedback sessions</w:t>
      </w:r>
      <w:r w:rsidR="009178E3">
        <w:rPr>
          <w:rFonts w:asciiTheme="majorBidi" w:eastAsiaTheme="minorEastAsia" w:hAnsiTheme="majorBidi" w:cstheme="majorBidi"/>
          <w:szCs w:val="24"/>
          <w:lang w:val="en-US"/>
        </w:rPr>
        <w:t xml:space="preserve">, thereby </w:t>
      </w:r>
      <w:r w:rsidRPr="00A47F96">
        <w:rPr>
          <w:rFonts w:asciiTheme="majorBidi" w:eastAsiaTheme="minorEastAsia" w:hAnsiTheme="majorBidi" w:cstheme="majorBidi"/>
          <w:szCs w:val="24"/>
          <w:lang w:val="en-US"/>
        </w:rPr>
        <w:t>encouraging greater accountability to stakeholders.</w:t>
      </w:r>
    </w:p>
    <w:p w14:paraId="25D390CF" w14:textId="77777777" w:rsidR="003A1E2B" w:rsidRDefault="003A1E2B" w:rsidP="003A1E2B">
      <w:pPr>
        <w:pStyle w:val="Text3"/>
        <w:ind w:left="0"/>
        <w:jc w:val="both"/>
        <w:rPr>
          <w:rFonts w:asciiTheme="majorBidi" w:hAnsiTheme="majorBidi" w:cstheme="majorBidi"/>
          <w:szCs w:val="24"/>
        </w:rPr>
      </w:pPr>
    </w:p>
    <w:p w14:paraId="40671603" w14:textId="77777777" w:rsidR="003A1E2B" w:rsidRDefault="003A1E2B" w:rsidP="003A1E2B">
      <w:pPr>
        <w:pStyle w:val="Text3"/>
        <w:ind w:left="0"/>
        <w:jc w:val="both"/>
        <w:rPr>
          <w:rFonts w:asciiTheme="majorBidi" w:hAnsiTheme="majorBidi" w:cstheme="majorBidi"/>
          <w:szCs w:val="24"/>
        </w:rPr>
      </w:pPr>
    </w:p>
    <w:p w14:paraId="4DC44F80" w14:textId="77777777" w:rsidR="000812F1" w:rsidRDefault="000812F1" w:rsidP="003A1E2B">
      <w:pPr>
        <w:pStyle w:val="Text3"/>
        <w:ind w:left="0"/>
        <w:jc w:val="both"/>
        <w:rPr>
          <w:rFonts w:asciiTheme="majorBidi" w:hAnsiTheme="majorBidi" w:cstheme="majorBidi"/>
          <w:szCs w:val="24"/>
        </w:rPr>
      </w:pPr>
    </w:p>
    <w:p w14:paraId="7F2AB63E" w14:textId="77777777" w:rsidR="000812F1" w:rsidRDefault="000812F1" w:rsidP="003A1E2B">
      <w:pPr>
        <w:pStyle w:val="Text3"/>
        <w:ind w:left="0"/>
        <w:jc w:val="both"/>
        <w:rPr>
          <w:rFonts w:asciiTheme="majorBidi" w:hAnsiTheme="majorBidi" w:cstheme="majorBidi"/>
          <w:szCs w:val="24"/>
        </w:rPr>
      </w:pPr>
    </w:p>
    <w:p w14:paraId="249E5313" w14:textId="77777777" w:rsidR="000812F1" w:rsidRDefault="000812F1" w:rsidP="003A1E2B">
      <w:pPr>
        <w:pStyle w:val="Text3"/>
        <w:ind w:left="0"/>
        <w:jc w:val="both"/>
        <w:rPr>
          <w:rFonts w:asciiTheme="majorBidi" w:hAnsiTheme="majorBidi" w:cstheme="majorBidi"/>
          <w:szCs w:val="24"/>
        </w:rPr>
      </w:pPr>
    </w:p>
    <w:p w14:paraId="68E5BEC4" w14:textId="77777777" w:rsidR="003A1E2B" w:rsidRPr="003A1E2B" w:rsidRDefault="003A1E2B" w:rsidP="003A1E2B">
      <w:pPr>
        <w:spacing w:after="720"/>
        <w:rPr>
          <w:rFonts w:asciiTheme="majorBidi" w:hAnsiTheme="majorBidi" w:cstheme="majorBidi"/>
          <w:b/>
          <w:bCs/>
          <w:sz w:val="24"/>
          <w:szCs w:val="24"/>
          <w:lang w:val="en-US"/>
        </w:rPr>
      </w:pPr>
      <w:r w:rsidRPr="003A1E2B">
        <w:rPr>
          <w:rFonts w:asciiTheme="majorBidi" w:hAnsiTheme="majorBidi" w:cstheme="majorBidi"/>
          <w:b/>
          <w:bCs/>
          <w:sz w:val="24"/>
          <w:szCs w:val="24"/>
          <w:lang w:val="en-US"/>
        </w:rPr>
        <w:t>The Status of MSMEs and Entrepreneurship in The Gambia</w:t>
      </w:r>
    </w:p>
    <w:p w14:paraId="50D44E40" w14:textId="11A84C1B" w:rsidR="003A1E2B" w:rsidRPr="00214AAA" w:rsidRDefault="003A1E2B" w:rsidP="009178E3">
      <w:pPr>
        <w:pStyle w:val="Text3"/>
        <w:ind w:left="0"/>
        <w:jc w:val="both"/>
        <w:rPr>
          <w:rFonts w:asciiTheme="majorBidi" w:hAnsiTheme="majorBidi" w:cstheme="majorBidi"/>
          <w:szCs w:val="24"/>
          <w:lang w:val="en-US"/>
        </w:rPr>
      </w:pPr>
      <w:r w:rsidRPr="00214AAA">
        <w:rPr>
          <w:rFonts w:asciiTheme="majorBidi" w:hAnsiTheme="majorBidi" w:cstheme="majorBidi"/>
          <w:szCs w:val="24"/>
          <w:lang w:val="en-US"/>
        </w:rPr>
        <w:t xml:space="preserve">The Gambian economy has steadily performed well, registering a </w:t>
      </w:r>
      <w:r w:rsidR="009178E3" w:rsidRPr="00214AAA">
        <w:rPr>
          <w:rFonts w:asciiTheme="majorBidi" w:hAnsiTheme="majorBidi" w:cstheme="majorBidi"/>
          <w:szCs w:val="24"/>
          <w:lang w:val="en-US"/>
        </w:rPr>
        <w:t xml:space="preserve">growth </w:t>
      </w:r>
      <w:r w:rsidRPr="00214AAA">
        <w:rPr>
          <w:rFonts w:asciiTheme="majorBidi" w:hAnsiTheme="majorBidi" w:cstheme="majorBidi"/>
          <w:szCs w:val="24"/>
          <w:lang w:val="en-US"/>
        </w:rPr>
        <w:t xml:space="preserve">rate of 4.7% in Gross Domestic Product (GDP) in 2015 (CBG, 2015), primarily driven by developments in tourism, inflow of remittances and re-exports. Despite this growth, The Gambia remains one of the poorest countries in the world with over 60% of the population living below the poverty line. At a Human Development Index of 0.441, The Gambia’s position on the index is 175 out of the 188 countries and territories measured (HDI, 2015). The narrow range of industries able to attract either foreign or domestic investment causes economic and social imbalance. </w:t>
      </w:r>
    </w:p>
    <w:p w14:paraId="7BCAE069" w14:textId="6C13DFA5" w:rsidR="003A1E2B" w:rsidRPr="00214AAA" w:rsidRDefault="003A1E2B" w:rsidP="003A1E2B">
      <w:pPr>
        <w:pStyle w:val="Text3"/>
        <w:ind w:left="0"/>
        <w:jc w:val="both"/>
        <w:rPr>
          <w:rFonts w:asciiTheme="majorBidi" w:hAnsiTheme="majorBidi" w:cstheme="majorBidi"/>
          <w:szCs w:val="24"/>
          <w:lang w:val="en-US"/>
        </w:rPr>
      </w:pPr>
      <w:r w:rsidRPr="00214AAA">
        <w:rPr>
          <w:rFonts w:asciiTheme="majorBidi" w:hAnsiTheme="majorBidi" w:cstheme="majorBidi"/>
          <w:szCs w:val="24"/>
          <w:lang w:val="en-US"/>
        </w:rPr>
        <w:t>With limited employment available in the public sector, coupled with weather-related shocks in the productive sectors such as agriculture, a growing number of Gambians are turning to the Micro, Small and Medium Enterprises (MSMEs) sector for employment and livelihood opportunities. For the majority of rural and urban dwellers with no formally paid employment, the drive into self-employment is more a matter of survival than of choice. Increasingly</w:t>
      </w:r>
      <w:r w:rsidR="009178E3">
        <w:rPr>
          <w:rFonts w:asciiTheme="majorBidi" w:hAnsiTheme="majorBidi" w:cstheme="majorBidi"/>
          <w:szCs w:val="24"/>
          <w:lang w:val="en-US"/>
        </w:rPr>
        <w:t>,</w:t>
      </w:r>
      <w:r w:rsidRPr="00214AAA">
        <w:rPr>
          <w:rFonts w:asciiTheme="majorBidi" w:hAnsiTheme="majorBidi" w:cstheme="majorBidi"/>
          <w:szCs w:val="24"/>
          <w:lang w:val="en-US"/>
        </w:rPr>
        <w:t xml:space="preserve"> MSMEs could play a very important role in the economy of The Gambia, not just as a source of gainful employment but also as a major contributor to economic growth, diversification and transformation. Entrepreneurship, harnessed more strategically, can become a powerful driving force of innovation and productive domestic investment over the long term. </w:t>
      </w:r>
    </w:p>
    <w:p w14:paraId="31102351" w14:textId="364602DA" w:rsidR="003A1E2B" w:rsidRPr="00214AAA" w:rsidRDefault="003A1E2B" w:rsidP="00A06DC7">
      <w:pPr>
        <w:pStyle w:val="Text3"/>
        <w:ind w:left="0"/>
        <w:jc w:val="both"/>
        <w:rPr>
          <w:rFonts w:asciiTheme="majorBidi" w:hAnsiTheme="majorBidi" w:cstheme="majorBidi"/>
          <w:szCs w:val="24"/>
          <w:lang w:val="en-US"/>
        </w:rPr>
      </w:pPr>
      <w:r w:rsidRPr="00214AAA">
        <w:rPr>
          <w:rFonts w:asciiTheme="majorBidi" w:hAnsiTheme="majorBidi" w:cstheme="majorBidi"/>
          <w:szCs w:val="24"/>
          <w:lang w:val="en-US"/>
        </w:rPr>
        <w:t xml:space="preserve">The MSME sector in The Gambia contributes approximately 20% to GDP (MSME, 2013) and employs the largest share (60%) of the active labour force (15 to 64 years) of which 70% are self-employed. </w:t>
      </w:r>
    </w:p>
    <w:p w14:paraId="5327A7FA" w14:textId="36E83991" w:rsidR="003A1E2B" w:rsidRPr="00214AAA" w:rsidRDefault="003A1E2B" w:rsidP="00A06DC7">
      <w:pPr>
        <w:pStyle w:val="Text3"/>
        <w:ind w:left="0"/>
        <w:jc w:val="both"/>
        <w:rPr>
          <w:rFonts w:asciiTheme="majorBidi" w:hAnsiTheme="majorBidi" w:cstheme="majorBidi"/>
          <w:szCs w:val="24"/>
          <w:lang w:val="en-US"/>
        </w:rPr>
      </w:pPr>
      <w:r w:rsidRPr="00214AAA">
        <w:rPr>
          <w:rFonts w:asciiTheme="majorBidi" w:hAnsiTheme="majorBidi" w:cstheme="majorBidi"/>
          <w:szCs w:val="24"/>
          <w:lang w:val="en-US"/>
        </w:rPr>
        <w:t xml:space="preserve">In 2014, a mapping study counted 88,940 MSMEs, 70% of which are unregistered and the majority described as </w:t>
      </w:r>
      <w:r w:rsidRPr="00214AAA">
        <w:rPr>
          <w:rFonts w:asciiTheme="majorBidi" w:hAnsiTheme="majorBidi" w:cstheme="majorBidi"/>
          <w:i/>
          <w:szCs w:val="24"/>
          <w:lang w:val="en-US"/>
        </w:rPr>
        <w:t>micro</w:t>
      </w:r>
      <w:r w:rsidRPr="00214AAA">
        <w:rPr>
          <w:rFonts w:asciiTheme="majorBidi" w:hAnsiTheme="majorBidi" w:cstheme="majorBidi"/>
          <w:szCs w:val="24"/>
          <w:lang w:val="en-US"/>
        </w:rPr>
        <w:t xml:space="preserve"> and </w:t>
      </w:r>
      <w:r w:rsidRPr="00214AAA">
        <w:rPr>
          <w:rFonts w:asciiTheme="majorBidi" w:hAnsiTheme="majorBidi" w:cstheme="majorBidi"/>
          <w:i/>
          <w:szCs w:val="24"/>
          <w:lang w:val="en-US"/>
        </w:rPr>
        <w:t>small</w:t>
      </w:r>
      <w:r w:rsidRPr="00214AAA">
        <w:rPr>
          <w:rFonts w:asciiTheme="majorBidi" w:hAnsiTheme="majorBidi" w:cstheme="majorBidi"/>
          <w:szCs w:val="24"/>
          <w:lang w:val="en-US"/>
        </w:rPr>
        <w:t xml:space="preserve"> enterprises operating in the informal sector</w:t>
      </w:r>
      <w:r w:rsidR="00A06DC7">
        <w:rPr>
          <w:rFonts w:asciiTheme="majorBidi" w:hAnsiTheme="majorBidi" w:cstheme="majorBidi"/>
          <w:szCs w:val="24"/>
          <w:lang w:val="en-US"/>
        </w:rPr>
        <w:t>. This is</w:t>
      </w:r>
      <w:r w:rsidRPr="00214AAA">
        <w:rPr>
          <w:rFonts w:asciiTheme="majorBidi" w:hAnsiTheme="majorBidi" w:cstheme="majorBidi"/>
          <w:szCs w:val="24"/>
          <w:lang w:val="en-US"/>
        </w:rPr>
        <w:t xml:space="preserve"> the main source of income for the urban and rural poor, with typically weak compliance to labour legislation (MSME,  2013).</w:t>
      </w:r>
    </w:p>
    <w:p w14:paraId="3363FB96" w14:textId="5A7250F1" w:rsidR="003A1E2B" w:rsidRPr="00214AAA" w:rsidRDefault="003A1E2B" w:rsidP="00A06DC7">
      <w:pPr>
        <w:pStyle w:val="Text3"/>
        <w:ind w:left="0"/>
        <w:jc w:val="both"/>
        <w:rPr>
          <w:rFonts w:asciiTheme="majorBidi" w:hAnsiTheme="majorBidi" w:cstheme="majorBidi"/>
          <w:szCs w:val="24"/>
          <w:lang w:val="en-US"/>
        </w:rPr>
      </w:pPr>
      <w:r w:rsidRPr="00214AAA">
        <w:rPr>
          <w:rFonts w:asciiTheme="majorBidi" w:hAnsiTheme="majorBidi" w:cstheme="majorBidi"/>
          <w:szCs w:val="24"/>
          <w:lang w:val="en-US"/>
        </w:rPr>
        <w:t>In terms of spatial distribution, the Brikama Local Government Area (LGA) has the largest share of enterprises, (32,665) accounting for 37%</w:t>
      </w:r>
      <w:r w:rsidR="00A06DC7">
        <w:rPr>
          <w:rFonts w:asciiTheme="majorBidi" w:hAnsiTheme="majorBidi" w:cstheme="majorBidi"/>
          <w:szCs w:val="24"/>
          <w:lang w:val="en-US"/>
        </w:rPr>
        <w:t xml:space="preserve"> of total firms</w:t>
      </w:r>
      <w:r w:rsidRPr="00214AAA">
        <w:rPr>
          <w:rFonts w:asciiTheme="majorBidi" w:hAnsiTheme="majorBidi" w:cstheme="majorBidi"/>
          <w:szCs w:val="24"/>
          <w:lang w:val="en-US"/>
        </w:rPr>
        <w:t>. Kanifing Municipality (GBA) is the next largest local government area with 29,390 enterprises (33%). Jangjangbureh has the lowest estimated number of enterprises (2%).</w:t>
      </w:r>
    </w:p>
    <w:p w14:paraId="1DB77433" w14:textId="6E980584" w:rsidR="003A1E2B" w:rsidRPr="00214AAA" w:rsidRDefault="003A1E2B" w:rsidP="003A1E2B">
      <w:pPr>
        <w:pStyle w:val="Text3"/>
        <w:ind w:left="0"/>
        <w:jc w:val="both"/>
        <w:rPr>
          <w:rFonts w:asciiTheme="majorBidi" w:hAnsiTheme="majorBidi" w:cstheme="majorBidi"/>
          <w:szCs w:val="24"/>
          <w:lang w:val="en-US"/>
        </w:rPr>
      </w:pPr>
      <w:r w:rsidRPr="00214AAA">
        <w:rPr>
          <w:rFonts w:asciiTheme="majorBidi" w:hAnsiTheme="majorBidi" w:cstheme="majorBidi"/>
          <w:szCs w:val="24"/>
          <w:lang w:val="en-US"/>
        </w:rPr>
        <w:t xml:space="preserve">By official classification, the size of an enterprise in The Gambia is determined by the number of persons employed and size of investment: </w:t>
      </w:r>
      <w:r w:rsidRPr="00214AAA">
        <w:rPr>
          <w:rFonts w:asciiTheme="majorBidi" w:hAnsiTheme="majorBidi" w:cstheme="majorBidi"/>
          <w:i/>
          <w:szCs w:val="24"/>
          <w:lang w:val="en-US"/>
        </w:rPr>
        <w:t xml:space="preserve">Micro enterprises </w:t>
      </w:r>
      <w:r w:rsidRPr="00214AAA">
        <w:rPr>
          <w:rFonts w:asciiTheme="majorBidi" w:hAnsiTheme="majorBidi" w:cstheme="majorBidi"/>
          <w:szCs w:val="24"/>
          <w:lang w:val="en-US"/>
        </w:rPr>
        <w:t xml:space="preserve">have </w:t>
      </w:r>
      <w:r w:rsidR="00A06DC7">
        <w:rPr>
          <w:rFonts w:asciiTheme="majorBidi" w:hAnsiTheme="majorBidi" w:cstheme="majorBidi"/>
          <w:szCs w:val="24"/>
          <w:lang w:val="en-US"/>
        </w:rPr>
        <w:t xml:space="preserve">an </w:t>
      </w:r>
      <w:r w:rsidRPr="00214AAA">
        <w:rPr>
          <w:rFonts w:asciiTheme="majorBidi" w:hAnsiTheme="majorBidi" w:cstheme="majorBidi"/>
          <w:szCs w:val="24"/>
          <w:lang w:val="en-US"/>
        </w:rPr>
        <w:t xml:space="preserve">average investment of less than GMD 75,000 and are typically self-employed. Enterprises classified as </w:t>
      </w:r>
      <w:r w:rsidRPr="00214AAA">
        <w:rPr>
          <w:rFonts w:asciiTheme="majorBidi" w:hAnsiTheme="majorBidi" w:cstheme="majorBidi"/>
          <w:i/>
          <w:szCs w:val="24"/>
          <w:lang w:val="en-US"/>
        </w:rPr>
        <w:t xml:space="preserve">small </w:t>
      </w:r>
      <w:r w:rsidRPr="00214AAA">
        <w:rPr>
          <w:rFonts w:asciiTheme="majorBidi" w:hAnsiTheme="majorBidi" w:cstheme="majorBidi"/>
          <w:szCs w:val="24"/>
          <w:lang w:val="en-US"/>
        </w:rPr>
        <w:t xml:space="preserve">employ up to five workers and have an average investment of below GMD 150,000. </w:t>
      </w:r>
      <w:r w:rsidRPr="00214AAA">
        <w:rPr>
          <w:rFonts w:asciiTheme="majorBidi" w:hAnsiTheme="majorBidi" w:cstheme="majorBidi"/>
          <w:i/>
          <w:szCs w:val="24"/>
          <w:lang w:val="en-US"/>
        </w:rPr>
        <w:t>Medium-sized</w:t>
      </w:r>
      <w:r w:rsidRPr="00214AAA">
        <w:rPr>
          <w:rFonts w:asciiTheme="majorBidi" w:hAnsiTheme="majorBidi" w:cstheme="majorBidi"/>
          <w:szCs w:val="24"/>
          <w:lang w:val="en-US"/>
        </w:rPr>
        <w:t xml:space="preserve"> enterprises employ more than five workers, with an average investment of more than GMD 150,000.</w:t>
      </w:r>
    </w:p>
    <w:p w14:paraId="21F17FAD" w14:textId="05F53763" w:rsidR="003A1E2B" w:rsidRPr="00214AAA" w:rsidRDefault="003A1E2B" w:rsidP="003A1E2B">
      <w:pPr>
        <w:pStyle w:val="Text3"/>
        <w:ind w:left="0"/>
        <w:jc w:val="both"/>
        <w:rPr>
          <w:rFonts w:asciiTheme="majorBidi" w:hAnsiTheme="majorBidi" w:cstheme="majorBidi"/>
          <w:szCs w:val="24"/>
          <w:lang w:val="en-US"/>
        </w:rPr>
      </w:pPr>
      <w:r w:rsidRPr="00214AAA">
        <w:rPr>
          <w:rFonts w:asciiTheme="majorBidi" w:hAnsiTheme="majorBidi" w:cstheme="majorBidi"/>
          <w:szCs w:val="24"/>
          <w:lang w:val="en-US"/>
        </w:rPr>
        <w:lastRenderedPageBreak/>
        <w:t>The study (MSME, 2013) showed that 70% of operational MSMEs are Gambian-owned. Overall, citizens of Economic Community of West African States (ECOWAS) own 15% of MSMEs, with Guineans playing a relatively prominent role (11%). Enterprises countrywide are predominantly owned by men (66%), whilst female owners account for 34%. Moreover, the largest age distribution of MSME owners (41%) is within the age bracket of 18-35 years, followed by 38% in the middle age population (36-54 years). Yet despite the predominantly youthful and middle-aged segments of population actively engaged in entrepreneurial activity, the study found that only 34.4%</w:t>
      </w:r>
      <w:r w:rsidRPr="00214AAA">
        <w:rPr>
          <w:rFonts w:asciiTheme="majorBidi" w:eastAsiaTheme="minorEastAsia" w:hAnsiTheme="majorBidi" w:cstheme="majorBidi"/>
          <w:szCs w:val="24"/>
          <w:lang w:val="en-US"/>
        </w:rPr>
        <w:t xml:space="preserve"> of enterprise owners had any formal business training. Of these, only 4 % employed between 5-50 workers, 17.9% had 1-4 paid employees, whilst 12.5% had no employees (MSME, 2013). According to the survey, 93% of enterprises do not belong to any business association. Therefore, the opportunity for learning through participation in business networks is also </w:t>
      </w:r>
      <w:r w:rsidR="00A06DC7">
        <w:rPr>
          <w:rFonts w:asciiTheme="majorBidi" w:eastAsiaTheme="minorEastAsia" w:hAnsiTheme="majorBidi" w:cstheme="majorBidi"/>
          <w:szCs w:val="24"/>
          <w:lang w:val="en-US"/>
        </w:rPr>
        <w:t>re</w:t>
      </w:r>
      <w:r w:rsidRPr="00214AAA">
        <w:rPr>
          <w:rFonts w:asciiTheme="majorBidi" w:eastAsiaTheme="minorEastAsia" w:hAnsiTheme="majorBidi" w:cstheme="majorBidi"/>
          <w:szCs w:val="24"/>
          <w:lang w:val="en-US"/>
        </w:rPr>
        <w:t>strained.</w:t>
      </w:r>
    </w:p>
    <w:p w14:paraId="48BBDDB3" w14:textId="77777777" w:rsidR="003A1E2B" w:rsidRPr="00214AAA" w:rsidRDefault="003A1E2B" w:rsidP="003A1E2B">
      <w:pPr>
        <w:pStyle w:val="Text3"/>
        <w:ind w:left="0"/>
        <w:jc w:val="both"/>
        <w:rPr>
          <w:rFonts w:asciiTheme="majorBidi" w:eastAsiaTheme="minorEastAsia" w:hAnsiTheme="majorBidi" w:cstheme="majorBidi"/>
          <w:szCs w:val="24"/>
          <w:lang w:val="en-US"/>
        </w:rPr>
      </w:pPr>
      <w:r w:rsidRPr="00214AAA">
        <w:rPr>
          <w:rFonts w:asciiTheme="majorBidi" w:hAnsiTheme="majorBidi" w:cstheme="majorBidi"/>
          <w:szCs w:val="24"/>
          <w:lang w:val="en-US"/>
        </w:rPr>
        <w:t>Finally, almost 89% (46,092) of MSMEs are sole proprietorships, a form of ownership which tends to be vulnerable to governance and succession risks. Only 6% of the enterprises mapped in the study are household/family-owned businesses.</w:t>
      </w:r>
    </w:p>
    <w:p w14:paraId="6A34EB4D" w14:textId="77777777" w:rsidR="003A1E2B" w:rsidRPr="003A1E2B" w:rsidRDefault="003A1E2B" w:rsidP="003A1E2B">
      <w:pPr>
        <w:spacing w:before="480" w:after="480"/>
        <w:jc w:val="both"/>
        <w:rPr>
          <w:rFonts w:asciiTheme="majorBidi" w:hAnsiTheme="majorBidi" w:cstheme="majorBidi"/>
          <w:b/>
          <w:bCs/>
          <w:sz w:val="24"/>
          <w:szCs w:val="24"/>
          <w:lang w:val="en-US"/>
        </w:rPr>
      </w:pPr>
      <w:r w:rsidRPr="003A1E2B">
        <w:rPr>
          <w:rFonts w:asciiTheme="majorBidi" w:hAnsiTheme="majorBidi" w:cstheme="majorBidi"/>
          <w:b/>
          <w:bCs/>
          <w:sz w:val="24"/>
          <w:szCs w:val="24"/>
          <w:lang w:val="en-US"/>
        </w:rPr>
        <w:t xml:space="preserve">Role of the Entrepreneurship Policy in the Gambia's Development Objectives </w:t>
      </w:r>
    </w:p>
    <w:p w14:paraId="0B33C98F" w14:textId="77777777" w:rsidR="003A1E2B" w:rsidRPr="00D0495E" w:rsidRDefault="003A1E2B" w:rsidP="003A1E2B">
      <w:pPr>
        <w:pStyle w:val="Text3"/>
        <w:ind w:left="0"/>
        <w:jc w:val="both"/>
        <w:rPr>
          <w:rFonts w:asciiTheme="majorBidi" w:hAnsiTheme="majorBidi" w:cstheme="majorBidi"/>
          <w:szCs w:val="24"/>
          <w:lang w:val="en-US"/>
        </w:rPr>
      </w:pPr>
      <w:r>
        <w:rPr>
          <w:rFonts w:asciiTheme="majorBidi" w:hAnsiTheme="majorBidi" w:cstheme="majorBidi"/>
          <w:szCs w:val="24"/>
          <w:lang w:val="en-US"/>
        </w:rPr>
        <w:t>Since 1996</w:t>
      </w:r>
      <w:r w:rsidRPr="00D0495E">
        <w:rPr>
          <w:rFonts w:asciiTheme="majorBidi" w:hAnsiTheme="majorBidi" w:cstheme="majorBidi"/>
          <w:szCs w:val="24"/>
          <w:lang w:val="en-US"/>
        </w:rPr>
        <w:t>, a number of new government policies with a bearing on aspects of private sector development, entrepreneurship and small business development have emerged.</w:t>
      </w:r>
    </w:p>
    <w:p w14:paraId="5CC82B98" w14:textId="499D9FF9" w:rsidR="003A1E2B" w:rsidRPr="00D0495E" w:rsidRDefault="003A1E2B" w:rsidP="00E65C7C">
      <w:pPr>
        <w:pStyle w:val="Text3"/>
        <w:ind w:left="0"/>
        <w:jc w:val="both"/>
        <w:rPr>
          <w:rFonts w:asciiTheme="majorBidi" w:hAnsiTheme="majorBidi" w:cstheme="majorBidi"/>
          <w:szCs w:val="24"/>
          <w:lang w:val="en-US"/>
        </w:rPr>
      </w:pPr>
      <w:r w:rsidRPr="00D0495E">
        <w:rPr>
          <w:rFonts w:asciiTheme="majorBidi" w:hAnsiTheme="majorBidi" w:cstheme="majorBidi"/>
          <w:szCs w:val="24"/>
          <w:lang w:val="en-US"/>
        </w:rPr>
        <w:t>Vision 2020 (1996) recognize</w:t>
      </w:r>
      <w:r>
        <w:rPr>
          <w:rFonts w:asciiTheme="majorBidi" w:hAnsiTheme="majorBidi" w:cstheme="majorBidi"/>
          <w:szCs w:val="24"/>
          <w:lang w:val="en-US"/>
        </w:rPr>
        <w:t>d</w:t>
      </w:r>
      <w:r w:rsidRPr="00D0495E">
        <w:rPr>
          <w:rFonts w:asciiTheme="majorBidi" w:hAnsiTheme="majorBidi" w:cstheme="majorBidi"/>
          <w:szCs w:val="24"/>
          <w:lang w:val="en-US"/>
        </w:rPr>
        <w:t xml:space="preserve"> that the creative spirit of private individuals is the main drive towards sustainable economic development. It postulates that every individual can contribute to this development</w:t>
      </w:r>
      <w:r w:rsidR="00A06DC7">
        <w:rPr>
          <w:rFonts w:asciiTheme="majorBidi" w:hAnsiTheme="majorBidi" w:cstheme="majorBidi"/>
          <w:szCs w:val="24"/>
          <w:lang w:val="en-US"/>
        </w:rPr>
        <w:t xml:space="preserve"> and</w:t>
      </w:r>
      <w:r w:rsidRPr="00D0495E">
        <w:rPr>
          <w:rFonts w:asciiTheme="majorBidi" w:hAnsiTheme="majorBidi" w:cstheme="majorBidi"/>
          <w:szCs w:val="24"/>
          <w:lang w:val="en-US"/>
        </w:rPr>
        <w:t xml:space="preserve"> will enjoy the fruit of a free and competitive environment. Vision 2020  therefore places entrepreneurship at the centre of a long-term strategy towards inclusive and sustainable private sector led growth.  The Programme for Accelerated Growth and Employment 2012-2015 (PAGE) is the medium term plan that focuses on inclusive growth and employment. The Private Sector Development Strategy (PSDS) proposes concrete measures to enhance the impact of PAGE.  The Gambia’s Trade Policy (2011) place</w:t>
      </w:r>
      <w:r>
        <w:rPr>
          <w:rFonts w:asciiTheme="majorBidi" w:hAnsiTheme="majorBidi" w:cstheme="majorBidi"/>
          <w:szCs w:val="24"/>
          <w:lang w:val="en-US"/>
        </w:rPr>
        <w:t>d</w:t>
      </w:r>
      <w:r w:rsidRPr="00D0495E">
        <w:rPr>
          <w:rFonts w:asciiTheme="majorBidi" w:hAnsiTheme="majorBidi" w:cstheme="majorBidi"/>
          <w:szCs w:val="24"/>
          <w:lang w:val="en-US"/>
        </w:rPr>
        <w:t xml:space="preserve"> emphasis of policy thrust on the creation of employment and reduction of poverty</w:t>
      </w:r>
      <w:r w:rsidR="00E65C7C">
        <w:rPr>
          <w:rFonts w:asciiTheme="majorBidi" w:hAnsiTheme="majorBidi" w:cstheme="majorBidi"/>
          <w:szCs w:val="24"/>
          <w:lang w:val="en-US"/>
        </w:rPr>
        <w:t>,</w:t>
      </w:r>
      <w:r w:rsidRPr="00D0495E">
        <w:rPr>
          <w:rFonts w:asciiTheme="majorBidi" w:hAnsiTheme="majorBidi" w:cstheme="majorBidi"/>
          <w:szCs w:val="24"/>
          <w:lang w:val="en-US"/>
        </w:rPr>
        <w:t xml:space="preserve"> through the use of trade potential</w:t>
      </w:r>
      <w:r w:rsidR="00E65C7C">
        <w:rPr>
          <w:rFonts w:asciiTheme="majorBidi" w:hAnsiTheme="majorBidi" w:cstheme="majorBidi"/>
          <w:szCs w:val="24"/>
          <w:lang w:val="en-US"/>
        </w:rPr>
        <w:t>,</w:t>
      </w:r>
      <w:r w:rsidRPr="00D0495E">
        <w:rPr>
          <w:rFonts w:asciiTheme="majorBidi" w:hAnsiTheme="majorBidi" w:cstheme="majorBidi"/>
          <w:szCs w:val="24"/>
          <w:lang w:val="en-US"/>
        </w:rPr>
        <w:t xml:space="preserve"> to enhance The Gambia’s integration into the world economy. The Export Strategy 2013-2017 reflect</w:t>
      </w:r>
      <w:r>
        <w:rPr>
          <w:rFonts w:asciiTheme="majorBidi" w:hAnsiTheme="majorBidi" w:cstheme="majorBidi"/>
          <w:szCs w:val="24"/>
          <w:lang w:val="en-US"/>
        </w:rPr>
        <w:t>ed</w:t>
      </w:r>
      <w:r w:rsidRPr="00D0495E">
        <w:rPr>
          <w:rFonts w:asciiTheme="majorBidi" w:hAnsiTheme="majorBidi" w:cstheme="majorBidi"/>
          <w:szCs w:val="24"/>
          <w:lang w:val="en-US"/>
        </w:rPr>
        <w:t xml:space="preserve"> the aspiration of Vis</w:t>
      </w:r>
      <w:r w:rsidR="00951196">
        <w:rPr>
          <w:rFonts w:asciiTheme="majorBidi" w:hAnsiTheme="majorBidi" w:cstheme="majorBidi"/>
          <w:szCs w:val="24"/>
          <w:lang w:val="en-US"/>
        </w:rPr>
        <w:t>ion 2020 for export development</w:t>
      </w:r>
      <w:r w:rsidRPr="00D0495E">
        <w:rPr>
          <w:rFonts w:asciiTheme="majorBidi" w:hAnsiTheme="majorBidi" w:cstheme="majorBidi"/>
          <w:szCs w:val="24"/>
          <w:lang w:val="en-US"/>
        </w:rPr>
        <w:t>, identifying target sectors in agriculture, light manufacturing and logistics</w:t>
      </w:r>
      <w:r>
        <w:rPr>
          <w:rFonts w:asciiTheme="majorBidi" w:hAnsiTheme="majorBidi" w:cstheme="majorBidi"/>
          <w:szCs w:val="24"/>
          <w:lang w:val="en-US"/>
        </w:rPr>
        <w:t xml:space="preserve">. </w:t>
      </w:r>
    </w:p>
    <w:p w14:paraId="063D4C5A" w14:textId="1E6F7319" w:rsidR="003A1E2B" w:rsidRPr="00D0495E" w:rsidRDefault="003A1E2B" w:rsidP="00780FAA">
      <w:pPr>
        <w:pStyle w:val="Text3"/>
        <w:ind w:left="0"/>
        <w:jc w:val="both"/>
        <w:rPr>
          <w:rFonts w:asciiTheme="majorBidi" w:hAnsiTheme="majorBidi" w:cstheme="majorBidi"/>
          <w:szCs w:val="24"/>
          <w:lang w:val="en-US"/>
        </w:rPr>
      </w:pPr>
      <w:r w:rsidRPr="00D0495E">
        <w:rPr>
          <w:rFonts w:asciiTheme="majorBidi" w:hAnsiTheme="majorBidi" w:cstheme="majorBidi"/>
          <w:szCs w:val="24"/>
          <w:lang w:val="en-US"/>
        </w:rPr>
        <w:t xml:space="preserve">The Government of </w:t>
      </w:r>
      <w:r w:rsidR="00E65C7C">
        <w:rPr>
          <w:rFonts w:asciiTheme="majorBidi" w:hAnsiTheme="majorBidi" w:cstheme="majorBidi"/>
          <w:szCs w:val="24"/>
          <w:lang w:val="en-US"/>
        </w:rPr>
        <w:t xml:space="preserve">The </w:t>
      </w:r>
      <w:r w:rsidRPr="00D0495E">
        <w:rPr>
          <w:rFonts w:asciiTheme="majorBidi" w:hAnsiTheme="majorBidi" w:cstheme="majorBidi"/>
          <w:szCs w:val="24"/>
          <w:lang w:val="en-US"/>
        </w:rPr>
        <w:t xml:space="preserve">Gambia has also sought </w:t>
      </w:r>
      <w:r w:rsidR="00E65C7C">
        <w:rPr>
          <w:rFonts w:asciiTheme="majorBidi" w:hAnsiTheme="majorBidi" w:cstheme="majorBidi"/>
          <w:szCs w:val="24"/>
          <w:lang w:val="en-US"/>
        </w:rPr>
        <w:t xml:space="preserve">to </w:t>
      </w:r>
      <w:r w:rsidRPr="00D0495E">
        <w:rPr>
          <w:rFonts w:asciiTheme="majorBidi" w:hAnsiTheme="majorBidi" w:cstheme="majorBidi"/>
          <w:szCs w:val="24"/>
          <w:lang w:val="en-US"/>
        </w:rPr>
        <w:t xml:space="preserve">increase the contribution of MSMEs to </w:t>
      </w:r>
      <w:r w:rsidR="00780FAA">
        <w:rPr>
          <w:rFonts w:asciiTheme="majorBidi" w:hAnsiTheme="majorBidi" w:cstheme="majorBidi"/>
          <w:szCs w:val="24"/>
          <w:lang w:val="en-US"/>
        </w:rPr>
        <w:t xml:space="preserve">the </w:t>
      </w:r>
      <w:r w:rsidRPr="00D0495E">
        <w:rPr>
          <w:rFonts w:asciiTheme="majorBidi" w:hAnsiTheme="majorBidi" w:cstheme="majorBidi"/>
          <w:szCs w:val="24"/>
          <w:lang w:val="en-US"/>
        </w:rPr>
        <w:t>growth and performance of the economy in critical areas such as job creation, equity and access to markets. The National Employment Policy and Strategies and Action Plan 2010 (NEP/NEAP) elaborate</w:t>
      </w:r>
      <w:r w:rsidR="00780FAA">
        <w:rPr>
          <w:rFonts w:asciiTheme="majorBidi" w:hAnsiTheme="majorBidi" w:cstheme="majorBidi"/>
          <w:szCs w:val="24"/>
          <w:lang w:val="en-US"/>
        </w:rPr>
        <w:t>d</w:t>
      </w:r>
      <w:r w:rsidRPr="00D0495E">
        <w:rPr>
          <w:rFonts w:asciiTheme="majorBidi" w:hAnsiTheme="majorBidi" w:cstheme="majorBidi"/>
          <w:szCs w:val="24"/>
          <w:lang w:val="en-US"/>
        </w:rPr>
        <w:t xml:space="preserve"> a set of strategies to reverse the unemployment trends by ensuring a policy that increased both employability and self-employment through emphasis on </w:t>
      </w:r>
      <w:r w:rsidR="008D1E3B">
        <w:rPr>
          <w:rFonts w:asciiTheme="majorBidi" w:hAnsiTheme="majorBidi" w:cstheme="majorBidi"/>
          <w:szCs w:val="24"/>
          <w:lang w:val="en-US"/>
        </w:rPr>
        <w:t xml:space="preserve">the </w:t>
      </w:r>
      <w:r w:rsidRPr="00D0495E">
        <w:rPr>
          <w:rFonts w:asciiTheme="majorBidi" w:hAnsiTheme="majorBidi" w:cstheme="majorBidi"/>
          <w:szCs w:val="24"/>
          <w:lang w:val="en-US"/>
        </w:rPr>
        <w:t xml:space="preserve">development </w:t>
      </w:r>
      <w:r w:rsidR="00780FAA">
        <w:rPr>
          <w:rFonts w:asciiTheme="majorBidi" w:hAnsiTheme="majorBidi" w:cstheme="majorBidi"/>
          <w:szCs w:val="24"/>
          <w:lang w:val="en-US"/>
        </w:rPr>
        <w:t xml:space="preserve">of </w:t>
      </w:r>
      <w:r w:rsidR="008D1E3B" w:rsidRPr="00D0495E">
        <w:rPr>
          <w:rFonts w:asciiTheme="majorBidi" w:hAnsiTheme="majorBidi" w:cstheme="majorBidi"/>
          <w:szCs w:val="24"/>
          <w:lang w:val="en-US"/>
        </w:rPr>
        <w:t xml:space="preserve">vocational skills </w:t>
      </w:r>
      <w:r w:rsidRPr="00D0495E">
        <w:rPr>
          <w:rFonts w:asciiTheme="majorBidi" w:hAnsiTheme="majorBidi" w:cstheme="majorBidi"/>
          <w:szCs w:val="24"/>
          <w:lang w:val="en-US"/>
        </w:rPr>
        <w:t xml:space="preserve">and support to sectors that attract increased economic growth and employment. </w:t>
      </w:r>
    </w:p>
    <w:p w14:paraId="78A6BBE9" w14:textId="349F40E7" w:rsidR="003A1E2B" w:rsidRPr="00D0495E" w:rsidRDefault="003A1E2B" w:rsidP="00780FAA">
      <w:pPr>
        <w:pStyle w:val="Text3"/>
        <w:ind w:left="0"/>
        <w:jc w:val="both"/>
        <w:rPr>
          <w:rFonts w:asciiTheme="majorBidi" w:hAnsiTheme="majorBidi" w:cstheme="majorBidi"/>
          <w:szCs w:val="24"/>
          <w:lang w:val="en-US"/>
        </w:rPr>
      </w:pPr>
      <w:r w:rsidRPr="00D0495E">
        <w:rPr>
          <w:rFonts w:asciiTheme="majorBidi" w:hAnsiTheme="majorBidi" w:cstheme="majorBidi"/>
          <w:szCs w:val="24"/>
          <w:lang w:val="en-US"/>
        </w:rPr>
        <w:lastRenderedPageBreak/>
        <w:t xml:space="preserve">Small business development </w:t>
      </w:r>
      <w:r w:rsidR="00780FAA">
        <w:rPr>
          <w:rFonts w:asciiTheme="majorBidi" w:hAnsiTheme="majorBidi" w:cstheme="majorBidi"/>
          <w:szCs w:val="24"/>
          <w:lang w:val="en-US"/>
        </w:rPr>
        <w:t xml:space="preserve">has </w:t>
      </w:r>
      <w:r w:rsidRPr="00D0495E">
        <w:rPr>
          <w:rFonts w:asciiTheme="majorBidi" w:hAnsiTheme="majorBidi" w:cstheme="majorBidi"/>
          <w:szCs w:val="24"/>
          <w:lang w:val="en-US"/>
        </w:rPr>
        <w:t>bec</w:t>
      </w:r>
      <w:r w:rsidR="00780FAA">
        <w:rPr>
          <w:rFonts w:asciiTheme="majorBidi" w:hAnsiTheme="majorBidi" w:cstheme="majorBidi"/>
          <w:szCs w:val="24"/>
          <w:lang w:val="en-US"/>
        </w:rPr>
        <w:t>o</w:t>
      </w:r>
      <w:r>
        <w:rPr>
          <w:rFonts w:asciiTheme="majorBidi" w:hAnsiTheme="majorBidi" w:cstheme="majorBidi"/>
          <w:szCs w:val="24"/>
          <w:lang w:val="en-US"/>
        </w:rPr>
        <w:t>me</w:t>
      </w:r>
      <w:r w:rsidRPr="00D0495E">
        <w:rPr>
          <w:rFonts w:asciiTheme="majorBidi" w:hAnsiTheme="majorBidi" w:cstheme="majorBidi"/>
          <w:szCs w:val="24"/>
          <w:lang w:val="en-US"/>
        </w:rPr>
        <w:t xml:space="preserve"> a key policy focus. The Government </w:t>
      </w:r>
      <w:r w:rsidR="00780FAA">
        <w:rPr>
          <w:rFonts w:asciiTheme="majorBidi" w:hAnsiTheme="majorBidi" w:cstheme="majorBidi"/>
          <w:szCs w:val="24"/>
          <w:lang w:val="en-US"/>
        </w:rPr>
        <w:t xml:space="preserve">has </w:t>
      </w:r>
      <w:r w:rsidRPr="00D0495E">
        <w:rPr>
          <w:rFonts w:asciiTheme="majorBidi" w:hAnsiTheme="majorBidi" w:cstheme="majorBidi"/>
          <w:szCs w:val="24"/>
          <w:lang w:val="en-US"/>
        </w:rPr>
        <w:t xml:space="preserve">formulated a National Policy for MSMEs 2014-2018 that envisions the role of MSMEs as the key to economic development in the country. </w:t>
      </w:r>
    </w:p>
    <w:p w14:paraId="2F83C1B9" w14:textId="77777777" w:rsidR="003A1E2B" w:rsidRPr="00D0495E" w:rsidRDefault="003A1E2B" w:rsidP="003A1E2B">
      <w:pPr>
        <w:pStyle w:val="Text3"/>
        <w:ind w:left="0"/>
        <w:jc w:val="both"/>
        <w:rPr>
          <w:rFonts w:asciiTheme="majorBidi" w:hAnsiTheme="majorBidi" w:cstheme="majorBidi"/>
          <w:szCs w:val="24"/>
          <w:lang w:val="en-US"/>
        </w:rPr>
      </w:pPr>
      <w:r w:rsidRPr="00D0495E">
        <w:rPr>
          <w:rFonts w:asciiTheme="majorBidi" w:hAnsiTheme="majorBidi" w:cstheme="majorBidi"/>
          <w:szCs w:val="24"/>
          <w:lang w:val="en-US"/>
        </w:rPr>
        <w:t>Furthermore, The National MSME policy aims to establish an enabling environment for MSME development and promotion as the main vehicle for poverty reduction for the vulnerable and poor. In particular, it aims to enhance the process of equitable participation of indigenous entrepreneurs in the economy, to put in place efficient regulatory and legal frameworks, enable increased access to microfinance by entrepreneurs, establish an entrepreneurial culture, and to build local capacities to provide Business Development Services (BDS) and training opportunities.</w:t>
      </w:r>
    </w:p>
    <w:p w14:paraId="6CAB9538" w14:textId="5C89A7F2" w:rsidR="003A1E2B" w:rsidRDefault="003A1E2B" w:rsidP="00E65C7C">
      <w:pPr>
        <w:pStyle w:val="Default"/>
        <w:jc w:val="both"/>
        <w:rPr>
          <w:rFonts w:asciiTheme="majorBidi" w:hAnsiTheme="majorBidi" w:cstheme="majorBidi"/>
        </w:rPr>
      </w:pPr>
      <w:r w:rsidRPr="00214AAA">
        <w:rPr>
          <w:rFonts w:asciiTheme="majorBidi" w:hAnsiTheme="majorBidi" w:cstheme="majorBidi"/>
        </w:rPr>
        <w:t>The existence of the</w:t>
      </w:r>
      <w:r>
        <w:rPr>
          <w:rFonts w:asciiTheme="majorBidi" w:hAnsiTheme="majorBidi" w:cstheme="majorBidi"/>
        </w:rPr>
        <w:t xml:space="preserve"> private sector development framework and</w:t>
      </w:r>
      <w:r w:rsidRPr="00214AAA">
        <w:rPr>
          <w:rFonts w:asciiTheme="majorBidi" w:hAnsiTheme="majorBidi" w:cstheme="majorBidi"/>
        </w:rPr>
        <w:t xml:space="preserve"> </w:t>
      </w:r>
      <w:r>
        <w:rPr>
          <w:rFonts w:asciiTheme="majorBidi" w:hAnsiTheme="majorBidi" w:cstheme="majorBidi"/>
        </w:rPr>
        <w:t xml:space="preserve">MSMEs </w:t>
      </w:r>
      <w:r w:rsidRPr="00214AAA">
        <w:rPr>
          <w:rFonts w:asciiTheme="majorBidi" w:hAnsiTheme="majorBidi" w:cstheme="majorBidi"/>
        </w:rPr>
        <w:t>polic</w:t>
      </w:r>
      <w:r>
        <w:rPr>
          <w:rFonts w:asciiTheme="majorBidi" w:hAnsiTheme="majorBidi" w:cstheme="majorBidi"/>
        </w:rPr>
        <w:t>ies</w:t>
      </w:r>
      <w:r w:rsidRPr="00214AAA">
        <w:rPr>
          <w:rFonts w:asciiTheme="majorBidi" w:hAnsiTheme="majorBidi" w:cstheme="majorBidi"/>
        </w:rPr>
        <w:t xml:space="preserve"> has </w:t>
      </w:r>
      <w:r w:rsidR="00DC31B3" w:rsidRPr="00214AAA">
        <w:rPr>
          <w:rFonts w:asciiTheme="majorBidi" w:hAnsiTheme="majorBidi" w:cstheme="majorBidi"/>
        </w:rPr>
        <w:t>been a</w:t>
      </w:r>
      <w:r w:rsidRPr="00214AAA">
        <w:rPr>
          <w:rFonts w:asciiTheme="majorBidi" w:hAnsiTheme="majorBidi" w:cstheme="majorBidi"/>
        </w:rPr>
        <w:t xml:space="preserve"> first step </w:t>
      </w:r>
      <w:r w:rsidR="00780FAA">
        <w:rPr>
          <w:rFonts w:asciiTheme="majorBidi" w:hAnsiTheme="majorBidi" w:cstheme="majorBidi"/>
        </w:rPr>
        <w:t>in</w:t>
      </w:r>
      <w:r w:rsidRPr="00214AAA">
        <w:rPr>
          <w:rFonts w:asciiTheme="majorBidi" w:hAnsiTheme="majorBidi" w:cstheme="majorBidi"/>
        </w:rPr>
        <w:t xml:space="preserve"> </w:t>
      </w:r>
      <w:r w:rsidR="00DC31B3" w:rsidRPr="00214AAA">
        <w:rPr>
          <w:rFonts w:asciiTheme="majorBidi" w:hAnsiTheme="majorBidi" w:cstheme="majorBidi"/>
        </w:rPr>
        <w:t>the formulation</w:t>
      </w:r>
      <w:r w:rsidRPr="00214AAA">
        <w:rPr>
          <w:rFonts w:asciiTheme="majorBidi" w:hAnsiTheme="majorBidi" w:cstheme="majorBidi"/>
        </w:rPr>
        <w:t xml:space="preserve"> of </w:t>
      </w:r>
      <w:r>
        <w:rPr>
          <w:rFonts w:asciiTheme="majorBidi" w:hAnsiTheme="majorBidi" w:cstheme="majorBidi"/>
        </w:rPr>
        <w:t xml:space="preserve">an enabling business environment </w:t>
      </w:r>
      <w:r w:rsidRPr="00214AAA">
        <w:rPr>
          <w:rFonts w:asciiTheme="majorBidi" w:hAnsiTheme="majorBidi" w:cstheme="majorBidi"/>
        </w:rPr>
        <w:t xml:space="preserve">to tap </w:t>
      </w:r>
      <w:r w:rsidR="00E65C7C">
        <w:rPr>
          <w:rFonts w:asciiTheme="majorBidi" w:hAnsiTheme="majorBidi" w:cstheme="majorBidi"/>
        </w:rPr>
        <w:t xml:space="preserve">into </w:t>
      </w:r>
      <w:r w:rsidRPr="00214AAA">
        <w:rPr>
          <w:rFonts w:asciiTheme="majorBidi" w:hAnsiTheme="majorBidi" w:cstheme="majorBidi"/>
        </w:rPr>
        <w:t xml:space="preserve">the full potential of </w:t>
      </w:r>
      <w:r>
        <w:rPr>
          <w:rFonts w:asciiTheme="majorBidi" w:hAnsiTheme="majorBidi" w:cstheme="majorBidi"/>
        </w:rPr>
        <w:t>entrepreneurship.</w:t>
      </w:r>
    </w:p>
    <w:p w14:paraId="0D887C55" w14:textId="77777777" w:rsidR="003A1E2B" w:rsidRDefault="003A1E2B" w:rsidP="003A1E2B">
      <w:pPr>
        <w:pStyle w:val="Default"/>
        <w:jc w:val="both"/>
        <w:rPr>
          <w:rFonts w:asciiTheme="majorBidi" w:hAnsiTheme="majorBidi" w:cstheme="majorBidi"/>
        </w:rPr>
      </w:pPr>
    </w:p>
    <w:p w14:paraId="48168D70" w14:textId="0E7AB4DA" w:rsidR="003A1E2B" w:rsidRDefault="003A1E2B" w:rsidP="00E65C7C">
      <w:pPr>
        <w:pStyle w:val="Default"/>
        <w:jc w:val="both"/>
        <w:rPr>
          <w:rFonts w:asciiTheme="majorBidi" w:hAnsiTheme="majorBidi" w:cstheme="majorBidi"/>
        </w:rPr>
      </w:pPr>
      <w:r w:rsidRPr="00214AAA">
        <w:rPr>
          <w:rFonts w:asciiTheme="majorBidi" w:hAnsiTheme="majorBidi" w:cstheme="majorBidi"/>
        </w:rPr>
        <w:t xml:space="preserve">The </w:t>
      </w:r>
      <w:r w:rsidRPr="00214AAA">
        <w:rPr>
          <w:rFonts w:asciiTheme="majorBidi" w:hAnsiTheme="majorBidi" w:cstheme="majorBidi"/>
          <w:bCs/>
        </w:rPr>
        <w:t>N</w:t>
      </w:r>
      <w:r w:rsidRPr="00357895">
        <w:rPr>
          <w:rFonts w:asciiTheme="majorBidi" w:hAnsiTheme="majorBidi" w:cstheme="majorBidi"/>
          <w:bCs/>
        </w:rPr>
        <w:t>ational Entrepreneurship Strategy</w:t>
      </w:r>
      <w:r w:rsidRPr="00214AAA">
        <w:rPr>
          <w:rFonts w:asciiTheme="majorBidi" w:hAnsiTheme="majorBidi" w:cstheme="majorBidi"/>
          <w:bCs/>
        </w:rPr>
        <w:t xml:space="preserve"> (2014-2018)</w:t>
      </w:r>
      <w:r w:rsidRPr="00214AAA">
        <w:rPr>
          <w:rFonts w:asciiTheme="majorBidi" w:hAnsiTheme="majorBidi" w:cstheme="majorBidi"/>
        </w:rPr>
        <w:t xml:space="preserve"> provided broad guidelines to improve the promotion of entrepreneurship and whose goal was to “</w:t>
      </w:r>
      <w:r w:rsidRPr="00214AAA">
        <w:rPr>
          <w:rFonts w:asciiTheme="majorBidi" w:hAnsiTheme="majorBidi" w:cstheme="majorBidi"/>
          <w:i/>
        </w:rPr>
        <w:t>lead to the formulation of a coherent National Entrepreneurship Policy Document</w:t>
      </w:r>
      <w:r w:rsidRPr="00214AAA">
        <w:rPr>
          <w:rFonts w:asciiTheme="majorBidi" w:hAnsiTheme="majorBidi" w:cstheme="majorBidi"/>
        </w:rPr>
        <w:t xml:space="preserve">” (NEP, p.9). </w:t>
      </w:r>
      <w:r w:rsidRPr="00357895">
        <w:rPr>
          <w:rFonts w:asciiTheme="majorBidi" w:hAnsiTheme="majorBidi" w:cstheme="majorBidi"/>
        </w:rPr>
        <w:t xml:space="preserve"> The strategy </w:t>
      </w:r>
      <w:r w:rsidR="00E65C7C">
        <w:rPr>
          <w:rFonts w:asciiTheme="majorBidi" w:hAnsiTheme="majorBidi" w:cstheme="majorBidi"/>
        </w:rPr>
        <w:t>included the following items</w:t>
      </w:r>
      <w:r w:rsidRPr="00357895">
        <w:rPr>
          <w:rFonts w:asciiTheme="majorBidi" w:hAnsiTheme="majorBidi" w:cstheme="majorBidi"/>
        </w:rPr>
        <w:t>:</w:t>
      </w:r>
    </w:p>
    <w:p w14:paraId="243CE33F" w14:textId="77777777" w:rsidR="003A1E2B" w:rsidRDefault="003A1E2B" w:rsidP="003A1E2B">
      <w:pPr>
        <w:pStyle w:val="Default"/>
        <w:jc w:val="both"/>
        <w:rPr>
          <w:rFonts w:asciiTheme="majorBidi" w:hAnsiTheme="majorBidi" w:cstheme="majorBidi"/>
        </w:rPr>
      </w:pPr>
    </w:p>
    <w:p w14:paraId="4EE6AE65" w14:textId="6C13274A" w:rsidR="003A1E2B" w:rsidRPr="001876C2" w:rsidRDefault="00DC31B3" w:rsidP="00E65C7C">
      <w:pPr>
        <w:pStyle w:val="Default"/>
        <w:jc w:val="both"/>
        <w:rPr>
          <w:rFonts w:asciiTheme="majorBidi" w:hAnsiTheme="majorBidi" w:cstheme="majorBidi"/>
        </w:rPr>
      </w:pPr>
      <w:r w:rsidRPr="00357895">
        <w:rPr>
          <w:rFonts w:asciiTheme="majorBidi" w:hAnsiTheme="majorBidi" w:cstheme="majorBidi"/>
        </w:rPr>
        <w:t>a.</w:t>
      </w:r>
      <w:r>
        <w:rPr>
          <w:rFonts w:asciiTheme="majorBidi" w:hAnsiTheme="majorBidi" w:cstheme="majorBidi"/>
        </w:rPr>
        <w:t xml:space="preserve"> To</w:t>
      </w:r>
      <w:r w:rsidR="00E65C7C">
        <w:rPr>
          <w:rFonts w:asciiTheme="majorBidi" w:hAnsiTheme="majorBidi" w:cstheme="majorBidi"/>
        </w:rPr>
        <w:t xml:space="preserve"> c</w:t>
      </w:r>
      <w:r w:rsidR="003A1E2B" w:rsidRPr="001876C2">
        <w:rPr>
          <w:rFonts w:asciiTheme="majorBidi" w:hAnsiTheme="majorBidi" w:cstheme="majorBidi"/>
        </w:rPr>
        <w:t xml:space="preserve">onsiderably increase the proportion of independent businesses in the country through a concerted effort for promoting entrepreneurial spirit at the national level. </w:t>
      </w:r>
    </w:p>
    <w:p w14:paraId="02BD2F9D" w14:textId="6C4D56FF" w:rsidR="003A1E2B" w:rsidRPr="003A1E2B" w:rsidRDefault="003A1E2B" w:rsidP="00E65C7C">
      <w:pPr>
        <w:autoSpaceDE w:val="0"/>
        <w:autoSpaceDN w:val="0"/>
        <w:adjustRightInd w:val="0"/>
        <w:spacing w:after="0" w:line="240" w:lineRule="auto"/>
        <w:jc w:val="both"/>
        <w:rPr>
          <w:rFonts w:asciiTheme="majorBidi" w:hAnsiTheme="majorBidi" w:cstheme="majorBidi"/>
          <w:sz w:val="24"/>
          <w:szCs w:val="24"/>
          <w:lang w:val="en-US"/>
        </w:rPr>
      </w:pPr>
      <w:r w:rsidRPr="003A1E2B">
        <w:rPr>
          <w:rFonts w:asciiTheme="majorBidi" w:hAnsiTheme="majorBidi" w:cstheme="majorBidi"/>
          <w:sz w:val="24"/>
          <w:szCs w:val="24"/>
          <w:lang w:val="en-US"/>
        </w:rPr>
        <w:t xml:space="preserve">b. </w:t>
      </w:r>
      <w:r w:rsidR="00DC31B3" w:rsidRPr="003A1E2B">
        <w:rPr>
          <w:rFonts w:asciiTheme="majorBidi" w:hAnsiTheme="majorBidi" w:cstheme="majorBidi"/>
          <w:sz w:val="24"/>
          <w:szCs w:val="24"/>
          <w:lang w:val="en-US"/>
        </w:rPr>
        <w:t>To improve</w:t>
      </w:r>
      <w:r w:rsidRPr="003A1E2B">
        <w:rPr>
          <w:rFonts w:asciiTheme="majorBidi" w:hAnsiTheme="majorBidi" w:cstheme="majorBidi"/>
          <w:sz w:val="24"/>
          <w:szCs w:val="24"/>
          <w:lang w:val="en-US"/>
        </w:rPr>
        <w:t xml:space="preserve"> the overall living standards at the grass roots level. This will be achieved by stimulating the economy to grow by more </w:t>
      </w:r>
      <w:r w:rsidR="00E65C7C">
        <w:rPr>
          <w:rFonts w:asciiTheme="majorBidi" w:hAnsiTheme="majorBidi" w:cstheme="majorBidi"/>
          <w:sz w:val="24"/>
          <w:szCs w:val="24"/>
          <w:lang w:val="en-US"/>
        </w:rPr>
        <w:t xml:space="preserve">than </w:t>
      </w:r>
      <w:r w:rsidRPr="003A1E2B">
        <w:rPr>
          <w:rFonts w:asciiTheme="majorBidi" w:hAnsiTheme="majorBidi" w:cstheme="majorBidi"/>
          <w:sz w:val="24"/>
          <w:szCs w:val="24"/>
          <w:lang w:val="en-US"/>
        </w:rPr>
        <w:t>7.5% annual</w:t>
      </w:r>
      <w:r w:rsidR="00E65C7C">
        <w:rPr>
          <w:rFonts w:asciiTheme="majorBidi" w:hAnsiTheme="majorBidi" w:cstheme="majorBidi"/>
          <w:sz w:val="24"/>
          <w:szCs w:val="24"/>
          <w:lang w:val="en-US"/>
        </w:rPr>
        <w:t>ly</w:t>
      </w:r>
      <w:r w:rsidR="00DC31B3" w:rsidRPr="003A1E2B">
        <w:rPr>
          <w:rFonts w:asciiTheme="majorBidi" w:hAnsiTheme="majorBidi" w:cstheme="majorBidi"/>
          <w:sz w:val="24"/>
          <w:szCs w:val="24"/>
          <w:lang w:val="en-US"/>
        </w:rPr>
        <w:t>.</w:t>
      </w:r>
      <w:r w:rsidRPr="003A1E2B">
        <w:rPr>
          <w:rFonts w:asciiTheme="majorBidi" w:hAnsiTheme="majorBidi" w:cstheme="majorBidi"/>
          <w:sz w:val="24"/>
          <w:szCs w:val="24"/>
          <w:lang w:val="en-US"/>
        </w:rPr>
        <w:t xml:space="preserve"> </w:t>
      </w:r>
    </w:p>
    <w:p w14:paraId="2ED84220" w14:textId="540F0E6D" w:rsidR="003A1E2B" w:rsidRDefault="003A1E2B" w:rsidP="00E65C7C">
      <w:pPr>
        <w:autoSpaceDE w:val="0"/>
        <w:autoSpaceDN w:val="0"/>
        <w:adjustRightInd w:val="0"/>
        <w:spacing w:after="0" w:line="240" w:lineRule="auto"/>
        <w:jc w:val="both"/>
        <w:rPr>
          <w:rFonts w:asciiTheme="majorBidi" w:hAnsiTheme="majorBidi" w:cstheme="majorBidi"/>
          <w:sz w:val="24"/>
          <w:szCs w:val="24"/>
          <w:lang w:val="en-US"/>
        </w:rPr>
      </w:pPr>
      <w:r w:rsidRPr="003A1E2B">
        <w:rPr>
          <w:rFonts w:asciiTheme="majorBidi" w:hAnsiTheme="majorBidi" w:cstheme="majorBidi"/>
          <w:sz w:val="24"/>
          <w:szCs w:val="24"/>
          <w:lang w:val="en-US"/>
        </w:rPr>
        <w:t xml:space="preserve">c. Creation of a competitive and dynamic knowledge based economy, which results in bringing "comparative economic and social changes </w:t>
      </w:r>
      <w:r w:rsidR="00E65C7C">
        <w:rPr>
          <w:rFonts w:asciiTheme="majorBidi" w:hAnsiTheme="majorBidi" w:cstheme="majorBidi"/>
          <w:sz w:val="24"/>
          <w:szCs w:val="24"/>
          <w:lang w:val="en-US"/>
        </w:rPr>
        <w:t>to</w:t>
      </w:r>
      <w:r w:rsidRPr="003A1E2B">
        <w:rPr>
          <w:rFonts w:asciiTheme="majorBidi" w:hAnsiTheme="majorBidi" w:cstheme="majorBidi"/>
          <w:sz w:val="24"/>
          <w:szCs w:val="24"/>
          <w:lang w:val="en-US"/>
        </w:rPr>
        <w:t xml:space="preserve"> all parts of the country". </w:t>
      </w:r>
    </w:p>
    <w:p w14:paraId="2DF74F2E" w14:textId="77777777" w:rsidR="00E65C7C" w:rsidRPr="003A1E2B" w:rsidRDefault="00E65C7C" w:rsidP="00E65C7C">
      <w:pPr>
        <w:autoSpaceDE w:val="0"/>
        <w:autoSpaceDN w:val="0"/>
        <w:adjustRightInd w:val="0"/>
        <w:spacing w:after="0" w:line="240" w:lineRule="auto"/>
        <w:jc w:val="both"/>
        <w:rPr>
          <w:rFonts w:asciiTheme="majorBidi" w:hAnsiTheme="majorBidi" w:cstheme="majorBidi"/>
          <w:sz w:val="24"/>
          <w:szCs w:val="24"/>
          <w:lang w:val="en-US"/>
        </w:rPr>
      </w:pPr>
    </w:p>
    <w:p w14:paraId="5A4D9264" w14:textId="5B8E6C31" w:rsidR="00E65C7C" w:rsidRDefault="003A1E2B" w:rsidP="00E65C7C">
      <w:pPr>
        <w:autoSpaceDE w:val="0"/>
        <w:autoSpaceDN w:val="0"/>
        <w:adjustRightInd w:val="0"/>
        <w:spacing w:after="0" w:line="240" w:lineRule="auto"/>
        <w:jc w:val="both"/>
        <w:rPr>
          <w:rFonts w:asciiTheme="majorBidi" w:hAnsiTheme="majorBidi" w:cstheme="majorBidi"/>
          <w:sz w:val="24"/>
          <w:szCs w:val="24"/>
          <w:lang w:val="en-US"/>
        </w:rPr>
      </w:pPr>
      <w:r w:rsidRPr="003A1E2B">
        <w:rPr>
          <w:rFonts w:asciiTheme="majorBidi" w:hAnsiTheme="majorBidi" w:cstheme="majorBidi"/>
          <w:sz w:val="24"/>
          <w:szCs w:val="24"/>
          <w:lang w:val="en-US"/>
        </w:rPr>
        <w:t xml:space="preserve">To achieve these objectives, the strategy recommends implementation of seven different components nationwide </w:t>
      </w:r>
      <w:r w:rsidR="00E65C7C">
        <w:rPr>
          <w:rFonts w:asciiTheme="majorBidi" w:hAnsiTheme="majorBidi" w:cstheme="majorBidi"/>
          <w:sz w:val="24"/>
          <w:szCs w:val="24"/>
          <w:lang w:val="en-US"/>
        </w:rPr>
        <w:t>from</w:t>
      </w:r>
      <w:r w:rsidRPr="003A1E2B">
        <w:rPr>
          <w:rFonts w:asciiTheme="majorBidi" w:hAnsiTheme="majorBidi" w:cstheme="majorBidi"/>
          <w:sz w:val="24"/>
          <w:szCs w:val="24"/>
          <w:lang w:val="en-US"/>
        </w:rPr>
        <w:t xml:space="preserve"> the grass roots level and up</w:t>
      </w:r>
      <w:r w:rsidR="00E65C7C">
        <w:rPr>
          <w:rFonts w:asciiTheme="majorBidi" w:hAnsiTheme="majorBidi" w:cstheme="majorBidi"/>
          <w:sz w:val="24"/>
          <w:szCs w:val="24"/>
          <w:lang w:val="en-US"/>
        </w:rPr>
        <w:t>wards</w:t>
      </w:r>
      <w:r w:rsidRPr="003A1E2B">
        <w:rPr>
          <w:rFonts w:asciiTheme="majorBidi" w:hAnsiTheme="majorBidi" w:cstheme="majorBidi"/>
          <w:sz w:val="24"/>
          <w:szCs w:val="24"/>
          <w:lang w:val="en-US"/>
        </w:rPr>
        <w:t>. The</w:t>
      </w:r>
      <w:r w:rsidR="00E65C7C">
        <w:rPr>
          <w:rFonts w:asciiTheme="majorBidi" w:hAnsiTheme="majorBidi" w:cstheme="majorBidi"/>
          <w:sz w:val="24"/>
          <w:szCs w:val="24"/>
          <w:lang w:val="en-US"/>
        </w:rPr>
        <w:t>se</w:t>
      </w:r>
      <w:r w:rsidRPr="003A1E2B">
        <w:rPr>
          <w:rFonts w:asciiTheme="majorBidi" w:hAnsiTheme="majorBidi" w:cstheme="majorBidi"/>
          <w:sz w:val="24"/>
          <w:szCs w:val="24"/>
          <w:lang w:val="en-US"/>
        </w:rPr>
        <w:t xml:space="preserve"> are:</w:t>
      </w:r>
    </w:p>
    <w:p w14:paraId="396D7FEC" w14:textId="6CF5EE1A" w:rsidR="003A1E2B" w:rsidRPr="003A1E2B" w:rsidRDefault="003A1E2B" w:rsidP="00E65C7C">
      <w:pPr>
        <w:autoSpaceDE w:val="0"/>
        <w:autoSpaceDN w:val="0"/>
        <w:adjustRightInd w:val="0"/>
        <w:spacing w:after="0" w:line="240" w:lineRule="auto"/>
        <w:jc w:val="both"/>
        <w:rPr>
          <w:rFonts w:asciiTheme="majorBidi" w:hAnsiTheme="majorBidi" w:cstheme="majorBidi"/>
          <w:sz w:val="24"/>
          <w:szCs w:val="24"/>
          <w:lang w:val="en-US"/>
        </w:rPr>
      </w:pPr>
      <w:r w:rsidRPr="003A1E2B">
        <w:rPr>
          <w:rFonts w:asciiTheme="majorBidi" w:hAnsiTheme="majorBidi" w:cstheme="majorBidi"/>
          <w:sz w:val="24"/>
          <w:szCs w:val="24"/>
          <w:lang w:val="en-US"/>
        </w:rPr>
        <w:t xml:space="preserve"> </w:t>
      </w:r>
    </w:p>
    <w:p w14:paraId="38D1575A" w14:textId="77777777" w:rsidR="003A1E2B" w:rsidRPr="003A1E2B" w:rsidRDefault="003A1E2B" w:rsidP="003A1E2B">
      <w:pPr>
        <w:autoSpaceDE w:val="0"/>
        <w:autoSpaceDN w:val="0"/>
        <w:adjustRightInd w:val="0"/>
        <w:spacing w:after="0" w:line="240" w:lineRule="auto"/>
        <w:jc w:val="both"/>
        <w:rPr>
          <w:rFonts w:asciiTheme="majorBidi" w:hAnsiTheme="majorBidi" w:cstheme="majorBidi"/>
          <w:sz w:val="24"/>
          <w:szCs w:val="24"/>
          <w:lang w:val="en-US"/>
        </w:rPr>
      </w:pPr>
      <w:r w:rsidRPr="003A1E2B">
        <w:rPr>
          <w:rFonts w:asciiTheme="majorBidi" w:hAnsiTheme="majorBidi" w:cstheme="majorBidi"/>
          <w:sz w:val="24"/>
          <w:szCs w:val="24"/>
          <w:lang w:val="en-US"/>
        </w:rPr>
        <w:t xml:space="preserve">Component 1: Entrepreneurship Awareness and Orientation. </w:t>
      </w:r>
    </w:p>
    <w:p w14:paraId="5210F0A2" w14:textId="77777777" w:rsidR="003A1E2B" w:rsidRPr="003A1E2B" w:rsidRDefault="003A1E2B" w:rsidP="003A1E2B">
      <w:pPr>
        <w:autoSpaceDE w:val="0"/>
        <w:autoSpaceDN w:val="0"/>
        <w:adjustRightInd w:val="0"/>
        <w:spacing w:after="0" w:line="240" w:lineRule="auto"/>
        <w:jc w:val="both"/>
        <w:rPr>
          <w:rFonts w:asciiTheme="majorBidi" w:hAnsiTheme="majorBidi" w:cstheme="majorBidi"/>
          <w:sz w:val="24"/>
          <w:szCs w:val="24"/>
          <w:lang w:val="en-US"/>
        </w:rPr>
      </w:pPr>
      <w:r w:rsidRPr="003A1E2B">
        <w:rPr>
          <w:rFonts w:asciiTheme="majorBidi" w:hAnsiTheme="majorBidi" w:cstheme="majorBidi"/>
          <w:sz w:val="24"/>
          <w:szCs w:val="24"/>
          <w:lang w:val="en-US"/>
        </w:rPr>
        <w:t xml:space="preserve">Component 2: Human Resources Development &amp; Entrepreneurial Skills Training </w:t>
      </w:r>
    </w:p>
    <w:p w14:paraId="6EEC67FE" w14:textId="77777777" w:rsidR="003A1E2B" w:rsidRPr="003A1E2B" w:rsidRDefault="003A1E2B" w:rsidP="003A1E2B">
      <w:pPr>
        <w:autoSpaceDE w:val="0"/>
        <w:autoSpaceDN w:val="0"/>
        <w:adjustRightInd w:val="0"/>
        <w:spacing w:after="0" w:line="240" w:lineRule="auto"/>
        <w:jc w:val="both"/>
        <w:rPr>
          <w:rFonts w:asciiTheme="majorBidi" w:hAnsiTheme="majorBidi" w:cstheme="majorBidi"/>
          <w:sz w:val="24"/>
          <w:szCs w:val="24"/>
          <w:lang w:val="en-US"/>
        </w:rPr>
      </w:pPr>
      <w:r w:rsidRPr="003A1E2B">
        <w:rPr>
          <w:rFonts w:asciiTheme="majorBidi" w:hAnsiTheme="majorBidi" w:cstheme="majorBidi"/>
          <w:sz w:val="24"/>
          <w:szCs w:val="24"/>
          <w:lang w:val="en-US"/>
        </w:rPr>
        <w:t xml:space="preserve">Component 3: Business Initiations/Entry Strategies </w:t>
      </w:r>
    </w:p>
    <w:p w14:paraId="7E5E5FC0" w14:textId="77777777" w:rsidR="003A1E2B" w:rsidRPr="003A1E2B" w:rsidRDefault="003A1E2B" w:rsidP="003A1E2B">
      <w:pPr>
        <w:autoSpaceDE w:val="0"/>
        <w:autoSpaceDN w:val="0"/>
        <w:adjustRightInd w:val="0"/>
        <w:spacing w:after="0" w:line="240" w:lineRule="auto"/>
        <w:jc w:val="both"/>
        <w:rPr>
          <w:rFonts w:asciiTheme="majorBidi" w:hAnsiTheme="majorBidi" w:cstheme="majorBidi"/>
          <w:sz w:val="24"/>
          <w:szCs w:val="24"/>
          <w:lang w:val="en-US"/>
        </w:rPr>
      </w:pPr>
      <w:r w:rsidRPr="003A1E2B">
        <w:rPr>
          <w:rFonts w:asciiTheme="majorBidi" w:hAnsiTheme="majorBidi" w:cstheme="majorBidi"/>
          <w:sz w:val="24"/>
          <w:szCs w:val="24"/>
          <w:lang w:val="en-US"/>
        </w:rPr>
        <w:t xml:space="preserve">Component 4: Business Development Services &amp; Institutions </w:t>
      </w:r>
    </w:p>
    <w:p w14:paraId="058C38EC" w14:textId="77777777" w:rsidR="003A1E2B" w:rsidRPr="003A1E2B" w:rsidRDefault="003A1E2B" w:rsidP="003A1E2B">
      <w:pPr>
        <w:autoSpaceDE w:val="0"/>
        <w:autoSpaceDN w:val="0"/>
        <w:adjustRightInd w:val="0"/>
        <w:spacing w:after="0" w:line="240" w:lineRule="auto"/>
        <w:jc w:val="both"/>
        <w:rPr>
          <w:rFonts w:asciiTheme="majorBidi" w:hAnsiTheme="majorBidi" w:cstheme="majorBidi"/>
          <w:sz w:val="24"/>
          <w:szCs w:val="24"/>
          <w:lang w:val="en-US"/>
        </w:rPr>
      </w:pPr>
      <w:r w:rsidRPr="003A1E2B">
        <w:rPr>
          <w:rFonts w:asciiTheme="majorBidi" w:hAnsiTheme="majorBidi" w:cstheme="majorBidi"/>
          <w:sz w:val="24"/>
          <w:szCs w:val="24"/>
          <w:lang w:val="en-US"/>
        </w:rPr>
        <w:t xml:space="preserve">Component 5: Business Support Services &amp; Institutions </w:t>
      </w:r>
    </w:p>
    <w:p w14:paraId="6F706610" w14:textId="77777777" w:rsidR="003A1E2B" w:rsidRPr="003A1E2B" w:rsidRDefault="003A1E2B" w:rsidP="003A1E2B">
      <w:pPr>
        <w:autoSpaceDE w:val="0"/>
        <w:autoSpaceDN w:val="0"/>
        <w:adjustRightInd w:val="0"/>
        <w:spacing w:after="0" w:line="240" w:lineRule="auto"/>
        <w:jc w:val="both"/>
        <w:rPr>
          <w:rFonts w:asciiTheme="majorBidi" w:hAnsiTheme="majorBidi" w:cstheme="majorBidi"/>
          <w:sz w:val="24"/>
          <w:szCs w:val="24"/>
          <w:lang w:val="en-US"/>
        </w:rPr>
      </w:pPr>
      <w:r w:rsidRPr="003A1E2B">
        <w:rPr>
          <w:rFonts w:asciiTheme="majorBidi" w:hAnsiTheme="majorBidi" w:cstheme="majorBidi"/>
          <w:sz w:val="24"/>
          <w:szCs w:val="24"/>
          <w:lang w:val="en-US"/>
        </w:rPr>
        <w:t xml:space="preserve">Component 6: Entrepreneurship Coordination Committee and Forums </w:t>
      </w:r>
    </w:p>
    <w:p w14:paraId="460853B8" w14:textId="77777777" w:rsidR="003A1E2B" w:rsidRPr="00214AAA" w:rsidRDefault="003A1E2B" w:rsidP="003A1E2B">
      <w:pPr>
        <w:pStyle w:val="Default"/>
        <w:jc w:val="both"/>
        <w:rPr>
          <w:rFonts w:asciiTheme="majorBidi" w:hAnsiTheme="majorBidi" w:cstheme="majorBidi"/>
        </w:rPr>
      </w:pPr>
      <w:r w:rsidRPr="00240570">
        <w:rPr>
          <w:rFonts w:asciiTheme="majorBidi" w:hAnsiTheme="majorBidi" w:cstheme="majorBidi"/>
          <w:color w:val="auto"/>
        </w:rPr>
        <w:t>Component 7: Entrepreneurship Friendly Policy Regime</w:t>
      </w:r>
    </w:p>
    <w:p w14:paraId="4880A6DD" w14:textId="77777777" w:rsidR="003A1E2B" w:rsidRPr="00214AAA" w:rsidRDefault="003A1E2B" w:rsidP="003A1E2B">
      <w:pPr>
        <w:pStyle w:val="Default"/>
        <w:jc w:val="both"/>
        <w:rPr>
          <w:rFonts w:asciiTheme="majorBidi" w:hAnsiTheme="majorBidi" w:cstheme="majorBidi"/>
        </w:rPr>
      </w:pPr>
    </w:p>
    <w:p w14:paraId="10CB984A" w14:textId="76DBBEB1" w:rsidR="003A1E2B" w:rsidRPr="000812F1" w:rsidRDefault="00E65C7C" w:rsidP="00B554D4">
      <w:pPr>
        <w:pStyle w:val="Default"/>
        <w:jc w:val="both"/>
        <w:rPr>
          <w:rFonts w:asciiTheme="majorBidi" w:hAnsiTheme="majorBidi" w:cstheme="majorBidi"/>
        </w:rPr>
      </w:pPr>
      <w:r>
        <w:rPr>
          <w:rFonts w:asciiTheme="majorBidi" w:hAnsiTheme="majorBidi" w:cstheme="majorBidi"/>
        </w:rPr>
        <w:t>As mentioned above, a</w:t>
      </w:r>
      <w:r w:rsidR="003A1E2B" w:rsidRPr="00214AAA">
        <w:rPr>
          <w:rFonts w:asciiTheme="majorBidi" w:hAnsiTheme="majorBidi" w:cstheme="majorBidi"/>
        </w:rPr>
        <w:t>ccording to</w:t>
      </w:r>
      <w:r>
        <w:rPr>
          <w:rFonts w:asciiTheme="majorBidi" w:hAnsiTheme="majorBidi" w:cstheme="majorBidi"/>
        </w:rPr>
        <w:t xml:space="preserve"> government estimates</w:t>
      </w:r>
      <w:r w:rsidR="003A1E2B" w:rsidRPr="00214AAA">
        <w:rPr>
          <w:rFonts w:asciiTheme="majorBidi" w:hAnsiTheme="majorBidi" w:cstheme="majorBidi"/>
        </w:rPr>
        <w:t xml:space="preserve">, to reduce poverty and for long term economic growth, the </w:t>
      </w:r>
      <w:r w:rsidR="003A1E2B">
        <w:rPr>
          <w:rFonts w:asciiTheme="majorBidi" w:hAnsiTheme="majorBidi" w:cstheme="majorBidi"/>
        </w:rPr>
        <w:t xml:space="preserve">Gambian </w:t>
      </w:r>
      <w:r w:rsidR="003A1E2B" w:rsidRPr="00214AAA">
        <w:rPr>
          <w:rFonts w:asciiTheme="majorBidi" w:hAnsiTheme="majorBidi" w:cstheme="majorBidi"/>
        </w:rPr>
        <w:t xml:space="preserve">economy </w:t>
      </w:r>
      <w:r w:rsidR="00780FAA">
        <w:rPr>
          <w:rFonts w:asciiTheme="majorBidi" w:hAnsiTheme="majorBidi" w:cstheme="majorBidi"/>
        </w:rPr>
        <w:t xml:space="preserve">needs </w:t>
      </w:r>
      <w:r w:rsidR="003A1E2B" w:rsidRPr="00214AAA">
        <w:rPr>
          <w:rFonts w:asciiTheme="majorBidi" w:hAnsiTheme="majorBidi" w:cstheme="majorBidi"/>
        </w:rPr>
        <w:t xml:space="preserve">to grow by more than 7.5%, up from the </w:t>
      </w:r>
      <w:r w:rsidR="003A1E2B">
        <w:rPr>
          <w:rFonts w:asciiTheme="majorBidi" w:hAnsiTheme="majorBidi" w:cstheme="majorBidi"/>
        </w:rPr>
        <w:t>4-</w:t>
      </w:r>
      <w:r w:rsidR="003A1E2B" w:rsidRPr="00214AAA">
        <w:rPr>
          <w:rFonts w:asciiTheme="majorBidi" w:hAnsiTheme="majorBidi" w:cstheme="majorBidi"/>
        </w:rPr>
        <w:t xml:space="preserve">6% achieved over the last 5 years. </w:t>
      </w:r>
      <w:r w:rsidR="003A1E2B">
        <w:rPr>
          <w:rFonts w:asciiTheme="majorBidi" w:hAnsiTheme="majorBidi" w:cstheme="majorBidi"/>
        </w:rPr>
        <w:t xml:space="preserve"> Formulating the </w:t>
      </w:r>
      <w:r w:rsidR="003A1E2B" w:rsidRPr="00A550EC">
        <w:rPr>
          <w:rFonts w:ascii="Times New Roman" w:hAnsi="Times New Roman" w:cs="Times New Roman"/>
          <w:color w:val="231F20"/>
        </w:rPr>
        <w:t xml:space="preserve">NEP </w:t>
      </w:r>
      <w:r w:rsidR="00F06C49">
        <w:rPr>
          <w:rFonts w:ascii="Times New Roman" w:hAnsi="Times New Roman" w:cs="Times New Roman"/>
          <w:color w:val="231F20"/>
        </w:rPr>
        <w:t xml:space="preserve">consolidates </w:t>
      </w:r>
      <w:r w:rsidR="003A1E2B" w:rsidRPr="00A550EC">
        <w:rPr>
          <w:rFonts w:ascii="Times New Roman" w:hAnsi="Times New Roman" w:cs="Times New Roman"/>
          <w:color w:val="231F20"/>
        </w:rPr>
        <w:t xml:space="preserve">the </w:t>
      </w:r>
      <w:r w:rsidR="00DC31B3" w:rsidRPr="00A550EC">
        <w:rPr>
          <w:rFonts w:ascii="Times New Roman" w:hAnsi="Times New Roman" w:cs="Times New Roman"/>
          <w:color w:val="231F20"/>
        </w:rPr>
        <w:t>government's</w:t>
      </w:r>
      <w:r w:rsidR="00B554D4">
        <w:rPr>
          <w:rFonts w:ascii="Times New Roman" w:hAnsi="Times New Roman" w:cs="Times New Roman"/>
          <w:color w:val="231F20"/>
        </w:rPr>
        <w:t xml:space="preserve"> </w:t>
      </w:r>
      <w:r w:rsidR="003A1E2B" w:rsidRPr="00A550EC">
        <w:rPr>
          <w:rFonts w:ascii="Times New Roman" w:hAnsi="Times New Roman" w:cs="Times New Roman"/>
          <w:color w:val="231F20"/>
        </w:rPr>
        <w:t>economic policy</w:t>
      </w:r>
      <w:r w:rsidR="00F06C49">
        <w:rPr>
          <w:rFonts w:ascii="Times New Roman" w:hAnsi="Times New Roman" w:cs="Times New Roman"/>
          <w:color w:val="231F20"/>
        </w:rPr>
        <w:t>, providing a new strong orientation for private sector development</w:t>
      </w:r>
      <w:r w:rsidR="003A1E2B" w:rsidRPr="00A550EC">
        <w:rPr>
          <w:rFonts w:ascii="Times New Roman" w:hAnsi="Times New Roman" w:cs="Times New Roman"/>
          <w:color w:val="231F20"/>
        </w:rPr>
        <w:t>.</w:t>
      </w:r>
    </w:p>
    <w:p w14:paraId="6D9E09ED" w14:textId="77777777" w:rsidR="003A1E2B" w:rsidRDefault="003A1E2B" w:rsidP="003A1E2B">
      <w:pPr>
        <w:pStyle w:val="Text3"/>
        <w:ind w:left="0"/>
        <w:jc w:val="both"/>
        <w:rPr>
          <w:rFonts w:asciiTheme="majorBidi" w:eastAsiaTheme="minorEastAsia" w:hAnsiTheme="majorBidi" w:cstheme="majorBidi"/>
          <w:bCs/>
          <w:szCs w:val="24"/>
          <w:lang w:val="en-US"/>
        </w:rPr>
      </w:pPr>
    </w:p>
    <w:p w14:paraId="62EFA808" w14:textId="77777777" w:rsidR="00951196" w:rsidRDefault="00951196" w:rsidP="003A1E2B">
      <w:pPr>
        <w:pStyle w:val="Text3"/>
        <w:ind w:left="0"/>
        <w:jc w:val="both"/>
        <w:rPr>
          <w:rFonts w:asciiTheme="majorBidi" w:eastAsiaTheme="minorEastAsia" w:hAnsiTheme="majorBidi" w:cstheme="majorBidi"/>
          <w:bCs/>
          <w:szCs w:val="24"/>
          <w:lang w:val="en-US"/>
        </w:rPr>
      </w:pPr>
    </w:p>
    <w:p w14:paraId="1F0E1A24" w14:textId="77777777" w:rsidR="00951196" w:rsidRDefault="00951196" w:rsidP="003A1E2B">
      <w:pPr>
        <w:pStyle w:val="Text3"/>
        <w:ind w:left="0"/>
        <w:jc w:val="both"/>
        <w:rPr>
          <w:rFonts w:asciiTheme="majorBidi" w:eastAsiaTheme="minorEastAsia" w:hAnsiTheme="majorBidi" w:cstheme="majorBidi"/>
          <w:bCs/>
          <w:szCs w:val="24"/>
          <w:lang w:val="en-US"/>
        </w:rPr>
      </w:pPr>
    </w:p>
    <w:p w14:paraId="7B0DABBE" w14:textId="0DE297A8" w:rsidR="003A1E2B" w:rsidRPr="00214AAA" w:rsidRDefault="003A1E2B" w:rsidP="00B554D4">
      <w:pPr>
        <w:pStyle w:val="Text3"/>
        <w:ind w:left="0"/>
        <w:jc w:val="both"/>
        <w:rPr>
          <w:rFonts w:asciiTheme="majorBidi" w:eastAsiaTheme="minorEastAsia" w:hAnsiTheme="majorBidi" w:cstheme="majorBidi"/>
          <w:bCs/>
          <w:szCs w:val="24"/>
          <w:lang w:val="en-US"/>
        </w:rPr>
      </w:pPr>
      <w:r w:rsidRPr="00951196">
        <w:rPr>
          <w:rFonts w:asciiTheme="majorBidi" w:eastAsiaTheme="minorEastAsia" w:hAnsiTheme="majorBidi" w:cstheme="majorBidi"/>
          <w:b/>
          <w:szCs w:val="24"/>
          <w:lang w:val="en-US"/>
        </w:rPr>
        <w:t>Table A</w:t>
      </w:r>
      <w:r>
        <w:rPr>
          <w:rFonts w:asciiTheme="majorBidi" w:eastAsiaTheme="minorEastAsia" w:hAnsiTheme="majorBidi" w:cstheme="majorBidi"/>
          <w:bCs/>
          <w:szCs w:val="24"/>
          <w:lang w:val="en-US"/>
        </w:rPr>
        <w:t xml:space="preserve">. The Government of </w:t>
      </w:r>
      <w:r w:rsidR="00B554D4">
        <w:rPr>
          <w:rFonts w:asciiTheme="majorBidi" w:eastAsiaTheme="minorEastAsia" w:hAnsiTheme="majorBidi" w:cstheme="majorBidi"/>
          <w:bCs/>
          <w:szCs w:val="24"/>
          <w:lang w:val="en-US"/>
        </w:rPr>
        <w:t xml:space="preserve">The </w:t>
      </w:r>
      <w:r>
        <w:rPr>
          <w:rFonts w:asciiTheme="majorBidi" w:eastAsiaTheme="minorEastAsia" w:hAnsiTheme="majorBidi" w:cstheme="majorBidi"/>
          <w:bCs/>
          <w:szCs w:val="24"/>
          <w:lang w:val="en-US"/>
        </w:rPr>
        <w:t>Gambia main economic policies, 2012-2016</w:t>
      </w:r>
    </w:p>
    <w:tbl>
      <w:tblPr>
        <w:tblW w:w="6320" w:type="dxa"/>
        <w:tblInd w:w="55" w:type="dxa"/>
        <w:tblCellMar>
          <w:left w:w="70" w:type="dxa"/>
          <w:right w:w="70" w:type="dxa"/>
        </w:tblCellMar>
        <w:tblLook w:val="04A0" w:firstRow="1" w:lastRow="0" w:firstColumn="1" w:lastColumn="0" w:noHBand="0" w:noVBand="1"/>
      </w:tblPr>
      <w:tblGrid>
        <w:gridCol w:w="1714"/>
        <w:gridCol w:w="200"/>
        <w:gridCol w:w="2112"/>
        <w:gridCol w:w="2294"/>
      </w:tblGrid>
      <w:tr w:rsidR="003A1E2B" w:rsidRPr="00214AAA" w14:paraId="587CA8FB" w14:textId="77777777" w:rsidTr="003A1E2B">
        <w:trPr>
          <w:trHeight w:val="424"/>
        </w:trPr>
        <w:tc>
          <w:tcPr>
            <w:tcW w:w="1714" w:type="dxa"/>
            <w:vMerge w:val="restart"/>
            <w:tcBorders>
              <w:top w:val="single" w:sz="8" w:space="0" w:color="000000"/>
              <w:left w:val="single" w:sz="8" w:space="0" w:color="000000"/>
              <w:bottom w:val="single" w:sz="8" w:space="0" w:color="000000"/>
              <w:right w:val="single" w:sz="8" w:space="0" w:color="000000"/>
            </w:tcBorders>
            <w:shd w:val="clear" w:color="000000" w:fill="DBDBDB"/>
            <w:vAlign w:val="center"/>
            <w:hideMark/>
          </w:tcPr>
          <w:p w14:paraId="5682A1F7" w14:textId="77777777" w:rsidR="003A1E2B" w:rsidRPr="00214AAA" w:rsidRDefault="003A1E2B" w:rsidP="003A1E2B">
            <w:pPr>
              <w:spacing w:after="0" w:line="240" w:lineRule="auto"/>
              <w:jc w:val="center"/>
              <w:rPr>
                <w:rFonts w:asciiTheme="majorBidi" w:eastAsia="Times New Roman" w:hAnsiTheme="majorBidi" w:cstheme="majorBidi"/>
                <w:b/>
                <w:bCs/>
                <w:color w:val="000000"/>
                <w:sz w:val="24"/>
                <w:szCs w:val="24"/>
                <w:lang w:val="fr-CH"/>
              </w:rPr>
            </w:pPr>
            <w:r w:rsidRPr="00214AAA">
              <w:rPr>
                <w:rFonts w:asciiTheme="majorBidi" w:eastAsia="Times New Roman" w:hAnsiTheme="majorBidi" w:cstheme="majorBidi"/>
                <w:b/>
                <w:bCs/>
                <w:color w:val="000000"/>
                <w:sz w:val="24"/>
                <w:szCs w:val="24"/>
                <w:lang w:val="fr-CH"/>
              </w:rPr>
              <w:t>Vision 2020</w:t>
            </w:r>
          </w:p>
        </w:tc>
        <w:tc>
          <w:tcPr>
            <w:tcW w:w="200" w:type="dxa"/>
            <w:tcBorders>
              <w:top w:val="nil"/>
              <w:left w:val="nil"/>
              <w:bottom w:val="nil"/>
              <w:right w:val="single" w:sz="8" w:space="0" w:color="000000"/>
            </w:tcBorders>
            <w:shd w:val="clear" w:color="auto" w:fill="auto"/>
            <w:hideMark/>
          </w:tcPr>
          <w:p w14:paraId="6C8C6A01" w14:textId="77777777" w:rsidR="003A1E2B" w:rsidRPr="00214AAA" w:rsidRDefault="003A1E2B" w:rsidP="003A1E2B">
            <w:pPr>
              <w:spacing w:after="0" w:line="240" w:lineRule="auto"/>
              <w:rPr>
                <w:rFonts w:asciiTheme="majorBidi" w:eastAsia="Times New Roman" w:hAnsiTheme="majorBidi" w:cstheme="majorBidi"/>
                <w:i/>
                <w:iCs/>
                <w:color w:val="000000"/>
                <w:sz w:val="24"/>
                <w:szCs w:val="24"/>
                <w:lang w:val="fr-CH"/>
              </w:rPr>
            </w:pPr>
            <w:r w:rsidRPr="00214AAA">
              <w:rPr>
                <w:rFonts w:asciiTheme="majorBidi" w:eastAsia="Times New Roman" w:hAnsiTheme="majorBidi" w:cstheme="majorBidi"/>
                <w:i/>
                <w:iCs/>
                <w:color w:val="000000"/>
                <w:sz w:val="24"/>
                <w:szCs w:val="24"/>
                <w:lang w:val="fr-CH"/>
              </w:rPr>
              <w:t> </w:t>
            </w:r>
          </w:p>
        </w:tc>
        <w:tc>
          <w:tcPr>
            <w:tcW w:w="4406" w:type="dxa"/>
            <w:gridSpan w:val="2"/>
            <w:tcBorders>
              <w:top w:val="single" w:sz="8" w:space="0" w:color="000000"/>
              <w:left w:val="nil"/>
              <w:bottom w:val="single" w:sz="4" w:space="0" w:color="A5A5A5"/>
              <w:right w:val="single" w:sz="8" w:space="0" w:color="000000"/>
            </w:tcBorders>
            <w:shd w:val="clear" w:color="000000" w:fill="E2B700"/>
            <w:hideMark/>
          </w:tcPr>
          <w:p w14:paraId="61CB8A11" w14:textId="77777777" w:rsidR="003A1E2B" w:rsidRPr="00214AAA" w:rsidRDefault="003A1E2B" w:rsidP="003A1E2B">
            <w:pPr>
              <w:spacing w:after="0" w:line="240" w:lineRule="auto"/>
              <w:rPr>
                <w:rFonts w:asciiTheme="majorBidi" w:eastAsia="Times New Roman" w:hAnsiTheme="majorBidi" w:cstheme="majorBidi"/>
                <w:i/>
                <w:iCs/>
                <w:color w:val="000000"/>
                <w:sz w:val="24"/>
                <w:szCs w:val="24"/>
                <w:lang w:val="fr-CH"/>
              </w:rPr>
            </w:pPr>
            <w:r w:rsidRPr="00214AAA">
              <w:rPr>
                <w:rFonts w:asciiTheme="majorBidi" w:eastAsia="Times New Roman" w:hAnsiTheme="majorBidi" w:cstheme="majorBidi"/>
                <w:i/>
                <w:iCs/>
                <w:color w:val="000000"/>
                <w:sz w:val="24"/>
                <w:szCs w:val="24"/>
                <w:lang w:val="fr-CH"/>
              </w:rPr>
              <w:t>Growth and Employment</w:t>
            </w:r>
          </w:p>
        </w:tc>
      </w:tr>
      <w:tr w:rsidR="003A1E2B" w:rsidRPr="00214AAA" w14:paraId="2303CF8B" w14:textId="77777777" w:rsidTr="003A1E2B">
        <w:trPr>
          <w:trHeight w:val="409"/>
        </w:trPr>
        <w:tc>
          <w:tcPr>
            <w:tcW w:w="1714" w:type="dxa"/>
            <w:vMerge/>
            <w:tcBorders>
              <w:top w:val="single" w:sz="8" w:space="0" w:color="000000"/>
              <w:left w:val="single" w:sz="8" w:space="0" w:color="000000"/>
              <w:bottom w:val="single" w:sz="8" w:space="0" w:color="000000"/>
              <w:right w:val="single" w:sz="8" w:space="0" w:color="000000"/>
            </w:tcBorders>
            <w:vAlign w:val="center"/>
            <w:hideMark/>
          </w:tcPr>
          <w:p w14:paraId="416B9A39" w14:textId="77777777" w:rsidR="003A1E2B" w:rsidRPr="00214AAA" w:rsidRDefault="003A1E2B" w:rsidP="003A1E2B">
            <w:pPr>
              <w:spacing w:after="0" w:line="240" w:lineRule="auto"/>
              <w:rPr>
                <w:rFonts w:asciiTheme="majorBidi" w:eastAsia="Times New Roman" w:hAnsiTheme="majorBidi" w:cstheme="majorBidi"/>
                <w:b/>
                <w:bCs/>
                <w:color w:val="000000"/>
                <w:sz w:val="24"/>
                <w:szCs w:val="24"/>
                <w:lang w:val="fr-CH"/>
              </w:rPr>
            </w:pPr>
          </w:p>
        </w:tc>
        <w:tc>
          <w:tcPr>
            <w:tcW w:w="200" w:type="dxa"/>
            <w:vMerge w:val="restart"/>
            <w:tcBorders>
              <w:top w:val="nil"/>
              <w:left w:val="single" w:sz="8" w:space="0" w:color="000000"/>
              <w:bottom w:val="nil"/>
              <w:right w:val="single" w:sz="8" w:space="0" w:color="000000"/>
            </w:tcBorders>
            <w:shd w:val="clear" w:color="auto" w:fill="auto"/>
            <w:vAlign w:val="center"/>
            <w:hideMark/>
          </w:tcPr>
          <w:p w14:paraId="58084BE8" w14:textId="77777777" w:rsidR="003A1E2B" w:rsidRPr="00214AAA" w:rsidRDefault="003A1E2B" w:rsidP="003A1E2B">
            <w:pPr>
              <w:spacing w:after="0" w:line="240" w:lineRule="auto"/>
              <w:jc w:val="center"/>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color w:val="000000"/>
                <w:sz w:val="24"/>
                <w:szCs w:val="24"/>
                <w:lang w:val="fr-CH"/>
              </w:rPr>
              <w:t> </w:t>
            </w:r>
          </w:p>
        </w:tc>
        <w:tc>
          <w:tcPr>
            <w:tcW w:w="2112" w:type="dxa"/>
            <w:vMerge w:val="restart"/>
            <w:tcBorders>
              <w:top w:val="nil"/>
              <w:left w:val="single" w:sz="8" w:space="0" w:color="000000"/>
              <w:bottom w:val="single" w:sz="8" w:space="0" w:color="000000"/>
              <w:right w:val="single" w:sz="4" w:space="0" w:color="A5A5A5"/>
            </w:tcBorders>
            <w:shd w:val="clear" w:color="auto" w:fill="auto"/>
            <w:vAlign w:val="center"/>
            <w:hideMark/>
          </w:tcPr>
          <w:p w14:paraId="5154DCE5" w14:textId="77777777" w:rsidR="003A1E2B" w:rsidRPr="00214AAA" w:rsidRDefault="003A1E2B" w:rsidP="003A1E2B">
            <w:pPr>
              <w:spacing w:after="0" w:line="240" w:lineRule="auto"/>
              <w:jc w:val="center"/>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color w:val="000000"/>
                <w:sz w:val="24"/>
                <w:szCs w:val="24"/>
                <w:lang w:val="fr-CH"/>
              </w:rPr>
              <w:t>PAGE 2012-2015</w:t>
            </w:r>
          </w:p>
        </w:tc>
        <w:tc>
          <w:tcPr>
            <w:tcW w:w="2294" w:type="dxa"/>
            <w:tcBorders>
              <w:top w:val="nil"/>
              <w:left w:val="nil"/>
              <w:bottom w:val="single" w:sz="4" w:space="0" w:color="A5A5A5"/>
              <w:right w:val="single" w:sz="8" w:space="0" w:color="000000"/>
            </w:tcBorders>
            <w:shd w:val="clear" w:color="auto" w:fill="auto"/>
            <w:hideMark/>
          </w:tcPr>
          <w:p w14:paraId="3FAB2052" w14:textId="77777777" w:rsidR="003A1E2B" w:rsidRPr="00214AAA" w:rsidRDefault="003A1E2B" w:rsidP="003A1E2B">
            <w:pPr>
              <w:spacing w:after="0" w:line="240" w:lineRule="auto"/>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color w:val="000000"/>
                <w:sz w:val="24"/>
                <w:szCs w:val="24"/>
                <w:lang w:val="fr-CH"/>
              </w:rPr>
              <w:t>PSDS 2015-2019</w:t>
            </w:r>
          </w:p>
        </w:tc>
      </w:tr>
      <w:tr w:rsidR="003A1E2B" w:rsidRPr="00214AAA" w14:paraId="5B73DB2E" w14:textId="77777777" w:rsidTr="003A1E2B">
        <w:trPr>
          <w:trHeight w:val="664"/>
        </w:trPr>
        <w:tc>
          <w:tcPr>
            <w:tcW w:w="1714" w:type="dxa"/>
            <w:vMerge/>
            <w:tcBorders>
              <w:top w:val="single" w:sz="8" w:space="0" w:color="000000"/>
              <w:left w:val="single" w:sz="8" w:space="0" w:color="000000"/>
              <w:bottom w:val="single" w:sz="8" w:space="0" w:color="000000"/>
              <w:right w:val="single" w:sz="8" w:space="0" w:color="000000"/>
            </w:tcBorders>
            <w:vAlign w:val="center"/>
            <w:hideMark/>
          </w:tcPr>
          <w:p w14:paraId="643DD498" w14:textId="77777777" w:rsidR="003A1E2B" w:rsidRPr="00214AAA" w:rsidRDefault="003A1E2B" w:rsidP="003A1E2B">
            <w:pPr>
              <w:spacing w:after="0" w:line="240" w:lineRule="auto"/>
              <w:rPr>
                <w:rFonts w:asciiTheme="majorBidi" w:eastAsia="Times New Roman" w:hAnsiTheme="majorBidi" w:cstheme="majorBidi"/>
                <w:b/>
                <w:bCs/>
                <w:color w:val="000000"/>
                <w:sz w:val="24"/>
                <w:szCs w:val="24"/>
                <w:lang w:val="fr-CH"/>
              </w:rPr>
            </w:pPr>
          </w:p>
        </w:tc>
        <w:tc>
          <w:tcPr>
            <w:tcW w:w="200" w:type="dxa"/>
            <w:vMerge/>
            <w:tcBorders>
              <w:top w:val="nil"/>
              <w:left w:val="single" w:sz="8" w:space="0" w:color="000000"/>
              <w:bottom w:val="nil"/>
              <w:right w:val="single" w:sz="8" w:space="0" w:color="000000"/>
            </w:tcBorders>
            <w:vAlign w:val="center"/>
            <w:hideMark/>
          </w:tcPr>
          <w:p w14:paraId="3311C7E7" w14:textId="77777777" w:rsidR="003A1E2B" w:rsidRPr="00214AAA" w:rsidRDefault="003A1E2B" w:rsidP="003A1E2B">
            <w:pPr>
              <w:spacing w:after="0" w:line="240" w:lineRule="auto"/>
              <w:rPr>
                <w:rFonts w:asciiTheme="majorBidi" w:eastAsia="Times New Roman" w:hAnsiTheme="majorBidi" w:cstheme="majorBidi"/>
                <w:color w:val="000000"/>
                <w:sz w:val="24"/>
                <w:szCs w:val="24"/>
                <w:lang w:val="fr-CH"/>
              </w:rPr>
            </w:pPr>
          </w:p>
        </w:tc>
        <w:tc>
          <w:tcPr>
            <w:tcW w:w="2112" w:type="dxa"/>
            <w:vMerge/>
            <w:tcBorders>
              <w:top w:val="nil"/>
              <w:left w:val="single" w:sz="8" w:space="0" w:color="000000"/>
              <w:bottom w:val="single" w:sz="8" w:space="0" w:color="000000"/>
              <w:right w:val="single" w:sz="4" w:space="0" w:color="A5A5A5"/>
            </w:tcBorders>
            <w:vAlign w:val="center"/>
            <w:hideMark/>
          </w:tcPr>
          <w:p w14:paraId="4C2EA5FC" w14:textId="77777777" w:rsidR="003A1E2B" w:rsidRPr="00214AAA" w:rsidRDefault="003A1E2B" w:rsidP="003A1E2B">
            <w:pPr>
              <w:spacing w:after="0" w:line="240" w:lineRule="auto"/>
              <w:rPr>
                <w:rFonts w:asciiTheme="majorBidi" w:eastAsia="Times New Roman" w:hAnsiTheme="majorBidi" w:cstheme="majorBidi"/>
                <w:color w:val="000000"/>
                <w:sz w:val="24"/>
                <w:szCs w:val="24"/>
                <w:lang w:val="fr-CH"/>
              </w:rPr>
            </w:pPr>
          </w:p>
        </w:tc>
        <w:tc>
          <w:tcPr>
            <w:tcW w:w="2294" w:type="dxa"/>
            <w:tcBorders>
              <w:top w:val="nil"/>
              <w:left w:val="nil"/>
              <w:bottom w:val="single" w:sz="8" w:space="0" w:color="000000"/>
              <w:right w:val="single" w:sz="8" w:space="0" w:color="000000"/>
            </w:tcBorders>
            <w:shd w:val="clear" w:color="auto" w:fill="auto"/>
            <w:hideMark/>
          </w:tcPr>
          <w:p w14:paraId="34A28FD0" w14:textId="77777777" w:rsidR="003A1E2B" w:rsidRPr="00214AAA" w:rsidRDefault="003A1E2B" w:rsidP="003A1E2B">
            <w:pPr>
              <w:spacing w:after="0" w:line="240" w:lineRule="auto"/>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color w:val="000000"/>
                <w:sz w:val="24"/>
                <w:szCs w:val="24"/>
                <w:lang w:val="fr-CH"/>
              </w:rPr>
              <w:t>NEP/NEAP 2010-2014</w:t>
            </w:r>
          </w:p>
        </w:tc>
      </w:tr>
      <w:tr w:rsidR="003A1E2B" w:rsidRPr="00214AAA" w14:paraId="424B71E1" w14:textId="77777777" w:rsidTr="003A1E2B">
        <w:trPr>
          <w:trHeight w:val="169"/>
        </w:trPr>
        <w:tc>
          <w:tcPr>
            <w:tcW w:w="1714" w:type="dxa"/>
            <w:vMerge/>
            <w:tcBorders>
              <w:top w:val="single" w:sz="8" w:space="0" w:color="000000"/>
              <w:left w:val="single" w:sz="8" w:space="0" w:color="000000"/>
              <w:bottom w:val="single" w:sz="8" w:space="0" w:color="000000"/>
              <w:right w:val="single" w:sz="8" w:space="0" w:color="000000"/>
            </w:tcBorders>
            <w:vAlign w:val="center"/>
            <w:hideMark/>
          </w:tcPr>
          <w:p w14:paraId="06AC4B88" w14:textId="77777777" w:rsidR="003A1E2B" w:rsidRPr="00214AAA" w:rsidRDefault="003A1E2B" w:rsidP="003A1E2B">
            <w:pPr>
              <w:spacing w:after="0" w:line="240" w:lineRule="auto"/>
              <w:rPr>
                <w:rFonts w:asciiTheme="majorBidi" w:eastAsia="Times New Roman" w:hAnsiTheme="majorBidi" w:cstheme="majorBidi"/>
                <w:b/>
                <w:bCs/>
                <w:color w:val="000000"/>
                <w:sz w:val="24"/>
                <w:szCs w:val="24"/>
                <w:lang w:val="fr-CH"/>
              </w:rPr>
            </w:pPr>
          </w:p>
        </w:tc>
        <w:tc>
          <w:tcPr>
            <w:tcW w:w="200" w:type="dxa"/>
            <w:tcBorders>
              <w:top w:val="nil"/>
              <w:left w:val="nil"/>
              <w:bottom w:val="nil"/>
              <w:right w:val="nil"/>
            </w:tcBorders>
            <w:shd w:val="clear" w:color="auto" w:fill="auto"/>
            <w:hideMark/>
          </w:tcPr>
          <w:p w14:paraId="1ADA4F64" w14:textId="77777777" w:rsidR="003A1E2B" w:rsidRPr="00214AAA" w:rsidRDefault="003A1E2B" w:rsidP="003A1E2B">
            <w:pPr>
              <w:spacing w:after="0" w:line="240" w:lineRule="auto"/>
              <w:rPr>
                <w:rFonts w:asciiTheme="majorBidi" w:eastAsia="Times New Roman" w:hAnsiTheme="majorBidi" w:cstheme="majorBidi"/>
                <w:i/>
                <w:iCs/>
                <w:color w:val="000000"/>
                <w:sz w:val="24"/>
                <w:szCs w:val="24"/>
                <w:lang w:val="fr-CH"/>
              </w:rPr>
            </w:pPr>
            <w:r w:rsidRPr="00214AAA">
              <w:rPr>
                <w:rFonts w:asciiTheme="majorBidi" w:eastAsia="Times New Roman" w:hAnsiTheme="majorBidi" w:cstheme="majorBidi"/>
                <w:i/>
                <w:iCs/>
                <w:color w:val="000000"/>
                <w:sz w:val="24"/>
                <w:szCs w:val="24"/>
                <w:lang w:val="fr-CH"/>
              </w:rPr>
              <w:t> </w:t>
            </w:r>
          </w:p>
        </w:tc>
        <w:tc>
          <w:tcPr>
            <w:tcW w:w="4406" w:type="dxa"/>
            <w:gridSpan w:val="2"/>
            <w:tcBorders>
              <w:top w:val="single" w:sz="8" w:space="0" w:color="000000"/>
              <w:left w:val="nil"/>
              <w:bottom w:val="single" w:sz="8" w:space="0" w:color="000000"/>
              <w:right w:val="single" w:sz="4" w:space="0" w:color="A5A5A5"/>
            </w:tcBorders>
            <w:shd w:val="clear" w:color="auto" w:fill="auto"/>
            <w:hideMark/>
          </w:tcPr>
          <w:p w14:paraId="44245E88" w14:textId="77777777" w:rsidR="003A1E2B" w:rsidRPr="00214AAA" w:rsidRDefault="003A1E2B" w:rsidP="003A1E2B">
            <w:pPr>
              <w:spacing w:after="0" w:line="240" w:lineRule="auto"/>
              <w:rPr>
                <w:rFonts w:asciiTheme="majorBidi" w:eastAsia="Times New Roman" w:hAnsiTheme="majorBidi" w:cstheme="majorBidi"/>
                <w:i/>
                <w:iCs/>
                <w:color w:val="000000"/>
                <w:sz w:val="24"/>
                <w:szCs w:val="24"/>
                <w:lang w:val="fr-CH"/>
              </w:rPr>
            </w:pPr>
            <w:r w:rsidRPr="00214AAA">
              <w:rPr>
                <w:rFonts w:asciiTheme="majorBidi" w:eastAsia="Times New Roman" w:hAnsiTheme="majorBidi" w:cstheme="majorBidi"/>
                <w:i/>
                <w:iCs/>
                <w:color w:val="000000"/>
                <w:sz w:val="24"/>
                <w:szCs w:val="24"/>
                <w:lang w:val="fr-CH"/>
              </w:rPr>
              <w:t> </w:t>
            </w:r>
          </w:p>
        </w:tc>
      </w:tr>
      <w:tr w:rsidR="003A1E2B" w:rsidRPr="00214AAA" w14:paraId="02D9D034" w14:textId="77777777" w:rsidTr="003A1E2B">
        <w:trPr>
          <w:trHeight w:val="424"/>
        </w:trPr>
        <w:tc>
          <w:tcPr>
            <w:tcW w:w="1714" w:type="dxa"/>
            <w:vMerge/>
            <w:tcBorders>
              <w:top w:val="single" w:sz="8" w:space="0" w:color="000000"/>
              <w:left w:val="single" w:sz="8" w:space="0" w:color="000000"/>
              <w:bottom w:val="single" w:sz="8" w:space="0" w:color="000000"/>
              <w:right w:val="single" w:sz="8" w:space="0" w:color="000000"/>
            </w:tcBorders>
            <w:vAlign w:val="center"/>
            <w:hideMark/>
          </w:tcPr>
          <w:p w14:paraId="635CA2D9" w14:textId="77777777" w:rsidR="003A1E2B" w:rsidRPr="00214AAA" w:rsidRDefault="003A1E2B" w:rsidP="003A1E2B">
            <w:pPr>
              <w:spacing w:after="0" w:line="240" w:lineRule="auto"/>
              <w:rPr>
                <w:rFonts w:asciiTheme="majorBidi" w:eastAsia="Times New Roman" w:hAnsiTheme="majorBidi" w:cstheme="majorBidi"/>
                <w:b/>
                <w:bCs/>
                <w:color w:val="000000"/>
                <w:sz w:val="24"/>
                <w:szCs w:val="24"/>
                <w:lang w:val="fr-CH"/>
              </w:rPr>
            </w:pPr>
          </w:p>
        </w:tc>
        <w:tc>
          <w:tcPr>
            <w:tcW w:w="200" w:type="dxa"/>
            <w:tcBorders>
              <w:top w:val="nil"/>
              <w:left w:val="nil"/>
              <w:bottom w:val="nil"/>
              <w:right w:val="single" w:sz="8" w:space="0" w:color="000000"/>
            </w:tcBorders>
            <w:shd w:val="clear" w:color="auto" w:fill="auto"/>
            <w:hideMark/>
          </w:tcPr>
          <w:p w14:paraId="73E03E10" w14:textId="77777777" w:rsidR="003A1E2B" w:rsidRPr="00214AAA" w:rsidRDefault="003A1E2B" w:rsidP="003A1E2B">
            <w:pPr>
              <w:spacing w:after="0" w:line="240" w:lineRule="auto"/>
              <w:rPr>
                <w:rFonts w:asciiTheme="majorBidi" w:eastAsia="Times New Roman" w:hAnsiTheme="majorBidi" w:cstheme="majorBidi"/>
                <w:i/>
                <w:iCs/>
                <w:color w:val="000000"/>
                <w:sz w:val="24"/>
                <w:szCs w:val="24"/>
                <w:lang w:val="fr-CH"/>
              </w:rPr>
            </w:pPr>
            <w:r w:rsidRPr="00214AAA">
              <w:rPr>
                <w:rFonts w:asciiTheme="majorBidi" w:eastAsia="Times New Roman" w:hAnsiTheme="majorBidi" w:cstheme="majorBidi"/>
                <w:i/>
                <w:iCs/>
                <w:color w:val="000000"/>
                <w:sz w:val="24"/>
                <w:szCs w:val="24"/>
                <w:lang w:val="fr-CH"/>
              </w:rPr>
              <w:t> </w:t>
            </w:r>
          </w:p>
        </w:tc>
        <w:tc>
          <w:tcPr>
            <w:tcW w:w="4406" w:type="dxa"/>
            <w:gridSpan w:val="2"/>
            <w:tcBorders>
              <w:top w:val="single" w:sz="8" w:space="0" w:color="000000"/>
              <w:left w:val="nil"/>
              <w:bottom w:val="single" w:sz="4" w:space="0" w:color="A5A5A5"/>
              <w:right w:val="single" w:sz="8" w:space="0" w:color="000000"/>
            </w:tcBorders>
            <w:shd w:val="clear" w:color="000000" w:fill="578625"/>
            <w:hideMark/>
          </w:tcPr>
          <w:p w14:paraId="7CB9E6D7" w14:textId="77777777" w:rsidR="003A1E2B" w:rsidRPr="00214AAA" w:rsidRDefault="003A1E2B" w:rsidP="003A1E2B">
            <w:pPr>
              <w:spacing w:after="0" w:line="240" w:lineRule="auto"/>
              <w:rPr>
                <w:rFonts w:asciiTheme="majorBidi" w:eastAsia="Times New Roman" w:hAnsiTheme="majorBidi" w:cstheme="majorBidi"/>
                <w:i/>
                <w:iCs/>
                <w:color w:val="000000"/>
                <w:sz w:val="24"/>
                <w:szCs w:val="24"/>
                <w:lang w:val="fr-CH"/>
              </w:rPr>
            </w:pPr>
            <w:r w:rsidRPr="00214AAA">
              <w:rPr>
                <w:rFonts w:asciiTheme="majorBidi" w:eastAsia="Times New Roman" w:hAnsiTheme="majorBidi" w:cstheme="majorBidi"/>
                <w:i/>
                <w:iCs/>
                <w:color w:val="000000"/>
                <w:sz w:val="24"/>
                <w:szCs w:val="24"/>
                <w:lang w:val="fr-CH"/>
              </w:rPr>
              <w:t>Trade</w:t>
            </w:r>
          </w:p>
        </w:tc>
      </w:tr>
      <w:tr w:rsidR="003A1E2B" w:rsidRPr="00214AAA" w14:paraId="5DF9B345" w14:textId="77777777" w:rsidTr="003A1E2B">
        <w:trPr>
          <w:trHeight w:val="409"/>
        </w:trPr>
        <w:tc>
          <w:tcPr>
            <w:tcW w:w="1714" w:type="dxa"/>
            <w:vMerge/>
            <w:tcBorders>
              <w:top w:val="single" w:sz="8" w:space="0" w:color="000000"/>
              <w:left w:val="single" w:sz="8" w:space="0" w:color="000000"/>
              <w:bottom w:val="single" w:sz="8" w:space="0" w:color="000000"/>
              <w:right w:val="single" w:sz="8" w:space="0" w:color="000000"/>
            </w:tcBorders>
            <w:vAlign w:val="center"/>
            <w:hideMark/>
          </w:tcPr>
          <w:p w14:paraId="7915055F" w14:textId="77777777" w:rsidR="003A1E2B" w:rsidRPr="00214AAA" w:rsidRDefault="003A1E2B" w:rsidP="003A1E2B">
            <w:pPr>
              <w:spacing w:after="0" w:line="240" w:lineRule="auto"/>
              <w:rPr>
                <w:rFonts w:asciiTheme="majorBidi" w:eastAsia="Times New Roman" w:hAnsiTheme="majorBidi" w:cstheme="majorBidi"/>
                <w:b/>
                <w:bCs/>
                <w:color w:val="000000"/>
                <w:sz w:val="24"/>
                <w:szCs w:val="24"/>
                <w:lang w:val="fr-CH"/>
              </w:rPr>
            </w:pPr>
          </w:p>
        </w:tc>
        <w:tc>
          <w:tcPr>
            <w:tcW w:w="200" w:type="dxa"/>
            <w:tcBorders>
              <w:top w:val="nil"/>
              <w:left w:val="nil"/>
              <w:bottom w:val="nil"/>
              <w:right w:val="single" w:sz="8" w:space="0" w:color="000000"/>
            </w:tcBorders>
            <w:shd w:val="clear" w:color="auto" w:fill="auto"/>
            <w:hideMark/>
          </w:tcPr>
          <w:p w14:paraId="367C0D58" w14:textId="77777777" w:rsidR="003A1E2B" w:rsidRPr="00214AAA" w:rsidRDefault="003A1E2B" w:rsidP="003A1E2B">
            <w:pPr>
              <w:spacing w:after="0" w:line="240" w:lineRule="auto"/>
              <w:jc w:val="center"/>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color w:val="000000"/>
                <w:sz w:val="24"/>
                <w:szCs w:val="24"/>
                <w:lang w:val="fr-CH"/>
              </w:rPr>
              <w:t> </w:t>
            </w:r>
          </w:p>
        </w:tc>
        <w:tc>
          <w:tcPr>
            <w:tcW w:w="4406" w:type="dxa"/>
            <w:gridSpan w:val="2"/>
            <w:tcBorders>
              <w:top w:val="single" w:sz="4" w:space="0" w:color="A5A5A5"/>
              <w:left w:val="nil"/>
              <w:bottom w:val="single" w:sz="4" w:space="0" w:color="A5A5A5"/>
              <w:right w:val="single" w:sz="8" w:space="0" w:color="000000"/>
            </w:tcBorders>
            <w:shd w:val="clear" w:color="auto" w:fill="auto"/>
            <w:hideMark/>
          </w:tcPr>
          <w:p w14:paraId="5018AEE0" w14:textId="77777777" w:rsidR="003A1E2B" w:rsidRPr="00214AAA" w:rsidRDefault="003A1E2B" w:rsidP="003A1E2B">
            <w:pPr>
              <w:spacing w:after="0" w:line="240" w:lineRule="auto"/>
              <w:jc w:val="center"/>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color w:val="000000"/>
                <w:sz w:val="24"/>
                <w:szCs w:val="24"/>
                <w:lang w:val="fr-CH"/>
              </w:rPr>
              <w:t>The Gambia’s Trade Policy 2011</w:t>
            </w:r>
          </w:p>
        </w:tc>
      </w:tr>
      <w:tr w:rsidR="003A1E2B" w:rsidRPr="00214AAA" w14:paraId="6281955F" w14:textId="77777777" w:rsidTr="003A1E2B">
        <w:trPr>
          <w:trHeight w:val="664"/>
        </w:trPr>
        <w:tc>
          <w:tcPr>
            <w:tcW w:w="1714" w:type="dxa"/>
            <w:vMerge/>
            <w:tcBorders>
              <w:top w:val="single" w:sz="8" w:space="0" w:color="000000"/>
              <w:left w:val="single" w:sz="8" w:space="0" w:color="000000"/>
              <w:bottom w:val="single" w:sz="8" w:space="0" w:color="000000"/>
              <w:right w:val="single" w:sz="8" w:space="0" w:color="000000"/>
            </w:tcBorders>
            <w:vAlign w:val="center"/>
            <w:hideMark/>
          </w:tcPr>
          <w:p w14:paraId="4F5F4D7C" w14:textId="77777777" w:rsidR="003A1E2B" w:rsidRPr="00214AAA" w:rsidRDefault="003A1E2B" w:rsidP="003A1E2B">
            <w:pPr>
              <w:spacing w:after="0" w:line="240" w:lineRule="auto"/>
              <w:rPr>
                <w:rFonts w:asciiTheme="majorBidi" w:eastAsia="Times New Roman" w:hAnsiTheme="majorBidi" w:cstheme="majorBidi"/>
                <w:b/>
                <w:bCs/>
                <w:color w:val="000000"/>
                <w:sz w:val="24"/>
                <w:szCs w:val="24"/>
                <w:lang w:val="fr-CH"/>
              </w:rPr>
            </w:pPr>
          </w:p>
        </w:tc>
        <w:tc>
          <w:tcPr>
            <w:tcW w:w="200" w:type="dxa"/>
            <w:tcBorders>
              <w:top w:val="nil"/>
              <w:left w:val="nil"/>
              <w:bottom w:val="nil"/>
              <w:right w:val="single" w:sz="8" w:space="0" w:color="000000"/>
            </w:tcBorders>
            <w:shd w:val="clear" w:color="auto" w:fill="auto"/>
            <w:hideMark/>
          </w:tcPr>
          <w:p w14:paraId="162C6BB6" w14:textId="77777777" w:rsidR="003A1E2B" w:rsidRPr="00214AAA" w:rsidRDefault="003A1E2B" w:rsidP="003A1E2B">
            <w:pPr>
              <w:spacing w:after="0" w:line="240" w:lineRule="auto"/>
              <w:jc w:val="center"/>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color w:val="000000"/>
                <w:sz w:val="24"/>
                <w:szCs w:val="24"/>
                <w:lang w:val="fr-CH"/>
              </w:rPr>
              <w:t> </w:t>
            </w:r>
          </w:p>
        </w:tc>
        <w:tc>
          <w:tcPr>
            <w:tcW w:w="2112" w:type="dxa"/>
            <w:tcBorders>
              <w:top w:val="nil"/>
              <w:left w:val="nil"/>
              <w:bottom w:val="single" w:sz="8" w:space="0" w:color="000000"/>
              <w:right w:val="single" w:sz="4" w:space="0" w:color="A5A5A5"/>
            </w:tcBorders>
            <w:shd w:val="clear" w:color="auto" w:fill="auto"/>
            <w:hideMark/>
          </w:tcPr>
          <w:p w14:paraId="412CDA8B" w14:textId="77777777" w:rsidR="003A1E2B" w:rsidRPr="00214AAA" w:rsidRDefault="003A1E2B" w:rsidP="003A1E2B">
            <w:pPr>
              <w:spacing w:after="0" w:line="240" w:lineRule="auto"/>
              <w:jc w:val="center"/>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color w:val="000000"/>
                <w:sz w:val="24"/>
                <w:szCs w:val="24"/>
                <w:lang w:val="fr-CH"/>
              </w:rPr>
              <w:t> </w:t>
            </w:r>
          </w:p>
        </w:tc>
        <w:tc>
          <w:tcPr>
            <w:tcW w:w="2294" w:type="dxa"/>
            <w:tcBorders>
              <w:top w:val="nil"/>
              <w:left w:val="nil"/>
              <w:bottom w:val="single" w:sz="8" w:space="0" w:color="000000"/>
              <w:right w:val="single" w:sz="8" w:space="0" w:color="000000"/>
            </w:tcBorders>
            <w:shd w:val="clear" w:color="auto" w:fill="auto"/>
            <w:hideMark/>
          </w:tcPr>
          <w:p w14:paraId="70C8CD87" w14:textId="77777777" w:rsidR="003A1E2B" w:rsidRPr="00214AAA" w:rsidRDefault="003A1E2B" w:rsidP="003A1E2B">
            <w:pPr>
              <w:spacing w:after="0" w:line="240" w:lineRule="auto"/>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color w:val="000000"/>
                <w:sz w:val="24"/>
                <w:szCs w:val="24"/>
                <w:lang w:val="fr-CH"/>
              </w:rPr>
              <w:t>National Export Strategy 2013-2017</w:t>
            </w:r>
          </w:p>
        </w:tc>
      </w:tr>
      <w:tr w:rsidR="003A1E2B" w:rsidRPr="00214AAA" w14:paraId="238F834F" w14:textId="77777777" w:rsidTr="003A1E2B">
        <w:trPr>
          <w:trHeight w:val="169"/>
        </w:trPr>
        <w:tc>
          <w:tcPr>
            <w:tcW w:w="1714" w:type="dxa"/>
            <w:vMerge/>
            <w:tcBorders>
              <w:top w:val="single" w:sz="8" w:space="0" w:color="000000"/>
              <w:left w:val="single" w:sz="8" w:space="0" w:color="000000"/>
              <w:bottom w:val="single" w:sz="8" w:space="0" w:color="000000"/>
              <w:right w:val="single" w:sz="8" w:space="0" w:color="000000"/>
            </w:tcBorders>
            <w:vAlign w:val="center"/>
            <w:hideMark/>
          </w:tcPr>
          <w:p w14:paraId="204C5BEB" w14:textId="77777777" w:rsidR="003A1E2B" w:rsidRPr="00214AAA" w:rsidRDefault="003A1E2B" w:rsidP="003A1E2B">
            <w:pPr>
              <w:spacing w:after="0" w:line="240" w:lineRule="auto"/>
              <w:rPr>
                <w:rFonts w:asciiTheme="majorBidi" w:eastAsia="Times New Roman" w:hAnsiTheme="majorBidi" w:cstheme="majorBidi"/>
                <w:b/>
                <w:bCs/>
                <w:color w:val="000000"/>
                <w:sz w:val="24"/>
                <w:szCs w:val="24"/>
                <w:lang w:val="fr-CH"/>
              </w:rPr>
            </w:pPr>
          </w:p>
        </w:tc>
        <w:tc>
          <w:tcPr>
            <w:tcW w:w="200" w:type="dxa"/>
            <w:tcBorders>
              <w:top w:val="nil"/>
              <w:left w:val="nil"/>
              <w:bottom w:val="nil"/>
              <w:right w:val="nil"/>
            </w:tcBorders>
            <w:shd w:val="clear" w:color="auto" w:fill="auto"/>
            <w:hideMark/>
          </w:tcPr>
          <w:p w14:paraId="2C6F0A42" w14:textId="77777777" w:rsidR="003A1E2B" w:rsidRPr="00214AAA" w:rsidRDefault="003A1E2B" w:rsidP="003A1E2B">
            <w:pPr>
              <w:spacing w:after="0" w:line="240" w:lineRule="auto"/>
              <w:rPr>
                <w:rFonts w:asciiTheme="majorBidi" w:eastAsia="Times New Roman" w:hAnsiTheme="majorBidi" w:cstheme="majorBidi"/>
                <w:i/>
                <w:iCs/>
                <w:color w:val="000000"/>
                <w:sz w:val="24"/>
                <w:szCs w:val="24"/>
                <w:lang w:val="fr-CH"/>
              </w:rPr>
            </w:pPr>
            <w:r w:rsidRPr="00214AAA">
              <w:rPr>
                <w:rFonts w:asciiTheme="majorBidi" w:eastAsia="Times New Roman" w:hAnsiTheme="majorBidi" w:cstheme="majorBidi"/>
                <w:i/>
                <w:iCs/>
                <w:color w:val="000000"/>
                <w:sz w:val="24"/>
                <w:szCs w:val="24"/>
                <w:lang w:val="fr-CH"/>
              </w:rPr>
              <w:t> </w:t>
            </w:r>
          </w:p>
        </w:tc>
        <w:tc>
          <w:tcPr>
            <w:tcW w:w="4406" w:type="dxa"/>
            <w:gridSpan w:val="2"/>
            <w:tcBorders>
              <w:top w:val="single" w:sz="8" w:space="0" w:color="000000"/>
              <w:left w:val="nil"/>
              <w:bottom w:val="single" w:sz="8" w:space="0" w:color="000000"/>
              <w:right w:val="single" w:sz="4" w:space="0" w:color="A5A5A5"/>
            </w:tcBorders>
            <w:shd w:val="clear" w:color="auto" w:fill="auto"/>
            <w:hideMark/>
          </w:tcPr>
          <w:p w14:paraId="3AE94F2F" w14:textId="77777777" w:rsidR="003A1E2B" w:rsidRPr="00214AAA" w:rsidRDefault="003A1E2B" w:rsidP="003A1E2B">
            <w:pPr>
              <w:spacing w:after="0" w:line="240" w:lineRule="auto"/>
              <w:rPr>
                <w:rFonts w:asciiTheme="majorBidi" w:eastAsia="Times New Roman" w:hAnsiTheme="majorBidi" w:cstheme="majorBidi"/>
                <w:i/>
                <w:iCs/>
                <w:color w:val="000000"/>
                <w:sz w:val="24"/>
                <w:szCs w:val="24"/>
                <w:lang w:val="fr-CH"/>
              </w:rPr>
            </w:pPr>
            <w:r w:rsidRPr="00214AAA">
              <w:rPr>
                <w:rFonts w:asciiTheme="majorBidi" w:eastAsia="Times New Roman" w:hAnsiTheme="majorBidi" w:cstheme="majorBidi"/>
                <w:i/>
                <w:iCs/>
                <w:color w:val="000000"/>
                <w:sz w:val="24"/>
                <w:szCs w:val="24"/>
                <w:lang w:val="fr-CH"/>
              </w:rPr>
              <w:t> </w:t>
            </w:r>
          </w:p>
        </w:tc>
      </w:tr>
      <w:tr w:rsidR="003A1E2B" w:rsidRPr="00214AAA" w14:paraId="32272044" w14:textId="77777777" w:rsidTr="003A1E2B">
        <w:trPr>
          <w:trHeight w:val="424"/>
        </w:trPr>
        <w:tc>
          <w:tcPr>
            <w:tcW w:w="1714" w:type="dxa"/>
            <w:vMerge/>
            <w:tcBorders>
              <w:top w:val="single" w:sz="8" w:space="0" w:color="000000"/>
              <w:left w:val="single" w:sz="8" w:space="0" w:color="000000"/>
              <w:bottom w:val="single" w:sz="8" w:space="0" w:color="000000"/>
              <w:right w:val="single" w:sz="8" w:space="0" w:color="000000"/>
            </w:tcBorders>
            <w:vAlign w:val="center"/>
            <w:hideMark/>
          </w:tcPr>
          <w:p w14:paraId="53AD413E" w14:textId="77777777" w:rsidR="003A1E2B" w:rsidRPr="00214AAA" w:rsidRDefault="003A1E2B" w:rsidP="003A1E2B">
            <w:pPr>
              <w:spacing w:after="0" w:line="240" w:lineRule="auto"/>
              <w:rPr>
                <w:rFonts w:asciiTheme="majorBidi" w:eastAsia="Times New Roman" w:hAnsiTheme="majorBidi" w:cstheme="majorBidi"/>
                <w:b/>
                <w:bCs/>
                <w:color w:val="000000"/>
                <w:sz w:val="24"/>
                <w:szCs w:val="24"/>
                <w:lang w:val="fr-CH"/>
              </w:rPr>
            </w:pPr>
          </w:p>
        </w:tc>
        <w:tc>
          <w:tcPr>
            <w:tcW w:w="200" w:type="dxa"/>
            <w:tcBorders>
              <w:top w:val="nil"/>
              <w:left w:val="nil"/>
              <w:bottom w:val="nil"/>
              <w:right w:val="single" w:sz="8" w:space="0" w:color="000000"/>
            </w:tcBorders>
            <w:shd w:val="clear" w:color="auto" w:fill="auto"/>
            <w:hideMark/>
          </w:tcPr>
          <w:p w14:paraId="38ACD5AB" w14:textId="77777777" w:rsidR="003A1E2B" w:rsidRPr="00214AAA" w:rsidRDefault="003A1E2B" w:rsidP="003A1E2B">
            <w:pPr>
              <w:spacing w:after="0" w:line="240" w:lineRule="auto"/>
              <w:rPr>
                <w:rFonts w:asciiTheme="majorBidi" w:eastAsia="Times New Roman" w:hAnsiTheme="majorBidi" w:cstheme="majorBidi"/>
                <w:i/>
                <w:iCs/>
                <w:color w:val="000000"/>
                <w:sz w:val="24"/>
                <w:szCs w:val="24"/>
                <w:lang w:val="fr-CH"/>
              </w:rPr>
            </w:pPr>
            <w:r w:rsidRPr="00214AAA">
              <w:rPr>
                <w:rFonts w:asciiTheme="majorBidi" w:eastAsia="Times New Roman" w:hAnsiTheme="majorBidi" w:cstheme="majorBidi"/>
                <w:i/>
                <w:iCs/>
                <w:color w:val="000000"/>
                <w:sz w:val="24"/>
                <w:szCs w:val="24"/>
                <w:lang w:val="fr-CH"/>
              </w:rPr>
              <w:t> </w:t>
            </w:r>
          </w:p>
        </w:tc>
        <w:tc>
          <w:tcPr>
            <w:tcW w:w="4406" w:type="dxa"/>
            <w:gridSpan w:val="2"/>
            <w:tcBorders>
              <w:top w:val="single" w:sz="8" w:space="0" w:color="000000"/>
              <w:left w:val="nil"/>
              <w:bottom w:val="single" w:sz="4" w:space="0" w:color="A5A5A5"/>
              <w:right w:val="single" w:sz="8" w:space="0" w:color="000000"/>
            </w:tcBorders>
            <w:shd w:val="clear" w:color="000000" w:fill="CE222B"/>
            <w:hideMark/>
          </w:tcPr>
          <w:p w14:paraId="598DDB69" w14:textId="77777777" w:rsidR="003A1E2B" w:rsidRPr="00214AAA" w:rsidRDefault="003A1E2B" w:rsidP="003A1E2B">
            <w:pPr>
              <w:spacing w:after="0" w:line="240" w:lineRule="auto"/>
              <w:rPr>
                <w:rFonts w:asciiTheme="majorBidi" w:eastAsia="Times New Roman" w:hAnsiTheme="majorBidi" w:cstheme="majorBidi"/>
                <w:i/>
                <w:iCs/>
                <w:color w:val="000000"/>
                <w:sz w:val="24"/>
                <w:szCs w:val="24"/>
                <w:lang w:val="fr-CH"/>
              </w:rPr>
            </w:pPr>
            <w:r w:rsidRPr="00214AAA">
              <w:rPr>
                <w:rFonts w:asciiTheme="majorBidi" w:eastAsia="Times New Roman" w:hAnsiTheme="majorBidi" w:cstheme="majorBidi"/>
                <w:i/>
                <w:iCs/>
                <w:color w:val="000000"/>
                <w:sz w:val="24"/>
                <w:szCs w:val="24"/>
                <w:lang w:val="fr-CH"/>
              </w:rPr>
              <w:t xml:space="preserve">MSME and Entrepreneurship </w:t>
            </w:r>
          </w:p>
        </w:tc>
      </w:tr>
      <w:tr w:rsidR="003A1E2B" w:rsidRPr="00214AAA" w14:paraId="6E15E442" w14:textId="77777777" w:rsidTr="003A1E2B">
        <w:trPr>
          <w:trHeight w:val="409"/>
        </w:trPr>
        <w:tc>
          <w:tcPr>
            <w:tcW w:w="1714" w:type="dxa"/>
            <w:vMerge/>
            <w:tcBorders>
              <w:top w:val="single" w:sz="8" w:space="0" w:color="000000"/>
              <w:left w:val="single" w:sz="8" w:space="0" w:color="000000"/>
              <w:bottom w:val="single" w:sz="8" w:space="0" w:color="000000"/>
              <w:right w:val="single" w:sz="8" w:space="0" w:color="000000"/>
            </w:tcBorders>
            <w:vAlign w:val="center"/>
            <w:hideMark/>
          </w:tcPr>
          <w:p w14:paraId="220D915E" w14:textId="77777777" w:rsidR="003A1E2B" w:rsidRPr="00214AAA" w:rsidRDefault="003A1E2B" w:rsidP="003A1E2B">
            <w:pPr>
              <w:spacing w:after="0" w:line="240" w:lineRule="auto"/>
              <w:rPr>
                <w:rFonts w:asciiTheme="majorBidi" w:eastAsia="Times New Roman" w:hAnsiTheme="majorBidi" w:cstheme="majorBidi"/>
                <w:b/>
                <w:bCs/>
                <w:color w:val="000000"/>
                <w:sz w:val="24"/>
                <w:szCs w:val="24"/>
                <w:lang w:val="fr-CH"/>
              </w:rPr>
            </w:pPr>
          </w:p>
        </w:tc>
        <w:tc>
          <w:tcPr>
            <w:tcW w:w="200" w:type="dxa"/>
            <w:tcBorders>
              <w:top w:val="nil"/>
              <w:left w:val="nil"/>
              <w:bottom w:val="nil"/>
              <w:right w:val="single" w:sz="8" w:space="0" w:color="000000"/>
            </w:tcBorders>
            <w:shd w:val="clear" w:color="auto" w:fill="auto"/>
            <w:hideMark/>
          </w:tcPr>
          <w:p w14:paraId="7D8E939E" w14:textId="77777777" w:rsidR="003A1E2B" w:rsidRPr="00214AAA" w:rsidRDefault="003A1E2B" w:rsidP="003A1E2B">
            <w:pPr>
              <w:spacing w:after="0" w:line="240" w:lineRule="auto"/>
              <w:jc w:val="center"/>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color w:val="000000"/>
                <w:sz w:val="24"/>
                <w:szCs w:val="24"/>
                <w:lang w:val="fr-CH"/>
              </w:rPr>
              <w:t> </w:t>
            </w:r>
          </w:p>
        </w:tc>
        <w:tc>
          <w:tcPr>
            <w:tcW w:w="4406" w:type="dxa"/>
            <w:gridSpan w:val="2"/>
            <w:tcBorders>
              <w:top w:val="single" w:sz="4" w:space="0" w:color="A5A5A5"/>
              <w:left w:val="nil"/>
              <w:bottom w:val="single" w:sz="4" w:space="0" w:color="A5A5A5"/>
              <w:right w:val="single" w:sz="8" w:space="0" w:color="000000"/>
            </w:tcBorders>
            <w:shd w:val="clear" w:color="auto" w:fill="auto"/>
            <w:hideMark/>
          </w:tcPr>
          <w:p w14:paraId="61C217BF" w14:textId="77777777" w:rsidR="003A1E2B" w:rsidRPr="00214AAA" w:rsidRDefault="003A1E2B" w:rsidP="003A1E2B">
            <w:pPr>
              <w:spacing w:after="0" w:line="240" w:lineRule="auto"/>
              <w:jc w:val="center"/>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color w:val="000000"/>
                <w:sz w:val="24"/>
                <w:szCs w:val="24"/>
                <w:lang w:val="fr-CH"/>
              </w:rPr>
              <w:t>National MSMEs Policy 2008</w:t>
            </w:r>
          </w:p>
        </w:tc>
      </w:tr>
      <w:tr w:rsidR="003A1E2B" w:rsidRPr="00214AAA" w14:paraId="4E53F4C1" w14:textId="77777777" w:rsidTr="003A1E2B">
        <w:trPr>
          <w:trHeight w:val="424"/>
        </w:trPr>
        <w:tc>
          <w:tcPr>
            <w:tcW w:w="1714" w:type="dxa"/>
            <w:vMerge/>
            <w:tcBorders>
              <w:top w:val="single" w:sz="8" w:space="0" w:color="000000"/>
              <w:left w:val="single" w:sz="8" w:space="0" w:color="000000"/>
              <w:bottom w:val="single" w:sz="8" w:space="0" w:color="000000"/>
              <w:right w:val="single" w:sz="8" w:space="0" w:color="000000"/>
            </w:tcBorders>
            <w:vAlign w:val="center"/>
            <w:hideMark/>
          </w:tcPr>
          <w:p w14:paraId="58E2AB11" w14:textId="77777777" w:rsidR="003A1E2B" w:rsidRPr="00214AAA" w:rsidRDefault="003A1E2B" w:rsidP="003A1E2B">
            <w:pPr>
              <w:spacing w:after="0" w:line="240" w:lineRule="auto"/>
              <w:rPr>
                <w:rFonts w:asciiTheme="majorBidi" w:eastAsia="Times New Roman" w:hAnsiTheme="majorBidi" w:cstheme="majorBidi"/>
                <w:b/>
                <w:bCs/>
                <w:color w:val="000000"/>
                <w:sz w:val="24"/>
                <w:szCs w:val="24"/>
                <w:lang w:val="fr-CH"/>
              </w:rPr>
            </w:pPr>
          </w:p>
        </w:tc>
        <w:tc>
          <w:tcPr>
            <w:tcW w:w="200" w:type="dxa"/>
            <w:tcBorders>
              <w:top w:val="nil"/>
              <w:left w:val="nil"/>
              <w:bottom w:val="nil"/>
              <w:right w:val="single" w:sz="8" w:space="0" w:color="000000"/>
            </w:tcBorders>
            <w:shd w:val="clear" w:color="auto" w:fill="auto"/>
            <w:hideMark/>
          </w:tcPr>
          <w:p w14:paraId="0AC98505" w14:textId="77777777" w:rsidR="003A1E2B" w:rsidRPr="00214AAA" w:rsidRDefault="003A1E2B" w:rsidP="003A1E2B">
            <w:pPr>
              <w:spacing w:after="0" w:line="240" w:lineRule="auto"/>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color w:val="000000"/>
                <w:sz w:val="24"/>
                <w:szCs w:val="24"/>
                <w:lang w:val="fr-CH"/>
              </w:rPr>
              <w:t> </w:t>
            </w:r>
          </w:p>
        </w:tc>
        <w:tc>
          <w:tcPr>
            <w:tcW w:w="2112" w:type="dxa"/>
            <w:tcBorders>
              <w:top w:val="nil"/>
              <w:left w:val="nil"/>
              <w:bottom w:val="single" w:sz="8" w:space="0" w:color="000000"/>
              <w:right w:val="single" w:sz="4" w:space="0" w:color="A5A5A5"/>
            </w:tcBorders>
            <w:shd w:val="clear" w:color="auto" w:fill="auto"/>
            <w:hideMark/>
          </w:tcPr>
          <w:p w14:paraId="7000BC1F" w14:textId="77777777" w:rsidR="003A1E2B" w:rsidRPr="00214AAA" w:rsidRDefault="003A1E2B" w:rsidP="003A1E2B">
            <w:pPr>
              <w:spacing w:after="0" w:line="240" w:lineRule="auto"/>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color w:val="000000"/>
                <w:sz w:val="24"/>
                <w:szCs w:val="24"/>
                <w:lang w:val="fr-CH"/>
              </w:rPr>
              <w:t> NEPS 2014-2018</w:t>
            </w:r>
          </w:p>
        </w:tc>
        <w:tc>
          <w:tcPr>
            <w:tcW w:w="2294" w:type="dxa"/>
            <w:tcBorders>
              <w:top w:val="nil"/>
              <w:left w:val="nil"/>
              <w:bottom w:val="single" w:sz="8" w:space="0" w:color="000000"/>
              <w:right w:val="single" w:sz="8" w:space="0" w:color="000000"/>
            </w:tcBorders>
            <w:shd w:val="clear" w:color="auto" w:fill="auto"/>
            <w:hideMark/>
          </w:tcPr>
          <w:p w14:paraId="673DF103" w14:textId="77777777" w:rsidR="003A1E2B" w:rsidRPr="00214AAA" w:rsidRDefault="003A1E2B" w:rsidP="003A1E2B">
            <w:pPr>
              <w:spacing w:after="0" w:line="240" w:lineRule="auto"/>
              <w:rPr>
                <w:rFonts w:asciiTheme="majorBidi" w:eastAsia="Times New Roman" w:hAnsiTheme="majorBidi" w:cstheme="majorBidi"/>
                <w:color w:val="000000"/>
                <w:sz w:val="24"/>
                <w:szCs w:val="24"/>
                <w:lang w:val="fr-CH"/>
              </w:rPr>
            </w:pPr>
            <w:r w:rsidRPr="00214AAA">
              <w:rPr>
                <w:rFonts w:asciiTheme="majorBidi" w:eastAsia="Times New Roman" w:hAnsiTheme="majorBidi" w:cstheme="majorBidi"/>
                <w:b/>
                <w:bCs/>
                <w:color w:val="CE222B"/>
                <w:sz w:val="24"/>
                <w:szCs w:val="24"/>
                <w:lang w:val="fr-CH"/>
              </w:rPr>
              <w:t>NEP 2016-2020</w:t>
            </w:r>
          </w:p>
        </w:tc>
      </w:tr>
    </w:tbl>
    <w:p w14:paraId="05E162D7" w14:textId="77777777" w:rsidR="003A1E2B" w:rsidRPr="00214AAA" w:rsidRDefault="003A1E2B" w:rsidP="003A1E2B">
      <w:pPr>
        <w:pStyle w:val="Text3"/>
        <w:ind w:left="0"/>
        <w:jc w:val="both"/>
        <w:rPr>
          <w:rFonts w:asciiTheme="majorBidi" w:eastAsiaTheme="minorEastAsia" w:hAnsiTheme="majorBidi" w:cstheme="majorBidi"/>
          <w:b/>
          <w:bCs/>
          <w:i/>
          <w:iCs/>
          <w:szCs w:val="24"/>
          <w:lang w:val="en-US"/>
        </w:rPr>
      </w:pPr>
    </w:p>
    <w:p w14:paraId="32997399" w14:textId="77777777" w:rsidR="003A1E2B" w:rsidRPr="00214AAA" w:rsidRDefault="003A1E2B" w:rsidP="003A1E2B">
      <w:pPr>
        <w:pStyle w:val="Text3"/>
        <w:ind w:left="0"/>
        <w:jc w:val="both"/>
        <w:rPr>
          <w:rFonts w:asciiTheme="majorBidi" w:eastAsiaTheme="minorEastAsia" w:hAnsiTheme="majorBidi" w:cstheme="majorBidi"/>
          <w:b/>
          <w:iCs/>
          <w:szCs w:val="24"/>
          <w:lang w:val="en-US"/>
        </w:rPr>
      </w:pPr>
      <w:r w:rsidRPr="00214AAA">
        <w:rPr>
          <w:rFonts w:asciiTheme="majorBidi" w:eastAsiaTheme="minorEastAsia" w:hAnsiTheme="majorBidi" w:cstheme="majorBidi"/>
          <w:b/>
          <w:iCs/>
          <w:szCs w:val="24"/>
          <w:lang w:val="en-US"/>
        </w:rPr>
        <w:t>Main economic institutions and programmes</w:t>
      </w:r>
    </w:p>
    <w:p w14:paraId="43F495D7" w14:textId="17327BF9" w:rsidR="003A1E2B" w:rsidRPr="00214AAA" w:rsidRDefault="003A1E2B" w:rsidP="00B554D4">
      <w:pPr>
        <w:pStyle w:val="Text3"/>
        <w:ind w:left="0"/>
        <w:jc w:val="both"/>
        <w:rPr>
          <w:rFonts w:asciiTheme="majorBidi" w:eastAsiaTheme="minorEastAsia" w:hAnsiTheme="majorBidi" w:cstheme="majorBidi"/>
          <w:bCs/>
          <w:iCs/>
          <w:szCs w:val="24"/>
          <w:lang w:val="en-US"/>
        </w:rPr>
      </w:pPr>
      <w:r w:rsidRPr="00214AAA">
        <w:rPr>
          <w:rFonts w:asciiTheme="majorBidi" w:eastAsiaTheme="minorEastAsia" w:hAnsiTheme="majorBidi" w:cstheme="majorBidi"/>
          <w:bCs/>
          <w:iCs/>
          <w:szCs w:val="24"/>
          <w:lang w:val="en-US"/>
        </w:rPr>
        <w:t xml:space="preserve">The institutional environment related to private sector development and in particular to the development of MSMEs is constituted </w:t>
      </w:r>
      <w:r w:rsidR="00DC31B3" w:rsidRPr="00214AAA">
        <w:rPr>
          <w:rFonts w:asciiTheme="majorBidi" w:eastAsiaTheme="minorEastAsia" w:hAnsiTheme="majorBidi" w:cstheme="majorBidi"/>
          <w:bCs/>
          <w:iCs/>
          <w:szCs w:val="24"/>
          <w:lang w:val="en-US"/>
        </w:rPr>
        <w:t>of main</w:t>
      </w:r>
      <w:r w:rsidRPr="00214AAA">
        <w:rPr>
          <w:rFonts w:asciiTheme="majorBidi" w:eastAsiaTheme="minorEastAsia" w:hAnsiTheme="majorBidi" w:cstheme="majorBidi"/>
          <w:bCs/>
          <w:iCs/>
          <w:szCs w:val="24"/>
          <w:lang w:val="en-US"/>
        </w:rPr>
        <w:t xml:space="preserve"> stakeholders that can be grouped into four </w:t>
      </w:r>
      <w:r w:rsidR="00DC31B3" w:rsidRPr="00214AAA">
        <w:rPr>
          <w:rFonts w:asciiTheme="majorBidi" w:eastAsiaTheme="minorEastAsia" w:hAnsiTheme="majorBidi" w:cstheme="majorBidi"/>
          <w:bCs/>
          <w:iCs/>
          <w:szCs w:val="24"/>
          <w:lang w:val="en-US"/>
        </w:rPr>
        <w:t>kinds</w:t>
      </w:r>
      <w:r w:rsidRPr="00214AAA">
        <w:rPr>
          <w:rFonts w:asciiTheme="majorBidi" w:eastAsiaTheme="minorEastAsia" w:hAnsiTheme="majorBidi" w:cstheme="majorBidi"/>
          <w:bCs/>
          <w:iCs/>
          <w:szCs w:val="24"/>
          <w:lang w:val="en-US"/>
        </w:rPr>
        <w:t xml:space="preserve"> of actors</w:t>
      </w:r>
      <w:r>
        <w:rPr>
          <w:rFonts w:asciiTheme="majorBidi" w:hAnsiTheme="majorBidi" w:cstheme="majorBidi"/>
          <w:bCs/>
          <w:iCs/>
          <w:szCs w:val="24"/>
        </w:rPr>
        <w:t>:</w:t>
      </w:r>
      <w:r w:rsidRPr="00214AAA">
        <w:rPr>
          <w:rFonts w:asciiTheme="majorBidi" w:eastAsiaTheme="minorEastAsia" w:hAnsiTheme="majorBidi" w:cstheme="majorBidi"/>
          <w:bCs/>
          <w:iCs/>
          <w:szCs w:val="24"/>
          <w:lang w:val="en-US"/>
        </w:rPr>
        <w:t xml:space="preserve"> </w:t>
      </w:r>
      <w:r>
        <w:rPr>
          <w:rFonts w:asciiTheme="majorBidi" w:hAnsiTheme="majorBidi" w:cstheme="majorBidi"/>
          <w:bCs/>
          <w:iCs/>
          <w:szCs w:val="24"/>
        </w:rPr>
        <w:t xml:space="preserve"> </w:t>
      </w:r>
      <w:r w:rsidRPr="00214AAA">
        <w:rPr>
          <w:rFonts w:asciiTheme="majorBidi" w:eastAsiaTheme="minorEastAsia" w:hAnsiTheme="majorBidi" w:cstheme="majorBidi"/>
          <w:bCs/>
          <w:iCs/>
          <w:szCs w:val="24"/>
          <w:lang w:val="en-US"/>
        </w:rPr>
        <w:t>Government, private sector</w:t>
      </w:r>
      <w:r w:rsidR="00B554D4">
        <w:rPr>
          <w:rFonts w:asciiTheme="majorBidi" w:eastAsiaTheme="minorEastAsia" w:hAnsiTheme="majorBidi" w:cstheme="majorBidi"/>
          <w:bCs/>
          <w:iCs/>
          <w:szCs w:val="24"/>
          <w:lang w:val="en-US"/>
        </w:rPr>
        <w:t xml:space="preserve">, </w:t>
      </w:r>
      <w:r w:rsidRPr="00214AAA">
        <w:rPr>
          <w:rFonts w:asciiTheme="majorBidi" w:eastAsiaTheme="minorEastAsia" w:hAnsiTheme="majorBidi" w:cstheme="majorBidi"/>
          <w:bCs/>
          <w:iCs/>
          <w:szCs w:val="24"/>
          <w:lang w:val="en-US"/>
        </w:rPr>
        <w:t xml:space="preserve">civil society institutions and programmes. </w:t>
      </w:r>
      <w:r>
        <w:rPr>
          <w:color w:val="231F20"/>
          <w:szCs w:val="24"/>
          <w:lang w:val="en-US"/>
        </w:rPr>
        <w:t xml:space="preserve"> </w:t>
      </w:r>
      <w:r w:rsidRPr="00214AAA">
        <w:rPr>
          <w:rFonts w:asciiTheme="majorBidi" w:eastAsiaTheme="minorEastAsia" w:hAnsiTheme="majorBidi" w:cstheme="majorBidi"/>
          <w:bCs/>
          <w:iCs/>
          <w:szCs w:val="24"/>
          <w:lang w:val="en-US"/>
        </w:rPr>
        <w:t>Their roles and function</w:t>
      </w:r>
      <w:r w:rsidR="00B554D4">
        <w:rPr>
          <w:rFonts w:asciiTheme="majorBidi" w:eastAsiaTheme="minorEastAsia" w:hAnsiTheme="majorBidi" w:cstheme="majorBidi"/>
          <w:bCs/>
          <w:iCs/>
          <w:szCs w:val="24"/>
          <w:lang w:val="en-US"/>
        </w:rPr>
        <w:t>s are</w:t>
      </w:r>
      <w:r w:rsidRPr="00214AAA">
        <w:rPr>
          <w:rFonts w:asciiTheme="majorBidi" w:eastAsiaTheme="minorEastAsia" w:hAnsiTheme="majorBidi" w:cstheme="majorBidi"/>
          <w:bCs/>
          <w:iCs/>
          <w:szCs w:val="24"/>
          <w:lang w:val="en-US"/>
        </w:rPr>
        <w:t xml:space="preserve"> summarized in the table </w:t>
      </w:r>
      <w:r w:rsidR="00C43B23">
        <w:rPr>
          <w:rFonts w:asciiTheme="majorBidi" w:eastAsiaTheme="minorEastAsia" w:hAnsiTheme="majorBidi" w:cstheme="majorBidi"/>
          <w:bCs/>
          <w:iCs/>
          <w:szCs w:val="24"/>
          <w:lang w:val="en-US"/>
        </w:rPr>
        <w:t xml:space="preserve"> B </w:t>
      </w:r>
      <w:r w:rsidRPr="00214AAA">
        <w:rPr>
          <w:rFonts w:asciiTheme="majorBidi" w:eastAsiaTheme="minorEastAsia" w:hAnsiTheme="majorBidi" w:cstheme="majorBidi"/>
          <w:bCs/>
          <w:iCs/>
          <w:szCs w:val="24"/>
          <w:lang w:val="en-US"/>
        </w:rPr>
        <w:t xml:space="preserve">below. </w:t>
      </w:r>
    </w:p>
    <w:p w14:paraId="19252A1B" w14:textId="302A23D6" w:rsidR="003A1E2B" w:rsidRPr="00D0495E" w:rsidRDefault="003A1E2B" w:rsidP="003A1E2B">
      <w:pPr>
        <w:pStyle w:val="Text3"/>
        <w:ind w:left="0"/>
        <w:jc w:val="both"/>
        <w:rPr>
          <w:rFonts w:asciiTheme="majorBidi" w:eastAsiaTheme="minorEastAsia" w:hAnsiTheme="majorBidi" w:cstheme="majorBidi"/>
          <w:bCs/>
          <w:iCs/>
          <w:szCs w:val="24"/>
          <w:lang w:val="en-US"/>
        </w:rPr>
      </w:pPr>
      <w:r w:rsidRPr="00D0495E">
        <w:rPr>
          <w:rFonts w:asciiTheme="majorBidi" w:eastAsiaTheme="minorEastAsia" w:hAnsiTheme="majorBidi" w:cstheme="majorBidi"/>
          <w:bCs/>
          <w:iCs/>
          <w:szCs w:val="24"/>
          <w:lang w:val="en-US"/>
        </w:rPr>
        <w:t>The involvement of these institutions is key to the success of the NEP.  These</w:t>
      </w:r>
      <w:r>
        <w:rPr>
          <w:rFonts w:asciiTheme="majorBidi" w:eastAsiaTheme="minorEastAsia" w:hAnsiTheme="majorBidi" w:cstheme="majorBidi"/>
          <w:bCs/>
          <w:iCs/>
          <w:szCs w:val="24"/>
          <w:lang w:val="en-US"/>
        </w:rPr>
        <w:t xml:space="preserve"> </w:t>
      </w:r>
      <w:r w:rsidRPr="00D0495E">
        <w:rPr>
          <w:rFonts w:asciiTheme="majorBidi" w:eastAsiaTheme="minorEastAsia" w:hAnsiTheme="majorBidi" w:cstheme="majorBidi"/>
          <w:bCs/>
          <w:iCs/>
          <w:szCs w:val="24"/>
          <w:lang w:val="en-US"/>
        </w:rPr>
        <w:t xml:space="preserve">institutions have made progress in delivering a wide range </w:t>
      </w:r>
      <w:r w:rsidR="00B554D4">
        <w:rPr>
          <w:rFonts w:asciiTheme="majorBidi" w:eastAsiaTheme="minorEastAsia" w:hAnsiTheme="majorBidi" w:cstheme="majorBidi"/>
          <w:bCs/>
          <w:iCs/>
          <w:szCs w:val="24"/>
          <w:lang w:val="en-US"/>
        </w:rPr>
        <w:t xml:space="preserve">of </w:t>
      </w:r>
      <w:r w:rsidRPr="00D0495E">
        <w:rPr>
          <w:rFonts w:asciiTheme="majorBidi" w:eastAsiaTheme="minorEastAsia" w:hAnsiTheme="majorBidi" w:cstheme="majorBidi"/>
          <w:bCs/>
          <w:iCs/>
          <w:szCs w:val="24"/>
          <w:lang w:val="en-US"/>
        </w:rPr>
        <w:t>key support services. These</w:t>
      </w:r>
      <w:r>
        <w:rPr>
          <w:rFonts w:asciiTheme="majorBidi" w:eastAsiaTheme="minorEastAsia" w:hAnsiTheme="majorBidi" w:cstheme="majorBidi"/>
          <w:bCs/>
          <w:iCs/>
          <w:szCs w:val="24"/>
          <w:lang w:val="en-US"/>
        </w:rPr>
        <w:t xml:space="preserve"> </w:t>
      </w:r>
      <w:r w:rsidRPr="00D0495E">
        <w:rPr>
          <w:rFonts w:asciiTheme="majorBidi" w:eastAsiaTheme="minorEastAsia" w:hAnsiTheme="majorBidi" w:cstheme="majorBidi"/>
          <w:bCs/>
          <w:iCs/>
          <w:szCs w:val="24"/>
          <w:lang w:val="en-US"/>
        </w:rPr>
        <w:t>services continue to benefit an increasing number of small businesses year after year.</w:t>
      </w:r>
      <w:r>
        <w:rPr>
          <w:rFonts w:asciiTheme="majorBidi" w:eastAsiaTheme="minorEastAsia" w:hAnsiTheme="majorBidi" w:cstheme="majorBidi"/>
          <w:bCs/>
          <w:iCs/>
          <w:szCs w:val="24"/>
          <w:lang w:val="en-US"/>
        </w:rPr>
        <w:t xml:space="preserve"> </w:t>
      </w:r>
      <w:r w:rsidRPr="00D0495E">
        <w:rPr>
          <w:rFonts w:asciiTheme="majorBidi" w:eastAsiaTheme="minorEastAsia" w:hAnsiTheme="majorBidi" w:cstheme="majorBidi"/>
          <w:bCs/>
          <w:iCs/>
          <w:szCs w:val="24"/>
          <w:lang w:val="en-US"/>
        </w:rPr>
        <w:t>However, important gaps still remain. Key among these is the need to rapidly improve the integration of support provided by</w:t>
      </w:r>
      <w:r>
        <w:rPr>
          <w:rFonts w:asciiTheme="majorBidi" w:eastAsiaTheme="minorEastAsia" w:hAnsiTheme="majorBidi" w:cstheme="majorBidi"/>
          <w:bCs/>
          <w:iCs/>
          <w:szCs w:val="24"/>
          <w:lang w:val="en-US"/>
        </w:rPr>
        <w:t xml:space="preserve"> the various governmental departments and institutions.</w:t>
      </w:r>
    </w:p>
    <w:p w14:paraId="41CD0ED9" w14:textId="77777777" w:rsidR="003A1E2B" w:rsidRDefault="003A1E2B" w:rsidP="003A1E2B">
      <w:pPr>
        <w:pStyle w:val="Text3"/>
        <w:ind w:left="0"/>
        <w:jc w:val="both"/>
        <w:rPr>
          <w:rFonts w:asciiTheme="majorBidi" w:eastAsiaTheme="minorEastAsia" w:hAnsiTheme="majorBidi" w:cstheme="majorBidi"/>
          <w:bCs/>
          <w:iCs/>
          <w:szCs w:val="24"/>
          <w:lang w:val="en-US"/>
        </w:rPr>
      </w:pPr>
    </w:p>
    <w:p w14:paraId="72BF67C8" w14:textId="23015343" w:rsidR="003A1E2B" w:rsidRPr="00DC1731" w:rsidRDefault="003A1E2B" w:rsidP="003A1E2B">
      <w:pPr>
        <w:pStyle w:val="Text3"/>
        <w:ind w:left="0"/>
        <w:jc w:val="both"/>
        <w:rPr>
          <w:rFonts w:asciiTheme="majorBidi" w:eastAsiaTheme="minorEastAsia" w:hAnsiTheme="majorBidi" w:cstheme="majorBidi"/>
          <w:bCs/>
          <w:iCs/>
          <w:szCs w:val="24"/>
          <w:lang w:val="en-US"/>
        </w:rPr>
      </w:pPr>
      <w:r w:rsidRPr="00DC1731">
        <w:rPr>
          <w:rFonts w:asciiTheme="majorBidi" w:eastAsiaTheme="minorEastAsia" w:hAnsiTheme="majorBidi" w:cstheme="majorBidi"/>
          <w:b/>
          <w:iCs/>
          <w:szCs w:val="24"/>
          <w:lang w:val="en-US"/>
        </w:rPr>
        <w:t xml:space="preserve">Table B. </w:t>
      </w:r>
      <w:r w:rsidRPr="00DC1731">
        <w:rPr>
          <w:rFonts w:asciiTheme="majorBidi" w:eastAsiaTheme="minorEastAsia" w:hAnsiTheme="majorBidi" w:cstheme="majorBidi"/>
          <w:bCs/>
          <w:iCs/>
          <w:szCs w:val="24"/>
          <w:lang w:val="en-US"/>
        </w:rPr>
        <w:t xml:space="preserve">Role of the institutions providing key support services to entrepreneurs in </w:t>
      </w:r>
      <w:r w:rsidR="00B554D4" w:rsidRPr="00DC1731">
        <w:rPr>
          <w:rFonts w:asciiTheme="majorBidi" w:eastAsiaTheme="minorEastAsia" w:hAnsiTheme="majorBidi" w:cstheme="majorBidi"/>
          <w:bCs/>
          <w:iCs/>
          <w:szCs w:val="24"/>
          <w:lang w:val="en-US"/>
        </w:rPr>
        <w:t>T</w:t>
      </w:r>
      <w:r w:rsidRPr="00DC1731">
        <w:rPr>
          <w:rFonts w:asciiTheme="majorBidi" w:eastAsiaTheme="minorEastAsia" w:hAnsiTheme="majorBidi" w:cstheme="majorBidi"/>
          <w:bCs/>
          <w:iCs/>
          <w:szCs w:val="24"/>
          <w:lang w:val="en-US"/>
        </w:rPr>
        <w:t>he Gambia</w:t>
      </w:r>
    </w:p>
    <w:tbl>
      <w:tblPr>
        <w:tblW w:w="0" w:type="auto"/>
        <w:tblCellMar>
          <w:left w:w="0" w:type="dxa"/>
          <w:right w:w="0" w:type="dxa"/>
        </w:tblCellMar>
        <w:tblLook w:val="04A0" w:firstRow="1" w:lastRow="0" w:firstColumn="1" w:lastColumn="0" w:noHBand="0" w:noVBand="1"/>
      </w:tblPr>
      <w:tblGrid>
        <w:gridCol w:w="1600"/>
        <w:gridCol w:w="7008"/>
      </w:tblGrid>
      <w:tr w:rsidR="003A1E2B" w:rsidRPr="00C779E8" w14:paraId="2994BFD4" w14:textId="77777777" w:rsidTr="003A1E2B">
        <w:trPr>
          <w:trHeight w:val="540"/>
        </w:trPr>
        <w:tc>
          <w:tcPr>
            <w:tcW w:w="1600" w:type="dxa"/>
            <w:vMerge w:val="restart"/>
            <w:tcBorders>
              <w:top w:val="single" w:sz="6" w:space="0" w:color="000000"/>
              <w:left w:val="single" w:sz="6" w:space="0" w:color="000000"/>
              <w:bottom w:val="single" w:sz="6" w:space="0" w:color="000000"/>
              <w:right w:val="single" w:sz="6" w:space="0" w:color="000000"/>
            </w:tcBorders>
            <w:shd w:val="clear" w:color="auto" w:fill="C69300"/>
            <w:tcMar>
              <w:top w:w="60" w:type="dxa"/>
              <w:left w:w="60" w:type="dxa"/>
              <w:bottom w:w="60" w:type="dxa"/>
              <w:right w:w="60" w:type="dxa"/>
            </w:tcMar>
            <w:vAlign w:val="center"/>
            <w:hideMark/>
          </w:tcPr>
          <w:p w14:paraId="33FD5267" w14:textId="77777777" w:rsidR="003A1E2B" w:rsidRPr="00214AAA" w:rsidRDefault="003A1E2B" w:rsidP="003A1E2B">
            <w:pPr>
              <w:spacing w:after="0" w:line="240" w:lineRule="auto"/>
              <w:jc w:val="center"/>
              <w:rPr>
                <w:rFonts w:asciiTheme="majorBidi" w:hAnsiTheme="majorBidi" w:cstheme="majorBidi"/>
                <w:sz w:val="24"/>
                <w:szCs w:val="24"/>
                <w:lang w:val="en-GB" w:eastAsia="en-GB"/>
              </w:rPr>
            </w:pPr>
            <w:r w:rsidRPr="00214AAA">
              <w:rPr>
                <w:rFonts w:asciiTheme="majorBidi" w:hAnsiTheme="majorBidi" w:cstheme="majorBidi"/>
                <w:b/>
                <w:bCs/>
                <w:color w:val="000000"/>
                <w:sz w:val="24"/>
                <w:szCs w:val="24"/>
                <w:lang w:val="en-GB" w:eastAsia="en-GB"/>
              </w:rPr>
              <w:t>Governmental institutions</w:t>
            </w:r>
          </w:p>
        </w:tc>
        <w:tc>
          <w:tcPr>
            <w:tcW w:w="7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84EFEE1" w14:textId="77777777" w:rsidR="003A1E2B" w:rsidRPr="00214AAA" w:rsidRDefault="003A1E2B" w:rsidP="003A1E2B">
            <w:pPr>
              <w:spacing w:after="90" w:line="240" w:lineRule="auto"/>
              <w:jc w:val="both"/>
              <w:rPr>
                <w:rFonts w:asciiTheme="majorBidi" w:hAnsiTheme="majorBidi" w:cstheme="majorBidi"/>
                <w:sz w:val="24"/>
                <w:szCs w:val="24"/>
                <w:lang w:val="en-GB" w:eastAsia="en-GB"/>
              </w:rPr>
            </w:pPr>
            <w:r w:rsidRPr="00214AAA">
              <w:rPr>
                <w:rFonts w:asciiTheme="majorBidi" w:hAnsiTheme="majorBidi" w:cstheme="majorBidi"/>
                <w:b/>
                <w:bCs/>
                <w:color w:val="000000"/>
                <w:sz w:val="24"/>
                <w:szCs w:val="24"/>
                <w:lang w:val="en-GB" w:eastAsia="en-GB"/>
              </w:rPr>
              <w:t>MOTIE</w:t>
            </w:r>
            <w:r w:rsidRPr="00214AAA">
              <w:rPr>
                <w:rFonts w:asciiTheme="majorBidi" w:hAnsiTheme="majorBidi" w:cstheme="majorBidi"/>
                <w:color w:val="000000"/>
                <w:sz w:val="24"/>
                <w:szCs w:val="24"/>
                <w:lang w:val="en-GB" w:eastAsia="en-GB"/>
              </w:rPr>
              <w:t xml:space="preserve"> facilitates trade and promote labour-intensive employment initiatives by leveraging our resources and forging strong partnerships with the private sector for the transformation of The Gambia into a trading, export-oriented nation</w:t>
            </w:r>
          </w:p>
        </w:tc>
      </w:tr>
      <w:tr w:rsidR="003A1E2B" w:rsidRPr="00C779E8" w14:paraId="77FDC136" w14:textId="77777777" w:rsidTr="003A1E2B">
        <w:trPr>
          <w:trHeight w:val="5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8FE36F" w14:textId="77777777" w:rsidR="003A1E2B" w:rsidRPr="00214AAA" w:rsidRDefault="003A1E2B" w:rsidP="003A1E2B">
            <w:pPr>
              <w:spacing w:after="0" w:line="240" w:lineRule="auto"/>
              <w:rPr>
                <w:rFonts w:asciiTheme="majorBidi" w:hAnsiTheme="majorBidi" w:cstheme="majorBidi"/>
                <w:sz w:val="24"/>
                <w:szCs w:val="24"/>
                <w:lang w:val="en-GB" w:eastAsia="en-GB"/>
              </w:rPr>
            </w:pPr>
          </w:p>
        </w:tc>
        <w:tc>
          <w:tcPr>
            <w:tcW w:w="7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D14F4BD" w14:textId="116D479C" w:rsidR="003A1E2B" w:rsidRPr="00214AAA" w:rsidRDefault="003A1E2B" w:rsidP="003A1E2B">
            <w:pPr>
              <w:spacing w:after="90" w:line="240" w:lineRule="auto"/>
              <w:jc w:val="both"/>
              <w:rPr>
                <w:rFonts w:asciiTheme="majorBidi" w:hAnsiTheme="majorBidi" w:cstheme="majorBidi"/>
                <w:sz w:val="24"/>
                <w:szCs w:val="24"/>
                <w:lang w:val="en-GB" w:eastAsia="en-GB"/>
              </w:rPr>
            </w:pPr>
            <w:r w:rsidRPr="00214AAA">
              <w:rPr>
                <w:rFonts w:asciiTheme="majorBidi" w:hAnsiTheme="majorBidi" w:cstheme="majorBidi"/>
                <w:b/>
                <w:bCs/>
                <w:color w:val="000000"/>
                <w:sz w:val="24"/>
                <w:szCs w:val="24"/>
                <w:lang w:val="en-GB" w:eastAsia="en-GB"/>
              </w:rPr>
              <w:t>GIEPA</w:t>
            </w:r>
            <w:r w:rsidRPr="00214AAA">
              <w:rPr>
                <w:rFonts w:asciiTheme="majorBidi" w:hAnsiTheme="majorBidi" w:cstheme="majorBidi"/>
                <w:b/>
                <w:bCs/>
                <w:i/>
                <w:iCs/>
                <w:color w:val="000000"/>
                <w:sz w:val="24"/>
                <w:szCs w:val="24"/>
                <w:lang w:val="en-GB" w:eastAsia="en-GB"/>
              </w:rPr>
              <w:t xml:space="preserve"> </w:t>
            </w:r>
            <w:r w:rsidRPr="00214AAA">
              <w:rPr>
                <w:rFonts w:asciiTheme="majorBidi" w:hAnsiTheme="majorBidi" w:cstheme="majorBidi"/>
                <w:color w:val="000000"/>
                <w:sz w:val="24"/>
                <w:szCs w:val="24"/>
                <w:lang w:val="en-GB" w:eastAsia="en-GB"/>
              </w:rPr>
              <w:t>is the national agency responsible for promoting and facilitating investment, business and export development</w:t>
            </w:r>
            <w:r w:rsidR="00780FAA">
              <w:rPr>
                <w:rFonts w:asciiTheme="majorBidi" w:hAnsiTheme="majorBidi" w:cstheme="majorBidi"/>
                <w:color w:val="000000"/>
                <w:sz w:val="24"/>
                <w:szCs w:val="24"/>
                <w:lang w:val="en-GB" w:eastAsia="en-GB"/>
              </w:rPr>
              <w:t>,</w:t>
            </w:r>
            <w:r w:rsidRPr="00214AAA">
              <w:rPr>
                <w:rFonts w:asciiTheme="majorBidi" w:hAnsiTheme="majorBidi" w:cstheme="majorBidi"/>
                <w:color w:val="000000"/>
                <w:sz w:val="24"/>
                <w:szCs w:val="24"/>
                <w:lang w:val="en-GB" w:eastAsia="en-GB"/>
              </w:rPr>
              <w:t xml:space="preserve"> support to MSMEs and regulation of designated export processing zones in The Gambia.</w:t>
            </w:r>
          </w:p>
        </w:tc>
      </w:tr>
      <w:tr w:rsidR="003A1E2B" w:rsidRPr="00C779E8" w14:paraId="31BC247A" w14:textId="77777777" w:rsidTr="003A1E2B">
        <w:trPr>
          <w:trHeight w:val="735"/>
        </w:trPr>
        <w:tc>
          <w:tcPr>
            <w:tcW w:w="1600" w:type="dxa"/>
            <w:vMerge w:val="restart"/>
            <w:tcBorders>
              <w:top w:val="single" w:sz="6" w:space="0" w:color="000000"/>
              <w:left w:val="single" w:sz="6" w:space="0" w:color="000000"/>
              <w:bottom w:val="single" w:sz="6" w:space="0" w:color="000000"/>
              <w:right w:val="single" w:sz="6" w:space="0" w:color="000000"/>
            </w:tcBorders>
            <w:shd w:val="clear" w:color="auto" w:fill="79AE3D"/>
            <w:tcMar>
              <w:top w:w="60" w:type="dxa"/>
              <w:left w:w="60" w:type="dxa"/>
              <w:bottom w:w="60" w:type="dxa"/>
              <w:right w:w="60" w:type="dxa"/>
            </w:tcMar>
            <w:vAlign w:val="center"/>
            <w:hideMark/>
          </w:tcPr>
          <w:p w14:paraId="5CEA2A8E" w14:textId="77777777" w:rsidR="003A1E2B" w:rsidRPr="00214AAA" w:rsidRDefault="003A1E2B" w:rsidP="003A1E2B">
            <w:pPr>
              <w:spacing w:after="0" w:line="240" w:lineRule="auto"/>
              <w:jc w:val="center"/>
              <w:rPr>
                <w:rFonts w:asciiTheme="majorBidi" w:hAnsiTheme="majorBidi" w:cstheme="majorBidi"/>
                <w:sz w:val="24"/>
                <w:szCs w:val="24"/>
                <w:lang w:val="en-GB" w:eastAsia="en-GB"/>
              </w:rPr>
            </w:pPr>
            <w:r w:rsidRPr="00214AAA">
              <w:rPr>
                <w:rFonts w:asciiTheme="majorBidi" w:hAnsiTheme="majorBidi" w:cstheme="majorBidi"/>
                <w:b/>
                <w:bCs/>
                <w:color w:val="000000"/>
                <w:sz w:val="24"/>
                <w:szCs w:val="24"/>
                <w:lang w:val="en-GB" w:eastAsia="en-GB"/>
              </w:rPr>
              <w:t>Private sector institutions</w:t>
            </w:r>
          </w:p>
        </w:tc>
        <w:tc>
          <w:tcPr>
            <w:tcW w:w="7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6F5FD5" w14:textId="77777777" w:rsidR="003A1E2B" w:rsidRPr="00214AAA" w:rsidRDefault="003A1E2B" w:rsidP="003A1E2B">
            <w:pPr>
              <w:spacing w:after="90" w:line="240" w:lineRule="auto"/>
              <w:jc w:val="both"/>
              <w:rPr>
                <w:rFonts w:asciiTheme="majorBidi" w:hAnsiTheme="majorBidi" w:cstheme="majorBidi"/>
                <w:sz w:val="24"/>
                <w:szCs w:val="24"/>
                <w:lang w:val="en-GB" w:eastAsia="en-GB"/>
              </w:rPr>
            </w:pPr>
            <w:r w:rsidRPr="00214AAA">
              <w:rPr>
                <w:rFonts w:asciiTheme="majorBidi" w:hAnsiTheme="majorBidi" w:cstheme="majorBidi"/>
                <w:color w:val="000000"/>
                <w:sz w:val="24"/>
                <w:szCs w:val="24"/>
                <w:lang w:val="en-GB" w:eastAsia="en-GB"/>
              </w:rPr>
              <w:t>The Gambian Chamber of Commerce, Industry, Agriculture and Employers' Association (</w:t>
            </w:r>
            <w:r w:rsidRPr="00214AAA">
              <w:rPr>
                <w:rFonts w:asciiTheme="majorBidi" w:hAnsiTheme="majorBidi" w:cstheme="majorBidi"/>
                <w:b/>
                <w:bCs/>
                <w:color w:val="000000"/>
                <w:sz w:val="24"/>
                <w:szCs w:val="24"/>
                <w:lang w:val="en-GB" w:eastAsia="en-GB"/>
              </w:rPr>
              <w:t>GCCI</w:t>
            </w:r>
            <w:r w:rsidRPr="00214AAA">
              <w:rPr>
                <w:rFonts w:asciiTheme="majorBidi" w:hAnsiTheme="majorBidi" w:cstheme="majorBidi"/>
                <w:color w:val="000000"/>
                <w:sz w:val="24"/>
                <w:szCs w:val="24"/>
                <w:lang w:val="en-GB" w:eastAsia="en-GB"/>
              </w:rPr>
              <w:t>) is a non-governmental voluntary and private sector organization representing Trade and Commerce, Agriculture, Industry, Transport, Telecommunication services, Banking and Finance. </w:t>
            </w:r>
          </w:p>
        </w:tc>
      </w:tr>
      <w:tr w:rsidR="003A1E2B" w:rsidRPr="00C779E8" w14:paraId="683CF3F9" w14:textId="77777777" w:rsidTr="003A1E2B">
        <w:trPr>
          <w:trHeight w:val="5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D03BB5" w14:textId="77777777" w:rsidR="003A1E2B" w:rsidRPr="00214AAA" w:rsidRDefault="003A1E2B" w:rsidP="003A1E2B">
            <w:pPr>
              <w:spacing w:after="0" w:line="240" w:lineRule="auto"/>
              <w:rPr>
                <w:rFonts w:asciiTheme="majorBidi" w:hAnsiTheme="majorBidi" w:cstheme="majorBidi"/>
                <w:sz w:val="24"/>
                <w:szCs w:val="24"/>
                <w:lang w:val="en-GB" w:eastAsia="en-GB"/>
              </w:rPr>
            </w:pPr>
          </w:p>
        </w:tc>
        <w:tc>
          <w:tcPr>
            <w:tcW w:w="7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8F4AFF" w14:textId="77777777" w:rsidR="003A1E2B" w:rsidRPr="00214AAA" w:rsidRDefault="003A1E2B" w:rsidP="003A1E2B">
            <w:pPr>
              <w:spacing w:after="120" w:line="240" w:lineRule="auto"/>
              <w:jc w:val="both"/>
              <w:rPr>
                <w:rFonts w:asciiTheme="majorBidi" w:hAnsiTheme="majorBidi" w:cstheme="majorBidi"/>
                <w:sz w:val="24"/>
                <w:szCs w:val="24"/>
                <w:lang w:val="en-GB" w:eastAsia="en-GB"/>
              </w:rPr>
            </w:pPr>
            <w:r w:rsidRPr="00214AAA">
              <w:rPr>
                <w:rFonts w:asciiTheme="majorBidi" w:hAnsiTheme="majorBidi" w:cstheme="majorBidi"/>
                <w:color w:val="000000"/>
                <w:sz w:val="24"/>
                <w:szCs w:val="24"/>
                <w:lang w:val="en-GB" w:eastAsia="en-GB"/>
              </w:rPr>
              <w:t>The American Chamber of Commerce (</w:t>
            </w:r>
            <w:r w:rsidRPr="00214AAA">
              <w:rPr>
                <w:rFonts w:asciiTheme="majorBidi" w:hAnsiTheme="majorBidi" w:cstheme="majorBidi"/>
                <w:b/>
                <w:bCs/>
                <w:color w:val="000000"/>
                <w:sz w:val="24"/>
                <w:szCs w:val="24"/>
                <w:lang w:val="en-GB" w:eastAsia="en-GB"/>
              </w:rPr>
              <w:t>AmCham</w:t>
            </w:r>
            <w:r w:rsidRPr="00214AAA">
              <w:rPr>
                <w:rFonts w:asciiTheme="majorBidi" w:hAnsiTheme="majorBidi" w:cstheme="majorBidi"/>
                <w:color w:val="000000"/>
                <w:sz w:val="24"/>
                <w:szCs w:val="24"/>
                <w:lang w:val="en-GB" w:eastAsia="en-GB"/>
              </w:rPr>
              <w:t>) is a non-governmental organization which aims to promote and facilitate trade between The Gambia and the United States of America.</w:t>
            </w:r>
          </w:p>
        </w:tc>
      </w:tr>
      <w:tr w:rsidR="003A1E2B" w:rsidRPr="00C779E8" w14:paraId="51518C0A" w14:textId="77777777" w:rsidTr="003A1E2B">
        <w:trPr>
          <w:trHeight w:val="330"/>
        </w:trPr>
        <w:tc>
          <w:tcPr>
            <w:tcW w:w="1600" w:type="dxa"/>
            <w:vMerge w:val="restart"/>
            <w:tcBorders>
              <w:top w:val="single" w:sz="6" w:space="0" w:color="000000"/>
              <w:left w:val="single" w:sz="6" w:space="0" w:color="000000"/>
              <w:bottom w:val="single" w:sz="6" w:space="0" w:color="000000"/>
              <w:right w:val="single" w:sz="6" w:space="0" w:color="000000"/>
            </w:tcBorders>
            <w:shd w:val="clear" w:color="auto" w:fill="64B2DF"/>
            <w:tcMar>
              <w:top w:w="60" w:type="dxa"/>
              <w:left w:w="60" w:type="dxa"/>
              <w:bottom w:w="60" w:type="dxa"/>
              <w:right w:w="60" w:type="dxa"/>
            </w:tcMar>
            <w:vAlign w:val="center"/>
            <w:hideMark/>
          </w:tcPr>
          <w:p w14:paraId="05688169" w14:textId="77777777" w:rsidR="003A1E2B" w:rsidRPr="00214AAA" w:rsidRDefault="003A1E2B" w:rsidP="003A1E2B">
            <w:pPr>
              <w:spacing w:after="0" w:line="240" w:lineRule="auto"/>
              <w:jc w:val="center"/>
              <w:rPr>
                <w:rFonts w:asciiTheme="majorBidi" w:hAnsiTheme="majorBidi" w:cstheme="majorBidi"/>
                <w:sz w:val="24"/>
                <w:szCs w:val="24"/>
                <w:lang w:val="en-GB" w:eastAsia="en-GB"/>
              </w:rPr>
            </w:pPr>
            <w:r w:rsidRPr="00214AAA">
              <w:rPr>
                <w:rFonts w:asciiTheme="majorBidi" w:hAnsiTheme="majorBidi" w:cstheme="majorBidi"/>
                <w:b/>
                <w:bCs/>
                <w:color w:val="000000"/>
                <w:sz w:val="24"/>
                <w:szCs w:val="24"/>
                <w:lang w:val="en-GB" w:eastAsia="en-GB"/>
              </w:rPr>
              <w:t>Programmes</w:t>
            </w:r>
          </w:p>
        </w:tc>
        <w:tc>
          <w:tcPr>
            <w:tcW w:w="7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539467B" w14:textId="2860DF39" w:rsidR="003A1E2B" w:rsidRPr="00214AAA" w:rsidRDefault="003A1E2B" w:rsidP="00B554D4">
            <w:pPr>
              <w:spacing w:after="120" w:line="240" w:lineRule="auto"/>
              <w:jc w:val="both"/>
              <w:rPr>
                <w:rFonts w:asciiTheme="majorBidi" w:hAnsiTheme="majorBidi" w:cstheme="majorBidi"/>
                <w:sz w:val="24"/>
                <w:szCs w:val="24"/>
                <w:lang w:val="en-GB" w:eastAsia="en-GB"/>
              </w:rPr>
            </w:pPr>
            <w:r w:rsidRPr="00214AAA">
              <w:rPr>
                <w:rFonts w:asciiTheme="majorBidi" w:hAnsiTheme="majorBidi" w:cstheme="majorBidi"/>
                <w:color w:val="000000"/>
                <w:sz w:val="24"/>
                <w:szCs w:val="24"/>
                <w:lang w:val="en-GB" w:eastAsia="en-GB"/>
              </w:rPr>
              <w:t xml:space="preserve">The </w:t>
            </w:r>
            <w:r w:rsidRPr="00214AAA">
              <w:rPr>
                <w:rFonts w:asciiTheme="majorBidi" w:hAnsiTheme="majorBidi" w:cstheme="majorBidi"/>
                <w:b/>
                <w:bCs/>
                <w:color w:val="000000"/>
                <w:sz w:val="24"/>
                <w:szCs w:val="24"/>
                <w:lang w:val="en-GB" w:eastAsia="en-GB"/>
              </w:rPr>
              <w:t>Empretec programme</w:t>
            </w:r>
            <w:r w:rsidRPr="00214AAA">
              <w:rPr>
                <w:rFonts w:asciiTheme="majorBidi" w:hAnsiTheme="majorBidi" w:cstheme="majorBidi"/>
                <w:color w:val="000000"/>
                <w:sz w:val="24"/>
                <w:szCs w:val="24"/>
                <w:lang w:val="en-GB" w:eastAsia="en-GB"/>
              </w:rPr>
              <w:t xml:space="preserve"> in The Gambia is funded by UNDP and the Government of </w:t>
            </w:r>
            <w:r w:rsidR="009178E3">
              <w:rPr>
                <w:rFonts w:asciiTheme="majorBidi" w:hAnsiTheme="majorBidi" w:cstheme="majorBidi"/>
                <w:color w:val="000000"/>
                <w:sz w:val="24"/>
                <w:szCs w:val="24"/>
                <w:lang w:val="en-GB" w:eastAsia="en-GB"/>
              </w:rPr>
              <w:t>T</w:t>
            </w:r>
            <w:r w:rsidRPr="00214AAA">
              <w:rPr>
                <w:rFonts w:asciiTheme="majorBidi" w:hAnsiTheme="majorBidi" w:cstheme="majorBidi"/>
                <w:color w:val="000000"/>
                <w:sz w:val="24"/>
                <w:szCs w:val="24"/>
                <w:lang w:val="en-GB" w:eastAsia="en-GB"/>
              </w:rPr>
              <w:t>he Gambia</w:t>
            </w:r>
            <w:r w:rsidR="00B554D4">
              <w:rPr>
                <w:rFonts w:asciiTheme="majorBidi" w:hAnsiTheme="majorBidi" w:cstheme="majorBidi"/>
                <w:color w:val="000000"/>
                <w:sz w:val="24"/>
                <w:szCs w:val="24"/>
                <w:lang w:val="en-GB" w:eastAsia="en-GB"/>
              </w:rPr>
              <w:t>,</w:t>
            </w:r>
            <w:r w:rsidRPr="00214AAA">
              <w:rPr>
                <w:rFonts w:asciiTheme="majorBidi" w:hAnsiTheme="majorBidi" w:cstheme="majorBidi"/>
                <w:color w:val="000000"/>
                <w:sz w:val="24"/>
                <w:szCs w:val="24"/>
                <w:lang w:val="en-GB" w:eastAsia="en-GB"/>
              </w:rPr>
              <w:t xml:space="preserve"> and is anchored at GIEPA.</w:t>
            </w:r>
            <w:r w:rsidRPr="003A1E2B">
              <w:rPr>
                <w:rFonts w:asciiTheme="majorBidi" w:hAnsiTheme="majorBidi" w:cstheme="majorBidi"/>
                <w:sz w:val="24"/>
                <w:szCs w:val="24"/>
                <w:lang w:val="en-US"/>
              </w:rPr>
              <w:t xml:space="preserve"> It has been operational since September 2014 and has trained over 736 entrepreneurs including 164 farmers </w:t>
            </w:r>
            <w:r w:rsidR="00B554D4">
              <w:rPr>
                <w:rFonts w:asciiTheme="majorBidi" w:hAnsiTheme="majorBidi" w:cstheme="majorBidi"/>
                <w:sz w:val="24"/>
                <w:szCs w:val="24"/>
                <w:lang w:val="en-US"/>
              </w:rPr>
              <w:t xml:space="preserve">leading to newfound </w:t>
            </w:r>
            <w:r w:rsidR="00DC31B3" w:rsidRPr="003A1E2B">
              <w:rPr>
                <w:rFonts w:asciiTheme="majorBidi" w:hAnsiTheme="majorBidi" w:cstheme="majorBidi"/>
                <w:sz w:val="24"/>
                <w:szCs w:val="24"/>
                <w:lang w:val="en-US"/>
              </w:rPr>
              <w:t>business</w:t>
            </w:r>
            <w:r w:rsidR="00DC31B3">
              <w:rPr>
                <w:rFonts w:asciiTheme="majorBidi" w:hAnsiTheme="majorBidi" w:cstheme="majorBidi"/>
                <w:sz w:val="24"/>
                <w:szCs w:val="24"/>
                <w:lang w:val="en-US"/>
              </w:rPr>
              <w:t xml:space="preserve"> success</w:t>
            </w:r>
            <w:r w:rsidR="00B554D4">
              <w:rPr>
                <w:rFonts w:asciiTheme="majorBidi" w:hAnsiTheme="majorBidi" w:cstheme="majorBidi"/>
                <w:sz w:val="24"/>
                <w:szCs w:val="24"/>
                <w:lang w:val="en-US"/>
              </w:rPr>
              <w:t xml:space="preserve"> in many cases</w:t>
            </w:r>
            <w:r w:rsidRPr="003A1E2B">
              <w:rPr>
                <w:rFonts w:asciiTheme="majorBidi" w:hAnsiTheme="majorBidi" w:cstheme="majorBidi"/>
                <w:sz w:val="24"/>
                <w:szCs w:val="24"/>
                <w:lang w:val="en-US"/>
              </w:rPr>
              <w:t>.</w:t>
            </w:r>
          </w:p>
        </w:tc>
      </w:tr>
      <w:tr w:rsidR="003A1E2B" w:rsidRPr="00C779E8" w14:paraId="2DCAD940" w14:textId="77777777" w:rsidTr="003A1E2B">
        <w:trPr>
          <w:trHeight w:val="330"/>
        </w:trPr>
        <w:tc>
          <w:tcPr>
            <w:tcW w:w="1600" w:type="dxa"/>
            <w:vMerge/>
            <w:tcBorders>
              <w:top w:val="single" w:sz="6" w:space="0" w:color="000000"/>
              <w:left w:val="single" w:sz="6" w:space="0" w:color="000000"/>
              <w:bottom w:val="single" w:sz="6" w:space="0" w:color="000000"/>
              <w:right w:val="single" w:sz="6" w:space="0" w:color="000000"/>
            </w:tcBorders>
            <w:shd w:val="clear" w:color="auto" w:fill="64B2DF"/>
            <w:tcMar>
              <w:top w:w="60" w:type="dxa"/>
              <w:left w:w="60" w:type="dxa"/>
              <w:bottom w:w="60" w:type="dxa"/>
              <w:right w:w="60" w:type="dxa"/>
            </w:tcMar>
            <w:vAlign w:val="center"/>
          </w:tcPr>
          <w:p w14:paraId="40762DAE" w14:textId="77777777" w:rsidR="003A1E2B" w:rsidRPr="00214AAA" w:rsidRDefault="003A1E2B" w:rsidP="003A1E2B">
            <w:pPr>
              <w:spacing w:after="0" w:line="240" w:lineRule="auto"/>
              <w:jc w:val="center"/>
              <w:rPr>
                <w:rFonts w:asciiTheme="majorBidi" w:hAnsiTheme="majorBidi" w:cstheme="majorBidi"/>
                <w:b/>
                <w:bCs/>
                <w:color w:val="000000"/>
                <w:sz w:val="24"/>
                <w:szCs w:val="24"/>
                <w:lang w:val="en-GB" w:eastAsia="en-GB"/>
              </w:rPr>
            </w:pPr>
          </w:p>
        </w:tc>
        <w:tc>
          <w:tcPr>
            <w:tcW w:w="7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C34215" w14:textId="16D8DF53" w:rsidR="003A1E2B" w:rsidRPr="00214AAA" w:rsidRDefault="003A1E2B" w:rsidP="00B554D4">
            <w:pPr>
              <w:spacing w:after="120" w:line="240" w:lineRule="auto"/>
              <w:jc w:val="both"/>
              <w:rPr>
                <w:rFonts w:asciiTheme="majorBidi" w:hAnsiTheme="majorBidi" w:cstheme="majorBidi"/>
                <w:color w:val="000000"/>
                <w:sz w:val="24"/>
                <w:szCs w:val="24"/>
                <w:lang w:val="en-GB" w:eastAsia="en-GB"/>
              </w:rPr>
            </w:pPr>
            <w:r w:rsidRPr="003A1E2B">
              <w:rPr>
                <w:rFonts w:asciiTheme="majorBidi" w:hAnsiTheme="majorBidi" w:cstheme="majorBidi"/>
                <w:sz w:val="24"/>
                <w:szCs w:val="24"/>
                <w:lang w:val="en-US"/>
              </w:rPr>
              <w:t xml:space="preserve">The </w:t>
            </w:r>
            <w:r w:rsidRPr="003A1E2B">
              <w:rPr>
                <w:rFonts w:asciiTheme="majorBidi" w:hAnsiTheme="majorBidi" w:cstheme="majorBidi"/>
                <w:bCs/>
                <w:sz w:val="24"/>
                <w:szCs w:val="24"/>
                <w:lang w:val="en-US"/>
              </w:rPr>
              <w:t xml:space="preserve">National Enterprise Development Initiative </w:t>
            </w:r>
            <w:r w:rsidRPr="003A1E2B">
              <w:rPr>
                <w:rFonts w:asciiTheme="majorBidi" w:hAnsiTheme="majorBidi" w:cstheme="majorBidi"/>
                <w:b/>
                <w:bCs/>
                <w:sz w:val="24"/>
                <w:szCs w:val="24"/>
                <w:lang w:val="en-US"/>
              </w:rPr>
              <w:t xml:space="preserve">(NEDI) </w:t>
            </w:r>
            <w:r w:rsidRPr="003A1E2B">
              <w:rPr>
                <w:rFonts w:asciiTheme="majorBidi" w:hAnsiTheme="majorBidi" w:cstheme="majorBidi"/>
                <w:sz w:val="24"/>
                <w:szCs w:val="24"/>
                <w:lang w:val="en-US"/>
              </w:rPr>
              <w:t xml:space="preserve">was established in 2004 under the Office of the Vice President.  </w:t>
            </w:r>
            <w:r w:rsidR="00B554D4">
              <w:rPr>
                <w:rFonts w:asciiTheme="majorBidi" w:hAnsiTheme="majorBidi" w:cstheme="majorBidi"/>
                <w:sz w:val="24"/>
                <w:szCs w:val="24"/>
                <w:lang w:val="en-US"/>
              </w:rPr>
              <w:t xml:space="preserve">It also reports to </w:t>
            </w:r>
            <w:r w:rsidRPr="003A1E2B">
              <w:rPr>
                <w:rFonts w:asciiTheme="majorBidi" w:hAnsiTheme="majorBidi" w:cstheme="majorBidi"/>
                <w:sz w:val="24"/>
                <w:szCs w:val="24"/>
                <w:lang w:val="en-US"/>
              </w:rPr>
              <w:t>the Ministry of Youth and Sports (MOYS). The main purpose of its establishment is to empower the Gambian youth and women, through the provision of training in business entrepreneurship, and funding them to operate businesses in the informal sector and includes providing them with business advice to ensure sustainability.</w:t>
            </w:r>
          </w:p>
        </w:tc>
      </w:tr>
      <w:tr w:rsidR="003A1E2B" w:rsidRPr="00C779E8" w14:paraId="01C323C2" w14:textId="77777777" w:rsidTr="003A1E2B">
        <w:trPr>
          <w:trHeight w:val="33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FD39E0" w14:textId="77777777" w:rsidR="003A1E2B" w:rsidRPr="00214AAA" w:rsidRDefault="003A1E2B" w:rsidP="003A1E2B">
            <w:pPr>
              <w:spacing w:after="0" w:line="240" w:lineRule="auto"/>
              <w:rPr>
                <w:rFonts w:asciiTheme="majorBidi" w:hAnsiTheme="majorBidi" w:cstheme="majorBidi"/>
                <w:sz w:val="24"/>
                <w:szCs w:val="24"/>
                <w:lang w:val="en-GB" w:eastAsia="en-GB"/>
              </w:rPr>
            </w:pPr>
          </w:p>
        </w:tc>
        <w:tc>
          <w:tcPr>
            <w:tcW w:w="7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A2271B" w14:textId="052998FC" w:rsidR="003A1E2B" w:rsidRPr="00214AAA" w:rsidRDefault="003A1E2B" w:rsidP="00B554D4">
            <w:pPr>
              <w:spacing w:after="120" w:line="240" w:lineRule="auto"/>
              <w:jc w:val="both"/>
              <w:rPr>
                <w:rFonts w:asciiTheme="majorBidi" w:hAnsiTheme="majorBidi" w:cstheme="majorBidi"/>
                <w:sz w:val="24"/>
                <w:szCs w:val="24"/>
                <w:lang w:val="en-GB" w:eastAsia="en-GB"/>
              </w:rPr>
            </w:pPr>
            <w:r w:rsidRPr="00214AAA">
              <w:rPr>
                <w:rFonts w:asciiTheme="majorBidi" w:hAnsiTheme="majorBidi" w:cstheme="majorBidi"/>
                <w:b/>
                <w:bCs/>
                <w:color w:val="000000"/>
                <w:sz w:val="24"/>
                <w:szCs w:val="24"/>
                <w:lang w:val="en-GB" w:eastAsia="en-GB"/>
              </w:rPr>
              <w:t>Nema</w:t>
            </w:r>
            <w:r w:rsidRPr="00214AAA">
              <w:rPr>
                <w:rFonts w:asciiTheme="majorBidi" w:hAnsiTheme="majorBidi" w:cstheme="majorBidi"/>
                <w:color w:val="000000"/>
                <w:sz w:val="24"/>
                <w:szCs w:val="24"/>
                <w:lang w:val="en-GB" w:eastAsia="en-GB"/>
              </w:rPr>
              <w:t xml:space="preserve"> is an anti-poverty rural project, which </w:t>
            </w:r>
            <w:r w:rsidR="00B554D4">
              <w:rPr>
                <w:rFonts w:asciiTheme="majorBidi" w:hAnsiTheme="majorBidi" w:cstheme="majorBidi"/>
                <w:color w:val="000000"/>
                <w:sz w:val="24"/>
                <w:szCs w:val="24"/>
                <w:lang w:val="en-GB" w:eastAsia="en-GB"/>
              </w:rPr>
              <w:t xml:space="preserve">assists </w:t>
            </w:r>
            <w:r w:rsidRPr="00214AAA">
              <w:rPr>
                <w:rFonts w:asciiTheme="majorBidi" w:hAnsiTheme="majorBidi" w:cstheme="majorBidi"/>
                <w:color w:val="000000"/>
                <w:sz w:val="24"/>
                <w:szCs w:val="24"/>
                <w:lang w:val="en-GB" w:eastAsia="en-GB"/>
              </w:rPr>
              <w:t>farmers, through the Capital Investment Stimulation Fund (CISF)</w:t>
            </w:r>
            <w:r w:rsidR="00B554D4">
              <w:rPr>
                <w:rFonts w:asciiTheme="majorBidi" w:hAnsiTheme="majorBidi" w:cstheme="majorBidi"/>
                <w:color w:val="000000"/>
                <w:sz w:val="24"/>
                <w:szCs w:val="24"/>
                <w:lang w:val="en-GB" w:eastAsia="en-GB"/>
              </w:rPr>
              <w:t>.</w:t>
            </w:r>
          </w:p>
        </w:tc>
      </w:tr>
      <w:tr w:rsidR="003A1E2B" w:rsidRPr="00C779E8" w14:paraId="0DD4398E" w14:textId="77777777" w:rsidTr="003A1E2B">
        <w:trPr>
          <w:trHeight w:val="37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63F8100" w14:textId="77777777" w:rsidR="003A1E2B" w:rsidRPr="00214AAA" w:rsidRDefault="003A1E2B" w:rsidP="003A1E2B">
            <w:pPr>
              <w:spacing w:after="0" w:line="240" w:lineRule="auto"/>
              <w:rPr>
                <w:rFonts w:asciiTheme="majorBidi" w:hAnsiTheme="majorBidi" w:cstheme="majorBidi"/>
                <w:sz w:val="24"/>
                <w:szCs w:val="24"/>
                <w:lang w:val="en-GB" w:eastAsia="en-GB"/>
              </w:rPr>
            </w:pPr>
          </w:p>
        </w:tc>
        <w:tc>
          <w:tcPr>
            <w:tcW w:w="710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44A755" w14:textId="16B25B84" w:rsidR="003A1E2B" w:rsidRPr="00214AAA" w:rsidRDefault="003A1E2B" w:rsidP="003A1E2B">
            <w:pPr>
              <w:spacing w:after="120" w:line="240" w:lineRule="auto"/>
              <w:jc w:val="both"/>
              <w:rPr>
                <w:rFonts w:asciiTheme="majorBidi" w:hAnsiTheme="majorBidi" w:cstheme="majorBidi"/>
                <w:sz w:val="24"/>
                <w:szCs w:val="24"/>
                <w:lang w:val="en-GB" w:eastAsia="en-GB"/>
              </w:rPr>
            </w:pPr>
            <w:r w:rsidRPr="00214AAA">
              <w:rPr>
                <w:rFonts w:asciiTheme="majorBidi" w:hAnsiTheme="majorBidi" w:cstheme="majorBidi"/>
                <w:b/>
                <w:bCs/>
                <w:color w:val="000000"/>
                <w:sz w:val="24"/>
                <w:szCs w:val="24"/>
                <w:lang w:val="en-GB" w:eastAsia="en-GB"/>
              </w:rPr>
              <w:t>The Startup Incubator</w:t>
            </w:r>
            <w:r w:rsidRPr="00214AAA">
              <w:rPr>
                <w:rFonts w:asciiTheme="majorBidi" w:hAnsiTheme="majorBidi" w:cstheme="majorBidi"/>
                <w:color w:val="000000"/>
                <w:sz w:val="24"/>
                <w:szCs w:val="24"/>
                <w:lang w:val="en-GB" w:eastAsia="en-GB"/>
              </w:rPr>
              <w:t xml:space="preserve"> </w:t>
            </w:r>
            <w:r w:rsidR="00B554D4">
              <w:rPr>
                <w:rFonts w:asciiTheme="majorBidi" w:hAnsiTheme="majorBidi" w:cstheme="majorBidi"/>
                <w:color w:val="000000"/>
                <w:sz w:val="24"/>
                <w:szCs w:val="24"/>
                <w:lang w:val="en-GB" w:eastAsia="en-GB"/>
              </w:rPr>
              <w:t xml:space="preserve">- a private sector led initiative - </w:t>
            </w:r>
            <w:r w:rsidRPr="00214AAA">
              <w:rPr>
                <w:rFonts w:asciiTheme="majorBidi" w:hAnsiTheme="majorBidi" w:cstheme="majorBidi"/>
                <w:color w:val="000000"/>
                <w:sz w:val="24"/>
                <w:szCs w:val="24"/>
                <w:lang w:val="en-GB" w:eastAsia="en-GB"/>
              </w:rPr>
              <w:t>is designed to support the successful development of young Gambian entrepreneurs through an array of business support services.</w:t>
            </w:r>
          </w:p>
        </w:tc>
      </w:tr>
    </w:tbl>
    <w:p w14:paraId="21B0AF9D" w14:textId="77777777" w:rsidR="003A1E2B" w:rsidRDefault="003A1E2B" w:rsidP="003A1E2B">
      <w:pPr>
        <w:pStyle w:val="Text3"/>
        <w:ind w:left="0"/>
        <w:jc w:val="both"/>
        <w:rPr>
          <w:rFonts w:asciiTheme="majorBidi" w:eastAsiaTheme="minorEastAsia" w:hAnsiTheme="majorBidi" w:cstheme="majorBidi"/>
          <w:b/>
          <w:iCs/>
          <w:szCs w:val="24"/>
          <w:lang w:val="en-US"/>
        </w:rPr>
      </w:pPr>
    </w:p>
    <w:p w14:paraId="124DE843" w14:textId="03DD75D6" w:rsidR="00BF7C14" w:rsidRPr="003A1E2B" w:rsidRDefault="00C43B23" w:rsidP="003A1E2B">
      <w:pPr>
        <w:pStyle w:val="Text3"/>
        <w:ind w:left="0"/>
        <w:jc w:val="both"/>
        <w:rPr>
          <w:rFonts w:asciiTheme="majorBidi" w:eastAsiaTheme="minorEastAsia" w:hAnsiTheme="majorBidi" w:cstheme="majorBidi"/>
          <w:bCs/>
          <w:iCs/>
          <w:szCs w:val="24"/>
          <w:lang w:val="en-US"/>
        </w:rPr>
      </w:pPr>
      <w:r>
        <w:rPr>
          <w:rFonts w:asciiTheme="majorBidi" w:eastAsiaTheme="minorEastAsia" w:hAnsiTheme="majorBidi" w:cstheme="majorBidi"/>
          <w:bCs/>
          <w:iCs/>
          <w:szCs w:val="24"/>
          <w:lang w:val="en-US"/>
        </w:rPr>
        <w:t>P</w:t>
      </w:r>
      <w:r w:rsidR="003A1E2B" w:rsidRPr="00D734B5">
        <w:rPr>
          <w:rFonts w:asciiTheme="majorBidi" w:eastAsiaTheme="minorEastAsia" w:hAnsiTheme="majorBidi" w:cstheme="majorBidi"/>
          <w:bCs/>
          <w:iCs/>
          <w:szCs w:val="24"/>
          <w:lang w:val="en-US"/>
        </w:rPr>
        <w:t>artnership between the government</w:t>
      </w:r>
      <w:r w:rsidR="00DC31B3">
        <w:rPr>
          <w:rFonts w:asciiTheme="majorBidi" w:eastAsiaTheme="minorEastAsia" w:hAnsiTheme="majorBidi" w:cstheme="majorBidi"/>
          <w:bCs/>
          <w:iCs/>
          <w:szCs w:val="24"/>
          <w:lang w:val="en-US"/>
        </w:rPr>
        <w:t>,</w:t>
      </w:r>
      <w:r w:rsidR="00DC31B3" w:rsidRPr="00D734B5">
        <w:rPr>
          <w:rFonts w:asciiTheme="majorBidi" w:eastAsiaTheme="minorEastAsia" w:hAnsiTheme="majorBidi" w:cstheme="majorBidi"/>
          <w:bCs/>
          <w:iCs/>
          <w:szCs w:val="24"/>
          <w:lang w:val="en-US"/>
        </w:rPr>
        <w:t xml:space="preserve"> various</w:t>
      </w:r>
      <w:r w:rsidR="003A1E2B" w:rsidRPr="00D734B5">
        <w:rPr>
          <w:rFonts w:asciiTheme="majorBidi" w:eastAsiaTheme="minorEastAsia" w:hAnsiTheme="majorBidi" w:cstheme="majorBidi"/>
          <w:bCs/>
          <w:iCs/>
          <w:szCs w:val="24"/>
          <w:lang w:val="en-US"/>
        </w:rPr>
        <w:t xml:space="preserve"> stakeholders and role </w:t>
      </w:r>
      <w:r w:rsidR="00DC31B3" w:rsidRPr="00D734B5">
        <w:rPr>
          <w:rFonts w:asciiTheme="majorBidi" w:eastAsiaTheme="minorEastAsia" w:hAnsiTheme="majorBidi" w:cstheme="majorBidi"/>
          <w:bCs/>
          <w:iCs/>
          <w:szCs w:val="24"/>
          <w:lang w:val="en-US"/>
        </w:rPr>
        <w:t>players</w:t>
      </w:r>
      <w:r w:rsidR="00DC31B3">
        <w:rPr>
          <w:rFonts w:asciiTheme="majorBidi" w:eastAsiaTheme="minorEastAsia" w:hAnsiTheme="majorBidi" w:cstheme="majorBidi"/>
          <w:bCs/>
          <w:iCs/>
          <w:szCs w:val="24"/>
          <w:lang w:val="en-US"/>
        </w:rPr>
        <w:t xml:space="preserve"> </w:t>
      </w:r>
      <w:r w:rsidR="00DC31B3" w:rsidRPr="00D734B5">
        <w:rPr>
          <w:rFonts w:asciiTheme="majorBidi" w:eastAsiaTheme="minorEastAsia" w:hAnsiTheme="majorBidi" w:cstheme="majorBidi"/>
          <w:bCs/>
          <w:iCs/>
          <w:szCs w:val="24"/>
          <w:lang w:val="en-US"/>
        </w:rPr>
        <w:t>remains</w:t>
      </w:r>
      <w:r w:rsidR="003A1E2B" w:rsidRPr="00D734B5">
        <w:rPr>
          <w:rFonts w:asciiTheme="majorBidi" w:eastAsiaTheme="minorEastAsia" w:hAnsiTheme="majorBidi" w:cstheme="majorBidi"/>
          <w:bCs/>
          <w:iCs/>
          <w:szCs w:val="24"/>
          <w:lang w:val="en-US"/>
        </w:rPr>
        <w:t xml:space="preserve"> a critical success factor. Thus, NEP has further engaged the corporate sector, organized business, private financing institutions, non-governmental organizations, universities as well as media efforts in fostering entrepreneurship and small businesses.</w:t>
      </w:r>
    </w:p>
    <w:p w14:paraId="51D41E17" w14:textId="77777777" w:rsidR="004527B0" w:rsidRPr="006E6541" w:rsidRDefault="004527B0" w:rsidP="00976E9E">
      <w:pPr>
        <w:pStyle w:val="BetterHeading1"/>
        <w:rPr>
          <w:rFonts w:ascii="Times" w:eastAsiaTheme="minorEastAsia" w:hAnsi="Times"/>
          <w:b/>
        </w:rPr>
      </w:pPr>
      <w:r w:rsidRPr="006E6541">
        <w:br w:type="page"/>
      </w:r>
      <w:bookmarkStart w:id="9" w:name="_Toc449023371"/>
      <w:bookmarkStart w:id="10" w:name="_Toc475005880"/>
      <w:r w:rsidR="00124448" w:rsidRPr="006E6541">
        <w:lastRenderedPageBreak/>
        <w:t xml:space="preserve">National Entrepreneurship </w:t>
      </w:r>
      <w:r w:rsidR="002E5E24" w:rsidRPr="006E6541">
        <w:t xml:space="preserve">Policy </w:t>
      </w:r>
      <w:r w:rsidR="00F37144">
        <w:t>of</w:t>
      </w:r>
      <w:r w:rsidR="00124448" w:rsidRPr="006E6541">
        <w:t xml:space="preserve"> The Gambia</w:t>
      </w:r>
      <w:bookmarkEnd w:id="9"/>
      <w:bookmarkEnd w:id="10"/>
    </w:p>
    <w:p w14:paraId="51934AB2" w14:textId="77777777" w:rsidR="00124448" w:rsidRPr="006E6541" w:rsidRDefault="00124448" w:rsidP="00227E73">
      <w:pPr>
        <w:pStyle w:val="Heading2"/>
      </w:pPr>
      <w:bookmarkStart w:id="11" w:name="_Toc449023372"/>
      <w:bookmarkStart w:id="12" w:name="_Toc475005881"/>
      <w:r w:rsidRPr="006E6541">
        <w:t>1. Mission, Vision, Objectives</w:t>
      </w:r>
      <w:bookmarkEnd w:id="11"/>
      <w:bookmarkEnd w:id="12"/>
    </w:p>
    <w:p w14:paraId="1AA56F8D" w14:textId="77777777" w:rsidR="00124448" w:rsidRPr="006E6541" w:rsidRDefault="00124448" w:rsidP="00C01CBE">
      <w:pPr>
        <w:pStyle w:val="Text3"/>
        <w:ind w:left="0"/>
        <w:jc w:val="both"/>
        <w:rPr>
          <w:b/>
          <w:bCs/>
          <w:lang w:val="en-US"/>
        </w:rPr>
      </w:pPr>
      <w:r w:rsidRPr="006E6541">
        <w:rPr>
          <w:b/>
          <w:bCs/>
          <w:lang w:val="en-US"/>
        </w:rPr>
        <w:t>Mission</w:t>
      </w:r>
    </w:p>
    <w:p w14:paraId="57B52261" w14:textId="27606659" w:rsidR="00F058D1" w:rsidRPr="00C43B23" w:rsidRDefault="00124448" w:rsidP="00DC31B3">
      <w:pPr>
        <w:pStyle w:val="CommentText"/>
        <w:spacing w:line="276" w:lineRule="auto"/>
        <w:jc w:val="both"/>
        <w:rPr>
          <w:rFonts w:eastAsia="Times New Roman" w:cs="Times New Roman"/>
          <w:sz w:val="24"/>
          <w:lang w:val="en-US" w:eastAsia="en-GB"/>
        </w:rPr>
      </w:pPr>
      <w:r w:rsidRPr="00C43B23">
        <w:rPr>
          <w:rFonts w:eastAsia="Times New Roman" w:cs="Times New Roman"/>
          <w:sz w:val="24"/>
          <w:lang w:val="en-US" w:eastAsia="en-GB"/>
        </w:rPr>
        <w:t xml:space="preserve">To build </w:t>
      </w:r>
      <w:r w:rsidR="00626065" w:rsidRPr="00C43B23">
        <w:rPr>
          <w:rFonts w:eastAsia="Times New Roman" w:cs="Times New Roman"/>
          <w:sz w:val="24"/>
          <w:lang w:val="en-US" w:eastAsia="en-GB"/>
        </w:rPr>
        <w:t>the</w:t>
      </w:r>
      <w:r w:rsidR="0072326F" w:rsidRPr="00C43B23">
        <w:rPr>
          <w:rFonts w:eastAsia="Times New Roman" w:cs="Times New Roman"/>
          <w:sz w:val="24"/>
          <w:lang w:val="en-US" w:eastAsia="en-GB"/>
        </w:rPr>
        <w:t xml:space="preserve"> </w:t>
      </w:r>
      <w:r w:rsidR="000434BA" w:rsidRPr="00C43B23">
        <w:rPr>
          <w:rFonts w:eastAsia="Times New Roman" w:cs="Times New Roman"/>
          <w:sz w:val="24"/>
          <w:lang w:val="en-US" w:eastAsia="en-GB"/>
        </w:rPr>
        <w:t xml:space="preserve">national </w:t>
      </w:r>
      <w:r w:rsidR="00626065" w:rsidRPr="00C43B23">
        <w:rPr>
          <w:rFonts w:eastAsia="Times New Roman" w:cs="Times New Roman"/>
          <w:sz w:val="24"/>
          <w:lang w:val="en-US" w:eastAsia="en-GB"/>
        </w:rPr>
        <w:t>entrepreneur</w:t>
      </w:r>
      <w:r w:rsidR="00C43B23" w:rsidRPr="00C43B23">
        <w:rPr>
          <w:rFonts w:eastAsia="Times New Roman" w:cs="Times New Roman"/>
          <w:sz w:val="24"/>
          <w:lang w:val="en-US" w:eastAsia="en-GB"/>
        </w:rPr>
        <w:t xml:space="preserve">ship </w:t>
      </w:r>
      <w:r w:rsidRPr="00C43B23">
        <w:rPr>
          <w:rFonts w:eastAsia="Times New Roman" w:cs="Times New Roman"/>
          <w:sz w:val="24"/>
          <w:lang w:val="en-US" w:eastAsia="en-GB"/>
        </w:rPr>
        <w:t xml:space="preserve">ecosystem in </w:t>
      </w:r>
      <w:r w:rsidR="009178E3">
        <w:rPr>
          <w:rFonts w:eastAsia="Times New Roman" w:cs="Times New Roman"/>
          <w:sz w:val="24"/>
          <w:lang w:val="en-US" w:eastAsia="en-GB"/>
        </w:rPr>
        <w:t>T</w:t>
      </w:r>
      <w:r w:rsidRPr="00C43B23">
        <w:rPr>
          <w:rFonts w:eastAsia="Times New Roman" w:cs="Times New Roman"/>
          <w:sz w:val="24"/>
          <w:lang w:val="en-US" w:eastAsia="en-GB"/>
        </w:rPr>
        <w:t>he Gambia</w:t>
      </w:r>
      <w:r w:rsidR="00C04B55" w:rsidRPr="00C43B23">
        <w:rPr>
          <w:rFonts w:eastAsia="Times New Roman" w:cs="Times New Roman"/>
          <w:sz w:val="24"/>
          <w:lang w:val="en-US" w:eastAsia="en-GB"/>
        </w:rPr>
        <w:t>,</w:t>
      </w:r>
      <w:r w:rsidR="00C43B23" w:rsidRPr="00C43B23">
        <w:rPr>
          <w:rFonts w:eastAsia="Times New Roman" w:cs="Times New Roman"/>
          <w:sz w:val="24"/>
          <w:lang w:val="en-US" w:eastAsia="en-GB"/>
        </w:rPr>
        <w:t xml:space="preserve"> that is conducive to the creation of new start-ups and promotes the formalization and growth of MSMEs, in support of inclusive and sustainable economic growth and development</w:t>
      </w:r>
      <w:r w:rsidR="00780FAA">
        <w:rPr>
          <w:rFonts w:eastAsia="Times New Roman" w:cs="Times New Roman"/>
          <w:sz w:val="24"/>
          <w:lang w:val="en-US" w:eastAsia="en-GB"/>
        </w:rPr>
        <w:t>.</w:t>
      </w:r>
    </w:p>
    <w:p w14:paraId="5AF4B8E1" w14:textId="77777777" w:rsidR="00124448" w:rsidRPr="006E6541" w:rsidRDefault="00124448">
      <w:pPr>
        <w:pStyle w:val="Text3"/>
        <w:ind w:left="0"/>
        <w:jc w:val="both"/>
        <w:rPr>
          <w:b/>
          <w:bCs/>
          <w:lang w:val="en-US"/>
        </w:rPr>
      </w:pPr>
      <w:r w:rsidRPr="006E6541">
        <w:rPr>
          <w:b/>
          <w:bCs/>
          <w:lang w:val="en-US"/>
        </w:rPr>
        <w:t>Vision</w:t>
      </w:r>
    </w:p>
    <w:p w14:paraId="7965812D" w14:textId="3333C75D" w:rsidR="00EA7CDC" w:rsidRPr="006E6541" w:rsidRDefault="00124448" w:rsidP="00B554D4">
      <w:pPr>
        <w:autoSpaceDE w:val="0"/>
        <w:autoSpaceDN w:val="0"/>
        <w:adjustRightInd w:val="0"/>
        <w:spacing w:after="360" w:line="276" w:lineRule="auto"/>
        <w:jc w:val="both"/>
        <w:rPr>
          <w:lang w:val="en-US"/>
        </w:rPr>
      </w:pPr>
      <w:r w:rsidRPr="006E6541">
        <w:rPr>
          <w:lang w:val="en-US"/>
        </w:rPr>
        <w:t>By 20</w:t>
      </w:r>
      <w:r w:rsidR="00010DF0">
        <w:rPr>
          <w:lang w:val="en-US"/>
        </w:rPr>
        <w:t>26</w:t>
      </w:r>
      <w:r w:rsidR="006E6541" w:rsidRPr="006E6541">
        <w:rPr>
          <w:lang w:val="en-US"/>
        </w:rPr>
        <w:t xml:space="preserve"> The</w:t>
      </w:r>
      <w:r w:rsidRPr="006E6541">
        <w:rPr>
          <w:lang w:val="en-US"/>
        </w:rPr>
        <w:t xml:space="preserve"> Gambia</w:t>
      </w:r>
      <w:r w:rsidR="004C0AD8">
        <w:rPr>
          <w:lang w:val="en-US"/>
        </w:rPr>
        <w:t xml:space="preserve"> </w:t>
      </w:r>
      <w:r w:rsidR="004C0AD8" w:rsidRPr="00304554">
        <w:rPr>
          <w:rFonts w:eastAsia="Times New Roman" w:cs="Times New Roman"/>
          <w:sz w:val="24"/>
          <w:szCs w:val="20"/>
          <w:lang w:val="en-US" w:eastAsia="en-GB"/>
        </w:rPr>
        <w:t xml:space="preserve">will </w:t>
      </w:r>
      <w:r w:rsidR="007645F8" w:rsidRPr="00304554">
        <w:rPr>
          <w:rFonts w:eastAsia="Times New Roman" w:cs="Times New Roman"/>
          <w:sz w:val="24"/>
          <w:szCs w:val="20"/>
          <w:lang w:val="en-US" w:eastAsia="en-GB"/>
        </w:rPr>
        <w:t>have a</w:t>
      </w:r>
      <w:r w:rsidR="004C0AD8" w:rsidRPr="00EF72C1">
        <w:rPr>
          <w:rFonts w:eastAsia="Times New Roman" w:cs="Times New Roman"/>
          <w:sz w:val="24"/>
          <w:szCs w:val="20"/>
          <w:lang w:val="en-US" w:eastAsia="en-GB"/>
        </w:rPr>
        <w:t xml:space="preserve"> thriving and sustainable </w:t>
      </w:r>
      <w:r w:rsidR="00304554" w:rsidRPr="00EF72C1">
        <w:rPr>
          <w:rFonts w:eastAsia="Times New Roman" w:cs="Times New Roman"/>
          <w:sz w:val="24"/>
          <w:szCs w:val="20"/>
          <w:lang w:val="en-US" w:eastAsia="en-GB"/>
        </w:rPr>
        <w:t xml:space="preserve">middle-income </w:t>
      </w:r>
      <w:r w:rsidR="004C0AD8" w:rsidRPr="00EF72C1">
        <w:rPr>
          <w:rFonts w:eastAsia="Times New Roman" w:cs="Times New Roman"/>
          <w:sz w:val="24"/>
          <w:szCs w:val="20"/>
          <w:lang w:val="en-US" w:eastAsia="en-GB"/>
        </w:rPr>
        <w:t xml:space="preserve">economy </w:t>
      </w:r>
      <w:r w:rsidR="00C43B23">
        <w:rPr>
          <w:rFonts w:eastAsia="Times New Roman" w:cs="Times New Roman"/>
          <w:sz w:val="24"/>
          <w:szCs w:val="20"/>
          <w:lang w:val="en-US" w:eastAsia="en-GB"/>
        </w:rPr>
        <w:t xml:space="preserve">- growing </w:t>
      </w:r>
      <w:r w:rsidR="00B554D4">
        <w:rPr>
          <w:rFonts w:eastAsia="Times New Roman" w:cs="Times New Roman"/>
          <w:sz w:val="24"/>
          <w:szCs w:val="20"/>
          <w:lang w:val="en-US" w:eastAsia="en-GB"/>
        </w:rPr>
        <w:t xml:space="preserve">by 7 % </w:t>
      </w:r>
      <w:r w:rsidR="00C43B23">
        <w:rPr>
          <w:rFonts w:eastAsia="Times New Roman" w:cs="Times New Roman"/>
          <w:sz w:val="24"/>
          <w:szCs w:val="20"/>
          <w:lang w:val="en-US" w:eastAsia="en-GB"/>
        </w:rPr>
        <w:t xml:space="preserve">at least - </w:t>
      </w:r>
      <w:r w:rsidR="004C0AD8" w:rsidRPr="00EF72C1">
        <w:rPr>
          <w:rFonts w:eastAsia="Times New Roman" w:cs="Times New Roman"/>
          <w:sz w:val="24"/>
          <w:szCs w:val="20"/>
          <w:lang w:val="en-US" w:eastAsia="en-GB"/>
        </w:rPr>
        <w:t xml:space="preserve">driven by </w:t>
      </w:r>
      <w:r w:rsidR="00304554" w:rsidRPr="00EF72C1">
        <w:rPr>
          <w:rFonts w:eastAsia="Times New Roman" w:cs="Times New Roman"/>
          <w:sz w:val="24"/>
          <w:szCs w:val="20"/>
          <w:lang w:val="en-US" w:eastAsia="en-GB"/>
        </w:rPr>
        <w:t xml:space="preserve">self-reliant and </w:t>
      </w:r>
      <w:r w:rsidR="004C0AD8" w:rsidRPr="00EF72C1">
        <w:rPr>
          <w:rFonts w:eastAsia="Times New Roman" w:cs="Times New Roman"/>
          <w:sz w:val="24"/>
          <w:szCs w:val="20"/>
          <w:lang w:val="en-US" w:eastAsia="en-GB"/>
        </w:rPr>
        <w:t xml:space="preserve">innovative local entrepreneurs and an </w:t>
      </w:r>
      <w:r w:rsidR="007645F8" w:rsidRPr="00EF72C1">
        <w:rPr>
          <w:rFonts w:eastAsia="Times New Roman" w:cs="Times New Roman"/>
          <w:sz w:val="24"/>
          <w:szCs w:val="20"/>
          <w:lang w:val="en-US" w:eastAsia="en-GB"/>
        </w:rPr>
        <w:t>enabling and</w:t>
      </w:r>
      <w:r w:rsidR="00EF72C1">
        <w:rPr>
          <w:rFonts w:eastAsia="Times New Roman" w:cs="Times New Roman"/>
          <w:sz w:val="24"/>
          <w:szCs w:val="20"/>
          <w:lang w:val="en-US" w:eastAsia="en-GB"/>
        </w:rPr>
        <w:t xml:space="preserve"> strengthened ecosystem,</w:t>
      </w:r>
      <w:r w:rsidR="0072326F" w:rsidRPr="00304554">
        <w:rPr>
          <w:rFonts w:eastAsia="Times New Roman" w:cs="Times New Roman"/>
          <w:sz w:val="24"/>
          <w:szCs w:val="20"/>
          <w:lang w:val="en-US" w:eastAsia="en-GB"/>
        </w:rPr>
        <w:t xml:space="preserve"> </w:t>
      </w:r>
      <w:r w:rsidRPr="00304554">
        <w:rPr>
          <w:rFonts w:eastAsia="Times New Roman" w:cs="Times New Roman"/>
          <w:sz w:val="24"/>
          <w:szCs w:val="20"/>
          <w:lang w:val="en-US" w:eastAsia="en-GB"/>
        </w:rPr>
        <w:t>embra</w:t>
      </w:r>
      <w:r w:rsidR="00EF72C1">
        <w:rPr>
          <w:rFonts w:eastAsia="Times New Roman" w:cs="Times New Roman"/>
          <w:sz w:val="24"/>
          <w:szCs w:val="20"/>
          <w:lang w:val="en-US" w:eastAsia="en-GB"/>
        </w:rPr>
        <w:t xml:space="preserve">cing all parts of the country. </w:t>
      </w:r>
      <w:r w:rsidR="00E85F74" w:rsidRPr="00304554">
        <w:rPr>
          <w:rFonts w:eastAsia="Times New Roman" w:cs="Times New Roman"/>
          <w:sz w:val="24"/>
          <w:szCs w:val="20"/>
          <w:lang w:val="en-US" w:eastAsia="en-GB"/>
        </w:rPr>
        <w:t>This</w:t>
      </w:r>
      <w:r w:rsidR="0072326F" w:rsidRPr="00304554">
        <w:rPr>
          <w:rFonts w:eastAsia="Times New Roman" w:cs="Times New Roman"/>
          <w:sz w:val="24"/>
          <w:szCs w:val="20"/>
          <w:lang w:val="en-US" w:eastAsia="en-GB"/>
        </w:rPr>
        <w:t xml:space="preserve"> </w:t>
      </w:r>
      <w:r w:rsidR="001E02B6" w:rsidRPr="00304554">
        <w:rPr>
          <w:rFonts w:eastAsia="Times New Roman" w:cs="Times New Roman"/>
          <w:sz w:val="24"/>
          <w:szCs w:val="20"/>
          <w:lang w:val="en-US" w:eastAsia="en-GB"/>
        </w:rPr>
        <w:t xml:space="preserve">transformation </w:t>
      </w:r>
      <w:r w:rsidR="00FD016A" w:rsidRPr="00304554">
        <w:rPr>
          <w:rFonts w:eastAsia="Times New Roman" w:cs="Times New Roman"/>
          <w:sz w:val="24"/>
          <w:szCs w:val="20"/>
          <w:lang w:val="en-US" w:eastAsia="en-GB"/>
        </w:rPr>
        <w:t>will</w:t>
      </w:r>
      <w:r w:rsidRPr="00304554">
        <w:rPr>
          <w:rFonts w:eastAsia="Times New Roman" w:cs="Times New Roman"/>
          <w:sz w:val="24"/>
          <w:szCs w:val="20"/>
          <w:lang w:val="en-US" w:eastAsia="en-GB"/>
        </w:rPr>
        <w:t xml:space="preserve"> have contributed to improved social </w:t>
      </w:r>
      <w:r w:rsidR="002047CA" w:rsidRPr="00304554">
        <w:rPr>
          <w:rFonts w:eastAsia="Times New Roman" w:cs="Times New Roman"/>
          <w:sz w:val="24"/>
          <w:szCs w:val="20"/>
          <w:lang w:val="en-US" w:eastAsia="en-GB"/>
        </w:rPr>
        <w:t xml:space="preserve">and equitable </w:t>
      </w:r>
      <w:r w:rsidR="007645F8" w:rsidRPr="00304554">
        <w:rPr>
          <w:rFonts w:eastAsia="Times New Roman" w:cs="Times New Roman"/>
          <w:sz w:val="24"/>
          <w:szCs w:val="20"/>
          <w:lang w:val="en-US" w:eastAsia="en-GB"/>
        </w:rPr>
        <w:t>conditions in</w:t>
      </w:r>
      <w:r w:rsidRPr="00304554">
        <w:rPr>
          <w:rFonts w:eastAsia="Times New Roman" w:cs="Times New Roman"/>
          <w:sz w:val="24"/>
          <w:szCs w:val="20"/>
          <w:lang w:val="en-US" w:eastAsia="en-GB"/>
        </w:rPr>
        <w:t xml:space="preserve"> particular for </w:t>
      </w:r>
      <w:r w:rsidR="00FD2A20" w:rsidRPr="00304554">
        <w:rPr>
          <w:rFonts w:eastAsia="Times New Roman" w:cs="Times New Roman"/>
          <w:sz w:val="24"/>
          <w:szCs w:val="20"/>
          <w:lang w:val="en-US" w:eastAsia="en-GB"/>
        </w:rPr>
        <w:t xml:space="preserve">disadvantaged groups such as </w:t>
      </w:r>
      <w:r w:rsidR="00E85F74" w:rsidRPr="00304554">
        <w:rPr>
          <w:rFonts w:eastAsia="Times New Roman" w:cs="Times New Roman"/>
          <w:sz w:val="24"/>
          <w:szCs w:val="20"/>
          <w:lang w:val="en-US" w:eastAsia="en-GB"/>
        </w:rPr>
        <w:t>women and youth</w:t>
      </w:r>
      <w:r w:rsidRPr="00304554">
        <w:rPr>
          <w:rFonts w:eastAsia="Times New Roman" w:cs="Times New Roman"/>
          <w:sz w:val="24"/>
          <w:szCs w:val="20"/>
          <w:lang w:val="en-US" w:eastAsia="en-GB"/>
        </w:rPr>
        <w:t xml:space="preserve">, and </w:t>
      </w:r>
      <w:r w:rsidR="001E02B6" w:rsidRPr="00304554">
        <w:rPr>
          <w:rFonts w:eastAsia="Times New Roman" w:cs="Times New Roman"/>
          <w:sz w:val="24"/>
          <w:szCs w:val="20"/>
          <w:lang w:val="en-US" w:eastAsia="en-GB"/>
        </w:rPr>
        <w:t>sustainable</w:t>
      </w:r>
      <w:r w:rsidR="00616D37" w:rsidRPr="00304554">
        <w:rPr>
          <w:rFonts w:eastAsia="Times New Roman" w:cs="Times New Roman"/>
          <w:sz w:val="24"/>
          <w:szCs w:val="20"/>
          <w:lang w:val="en-US" w:eastAsia="en-GB"/>
        </w:rPr>
        <w:t xml:space="preserve"> </w:t>
      </w:r>
      <w:r w:rsidR="00FD016A" w:rsidRPr="00304554">
        <w:rPr>
          <w:rFonts w:eastAsia="Times New Roman" w:cs="Times New Roman"/>
          <w:sz w:val="24"/>
          <w:szCs w:val="20"/>
          <w:lang w:val="en-US" w:eastAsia="en-GB"/>
        </w:rPr>
        <w:t xml:space="preserve">solutions to </w:t>
      </w:r>
      <w:r w:rsidR="00B731E4" w:rsidRPr="00304554">
        <w:rPr>
          <w:rFonts w:eastAsia="Times New Roman" w:cs="Times New Roman"/>
          <w:sz w:val="24"/>
          <w:szCs w:val="20"/>
          <w:lang w:val="en-US" w:eastAsia="en-GB"/>
        </w:rPr>
        <w:t>current</w:t>
      </w:r>
      <w:r w:rsidR="001E02B6" w:rsidRPr="00304554">
        <w:rPr>
          <w:rFonts w:eastAsia="Times New Roman" w:cs="Times New Roman"/>
          <w:sz w:val="24"/>
          <w:szCs w:val="20"/>
          <w:lang w:val="en-US" w:eastAsia="en-GB"/>
        </w:rPr>
        <w:t xml:space="preserve"> </w:t>
      </w:r>
      <w:r w:rsidR="00EA7CDC">
        <w:rPr>
          <w:rFonts w:eastAsia="Times New Roman" w:cs="Times New Roman"/>
          <w:sz w:val="24"/>
          <w:szCs w:val="20"/>
          <w:lang w:val="en-US" w:eastAsia="en-GB"/>
        </w:rPr>
        <w:t xml:space="preserve">social and </w:t>
      </w:r>
      <w:r w:rsidR="001E02B6" w:rsidRPr="00304554">
        <w:rPr>
          <w:rFonts w:eastAsia="Times New Roman" w:cs="Times New Roman"/>
          <w:sz w:val="24"/>
          <w:szCs w:val="20"/>
          <w:lang w:val="en-US" w:eastAsia="en-GB"/>
        </w:rPr>
        <w:t>environmental challenges</w:t>
      </w:r>
      <w:r w:rsidR="008A188A" w:rsidRPr="00304554">
        <w:rPr>
          <w:rFonts w:eastAsia="Times New Roman" w:cs="Times New Roman"/>
          <w:sz w:val="24"/>
          <w:szCs w:val="20"/>
          <w:lang w:val="en-US" w:eastAsia="en-GB"/>
        </w:rPr>
        <w:t>.</w:t>
      </w:r>
    </w:p>
    <w:p w14:paraId="46199BB3" w14:textId="77777777" w:rsidR="00124448" w:rsidRPr="006E6541" w:rsidRDefault="008A188A">
      <w:pPr>
        <w:pStyle w:val="Text3"/>
        <w:ind w:left="0"/>
        <w:jc w:val="both"/>
        <w:rPr>
          <w:b/>
          <w:bCs/>
          <w:lang w:val="en-US"/>
        </w:rPr>
      </w:pPr>
      <w:r w:rsidRPr="006E6541">
        <w:rPr>
          <w:b/>
          <w:bCs/>
          <w:lang w:val="en-US"/>
        </w:rPr>
        <w:t>Objectives</w:t>
      </w:r>
    </w:p>
    <w:p w14:paraId="5F7701B6" w14:textId="77777777" w:rsidR="00124448" w:rsidRPr="006E6541" w:rsidRDefault="00FD2A20">
      <w:pPr>
        <w:pStyle w:val="Text3"/>
        <w:ind w:left="0" w:firstLine="720"/>
        <w:jc w:val="both"/>
        <w:rPr>
          <w:lang w:val="en-US"/>
        </w:rPr>
      </w:pPr>
      <w:r w:rsidRPr="006E6541">
        <w:rPr>
          <w:lang w:val="en-US"/>
        </w:rPr>
        <w:t>1</w:t>
      </w:r>
      <w:r w:rsidRPr="006E6541">
        <w:rPr>
          <w:b/>
          <w:bCs/>
          <w:lang w:val="en-US"/>
        </w:rPr>
        <w:t xml:space="preserve">. </w:t>
      </w:r>
      <w:r w:rsidR="00124448" w:rsidRPr="006E6541">
        <w:rPr>
          <w:b/>
          <w:bCs/>
          <w:lang w:val="en-US"/>
        </w:rPr>
        <w:t>General objective</w:t>
      </w:r>
    </w:p>
    <w:p w14:paraId="73897B3B" w14:textId="046A731D" w:rsidR="00124448" w:rsidRPr="006E6541" w:rsidRDefault="00281358" w:rsidP="00780FAA">
      <w:pPr>
        <w:pStyle w:val="Text3"/>
        <w:spacing w:after="360"/>
        <w:ind w:left="720"/>
        <w:jc w:val="both"/>
        <w:rPr>
          <w:lang w:val="en-US"/>
        </w:rPr>
      </w:pPr>
      <w:r>
        <w:rPr>
          <w:lang w:val="en-US"/>
        </w:rPr>
        <w:t>To improve the general conditions for enterprise creation and enterprise growth</w:t>
      </w:r>
      <w:r w:rsidR="00124448" w:rsidRPr="006E6541">
        <w:rPr>
          <w:lang w:val="en-US"/>
        </w:rPr>
        <w:t>, taking into account the social</w:t>
      </w:r>
      <w:r w:rsidR="00851061" w:rsidRPr="006E6541">
        <w:rPr>
          <w:lang w:val="en-US"/>
        </w:rPr>
        <w:t xml:space="preserve"> and environmental challenges </w:t>
      </w:r>
      <w:r w:rsidR="00124448" w:rsidRPr="006E6541">
        <w:rPr>
          <w:lang w:val="en-US"/>
        </w:rPr>
        <w:t xml:space="preserve">in </w:t>
      </w:r>
      <w:r w:rsidR="009178E3">
        <w:rPr>
          <w:lang w:val="en-US"/>
        </w:rPr>
        <w:t>T</w:t>
      </w:r>
      <w:r w:rsidR="00124448" w:rsidRPr="006E6541">
        <w:rPr>
          <w:lang w:val="en-US"/>
        </w:rPr>
        <w:t xml:space="preserve">he Gambia that address the legal, </w:t>
      </w:r>
      <w:r w:rsidR="008F531E">
        <w:rPr>
          <w:lang w:val="en-US"/>
        </w:rPr>
        <w:t>social and regulatory barriers f</w:t>
      </w:r>
      <w:r w:rsidR="00124448" w:rsidRPr="006E6541">
        <w:rPr>
          <w:lang w:val="en-US"/>
        </w:rPr>
        <w:t>o</w:t>
      </w:r>
      <w:r w:rsidR="008F531E">
        <w:rPr>
          <w:lang w:val="en-US"/>
        </w:rPr>
        <w:t>r</w:t>
      </w:r>
      <w:r w:rsidR="00124448" w:rsidRPr="006E6541">
        <w:rPr>
          <w:lang w:val="en-US"/>
        </w:rPr>
        <w:t xml:space="preserve"> equ</w:t>
      </w:r>
      <w:r w:rsidR="002047CA">
        <w:rPr>
          <w:lang w:val="en-US"/>
        </w:rPr>
        <w:t>itable</w:t>
      </w:r>
      <w:r w:rsidR="00124448" w:rsidRPr="006E6541">
        <w:rPr>
          <w:lang w:val="en-US"/>
        </w:rPr>
        <w:t>, ef</w:t>
      </w:r>
      <w:r w:rsidR="00851061" w:rsidRPr="006E6541">
        <w:rPr>
          <w:lang w:val="en-US"/>
        </w:rPr>
        <w:t>fective economic participation</w:t>
      </w:r>
      <w:r w:rsidR="002047CA">
        <w:rPr>
          <w:lang w:val="en-US"/>
        </w:rPr>
        <w:t>, with emphasis on women and youth</w:t>
      </w:r>
      <w:r w:rsidR="00780FAA">
        <w:rPr>
          <w:lang w:val="en-US"/>
        </w:rPr>
        <w:t xml:space="preserve">, </w:t>
      </w:r>
      <w:r w:rsidR="00EA7CDC">
        <w:rPr>
          <w:lang w:val="en-US"/>
        </w:rPr>
        <w:t>including groups prone to migration</w:t>
      </w:r>
      <w:r w:rsidR="00780FAA">
        <w:rPr>
          <w:lang w:val="en-US"/>
        </w:rPr>
        <w:t xml:space="preserve">, </w:t>
      </w:r>
      <w:r w:rsidR="005E00C5">
        <w:rPr>
          <w:lang w:val="en-US"/>
        </w:rPr>
        <w:t>who represent the main drivers of new enterprise development</w:t>
      </w:r>
      <w:r w:rsidR="00EA7CDC">
        <w:rPr>
          <w:lang w:val="en-US"/>
        </w:rPr>
        <w:t>.</w:t>
      </w:r>
      <w:r w:rsidR="00851061" w:rsidRPr="006E6541">
        <w:rPr>
          <w:lang w:val="en-US"/>
        </w:rPr>
        <w:t xml:space="preserve"> To</w:t>
      </w:r>
      <w:r w:rsidR="00124448" w:rsidRPr="006E6541">
        <w:rPr>
          <w:lang w:val="en-US"/>
        </w:rPr>
        <w:t xml:space="preserve"> focus on technology and innovation advances, finance and capacit</w:t>
      </w:r>
      <w:r w:rsidR="00851061" w:rsidRPr="006E6541">
        <w:rPr>
          <w:lang w:val="en-US"/>
        </w:rPr>
        <w:t>y-building, education and skill</w:t>
      </w:r>
      <w:r w:rsidR="00124448" w:rsidRPr="006E6541">
        <w:rPr>
          <w:lang w:val="en-US"/>
        </w:rPr>
        <w:t xml:space="preserve"> development, and </w:t>
      </w:r>
      <w:r w:rsidR="00FD016A" w:rsidRPr="006E6541">
        <w:rPr>
          <w:lang w:val="en-US"/>
        </w:rPr>
        <w:t xml:space="preserve">the </w:t>
      </w:r>
      <w:r w:rsidR="00124448" w:rsidRPr="006E6541">
        <w:rPr>
          <w:lang w:val="en-US"/>
        </w:rPr>
        <w:t>promoti</w:t>
      </w:r>
      <w:r w:rsidR="00FD016A" w:rsidRPr="006E6541">
        <w:rPr>
          <w:lang w:val="en-US"/>
        </w:rPr>
        <w:t>o</w:t>
      </w:r>
      <w:r w:rsidR="00124448" w:rsidRPr="006E6541">
        <w:rPr>
          <w:lang w:val="en-US"/>
        </w:rPr>
        <w:t>n</w:t>
      </w:r>
      <w:r w:rsidR="00C04B55" w:rsidRPr="006E6541">
        <w:rPr>
          <w:lang w:val="en-US"/>
        </w:rPr>
        <w:t xml:space="preserve"> </w:t>
      </w:r>
      <w:r w:rsidR="006E6541" w:rsidRPr="006E6541">
        <w:rPr>
          <w:lang w:val="en-US"/>
        </w:rPr>
        <w:t>of an</w:t>
      </w:r>
      <w:r w:rsidR="00124448" w:rsidRPr="006E6541">
        <w:rPr>
          <w:lang w:val="en-US"/>
        </w:rPr>
        <w:t xml:space="preserve"> entrepreneur</w:t>
      </w:r>
      <w:r w:rsidR="00851061" w:rsidRPr="006E6541">
        <w:rPr>
          <w:lang w:val="en-US"/>
        </w:rPr>
        <w:t xml:space="preserve">ial </w:t>
      </w:r>
      <w:r w:rsidR="006E6541" w:rsidRPr="006E6541">
        <w:rPr>
          <w:lang w:val="en-US"/>
        </w:rPr>
        <w:t>spirit at</w:t>
      </w:r>
      <w:r w:rsidR="00C04B55" w:rsidRPr="006E6541">
        <w:rPr>
          <w:lang w:val="en-US"/>
        </w:rPr>
        <w:t xml:space="preserve"> </w:t>
      </w:r>
      <w:r w:rsidR="00851061" w:rsidRPr="006E6541">
        <w:rPr>
          <w:lang w:val="en-US"/>
        </w:rPr>
        <w:t>a</w:t>
      </w:r>
      <w:r w:rsidR="00FD016A" w:rsidRPr="006E6541">
        <w:rPr>
          <w:lang w:val="en-US"/>
        </w:rPr>
        <w:t xml:space="preserve"> </w:t>
      </w:r>
      <w:r w:rsidR="00124448" w:rsidRPr="006E6541">
        <w:rPr>
          <w:lang w:val="en-US"/>
        </w:rPr>
        <w:t>national level.</w:t>
      </w:r>
    </w:p>
    <w:p w14:paraId="7C4977A6" w14:textId="77777777" w:rsidR="00124448" w:rsidRPr="006E6541" w:rsidRDefault="00124448">
      <w:pPr>
        <w:pStyle w:val="Text3"/>
        <w:ind w:left="0" w:firstLine="720"/>
        <w:jc w:val="both"/>
        <w:rPr>
          <w:b/>
          <w:bCs/>
          <w:lang w:val="en-US"/>
        </w:rPr>
      </w:pPr>
      <w:r w:rsidRPr="006E6541">
        <w:rPr>
          <w:b/>
          <w:bCs/>
          <w:lang w:val="en-US"/>
        </w:rPr>
        <w:t>Specific objectives</w:t>
      </w:r>
    </w:p>
    <w:p w14:paraId="298006D4" w14:textId="77777777" w:rsidR="00EC033E" w:rsidRPr="006E6541" w:rsidRDefault="00616D37">
      <w:pPr>
        <w:pStyle w:val="Text3"/>
        <w:ind w:left="720"/>
        <w:jc w:val="both"/>
        <w:rPr>
          <w:lang w:val="en-US"/>
        </w:rPr>
      </w:pPr>
      <w:r w:rsidRPr="006E6541">
        <w:rPr>
          <w:b/>
          <w:bCs/>
          <w:lang w:val="en-US"/>
        </w:rPr>
        <w:t xml:space="preserve">2. </w:t>
      </w:r>
      <w:r w:rsidR="00FD2A20" w:rsidRPr="006E6541">
        <w:rPr>
          <w:b/>
          <w:bCs/>
          <w:lang w:val="en-US"/>
        </w:rPr>
        <w:t>Optimizing</w:t>
      </w:r>
      <w:r w:rsidR="00124448" w:rsidRPr="006E6541">
        <w:rPr>
          <w:b/>
          <w:bCs/>
          <w:lang w:val="en-US"/>
        </w:rPr>
        <w:t xml:space="preserve"> the </w:t>
      </w:r>
      <w:r w:rsidR="00FD016A" w:rsidRPr="006E6541">
        <w:rPr>
          <w:b/>
          <w:bCs/>
          <w:lang w:val="en-US"/>
        </w:rPr>
        <w:t>R</w:t>
      </w:r>
      <w:r w:rsidR="00124448" w:rsidRPr="006E6541">
        <w:rPr>
          <w:b/>
          <w:bCs/>
          <w:lang w:val="en-US"/>
        </w:rPr>
        <w:t xml:space="preserve">egulatory </w:t>
      </w:r>
      <w:r w:rsidR="00FD016A" w:rsidRPr="006E6541">
        <w:rPr>
          <w:b/>
          <w:bCs/>
          <w:lang w:val="en-US"/>
        </w:rPr>
        <w:t>F</w:t>
      </w:r>
      <w:r w:rsidR="00124448" w:rsidRPr="006E6541">
        <w:rPr>
          <w:b/>
          <w:bCs/>
          <w:lang w:val="en-US"/>
        </w:rPr>
        <w:t>ramework</w:t>
      </w:r>
      <w:r w:rsidR="006876CA" w:rsidRPr="006E6541">
        <w:rPr>
          <w:b/>
          <w:bCs/>
          <w:lang w:val="en-US"/>
        </w:rPr>
        <w:t xml:space="preserve"> - </w:t>
      </w:r>
      <w:r w:rsidR="00EA7CDC" w:rsidRPr="00EA7CDC">
        <w:rPr>
          <w:lang w:val="en-US"/>
        </w:rPr>
        <w:t>R</w:t>
      </w:r>
      <w:r w:rsidR="006876CA" w:rsidRPr="006E6541">
        <w:rPr>
          <w:lang w:val="en-US"/>
        </w:rPr>
        <w:t>educ</w:t>
      </w:r>
      <w:r w:rsidR="00D4285A" w:rsidRPr="006E6541">
        <w:rPr>
          <w:lang w:val="en-US"/>
        </w:rPr>
        <w:t>e</w:t>
      </w:r>
      <w:r w:rsidR="006876CA" w:rsidRPr="006E6541">
        <w:rPr>
          <w:lang w:val="en-US"/>
        </w:rPr>
        <w:t xml:space="preserve"> the regulatory and administrative hurdles for business start-ups by </w:t>
      </w:r>
      <w:r w:rsidR="00124448" w:rsidRPr="006E6541">
        <w:rPr>
          <w:lang w:val="en-US"/>
        </w:rPr>
        <w:t xml:space="preserve">streamlining procedures, </w:t>
      </w:r>
      <w:r w:rsidR="00D4285A" w:rsidRPr="006E6541">
        <w:rPr>
          <w:lang w:val="en-US"/>
        </w:rPr>
        <w:t>expanding</w:t>
      </w:r>
      <w:r w:rsidR="006876CA" w:rsidRPr="006E6541">
        <w:rPr>
          <w:lang w:val="en-US"/>
        </w:rPr>
        <w:t xml:space="preserve"> access to information, </w:t>
      </w:r>
      <w:r w:rsidR="00124448" w:rsidRPr="006E6541">
        <w:rPr>
          <w:lang w:val="en-US"/>
        </w:rPr>
        <w:t>reducing cost</w:t>
      </w:r>
      <w:r w:rsidR="006876CA" w:rsidRPr="006E6541">
        <w:rPr>
          <w:lang w:val="en-US"/>
        </w:rPr>
        <w:t xml:space="preserve">s, </w:t>
      </w:r>
      <w:r w:rsidR="00124448" w:rsidRPr="006E6541">
        <w:rPr>
          <w:lang w:val="en-US"/>
        </w:rPr>
        <w:t xml:space="preserve">increasing </w:t>
      </w:r>
      <w:r w:rsidR="006876CA" w:rsidRPr="006E6541">
        <w:rPr>
          <w:lang w:val="en-US"/>
        </w:rPr>
        <w:t xml:space="preserve">the </w:t>
      </w:r>
      <w:r w:rsidR="00124448" w:rsidRPr="006E6541">
        <w:rPr>
          <w:lang w:val="en-US"/>
        </w:rPr>
        <w:t>benefits of formalization</w:t>
      </w:r>
      <w:r w:rsidR="006876CA" w:rsidRPr="006E6541">
        <w:rPr>
          <w:lang w:val="en-US"/>
        </w:rPr>
        <w:t>, facilita</w:t>
      </w:r>
      <w:r w:rsidR="00851061" w:rsidRPr="006E6541">
        <w:rPr>
          <w:lang w:val="en-US"/>
        </w:rPr>
        <w:t>ting entrepreneurs</w:t>
      </w:r>
      <w:r w:rsidR="002047CA">
        <w:rPr>
          <w:lang w:val="en-US"/>
        </w:rPr>
        <w:t xml:space="preserve"> - with a focus on women and youth -</w:t>
      </w:r>
      <w:r w:rsidR="00851061" w:rsidRPr="006E6541">
        <w:rPr>
          <w:lang w:val="en-US"/>
        </w:rPr>
        <w:t xml:space="preserve"> to formalize</w:t>
      </w:r>
      <w:r w:rsidR="006876CA" w:rsidRPr="006E6541">
        <w:rPr>
          <w:lang w:val="en-US"/>
        </w:rPr>
        <w:t xml:space="preserve"> and </w:t>
      </w:r>
      <w:r w:rsidR="00851061" w:rsidRPr="006E6541">
        <w:rPr>
          <w:lang w:val="en-US"/>
        </w:rPr>
        <w:t>improve</w:t>
      </w:r>
      <w:r w:rsidR="00124448" w:rsidRPr="006E6541">
        <w:rPr>
          <w:lang w:val="en-US"/>
        </w:rPr>
        <w:t xml:space="preserve"> the predictability and enforcement of contracts</w:t>
      </w:r>
      <w:r w:rsidR="00D4285A" w:rsidRPr="006E6541">
        <w:rPr>
          <w:lang w:val="en-US"/>
        </w:rPr>
        <w:t>.</w:t>
      </w:r>
      <w:r w:rsidR="00124448" w:rsidRPr="006E6541">
        <w:rPr>
          <w:lang w:val="en-US"/>
        </w:rPr>
        <w:t xml:space="preserve"> </w:t>
      </w:r>
    </w:p>
    <w:p w14:paraId="2F92BFAB" w14:textId="77777777" w:rsidR="00EC033E" w:rsidRPr="006E6541" w:rsidRDefault="00616D37">
      <w:pPr>
        <w:pStyle w:val="Text3"/>
        <w:ind w:left="720"/>
        <w:jc w:val="both"/>
        <w:rPr>
          <w:szCs w:val="24"/>
          <w:lang w:val="en-US"/>
        </w:rPr>
      </w:pPr>
      <w:r w:rsidRPr="006E6541">
        <w:rPr>
          <w:b/>
          <w:bCs/>
          <w:lang w:val="en-US"/>
        </w:rPr>
        <w:t xml:space="preserve">3. </w:t>
      </w:r>
      <w:r w:rsidR="00DA1B79" w:rsidRPr="006E6541">
        <w:rPr>
          <w:b/>
          <w:bCs/>
          <w:lang w:val="en-US"/>
        </w:rPr>
        <w:t>Enha</w:t>
      </w:r>
      <w:r w:rsidR="00FD2A20" w:rsidRPr="006E6541">
        <w:rPr>
          <w:b/>
          <w:bCs/>
          <w:lang w:val="en-US"/>
        </w:rPr>
        <w:t xml:space="preserve">ncing </w:t>
      </w:r>
      <w:r w:rsidR="00FD016A" w:rsidRPr="006E6541">
        <w:rPr>
          <w:b/>
          <w:bCs/>
          <w:lang w:val="en-US"/>
        </w:rPr>
        <w:t>E</w:t>
      </w:r>
      <w:r w:rsidR="00DA1B79" w:rsidRPr="006E6541">
        <w:rPr>
          <w:b/>
          <w:bCs/>
          <w:lang w:val="en-US"/>
        </w:rPr>
        <w:t xml:space="preserve">ntrepreneurship </w:t>
      </w:r>
      <w:r w:rsidR="00FD016A" w:rsidRPr="006E6541">
        <w:rPr>
          <w:b/>
          <w:bCs/>
          <w:lang w:val="en-US"/>
        </w:rPr>
        <w:t>E</w:t>
      </w:r>
      <w:r w:rsidR="00DA1B79" w:rsidRPr="006E6541">
        <w:rPr>
          <w:b/>
          <w:bCs/>
          <w:lang w:val="en-US"/>
        </w:rPr>
        <w:t>ducation</w:t>
      </w:r>
      <w:r w:rsidR="00E61084" w:rsidRPr="006E6541">
        <w:rPr>
          <w:b/>
          <w:bCs/>
          <w:lang w:val="en-US"/>
        </w:rPr>
        <w:t xml:space="preserve"> </w:t>
      </w:r>
      <w:r w:rsidR="00D4285A" w:rsidRPr="006E6541">
        <w:rPr>
          <w:lang w:val="en-US"/>
        </w:rPr>
        <w:t xml:space="preserve">- </w:t>
      </w:r>
      <w:r w:rsidR="00EA7CDC">
        <w:rPr>
          <w:lang w:val="en-US"/>
        </w:rPr>
        <w:t>R</w:t>
      </w:r>
      <w:r w:rsidR="00D4285A" w:rsidRPr="006E6541">
        <w:rPr>
          <w:lang w:val="en-US"/>
        </w:rPr>
        <w:t>e</w:t>
      </w:r>
      <w:r w:rsidR="00FD2A20" w:rsidRPr="006E6541">
        <w:rPr>
          <w:szCs w:val="24"/>
          <w:lang w:val="en-US"/>
        </w:rPr>
        <w:t>cogniz</w:t>
      </w:r>
      <w:r w:rsidR="00D4285A" w:rsidRPr="006E6541">
        <w:rPr>
          <w:szCs w:val="24"/>
          <w:lang w:val="en-US"/>
        </w:rPr>
        <w:t>e</w:t>
      </w:r>
      <w:r w:rsidRPr="006E6541">
        <w:rPr>
          <w:szCs w:val="24"/>
          <w:lang w:val="en-US"/>
        </w:rPr>
        <w:t xml:space="preserve"> </w:t>
      </w:r>
      <w:r w:rsidR="00734D66" w:rsidRPr="006E6541">
        <w:rPr>
          <w:szCs w:val="24"/>
          <w:lang w:val="en-US"/>
        </w:rPr>
        <w:t>e</w:t>
      </w:r>
      <w:r w:rsidR="00FD2A20" w:rsidRPr="006E6541">
        <w:rPr>
          <w:szCs w:val="24"/>
          <w:lang w:val="en-US"/>
        </w:rPr>
        <w:t>ntrepreneurship</w:t>
      </w:r>
      <w:r w:rsidR="000958F8" w:rsidRPr="006E6541">
        <w:rPr>
          <w:szCs w:val="24"/>
          <w:lang w:val="en-US"/>
        </w:rPr>
        <w:t xml:space="preserve"> as a subject and </w:t>
      </w:r>
      <w:r w:rsidR="00DA1B79" w:rsidRPr="006E6541">
        <w:rPr>
          <w:szCs w:val="24"/>
          <w:lang w:val="en-US"/>
        </w:rPr>
        <w:t>integrat</w:t>
      </w:r>
      <w:r w:rsidR="00D4285A" w:rsidRPr="006E6541">
        <w:rPr>
          <w:szCs w:val="24"/>
          <w:lang w:val="en-US"/>
        </w:rPr>
        <w:t>e its teaching</w:t>
      </w:r>
      <w:r w:rsidR="000958F8" w:rsidRPr="006E6541">
        <w:rPr>
          <w:szCs w:val="24"/>
          <w:lang w:val="en-US"/>
        </w:rPr>
        <w:t xml:space="preserve"> across other disciplines at all levels of </w:t>
      </w:r>
      <w:r w:rsidR="00D4285A" w:rsidRPr="006E6541">
        <w:rPr>
          <w:szCs w:val="24"/>
          <w:lang w:val="en-US"/>
        </w:rPr>
        <w:t xml:space="preserve">formal </w:t>
      </w:r>
      <w:r w:rsidR="00D4285A" w:rsidRPr="006E6541">
        <w:rPr>
          <w:szCs w:val="24"/>
          <w:lang w:val="en-US"/>
        </w:rPr>
        <w:lastRenderedPageBreak/>
        <w:t>education and technical/vocation training</w:t>
      </w:r>
      <w:r w:rsidR="00EA7CDC">
        <w:rPr>
          <w:szCs w:val="24"/>
          <w:lang w:val="en-US"/>
        </w:rPr>
        <w:t>. In parallel,</w:t>
      </w:r>
      <w:r w:rsidR="00D4285A" w:rsidRPr="006E6541">
        <w:rPr>
          <w:szCs w:val="24"/>
          <w:lang w:val="en-US"/>
        </w:rPr>
        <w:t xml:space="preserve"> </w:t>
      </w:r>
      <w:r w:rsidR="00FD2A20" w:rsidRPr="006E6541">
        <w:rPr>
          <w:szCs w:val="24"/>
          <w:lang w:val="en-US"/>
        </w:rPr>
        <w:t xml:space="preserve">strengthen </w:t>
      </w:r>
      <w:r w:rsidR="00D4285A" w:rsidRPr="006E6541">
        <w:rPr>
          <w:szCs w:val="24"/>
          <w:lang w:val="en-US"/>
        </w:rPr>
        <w:t>non-</w:t>
      </w:r>
      <w:r w:rsidR="00851061" w:rsidRPr="006E6541">
        <w:rPr>
          <w:szCs w:val="24"/>
          <w:lang w:val="en-US"/>
        </w:rPr>
        <w:t>formal training and skill</w:t>
      </w:r>
      <w:r w:rsidR="00FD2A20" w:rsidRPr="006E6541">
        <w:rPr>
          <w:szCs w:val="24"/>
          <w:lang w:val="en-US"/>
        </w:rPr>
        <w:t xml:space="preserve"> development </w:t>
      </w:r>
      <w:r w:rsidR="00D4285A" w:rsidRPr="006E6541">
        <w:rPr>
          <w:szCs w:val="24"/>
          <w:lang w:val="en-US"/>
        </w:rPr>
        <w:t>systems by</w:t>
      </w:r>
      <w:r w:rsidRPr="006E6541">
        <w:rPr>
          <w:szCs w:val="24"/>
          <w:lang w:val="en-US"/>
        </w:rPr>
        <w:t xml:space="preserve"> </w:t>
      </w:r>
      <w:r w:rsidR="00D4285A" w:rsidRPr="006E6541">
        <w:rPr>
          <w:szCs w:val="24"/>
          <w:lang w:val="en-US"/>
        </w:rPr>
        <w:t xml:space="preserve">widely promoting </w:t>
      </w:r>
      <w:r w:rsidR="000958F8" w:rsidRPr="006E6541">
        <w:rPr>
          <w:szCs w:val="24"/>
          <w:lang w:val="en-US"/>
        </w:rPr>
        <w:t>learning</w:t>
      </w:r>
      <w:r w:rsidR="00D4285A" w:rsidRPr="006E6541">
        <w:rPr>
          <w:szCs w:val="24"/>
          <w:lang w:val="en-US"/>
        </w:rPr>
        <w:t>-</w:t>
      </w:r>
      <w:r w:rsidR="000958F8" w:rsidRPr="006E6541">
        <w:rPr>
          <w:szCs w:val="24"/>
          <w:lang w:val="en-US"/>
        </w:rPr>
        <w:t>by</w:t>
      </w:r>
      <w:r w:rsidR="00D4285A" w:rsidRPr="006E6541">
        <w:rPr>
          <w:szCs w:val="24"/>
          <w:lang w:val="en-US"/>
        </w:rPr>
        <w:t>-</w:t>
      </w:r>
      <w:r w:rsidR="000958F8" w:rsidRPr="006E6541">
        <w:rPr>
          <w:szCs w:val="24"/>
          <w:lang w:val="en-US"/>
        </w:rPr>
        <w:t xml:space="preserve">doing </w:t>
      </w:r>
      <w:r w:rsidR="00DA1B79" w:rsidRPr="006E6541">
        <w:rPr>
          <w:szCs w:val="24"/>
          <w:lang w:val="en-US"/>
        </w:rPr>
        <w:t>methodologies such as Empretec, MyFarm and ILO programme</w:t>
      </w:r>
      <w:r w:rsidR="00D4285A" w:rsidRPr="006E6541">
        <w:rPr>
          <w:szCs w:val="24"/>
          <w:lang w:val="en-US"/>
        </w:rPr>
        <w:t xml:space="preserve"> models.</w:t>
      </w:r>
      <w:r w:rsidR="002047CA">
        <w:rPr>
          <w:szCs w:val="24"/>
          <w:lang w:val="en-US"/>
        </w:rPr>
        <w:t xml:space="preserve"> Equitable access for women and youth to such education will be pursued.</w:t>
      </w:r>
    </w:p>
    <w:p w14:paraId="2BCFD5FE" w14:textId="55D7D0DC" w:rsidR="00EC033E" w:rsidRPr="006E6541" w:rsidRDefault="00616D37" w:rsidP="00780FAA">
      <w:pPr>
        <w:pStyle w:val="Text3"/>
        <w:ind w:left="720"/>
        <w:jc w:val="both"/>
        <w:rPr>
          <w:szCs w:val="24"/>
          <w:lang w:val="en-US"/>
        </w:rPr>
      </w:pPr>
      <w:r w:rsidRPr="006E6541">
        <w:rPr>
          <w:b/>
          <w:bCs/>
          <w:lang w:val="en-US"/>
        </w:rPr>
        <w:t xml:space="preserve">4. </w:t>
      </w:r>
      <w:r w:rsidR="00FD2A20" w:rsidRPr="006E6541">
        <w:rPr>
          <w:b/>
          <w:bCs/>
          <w:lang w:val="en-US"/>
        </w:rPr>
        <w:t>Facilitating Technology Exchange and Innovation</w:t>
      </w:r>
      <w:r w:rsidR="00E61084" w:rsidRPr="006E6541">
        <w:rPr>
          <w:b/>
          <w:bCs/>
          <w:lang w:val="en-US"/>
        </w:rPr>
        <w:t xml:space="preserve"> </w:t>
      </w:r>
      <w:r w:rsidR="008F531E">
        <w:rPr>
          <w:b/>
          <w:bCs/>
          <w:lang w:val="en-US"/>
        </w:rPr>
        <w:t>-</w:t>
      </w:r>
      <w:r w:rsidR="00E61084" w:rsidRPr="006E6541">
        <w:rPr>
          <w:b/>
          <w:bCs/>
          <w:lang w:val="en-US"/>
        </w:rPr>
        <w:t xml:space="preserve"> </w:t>
      </w:r>
      <w:r w:rsidR="00EA7CDC" w:rsidRPr="00EA7CDC">
        <w:rPr>
          <w:lang w:val="en-US"/>
        </w:rPr>
        <w:t>S</w:t>
      </w:r>
      <w:r w:rsidR="00B731E4" w:rsidRPr="006E6541">
        <w:rPr>
          <w:bCs/>
          <w:lang w:val="en-US"/>
        </w:rPr>
        <w:t xml:space="preserve">upport </w:t>
      </w:r>
      <w:r w:rsidR="000E228E" w:rsidRPr="006E6541">
        <w:rPr>
          <w:lang w:val="en-US"/>
        </w:rPr>
        <w:t>p</w:t>
      </w:r>
      <w:r w:rsidR="00D4285A" w:rsidRPr="006E6541">
        <w:rPr>
          <w:lang w:val="en-US"/>
        </w:rPr>
        <w:t xml:space="preserve">ublic private partnerships </w:t>
      </w:r>
      <w:r w:rsidR="000E228E" w:rsidRPr="006E6541">
        <w:rPr>
          <w:lang w:val="en-US"/>
        </w:rPr>
        <w:t xml:space="preserve">(PPPs) </w:t>
      </w:r>
      <w:r w:rsidR="00D4285A" w:rsidRPr="006E6541">
        <w:rPr>
          <w:lang w:val="en-US"/>
        </w:rPr>
        <w:t xml:space="preserve">to diffuse knowledge, develop </w:t>
      </w:r>
      <w:r w:rsidR="00851061" w:rsidRPr="006E6541">
        <w:rPr>
          <w:lang w:val="en-US"/>
        </w:rPr>
        <w:t>research-industry collaboration</w:t>
      </w:r>
      <w:r w:rsidR="00D4285A" w:rsidRPr="006E6541">
        <w:rPr>
          <w:lang w:val="en-US"/>
        </w:rPr>
        <w:t xml:space="preserve"> and trigger innovation for sustainable</w:t>
      </w:r>
      <w:r w:rsidR="002047CA">
        <w:rPr>
          <w:lang w:val="en-US"/>
        </w:rPr>
        <w:t>, equitable</w:t>
      </w:r>
      <w:r w:rsidR="00D4285A" w:rsidRPr="006E6541">
        <w:rPr>
          <w:lang w:val="en-US"/>
        </w:rPr>
        <w:t xml:space="preserve"> and inclusive development</w:t>
      </w:r>
      <w:r w:rsidR="00851061" w:rsidRPr="006E6541">
        <w:rPr>
          <w:lang w:val="en-US"/>
        </w:rPr>
        <w:t xml:space="preserve"> </w:t>
      </w:r>
      <w:r w:rsidR="00785E8D" w:rsidRPr="006E6541">
        <w:rPr>
          <w:lang w:val="en-US"/>
        </w:rPr>
        <w:t xml:space="preserve">which </w:t>
      </w:r>
      <w:r w:rsidR="006E6541" w:rsidRPr="006E6541">
        <w:rPr>
          <w:lang w:val="en-US"/>
        </w:rPr>
        <w:t>includes</w:t>
      </w:r>
      <w:r w:rsidR="000E228E" w:rsidRPr="006E6541">
        <w:rPr>
          <w:lang w:val="en-US"/>
        </w:rPr>
        <w:t xml:space="preserve"> enhanced use of </w:t>
      </w:r>
      <w:r w:rsidR="00DC09F6" w:rsidRPr="006E6541">
        <w:rPr>
          <w:lang w:val="en-US"/>
        </w:rPr>
        <w:t xml:space="preserve">ICT to develop </w:t>
      </w:r>
      <w:r w:rsidR="000E228E" w:rsidRPr="006E6541">
        <w:rPr>
          <w:lang w:val="en-US"/>
        </w:rPr>
        <w:t xml:space="preserve">and distribute/deliver </w:t>
      </w:r>
      <w:r w:rsidR="00DC09F6" w:rsidRPr="006E6541">
        <w:rPr>
          <w:lang w:val="en-US"/>
        </w:rPr>
        <w:t>new products, services and processes</w:t>
      </w:r>
      <w:r w:rsidR="009A39AB" w:rsidRPr="006E6541">
        <w:rPr>
          <w:lang w:val="en-US"/>
        </w:rPr>
        <w:t xml:space="preserve">. </w:t>
      </w:r>
    </w:p>
    <w:p w14:paraId="5F514711" w14:textId="77777777" w:rsidR="00EC033E" w:rsidRPr="006E6541" w:rsidRDefault="00616D37">
      <w:pPr>
        <w:pStyle w:val="Text3"/>
        <w:ind w:left="720"/>
        <w:jc w:val="both"/>
        <w:rPr>
          <w:szCs w:val="24"/>
          <w:lang w:val="en-US"/>
        </w:rPr>
      </w:pPr>
      <w:r w:rsidRPr="006E6541">
        <w:rPr>
          <w:b/>
          <w:bCs/>
          <w:lang w:val="en-US"/>
        </w:rPr>
        <w:t xml:space="preserve">5. </w:t>
      </w:r>
      <w:r w:rsidR="00FD2A20" w:rsidRPr="006E6541">
        <w:rPr>
          <w:b/>
          <w:bCs/>
          <w:lang w:val="en-US"/>
        </w:rPr>
        <w:t>Improving</w:t>
      </w:r>
      <w:r w:rsidRPr="006E6541">
        <w:rPr>
          <w:b/>
          <w:bCs/>
          <w:lang w:val="en-US"/>
        </w:rPr>
        <w:t xml:space="preserve"> </w:t>
      </w:r>
      <w:r w:rsidR="00FD016A" w:rsidRPr="006E6541">
        <w:rPr>
          <w:b/>
          <w:bCs/>
          <w:lang w:val="en-US"/>
        </w:rPr>
        <w:t>A</w:t>
      </w:r>
      <w:r w:rsidR="00124448" w:rsidRPr="006E6541">
        <w:rPr>
          <w:b/>
          <w:bCs/>
          <w:lang w:val="en-US"/>
        </w:rPr>
        <w:t xml:space="preserve">ccess to </w:t>
      </w:r>
      <w:r w:rsidR="00FD016A" w:rsidRPr="006E6541">
        <w:rPr>
          <w:b/>
          <w:bCs/>
          <w:lang w:val="en-US"/>
        </w:rPr>
        <w:t>Fi</w:t>
      </w:r>
      <w:r w:rsidR="00124448" w:rsidRPr="006E6541">
        <w:rPr>
          <w:b/>
          <w:bCs/>
          <w:lang w:val="en-US"/>
        </w:rPr>
        <w:t>nance</w:t>
      </w:r>
      <w:r w:rsidR="00E61084" w:rsidRPr="006E6541">
        <w:rPr>
          <w:b/>
          <w:bCs/>
          <w:lang w:val="en-US"/>
        </w:rPr>
        <w:t xml:space="preserve"> </w:t>
      </w:r>
      <w:r w:rsidR="008F531E">
        <w:rPr>
          <w:lang w:val="en-US"/>
        </w:rPr>
        <w:t>-</w:t>
      </w:r>
      <w:r w:rsidR="00851061" w:rsidRPr="006E6541">
        <w:rPr>
          <w:lang w:val="en-US"/>
        </w:rPr>
        <w:t xml:space="preserve"> </w:t>
      </w:r>
      <w:r w:rsidR="00EA7CDC">
        <w:rPr>
          <w:lang w:val="en-US"/>
        </w:rPr>
        <w:t>D</w:t>
      </w:r>
      <w:r w:rsidR="000E228E" w:rsidRPr="006E6541">
        <w:rPr>
          <w:lang w:val="en-US"/>
        </w:rPr>
        <w:t xml:space="preserve">evelop </w:t>
      </w:r>
      <w:r w:rsidR="000E228E" w:rsidRPr="006E6541">
        <w:rPr>
          <w:szCs w:val="24"/>
          <w:lang w:val="en-US"/>
        </w:rPr>
        <w:t>targeted</w:t>
      </w:r>
      <w:r w:rsidRPr="006E6541">
        <w:rPr>
          <w:szCs w:val="24"/>
          <w:lang w:val="en-US"/>
        </w:rPr>
        <w:t xml:space="preserve"> </w:t>
      </w:r>
      <w:r w:rsidR="000E228E" w:rsidRPr="006E6541">
        <w:rPr>
          <w:szCs w:val="24"/>
          <w:lang w:val="en-US"/>
        </w:rPr>
        <w:t>financial solutions for entrepreneurs</w:t>
      </w:r>
      <w:r w:rsidR="00851061" w:rsidRPr="006E6541">
        <w:rPr>
          <w:szCs w:val="24"/>
          <w:lang w:val="en-US"/>
        </w:rPr>
        <w:t xml:space="preserve"> </w:t>
      </w:r>
      <w:r w:rsidR="000E228E" w:rsidRPr="006E6541">
        <w:rPr>
          <w:szCs w:val="24"/>
          <w:lang w:val="en-US"/>
        </w:rPr>
        <w:t>(such as innovative start-ups, green and inclusive businesses, women</w:t>
      </w:r>
      <w:r w:rsidR="0046640B">
        <w:rPr>
          <w:szCs w:val="24"/>
          <w:lang w:val="en-US"/>
        </w:rPr>
        <w:t>, differently abled</w:t>
      </w:r>
      <w:r w:rsidR="00EA7CDC">
        <w:rPr>
          <w:szCs w:val="24"/>
          <w:lang w:val="en-US"/>
        </w:rPr>
        <w:t xml:space="preserve"> and the youth). In parallel,</w:t>
      </w:r>
      <w:r w:rsidRPr="006E6541">
        <w:rPr>
          <w:szCs w:val="24"/>
          <w:lang w:val="en-US"/>
        </w:rPr>
        <w:t xml:space="preserve"> </w:t>
      </w:r>
      <w:r w:rsidR="00124448" w:rsidRPr="006E6541">
        <w:rPr>
          <w:szCs w:val="24"/>
          <w:lang w:val="en-US"/>
        </w:rPr>
        <w:t>strengthen the capacity of the financial sector to serve the private sector in general</w:t>
      </w:r>
      <w:r w:rsidR="000E228E" w:rsidRPr="006E6541">
        <w:rPr>
          <w:szCs w:val="24"/>
          <w:lang w:val="en-US"/>
        </w:rPr>
        <w:t xml:space="preserve"> by </w:t>
      </w:r>
      <w:r w:rsidR="00124448" w:rsidRPr="006E6541">
        <w:rPr>
          <w:szCs w:val="24"/>
          <w:lang w:val="en-US"/>
        </w:rPr>
        <w:t>promoting increased diversity of financial products</w:t>
      </w:r>
      <w:r w:rsidR="00851061" w:rsidRPr="006E6541">
        <w:rPr>
          <w:szCs w:val="24"/>
          <w:lang w:val="en-US"/>
        </w:rPr>
        <w:t xml:space="preserve"> and services available </w:t>
      </w:r>
      <w:r w:rsidR="007645F8" w:rsidRPr="006E6541">
        <w:rPr>
          <w:szCs w:val="24"/>
          <w:lang w:val="en-US"/>
        </w:rPr>
        <w:t>at affordable cost to</w:t>
      </w:r>
      <w:r w:rsidR="00785E8D" w:rsidRPr="006E6541">
        <w:rPr>
          <w:szCs w:val="24"/>
          <w:lang w:val="en-US"/>
        </w:rPr>
        <w:t xml:space="preserve"> </w:t>
      </w:r>
      <w:r w:rsidR="00124448" w:rsidRPr="006E6541">
        <w:rPr>
          <w:szCs w:val="24"/>
          <w:lang w:val="en-US"/>
        </w:rPr>
        <w:t>all levels of society</w:t>
      </w:r>
      <w:r w:rsidR="000E228E" w:rsidRPr="006E6541">
        <w:rPr>
          <w:szCs w:val="24"/>
          <w:lang w:val="en-US"/>
        </w:rPr>
        <w:t>.</w:t>
      </w:r>
    </w:p>
    <w:p w14:paraId="4C203031" w14:textId="77777777" w:rsidR="006A19A7" w:rsidRDefault="00E61084">
      <w:pPr>
        <w:pStyle w:val="Text3"/>
        <w:ind w:left="720"/>
        <w:jc w:val="both"/>
        <w:rPr>
          <w:szCs w:val="24"/>
          <w:lang w:val="en-US"/>
        </w:rPr>
      </w:pPr>
      <w:r w:rsidRPr="006E6541">
        <w:rPr>
          <w:b/>
          <w:bCs/>
          <w:szCs w:val="24"/>
          <w:lang w:val="en-US"/>
        </w:rPr>
        <w:t xml:space="preserve">6. </w:t>
      </w:r>
      <w:r w:rsidR="00FD2A20" w:rsidRPr="006E6541">
        <w:rPr>
          <w:b/>
          <w:bCs/>
          <w:szCs w:val="24"/>
          <w:lang w:val="en-US"/>
        </w:rPr>
        <w:t>Promoting Awareness and Networking</w:t>
      </w:r>
      <w:r w:rsidR="008F531E">
        <w:rPr>
          <w:b/>
          <w:bCs/>
          <w:szCs w:val="24"/>
          <w:lang w:val="en-US"/>
        </w:rPr>
        <w:t xml:space="preserve"> </w:t>
      </w:r>
      <w:r w:rsidR="000E228E" w:rsidRPr="006E6541">
        <w:rPr>
          <w:b/>
          <w:bCs/>
          <w:szCs w:val="24"/>
          <w:lang w:val="en-US"/>
        </w:rPr>
        <w:t xml:space="preserve">- </w:t>
      </w:r>
      <w:r w:rsidR="00EA7CDC" w:rsidRPr="00EA7CDC">
        <w:rPr>
          <w:szCs w:val="24"/>
          <w:lang w:val="en-US"/>
        </w:rPr>
        <w:t>I</w:t>
      </w:r>
      <w:r w:rsidR="002E5E24" w:rsidRPr="006E6541">
        <w:rPr>
          <w:lang w:val="en-US"/>
        </w:rPr>
        <w:t>nstil the entrepreneursh</w:t>
      </w:r>
      <w:r w:rsidR="00851061" w:rsidRPr="006E6541">
        <w:rPr>
          <w:lang w:val="en-US"/>
        </w:rPr>
        <w:t>ip mind</w:t>
      </w:r>
      <w:r w:rsidR="002E5E24" w:rsidRPr="006E6541">
        <w:rPr>
          <w:lang w:val="en-US"/>
        </w:rPr>
        <w:t xml:space="preserve">set, </w:t>
      </w:r>
      <w:r w:rsidR="000E228E" w:rsidRPr="006E6541">
        <w:rPr>
          <w:lang w:val="en-US"/>
        </w:rPr>
        <w:t xml:space="preserve">whilst </w:t>
      </w:r>
      <w:r w:rsidR="002E5E24" w:rsidRPr="006E6541">
        <w:rPr>
          <w:lang w:val="en-US"/>
        </w:rPr>
        <w:t>address</w:t>
      </w:r>
      <w:r w:rsidR="000E228E" w:rsidRPr="006E6541">
        <w:rPr>
          <w:lang w:val="en-US"/>
        </w:rPr>
        <w:t>ing</w:t>
      </w:r>
      <w:r w:rsidR="002E5E24" w:rsidRPr="006E6541">
        <w:rPr>
          <w:lang w:val="en-US"/>
        </w:rPr>
        <w:t xml:space="preserve"> cultural biases</w:t>
      </w:r>
      <w:r w:rsidR="005E00C5">
        <w:rPr>
          <w:lang w:val="en-US"/>
        </w:rPr>
        <w:t xml:space="preserve"> including gender</w:t>
      </w:r>
      <w:r w:rsidR="00616D37" w:rsidRPr="006E6541">
        <w:rPr>
          <w:lang w:val="en-US"/>
        </w:rPr>
        <w:t xml:space="preserve"> </w:t>
      </w:r>
      <w:r w:rsidR="000E228E" w:rsidRPr="006E6541">
        <w:rPr>
          <w:lang w:val="en-US"/>
        </w:rPr>
        <w:t>in The Gambian society</w:t>
      </w:r>
      <w:r w:rsidR="001A2084" w:rsidRPr="006E6541">
        <w:rPr>
          <w:szCs w:val="24"/>
          <w:lang w:val="en-US"/>
        </w:rPr>
        <w:t>, paying specific attention to the status of women entrepreneurs</w:t>
      </w:r>
      <w:r w:rsidR="002E5E24" w:rsidRPr="006E6541">
        <w:rPr>
          <w:szCs w:val="24"/>
          <w:lang w:val="en-US"/>
        </w:rPr>
        <w:t xml:space="preserve"> and other disadvantaged groups.</w:t>
      </w:r>
      <w:r w:rsidR="00851061" w:rsidRPr="006E6541">
        <w:rPr>
          <w:szCs w:val="24"/>
          <w:lang w:val="en-US"/>
        </w:rPr>
        <w:t xml:space="preserve"> To</w:t>
      </w:r>
      <w:r w:rsidR="002E5E24" w:rsidRPr="006E6541">
        <w:rPr>
          <w:szCs w:val="24"/>
          <w:lang w:val="en-US"/>
        </w:rPr>
        <w:t xml:space="preserve"> </w:t>
      </w:r>
      <w:r w:rsidR="00851061" w:rsidRPr="006E6541">
        <w:rPr>
          <w:szCs w:val="24"/>
          <w:lang w:val="en-US"/>
        </w:rPr>
        <w:t>i</w:t>
      </w:r>
      <w:r w:rsidR="000E228E" w:rsidRPr="006E6541">
        <w:rPr>
          <w:szCs w:val="24"/>
          <w:lang w:val="en-US"/>
        </w:rPr>
        <w:t>ntroduce</w:t>
      </w:r>
      <w:r w:rsidR="00616D37" w:rsidRPr="006E6541">
        <w:rPr>
          <w:szCs w:val="24"/>
          <w:lang w:val="en-US"/>
        </w:rPr>
        <w:t xml:space="preserve"> </w:t>
      </w:r>
      <w:r w:rsidR="00DC6376" w:rsidRPr="006E6541">
        <w:rPr>
          <w:szCs w:val="24"/>
          <w:lang w:val="en-US"/>
        </w:rPr>
        <w:t xml:space="preserve">initiatives </w:t>
      </w:r>
      <w:r w:rsidR="000E228E" w:rsidRPr="006E6541">
        <w:rPr>
          <w:szCs w:val="24"/>
          <w:lang w:val="en-US"/>
        </w:rPr>
        <w:t>in partnership with the private sector to strengthen</w:t>
      </w:r>
      <w:r w:rsidR="00DC6376" w:rsidRPr="006E6541">
        <w:rPr>
          <w:szCs w:val="24"/>
          <w:lang w:val="en-US"/>
        </w:rPr>
        <w:t xml:space="preserve"> network</w:t>
      </w:r>
      <w:r w:rsidR="000E228E" w:rsidRPr="006E6541">
        <w:rPr>
          <w:szCs w:val="24"/>
          <w:lang w:val="en-US"/>
        </w:rPr>
        <w:t>ing,</w:t>
      </w:r>
      <w:r w:rsidR="001A2084" w:rsidRPr="006E6541">
        <w:rPr>
          <w:szCs w:val="24"/>
          <w:lang w:val="en-US"/>
        </w:rPr>
        <w:t xml:space="preserve"> trust </w:t>
      </w:r>
      <w:r w:rsidR="000E228E" w:rsidRPr="006E6541">
        <w:rPr>
          <w:szCs w:val="24"/>
          <w:lang w:val="en-US"/>
        </w:rPr>
        <w:t xml:space="preserve">and cooperation </w:t>
      </w:r>
      <w:r w:rsidR="001A2084" w:rsidRPr="006E6541">
        <w:rPr>
          <w:szCs w:val="24"/>
          <w:lang w:val="en-US"/>
        </w:rPr>
        <w:t xml:space="preserve">among </w:t>
      </w:r>
      <w:r w:rsidR="00DC6376" w:rsidRPr="006E6541">
        <w:rPr>
          <w:szCs w:val="24"/>
          <w:lang w:val="en-US"/>
        </w:rPr>
        <w:t xml:space="preserve">the diverse private sector </w:t>
      </w:r>
      <w:r w:rsidR="000E228E" w:rsidRPr="006E6541">
        <w:rPr>
          <w:szCs w:val="24"/>
          <w:lang w:val="en-US"/>
        </w:rPr>
        <w:t>players in</w:t>
      </w:r>
      <w:r w:rsidR="00DC6376" w:rsidRPr="006E6541">
        <w:rPr>
          <w:szCs w:val="24"/>
          <w:lang w:val="en-US"/>
        </w:rPr>
        <w:t xml:space="preserve"> The Gambia. </w:t>
      </w:r>
    </w:p>
    <w:p w14:paraId="0F214068" w14:textId="77777777" w:rsidR="00780FAA" w:rsidRDefault="00780FAA">
      <w:pPr>
        <w:pStyle w:val="Text3"/>
        <w:ind w:left="720"/>
        <w:jc w:val="both"/>
        <w:rPr>
          <w:szCs w:val="24"/>
          <w:lang w:val="en-US"/>
        </w:rPr>
      </w:pPr>
    </w:p>
    <w:p w14:paraId="09E5998D" w14:textId="77777777" w:rsidR="00DD7DBE" w:rsidRPr="00DD7DBE" w:rsidRDefault="00DD7DBE" w:rsidP="00DD7DBE">
      <w:pPr>
        <w:pStyle w:val="Text3"/>
        <w:ind w:left="0"/>
        <w:jc w:val="both"/>
        <w:rPr>
          <w:b/>
          <w:bCs/>
          <w:lang w:val="en-US"/>
        </w:rPr>
      </w:pPr>
      <w:r w:rsidRPr="00DD7DBE">
        <w:rPr>
          <w:b/>
          <w:bCs/>
          <w:lang w:val="en-US"/>
        </w:rPr>
        <w:t xml:space="preserve">Monitoring and evaluation </w:t>
      </w:r>
    </w:p>
    <w:p w14:paraId="48407038" w14:textId="1A5CDBC2" w:rsidR="00DD7DBE" w:rsidRPr="00E10571" w:rsidRDefault="00DD7DBE" w:rsidP="00780FAA">
      <w:pPr>
        <w:spacing w:line="276" w:lineRule="auto"/>
        <w:jc w:val="both"/>
        <w:rPr>
          <w:rFonts w:eastAsia="Times New Roman" w:cs="Times New Roman"/>
          <w:sz w:val="24"/>
          <w:szCs w:val="24"/>
          <w:lang w:val="en-US" w:eastAsia="en-GB"/>
        </w:rPr>
      </w:pPr>
      <w:r w:rsidRPr="00DD7DBE">
        <w:rPr>
          <w:rFonts w:eastAsia="Times New Roman" w:cs="Times New Roman"/>
          <w:sz w:val="24"/>
          <w:szCs w:val="24"/>
          <w:lang w:val="en-US" w:eastAsia="en-GB"/>
        </w:rPr>
        <w:t xml:space="preserve">The monitoring and evaluation of the National Entrepreneurship Policy and priority actions implementation  will be the responsibility of the institutions and stakeholders participating </w:t>
      </w:r>
      <w:r w:rsidR="00780FAA">
        <w:rPr>
          <w:rFonts w:eastAsia="Times New Roman" w:cs="Times New Roman"/>
          <w:sz w:val="24"/>
          <w:szCs w:val="24"/>
          <w:lang w:val="en-US" w:eastAsia="en-GB"/>
        </w:rPr>
        <w:t>in</w:t>
      </w:r>
      <w:r w:rsidRPr="00DD7DBE">
        <w:rPr>
          <w:rFonts w:eastAsia="Times New Roman" w:cs="Times New Roman"/>
          <w:sz w:val="24"/>
          <w:szCs w:val="24"/>
          <w:lang w:val="en-US" w:eastAsia="en-GB"/>
        </w:rPr>
        <w:t xml:space="preserve"> the process under the </w:t>
      </w:r>
      <w:r w:rsidR="00C43B23">
        <w:rPr>
          <w:rFonts w:eastAsia="Times New Roman" w:cs="Times New Roman"/>
          <w:sz w:val="24"/>
          <w:szCs w:val="24"/>
          <w:lang w:val="en-US" w:eastAsia="en-GB"/>
        </w:rPr>
        <w:t xml:space="preserve">direct </w:t>
      </w:r>
      <w:r w:rsidRPr="00DD7DBE">
        <w:rPr>
          <w:rFonts w:eastAsia="Times New Roman" w:cs="Times New Roman"/>
          <w:sz w:val="24"/>
          <w:szCs w:val="24"/>
          <w:lang w:val="en-US" w:eastAsia="en-GB"/>
        </w:rPr>
        <w:t>coordination of G</w:t>
      </w:r>
      <w:r w:rsidR="008C096B">
        <w:rPr>
          <w:rFonts w:eastAsia="Times New Roman" w:cs="Times New Roman"/>
          <w:sz w:val="24"/>
          <w:szCs w:val="24"/>
          <w:lang w:val="en-US" w:eastAsia="en-GB"/>
        </w:rPr>
        <w:t>IE</w:t>
      </w:r>
      <w:r w:rsidRPr="00DD7DBE">
        <w:rPr>
          <w:rFonts w:eastAsia="Times New Roman" w:cs="Times New Roman"/>
          <w:sz w:val="24"/>
          <w:szCs w:val="24"/>
          <w:lang w:val="en-US" w:eastAsia="en-GB"/>
        </w:rPr>
        <w:t>PA and</w:t>
      </w:r>
      <w:r w:rsidR="00B438D8">
        <w:rPr>
          <w:rFonts w:eastAsia="Times New Roman" w:cs="Times New Roman"/>
          <w:sz w:val="24"/>
          <w:szCs w:val="24"/>
          <w:lang w:val="en-US" w:eastAsia="en-GB"/>
        </w:rPr>
        <w:t xml:space="preserve"> </w:t>
      </w:r>
      <w:r w:rsidR="00780FAA">
        <w:rPr>
          <w:rFonts w:eastAsia="Times New Roman" w:cs="Times New Roman"/>
          <w:sz w:val="24"/>
          <w:szCs w:val="24"/>
          <w:lang w:val="en-US" w:eastAsia="en-GB"/>
        </w:rPr>
        <w:t xml:space="preserve">with the </w:t>
      </w:r>
      <w:r w:rsidR="00DC31B3">
        <w:rPr>
          <w:rFonts w:eastAsia="Times New Roman" w:cs="Times New Roman"/>
          <w:sz w:val="24"/>
          <w:szCs w:val="24"/>
          <w:lang w:val="en-US" w:eastAsia="en-GB"/>
        </w:rPr>
        <w:t xml:space="preserve">support and </w:t>
      </w:r>
      <w:r w:rsidR="00B438D8">
        <w:rPr>
          <w:rFonts w:eastAsia="Times New Roman" w:cs="Times New Roman"/>
          <w:sz w:val="24"/>
          <w:szCs w:val="24"/>
          <w:lang w:val="en-US" w:eastAsia="en-GB"/>
        </w:rPr>
        <w:t>supervision of</w:t>
      </w:r>
      <w:r w:rsidRPr="00DD7DBE">
        <w:rPr>
          <w:rFonts w:eastAsia="Times New Roman" w:cs="Times New Roman"/>
          <w:sz w:val="24"/>
          <w:szCs w:val="24"/>
          <w:lang w:val="en-US" w:eastAsia="en-GB"/>
        </w:rPr>
        <w:t xml:space="preserve"> MOTIE. This process will require </w:t>
      </w:r>
      <w:r w:rsidR="00780FAA">
        <w:rPr>
          <w:rFonts w:eastAsia="Times New Roman" w:cs="Times New Roman"/>
          <w:sz w:val="24"/>
          <w:szCs w:val="24"/>
          <w:lang w:val="en-US" w:eastAsia="en-GB"/>
        </w:rPr>
        <w:t xml:space="preserve">a </w:t>
      </w:r>
      <w:r w:rsidRPr="00DD7DBE">
        <w:rPr>
          <w:rFonts w:eastAsia="Times New Roman" w:cs="Times New Roman"/>
          <w:sz w:val="24"/>
          <w:szCs w:val="24"/>
          <w:lang w:val="en-US" w:eastAsia="en-GB"/>
        </w:rPr>
        <w:t>quantitative and qualitative reporting set</w:t>
      </w:r>
      <w:r w:rsidR="00780FAA">
        <w:rPr>
          <w:rFonts w:eastAsia="Times New Roman" w:cs="Times New Roman"/>
          <w:sz w:val="24"/>
          <w:szCs w:val="24"/>
          <w:lang w:val="en-US" w:eastAsia="en-GB"/>
        </w:rPr>
        <w:t>-</w:t>
      </w:r>
      <w:r w:rsidRPr="00DD7DBE">
        <w:rPr>
          <w:rFonts w:eastAsia="Times New Roman" w:cs="Times New Roman"/>
          <w:sz w:val="24"/>
          <w:szCs w:val="24"/>
          <w:lang w:val="en-US" w:eastAsia="en-GB"/>
        </w:rPr>
        <w:t>up which will be integrated in an annual report</w:t>
      </w:r>
      <w:r w:rsidR="008C096B">
        <w:rPr>
          <w:rFonts w:eastAsia="Times New Roman" w:cs="Times New Roman"/>
          <w:sz w:val="24"/>
          <w:szCs w:val="24"/>
          <w:lang w:val="en-US" w:eastAsia="en-GB"/>
        </w:rPr>
        <w:t>,</w:t>
      </w:r>
      <w:r w:rsidRPr="00DD7DBE">
        <w:rPr>
          <w:rFonts w:eastAsia="Times New Roman" w:cs="Times New Roman"/>
          <w:sz w:val="24"/>
          <w:szCs w:val="24"/>
          <w:lang w:val="en-US" w:eastAsia="en-GB"/>
        </w:rPr>
        <w:t xml:space="preserve"> presenting progress in the implementation, as detailed in the action plan. The following figure </w:t>
      </w:r>
      <w:r>
        <w:rPr>
          <w:rFonts w:eastAsia="Times New Roman" w:cs="Times New Roman"/>
          <w:sz w:val="24"/>
          <w:szCs w:val="24"/>
          <w:lang w:val="en-US" w:eastAsia="en-GB"/>
        </w:rPr>
        <w:t xml:space="preserve">1 </w:t>
      </w:r>
      <w:r w:rsidRPr="00DD7DBE">
        <w:rPr>
          <w:rFonts w:eastAsia="Times New Roman" w:cs="Times New Roman"/>
          <w:sz w:val="24"/>
          <w:szCs w:val="24"/>
          <w:lang w:val="en-US" w:eastAsia="en-GB"/>
        </w:rPr>
        <w:t>summari</w:t>
      </w:r>
      <w:r w:rsidR="008C096B">
        <w:rPr>
          <w:rFonts w:eastAsia="Times New Roman" w:cs="Times New Roman"/>
          <w:sz w:val="24"/>
          <w:szCs w:val="24"/>
          <w:lang w:val="en-US" w:eastAsia="en-GB"/>
        </w:rPr>
        <w:t>s</w:t>
      </w:r>
      <w:r w:rsidRPr="00DD7DBE">
        <w:rPr>
          <w:rFonts w:eastAsia="Times New Roman" w:cs="Times New Roman"/>
          <w:sz w:val="24"/>
          <w:szCs w:val="24"/>
          <w:lang w:val="en-US" w:eastAsia="en-GB"/>
        </w:rPr>
        <w:t>es the results chain and key indicators of progress.</w:t>
      </w:r>
      <w:r>
        <w:rPr>
          <w:rFonts w:eastAsia="Times New Roman" w:cs="Times New Roman"/>
          <w:sz w:val="24"/>
          <w:szCs w:val="24"/>
          <w:lang w:val="en-US" w:eastAsia="en-GB"/>
        </w:rPr>
        <w:t xml:space="preserve"> Figure 2 shows the institution</w:t>
      </w:r>
      <w:r w:rsidR="00D078FE">
        <w:rPr>
          <w:rFonts w:eastAsia="Times New Roman" w:cs="Times New Roman"/>
          <w:sz w:val="24"/>
          <w:szCs w:val="24"/>
          <w:lang w:val="en-US" w:eastAsia="en-GB"/>
        </w:rPr>
        <w:t>al framework for implementation</w:t>
      </w:r>
      <w:r w:rsidR="00E10571">
        <w:rPr>
          <w:rFonts w:eastAsia="Times New Roman" w:cs="Times New Roman"/>
          <w:sz w:val="24"/>
          <w:szCs w:val="24"/>
          <w:lang w:val="en-US" w:eastAsia="en-GB"/>
        </w:rPr>
        <w:t>.</w:t>
      </w:r>
    </w:p>
    <w:p w14:paraId="6B1DDE72" w14:textId="77777777" w:rsidR="006A19A7" w:rsidRPr="0075673A" w:rsidRDefault="006A19A7" w:rsidP="00B23828">
      <w:pPr>
        <w:pStyle w:val="Text3"/>
        <w:ind w:left="720"/>
        <w:jc w:val="both"/>
        <w:rPr>
          <w:szCs w:val="24"/>
        </w:rPr>
      </w:pPr>
    </w:p>
    <w:p w14:paraId="73EBADE7" w14:textId="77777777" w:rsidR="00C42C05" w:rsidRPr="000B6BB3" w:rsidRDefault="00C42C05" w:rsidP="000B6BB3">
      <w:pPr>
        <w:spacing w:after="200" w:line="276" w:lineRule="auto"/>
        <w:jc w:val="both"/>
        <w:rPr>
          <w:bCs/>
          <w:sz w:val="24"/>
          <w:szCs w:val="24"/>
          <w:lang w:val="en-US"/>
        </w:rPr>
        <w:sectPr w:rsidR="00C42C05" w:rsidRPr="000B6BB3">
          <w:headerReference w:type="default" r:id="rId11"/>
          <w:footerReference w:type="default" r:id="rId12"/>
          <w:footerReference w:type="first" r:id="rId13"/>
          <w:pgSz w:w="11907" w:h="16839" w:code="9"/>
          <w:pgMar w:top="2268" w:right="1843" w:bottom="1440" w:left="1440" w:header="227" w:footer="709" w:gutter="0"/>
          <w:cols w:space="708"/>
          <w:titlePg/>
          <w:docGrid w:linePitch="360"/>
        </w:sectPr>
      </w:pPr>
    </w:p>
    <w:p w14:paraId="337B65BD" w14:textId="1CF1D8B4" w:rsidR="00886931" w:rsidRPr="00886931" w:rsidRDefault="00EA7CDC" w:rsidP="00886931">
      <w:pPr>
        <w:spacing w:line="276" w:lineRule="auto"/>
        <w:jc w:val="both"/>
        <w:rPr>
          <w:rFonts w:asciiTheme="majorBidi" w:hAnsiTheme="majorBidi" w:cstheme="majorBidi"/>
          <w:b/>
          <w:bCs/>
          <w:lang w:val="en-US"/>
        </w:rPr>
      </w:pPr>
      <w:r w:rsidRPr="00DD7DBE">
        <w:rPr>
          <w:rFonts w:asciiTheme="majorBidi" w:hAnsiTheme="majorBidi" w:cstheme="majorBidi"/>
          <w:b/>
          <w:bCs/>
          <w:lang w:val="en-US"/>
        </w:rPr>
        <w:lastRenderedPageBreak/>
        <w:t xml:space="preserve">Figure 1.  </w:t>
      </w:r>
      <w:r w:rsidR="006728E7">
        <w:rPr>
          <w:rFonts w:asciiTheme="majorBidi" w:hAnsiTheme="majorBidi" w:cstheme="majorBidi"/>
          <w:b/>
          <w:bCs/>
          <w:lang w:val="en-US"/>
        </w:rPr>
        <w:t xml:space="preserve">Illustration of </w:t>
      </w:r>
      <w:r w:rsidR="008C096B">
        <w:rPr>
          <w:rFonts w:asciiTheme="majorBidi" w:hAnsiTheme="majorBidi" w:cstheme="majorBidi"/>
          <w:b/>
          <w:bCs/>
          <w:lang w:val="en-US"/>
        </w:rPr>
        <w:t xml:space="preserve">the </w:t>
      </w:r>
      <w:r w:rsidR="006728E7">
        <w:rPr>
          <w:rFonts w:asciiTheme="majorBidi" w:hAnsiTheme="majorBidi" w:cstheme="majorBidi"/>
          <w:b/>
          <w:bCs/>
          <w:lang w:val="en-US"/>
        </w:rPr>
        <w:t>r</w:t>
      </w:r>
      <w:r w:rsidR="006728E7" w:rsidRPr="00DD7DBE">
        <w:rPr>
          <w:rFonts w:asciiTheme="majorBidi" w:hAnsiTheme="majorBidi" w:cstheme="majorBidi"/>
          <w:b/>
          <w:bCs/>
          <w:lang w:val="en-US"/>
        </w:rPr>
        <w:t>esults chain f</w:t>
      </w:r>
      <w:r w:rsidR="00E24383">
        <w:rPr>
          <w:rFonts w:asciiTheme="majorBidi" w:hAnsiTheme="majorBidi" w:cstheme="majorBidi"/>
          <w:b/>
          <w:bCs/>
          <w:lang w:val="en-US"/>
        </w:rPr>
        <w:t>or</w:t>
      </w:r>
      <w:r w:rsidR="006728E7" w:rsidRPr="00DD7DBE">
        <w:rPr>
          <w:rFonts w:asciiTheme="majorBidi" w:hAnsiTheme="majorBidi" w:cstheme="majorBidi"/>
          <w:b/>
          <w:bCs/>
          <w:lang w:val="en-US"/>
        </w:rPr>
        <w:t xml:space="preserve"> the </w:t>
      </w:r>
      <w:r w:rsidR="006728E7">
        <w:rPr>
          <w:rFonts w:asciiTheme="majorBidi" w:hAnsiTheme="majorBidi" w:cstheme="majorBidi"/>
          <w:b/>
          <w:bCs/>
          <w:lang w:val="en-US"/>
        </w:rPr>
        <w:t xml:space="preserve">National </w:t>
      </w:r>
      <w:r w:rsidR="006728E7" w:rsidRPr="00DD7DBE">
        <w:rPr>
          <w:rFonts w:asciiTheme="majorBidi" w:hAnsiTheme="majorBidi" w:cstheme="majorBidi"/>
          <w:b/>
          <w:bCs/>
          <w:lang w:val="en-US"/>
        </w:rPr>
        <w:t>Entrepreneurship Policy</w:t>
      </w:r>
      <w:r w:rsidR="006728E7">
        <w:rPr>
          <w:rFonts w:asciiTheme="majorBidi" w:hAnsiTheme="majorBidi" w:cstheme="majorBidi"/>
          <w:b/>
          <w:bCs/>
          <w:lang w:val="en-US"/>
        </w:rPr>
        <w:t xml:space="preserve"> (NEP):  The Gambia</w:t>
      </w:r>
    </w:p>
    <w:tbl>
      <w:tblPr>
        <w:tblStyle w:val="TableGrid"/>
        <w:tblW w:w="1440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2480"/>
        <w:gridCol w:w="290"/>
        <w:gridCol w:w="4377"/>
        <w:gridCol w:w="240"/>
        <w:gridCol w:w="3111"/>
        <w:gridCol w:w="289"/>
        <w:gridCol w:w="2771"/>
        <w:gridCol w:w="264"/>
      </w:tblGrid>
      <w:tr w:rsidR="006728E7" w:rsidRPr="00CC2402" w14:paraId="2B75C6F6" w14:textId="77777777" w:rsidTr="004F6326">
        <w:trPr>
          <w:cantSplit/>
          <w:trHeight w:val="280"/>
          <w:tblHeader/>
        </w:trPr>
        <w:tc>
          <w:tcPr>
            <w:tcW w:w="582" w:type="dxa"/>
            <w:textDirection w:val="btLr"/>
          </w:tcPr>
          <w:p w14:paraId="1FFAD004" w14:textId="77777777" w:rsidR="006728E7" w:rsidRPr="00CC2402" w:rsidRDefault="006728E7" w:rsidP="006728E7">
            <w:pPr>
              <w:pStyle w:val="NoSpacing"/>
              <w:ind w:left="113" w:right="113"/>
              <w:jc w:val="right"/>
              <w:rPr>
                <w:rFonts w:asciiTheme="minorBidi" w:hAnsiTheme="minorBidi"/>
                <w:sz w:val="12"/>
                <w:szCs w:val="12"/>
                <w:lang w:val="en-GB"/>
              </w:rPr>
            </w:pPr>
          </w:p>
        </w:tc>
        <w:tc>
          <w:tcPr>
            <w:tcW w:w="2480" w:type="dxa"/>
            <w:vAlign w:val="center"/>
          </w:tcPr>
          <w:p w14:paraId="740AE073" w14:textId="77777777" w:rsidR="006728E7" w:rsidRPr="00886931" w:rsidRDefault="006728E7" w:rsidP="006728E7">
            <w:pPr>
              <w:pStyle w:val="NoSpacing"/>
              <w:ind w:left="-108"/>
              <w:rPr>
                <w:rFonts w:asciiTheme="majorBidi" w:hAnsiTheme="majorBidi" w:cstheme="majorBidi"/>
                <w:b/>
                <w:bCs/>
                <w:sz w:val="16"/>
                <w:szCs w:val="16"/>
                <w:lang w:val="en-GB"/>
              </w:rPr>
            </w:pPr>
            <w:r>
              <w:rPr>
                <w:rFonts w:asciiTheme="majorBidi" w:hAnsiTheme="majorBidi" w:cstheme="majorBidi"/>
                <w:b/>
                <w:bCs/>
                <w:sz w:val="16"/>
                <w:szCs w:val="16"/>
                <w:lang w:val="en-GB"/>
              </w:rPr>
              <w:t>Selection of a</w:t>
            </w:r>
            <w:r w:rsidRPr="00886931">
              <w:rPr>
                <w:rFonts w:asciiTheme="majorBidi" w:hAnsiTheme="majorBidi" w:cstheme="majorBidi"/>
                <w:b/>
                <w:bCs/>
                <w:sz w:val="16"/>
                <w:szCs w:val="16"/>
                <w:lang w:val="en-GB"/>
              </w:rPr>
              <w:t>ctivities</w:t>
            </w:r>
          </w:p>
        </w:tc>
        <w:tc>
          <w:tcPr>
            <w:tcW w:w="290" w:type="dxa"/>
          </w:tcPr>
          <w:p w14:paraId="6051820E" w14:textId="77777777" w:rsidR="006728E7" w:rsidRPr="00886931" w:rsidRDefault="006728E7" w:rsidP="006728E7">
            <w:pPr>
              <w:pStyle w:val="NoSpacing"/>
              <w:rPr>
                <w:rFonts w:asciiTheme="majorBidi" w:hAnsiTheme="majorBidi" w:cstheme="majorBidi"/>
                <w:sz w:val="16"/>
                <w:szCs w:val="16"/>
                <w:lang w:val="en-GB"/>
              </w:rPr>
            </w:pPr>
          </w:p>
        </w:tc>
        <w:tc>
          <w:tcPr>
            <w:tcW w:w="4377" w:type="dxa"/>
          </w:tcPr>
          <w:p w14:paraId="31F72AAE" w14:textId="77777777" w:rsidR="006728E7" w:rsidRPr="00886931" w:rsidRDefault="006728E7" w:rsidP="006728E7">
            <w:pPr>
              <w:pStyle w:val="NoSpacing"/>
              <w:ind w:left="-170"/>
              <w:rPr>
                <w:rFonts w:asciiTheme="majorBidi" w:hAnsiTheme="majorBidi" w:cstheme="majorBidi"/>
                <w:b/>
                <w:bCs/>
                <w:sz w:val="16"/>
                <w:szCs w:val="16"/>
                <w:lang w:val="en-GB"/>
              </w:rPr>
            </w:pPr>
            <w:r>
              <w:rPr>
                <w:rFonts w:asciiTheme="majorBidi" w:hAnsiTheme="majorBidi" w:cstheme="majorBidi"/>
                <w:b/>
                <w:bCs/>
                <w:sz w:val="16"/>
                <w:szCs w:val="16"/>
                <w:lang w:val="en-GB"/>
              </w:rPr>
              <w:t xml:space="preserve">  Outputs</w:t>
            </w:r>
          </w:p>
        </w:tc>
        <w:tc>
          <w:tcPr>
            <w:tcW w:w="240" w:type="dxa"/>
          </w:tcPr>
          <w:p w14:paraId="722D15A6" w14:textId="77777777" w:rsidR="006728E7" w:rsidRPr="00886931" w:rsidRDefault="006728E7" w:rsidP="006728E7">
            <w:pPr>
              <w:pStyle w:val="NoSpacing"/>
              <w:rPr>
                <w:rFonts w:asciiTheme="majorBidi" w:hAnsiTheme="majorBidi" w:cstheme="majorBidi"/>
                <w:sz w:val="16"/>
                <w:szCs w:val="16"/>
                <w:lang w:val="en-GB"/>
              </w:rPr>
            </w:pPr>
          </w:p>
        </w:tc>
        <w:tc>
          <w:tcPr>
            <w:tcW w:w="3111" w:type="dxa"/>
          </w:tcPr>
          <w:p w14:paraId="46A4633C" w14:textId="77777777" w:rsidR="006728E7" w:rsidRPr="00886931" w:rsidRDefault="006728E7" w:rsidP="006728E7">
            <w:pPr>
              <w:pStyle w:val="NoSpacing"/>
              <w:ind w:left="-61"/>
              <w:rPr>
                <w:rFonts w:asciiTheme="majorBidi" w:hAnsiTheme="majorBidi" w:cstheme="majorBidi"/>
                <w:b/>
                <w:bCs/>
                <w:sz w:val="16"/>
                <w:szCs w:val="16"/>
                <w:lang w:val="en-GB"/>
              </w:rPr>
            </w:pPr>
            <w:r>
              <w:rPr>
                <w:rFonts w:asciiTheme="majorBidi" w:hAnsiTheme="majorBidi" w:cstheme="majorBidi"/>
                <w:b/>
                <w:bCs/>
                <w:sz w:val="16"/>
                <w:szCs w:val="16"/>
                <w:lang w:val="en-GB"/>
              </w:rPr>
              <w:t>Short term outcomes</w:t>
            </w:r>
          </w:p>
        </w:tc>
        <w:tc>
          <w:tcPr>
            <w:tcW w:w="289" w:type="dxa"/>
          </w:tcPr>
          <w:p w14:paraId="2B7FDE39" w14:textId="77777777" w:rsidR="006728E7" w:rsidRPr="00886931" w:rsidRDefault="006728E7" w:rsidP="006728E7">
            <w:pPr>
              <w:pStyle w:val="NoSpacing"/>
              <w:rPr>
                <w:rFonts w:asciiTheme="majorBidi" w:hAnsiTheme="majorBidi" w:cstheme="majorBidi"/>
                <w:sz w:val="16"/>
                <w:szCs w:val="16"/>
                <w:lang w:val="en-GB"/>
              </w:rPr>
            </w:pPr>
          </w:p>
        </w:tc>
        <w:tc>
          <w:tcPr>
            <w:tcW w:w="2771" w:type="dxa"/>
          </w:tcPr>
          <w:p w14:paraId="637CF9FC" w14:textId="77777777" w:rsidR="006728E7" w:rsidRPr="00886931" w:rsidRDefault="006728E7" w:rsidP="006728E7">
            <w:pPr>
              <w:pStyle w:val="NoSpacing"/>
              <w:ind w:left="-107"/>
              <w:rPr>
                <w:rFonts w:asciiTheme="majorBidi" w:hAnsiTheme="majorBidi" w:cstheme="majorBidi"/>
                <w:b/>
                <w:bCs/>
                <w:sz w:val="16"/>
                <w:szCs w:val="16"/>
                <w:lang w:val="en-GB"/>
              </w:rPr>
            </w:pPr>
            <w:r>
              <w:rPr>
                <w:rFonts w:asciiTheme="majorBidi" w:hAnsiTheme="majorBidi" w:cstheme="majorBidi"/>
                <w:b/>
                <w:bCs/>
                <w:sz w:val="16"/>
                <w:szCs w:val="16"/>
                <w:lang w:val="en-GB"/>
              </w:rPr>
              <w:t>Long term outcomes</w:t>
            </w:r>
          </w:p>
        </w:tc>
        <w:tc>
          <w:tcPr>
            <w:tcW w:w="264" w:type="dxa"/>
          </w:tcPr>
          <w:p w14:paraId="4C8F2B1D" w14:textId="77777777" w:rsidR="006728E7" w:rsidRPr="00CC2402" w:rsidRDefault="006728E7" w:rsidP="006728E7">
            <w:pPr>
              <w:pStyle w:val="NoSpacing"/>
              <w:rPr>
                <w:rFonts w:asciiTheme="minorBidi" w:hAnsiTheme="minorBidi"/>
                <w:sz w:val="12"/>
                <w:szCs w:val="12"/>
                <w:lang w:val="en-GB"/>
              </w:rPr>
            </w:pPr>
          </w:p>
        </w:tc>
      </w:tr>
      <w:tr w:rsidR="006728E7" w:rsidRPr="008435A9" w14:paraId="2DF3ED3E" w14:textId="77777777" w:rsidTr="004F6326">
        <w:trPr>
          <w:cantSplit/>
          <w:trHeight w:val="2286"/>
        </w:trPr>
        <w:tc>
          <w:tcPr>
            <w:tcW w:w="582" w:type="dxa"/>
            <w:shd w:val="clear" w:color="auto" w:fill="FFFFFF" w:themeFill="background1"/>
            <w:textDirection w:val="btLr"/>
          </w:tcPr>
          <w:p w14:paraId="605E9386" w14:textId="77777777" w:rsidR="006728E7" w:rsidRPr="008435A9" w:rsidRDefault="006728E7" w:rsidP="006728E7">
            <w:pPr>
              <w:pStyle w:val="NoSpacing"/>
              <w:ind w:left="113" w:right="113"/>
              <w:jc w:val="right"/>
              <w:rPr>
                <w:rFonts w:asciiTheme="majorBidi" w:hAnsiTheme="majorBidi" w:cstheme="majorBidi"/>
                <w:b/>
                <w:bCs/>
                <w:sz w:val="15"/>
                <w:szCs w:val="15"/>
                <w:lang w:val="en-GB"/>
              </w:rPr>
            </w:pPr>
            <w:r w:rsidRPr="008435A9">
              <w:rPr>
                <w:rFonts w:asciiTheme="majorBidi" w:hAnsiTheme="majorBidi" w:cstheme="majorBidi"/>
                <w:b/>
                <w:bCs/>
                <w:sz w:val="15"/>
                <w:szCs w:val="15"/>
                <w:lang w:val="en-GB"/>
              </w:rPr>
              <w:t>Indicators of progress</w:t>
            </w:r>
          </w:p>
        </w:tc>
        <w:tc>
          <w:tcPr>
            <w:tcW w:w="2480" w:type="dxa"/>
            <w:shd w:val="clear" w:color="auto" w:fill="F3D9C5"/>
          </w:tcPr>
          <w:p w14:paraId="274E5273" w14:textId="461E85AA" w:rsidR="006728E7" w:rsidRPr="008435A9" w:rsidRDefault="006728E7" w:rsidP="00E24383">
            <w:pPr>
              <w:pStyle w:val="NoSpacing"/>
              <w:rPr>
                <w:rFonts w:asciiTheme="majorBidi" w:hAnsiTheme="majorBidi" w:cstheme="majorBidi"/>
                <w:color w:val="000000"/>
                <w:sz w:val="15"/>
                <w:szCs w:val="15"/>
                <w:lang w:val="en-GB" w:eastAsia="en-GB"/>
              </w:rPr>
            </w:pPr>
            <w:r w:rsidRPr="008435A9">
              <w:rPr>
                <w:rFonts w:asciiTheme="majorBidi" w:hAnsiTheme="majorBidi" w:cstheme="majorBidi"/>
                <w:color w:val="000000"/>
                <w:sz w:val="15"/>
                <w:szCs w:val="15"/>
                <w:lang w:val="en-GB" w:eastAsia="en-GB"/>
              </w:rPr>
              <w:t>I</w:t>
            </w:r>
            <w:r w:rsidR="00E24383">
              <w:rPr>
                <w:rFonts w:asciiTheme="majorBidi" w:hAnsiTheme="majorBidi" w:cstheme="majorBidi"/>
                <w:color w:val="000000"/>
                <w:sz w:val="15"/>
                <w:szCs w:val="15"/>
                <w:lang w:val="en-GB" w:eastAsia="en-GB"/>
              </w:rPr>
              <w:t>NEP development and i</w:t>
            </w:r>
            <w:r w:rsidRPr="008435A9">
              <w:rPr>
                <w:rFonts w:asciiTheme="majorBidi" w:hAnsiTheme="majorBidi" w:cstheme="majorBidi"/>
                <w:color w:val="000000"/>
                <w:sz w:val="15"/>
                <w:szCs w:val="15"/>
                <w:lang w:val="en-GB" w:eastAsia="en-GB"/>
              </w:rPr>
              <w:t xml:space="preserve">mplementation </w:t>
            </w:r>
            <w:r w:rsidR="00E24383">
              <w:rPr>
                <w:rFonts w:asciiTheme="majorBidi" w:hAnsiTheme="majorBidi" w:cstheme="majorBidi"/>
                <w:color w:val="000000"/>
                <w:sz w:val="15"/>
                <w:szCs w:val="15"/>
                <w:lang w:val="en-GB" w:eastAsia="en-GB"/>
              </w:rPr>
              <w:t xml:space="preserve"> in </w:t>
            </w:r>
            <w:r w:rsidRPr="008435A9">
              <w:rPr>
                <w:rFonts w:asciiTheme="majorBidi" w:hAnsiTheme="majorBidi" w:cstheme="majorBidi"/>
                <w:color w:val="000000"/>
                <w:sz w:val="15"/>
                <w:szCs w:val="15"/>
                <w:lang w:val="en-GB" w:eastAsia="en-GB"/>
              </w:rPr>
              <w:t xml:space="preserve"> the in the area of: </w:t>
            </w:r>
          </w:p>
          <w:p w14:paraId="02BDC64B" w14:textId="1BFA95D7" w:rsidR="006728E7" w:rsidRPr="008435A9" w:rsidRDefault="006728E7" w:rsidP="006728E7">
            <w:pPr>
              <w:pStyle w:val="NoSpacing"/>
              <w:rPr>
                <w:rFonts w:asciiTheme="majorBidi" w:hAnsiTheme="majorBidi" w:cstheme="majorBidi"/>
                <w:color w:val="000000"/>
                <w:sz w:val="15"/>
                <w:szCs w:val="15"/>
                <w:lang w:val="en-GB" w:eastAsia="en-GB"/>
              </w:rPr>
            </w:pPr>
          </w:p>
          <w:p w14:paraId="456CEDC8" w14:textId="6D3C8689" w:rsidR="006728E7" w:rsidRDefault="00E24383"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noProof/>
                <w:color w:val="000000"/>
                <w:sz w:val="15"/>
                <w:szCs w:val="15"/>
                <w:lang w:val="en-US"/>
              </w:rPr>
              <mc:AlternateContent>
                <mc:Choice Requires="wps">
                  <w:drawing>
                    <wp:anchor distT="0" distB="0" distL="114300" distR="114300" simplePos="0" relativeHeight="251713536" behindDoc="0" locked="0" layoutInCell="1" allowOverlap="1" wp14:anchorId="7C6390EC" wp14:editId="5942D83A">
                      <wp:simplePos x="0" y="0"/>
                      <wp:positionH relativeFrom="column">
                        <wp:posOffset>1400810</wp:posOffset>
                      </wp:positionH>
                      <wp:positionV relativeFrom="paragraph">
                        <wp:posOffset>64135</wp:posOffset>
                      </wp:positionV>
                      <wp:extent cx="294005" cy="7620"/>
                      <wp:effectExtent l="0" t="76200" r="29845" b="87630"/>
                      <wp:wrapNone/>
                      <wp:docPr id="1913" name="Straight Arrow Connector 1913"/>
                      <wp:cNvGraphicFramePr/>
                      <a:graphic xmlns:a="http://schemas.openxmlformats.org/drawingml/2006/main">
                        <a:graphicData uri="http://schemas.microsoft.com/office/word/2010/wordprocessingShape">
                          <wps:wsp>
                            <wps:cNvCnPr/>
                            <wps:spPr>
                              <a:xfrm flipV="1">
                                <a:off x="0" y="0"/>
                                <a:ext cx="294005"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5B68462" id="_x0000_t32" coordsize="21600,21600" o:spt="32" o:oned="t" path="m,l21600,21600e" filled="f">
                      <v:path arrowok="t" fillok="f" o:connecttype="none"/>
                      <o:lock v:ext="edit" shapetype="t"/>
                    </v:shapetype>
                    <v:shape id="Straight Arrow Connector 1913" o:spid="_x0000_s1026" type="#_x0000_t32" style="position:absolute;margin-left:110.3pt;margin-top:5.05pt;width:23.15pt;height:.6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" strokecolor="#4579b8 [3044]">
                      <v:stroke endarrow="block"/>
                    </v:shape>
                  </w:pict>
                </mc:Fallback>
              </mc:AlternateContent>
            </w:r>
            <w:r w:rsidR="006728E7" w:rsidRPr="008435A9">
              <w:rPr>
                <w:rFonts w:asciiTheme="majorBidi" w:hAnsiTheme="majorBidi" w:cstheme="majorBidi"/>
                <w:color w:val="000000"/>
                <w:sz w:val="15"/>
                <w:szCs w:val="15"/>
                <w:lang w:val="en-GB" w:eastAsia="en-GB"/>
              </w:rPr>
              <w:t xml:space="preserve">Optimizing the regulatory environment </w:t>
            </w:r>
          </w:p>
          <w:p w14:paraId="7EEAF6E2" w14:textId="6F795EB9" w:rsidR="006728E7" w:rsidRDefault="006728E7" w:rsidP="006728E7">
            <w:pPr>
              <w:pStyle w:val="NoSpacing"/>
              <w:ind w:left="184"/>
              <w:rPr>
                <w:rFonts w:asciiTheme="majorBidi" w:hAnsiTheme="majorBidi" w:cstheme="majorBidi"/>
                <w:color w:val="000000"/>
                <w:sz w:val="15"/>
                <w:szCs w:val="15"/>
                <w:lang w:val="en-GB" w:eastAsia="en-GB"/>
              </w:rPr>
            </w:pPr>
          </w:p>
          <w:p w14:paraId="46701C62" w14:textId="77777777" w:rsidR="00E24383" w:rsidRPr="008435A9" w:rsidRDefault="00E24383" w:rsidP="006728E7">
            <w:pPr>
              <w:pStyle w:val="NoSpacing"/>
              <w:ind w:left="184"/>
              <w:rPr>
                <w:rFonts w:asciiTheme="majorBidi" w:hAnsiTheme="majorBidi" w:cstheme="majorBidi"/>
                <w:color w:val="000000"/>
                <w:sz w:val="15"/>
                <w:szCs w:val="15"/>
                <w:lang w:val="en-GB" w:eastAsia="en-GB"/>
              </w:rPr>
            </w:pPr>
          </w:p>
          <w:p w14:paraId="170E3C28" w14:textId="252CF0F9" w:rsidR="006728E7"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sidRPr="008435A9">
              <w:rPr>
                <w:rFonts w:asciiTheme="majorBidi" w:hAnsiTheme="majorBidi" w:cstheme="majorBidi"/>
                <w:color w:val="000000"/>
                <w:sz w:val="15"/>
                <w:szCs w:val="15"/>
                <w:lang w:val="en-GB" w:eastAsia="en-GB"/>
              </w:rPr>
              <w:t>Enhancing entrepreneurship education and skills development</w:t>
            </w:r>
          </w:p>
          <w:p w14:paraId="18268E58" w14:textId="4825581F" w:rsidR="006728E7" w:rsidRDefault="00E24383" w:rsidP="006728E7">
            <w:pPr>
              <w:rPr>
                <w:rFonts w:asciiTheme="majorBidi" w:hAnsiTheme="majorBidi" w:cstheme="majorBidi"/>
                <w:color w:val="000000"/>
                <w:sz w:val="15"/>
                <w:szCs w:val="15"/>
                <w:lang w:val="en-GB" w:eastAsia="en-GB"/>
              </w:rPr>
            </w:pPr>
            <w:r>
              <w:rPr>
                <w:rFonts w:asciiTheme="majorBidi" w:hAnsiTheme="majorBidi" w:cstheme="majorBidi"/>
                <w:noProof/>
                <w:color w:val="000000"/>
                <w:sz w:val="15"/>
                <w:szCs w:val="15"/>
                <w:lang w:val="en-US"/>
              </w:rPr>
              <mc:AlternateContent>
                <mc:Choice Requires="wps">
                  <w:drawing>
                    <wp:anchor distT="0" distB="0" distL="114300" distR="114300" simplePos="0" relativeHeight="251670528" behindDoc="0" locked="0" layoutInCell="1" allowOverlap="1" wp14:anchorId="7730717E" wp14:editId="6B8C8FB7">
                      <wp:simplePos x="0" y="0"/>
                      <wp:positionH relativeFrom="column">
                        <wp:posOffset>1407160</wp:posOffset>
                      </wp:positionH>
                      <wp:positionV relativeFrom="paragraph">
                        <wp:posOffset>3175</wp:posOffset>
                      </wp:positionV>
                      <wp:extent cx="294005" cy="7620"/>
                      <wp:effectExtent l="0" t="76200" r="29845" b="87630"/>
                      <wp:wrapNone/>
                      <wp:docPr id="36" name="Straight Arrow Connector 36"/>
                      <wp:cNvGraphicFramePr/>
                      <a:graphic xmlns:a="http://schemas.openxmlformats.org/drawingml/2006/main">
                        <a:graphicData uri="http://schemas.microsoft.com/office/word/2010/wordprocessingShape">
                          <wps:wsp>
                            <wps:cNvCnPr/>
                            <wps:spPr>
                              <a:xfrm flipV="1">
                                <a:off x="0" y="0"/>
                                <a:ext cx="294005"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30E5CB" id="Straight Arrow Connector 36" o:spid="_x0000_s1026" type="#_x0000_t32" style="position:absolute;margin-left:110.8pt;margin-top:.25pt;width:23.15pt;height:.6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" strokecolor="#4579b8 [3044]">
                      <v:stroke endarrow="block"/>
                    </v:shape>
                  </w:pict>
                </mc:Fallback>
              </mc:AlternateContent>
            </w:r>
          </w:p>
          <w:p w14:paraId="1A2F8835" w14:textId="3E616ACA" w:rsidR="006728E7" w:rsidRPr="00D23BE4" w:rsidRDefault="006728E7" w:rsidP="006728E7">
            <w:pPr>
              <w:rPr>
                <w:rFonts w:asciiTheme="majorBidi" w:hAnsiTheme="majorBidi" w:cstheme="majorBidi"/>
                <w:color w:val="000000"/>
                <w:sz w:val="15"/>
                <w:szCs w:val="15"/>
                <w:lang w:val="en-GB" w:eastAsia="en-GB"/>
              </w:rPr>
            </w:pPr>
          </w:p>
          <w:p w14:paraId="2C89229C" w14:textId="488BE191" w:rsidR="006728E7"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Facilitating technology exchange and innovation</w:t>
            </w:r>
          </w:p>
          <w:p w14:paraId="24018DD8" w14:textId="39594A2C" w:rsidR="006728E7" w:rsidRDefault="00E24383" w:rsidP="006728E7">
            <w:pPr>
              <w:pStyle w:val="NoSpacing"/>
              <w:rPr>
                <w:rFonts w:asciiTheme="majorBidi" w:hAnsiTheme="majorBidi" w:cstheme="majorBidi"/>
                <w:color w:val="000000"/>
                <w:sz w:val="15"/>
                <w:szCs w:val="15"/>
                <w:lang w:val="en-GB" w:eastAsia="en-GB"/>
              </w:rPr>
            </w:pPr>
            <w:r>
              <w:rPr>
                <w:rFonts w:asciiTheme="majorBidi" w:hAnsiTheme="majorBidi" w:cstheme="majorBidi"/>
                <w:noProof/>
                <w:color w:val="000000"/>
                <w:sz w:val="15"/>
                <w:szCs w:val="15"/>
                <w:lang w:val="en-US"/>
              </w:rPr>
              <mc:AlternateContent>
                <mc:Choice Requires="wps">
                  <w:drawing>
                    <wp:anchor distT="0" distB="0" distL="114300" distR="114300" simplePos="0" relativeHeight="251663360" behindDoc="0" locked="0" layoutInCell="1" allowOverlap="1" wp14:anchorId="64021363" wp14:editId="7CAB783A">
                      <wp:simplePos x="0" y="0"/>
                      <wp:positionH relativeFrom="column">
                        <wp:posOffset>1407160</wp:posOffset>
                      </wp:positionH>
                      <wp:positionV relativeFrom="paragraph">
                        <wp:posOffset>52070</wp:posOffset>
                      </wp:positionV>
                      <wp:extent cx="309880" cy="7620"/>
                      <wp:effectExtent l="0" t="76200" r="13970" b="87630"/>
                      <wp:wrapNone/>
                      <wp:docPr id="39" name="Straight Arrow Connector 39"/>
                      <wp:cNvGraphicFramePr/>
                      <a:graphic xmlns:a="http://schemas.openxmlformats.org/drawingml/2006/main">
                        <a:graphicData uri="http://schemas.microsoft.com/office/word/2010/wordprocessingShape">
                          <wps:wsp>
                            <wps:cNvCnPr/>
                            <wps:spPr>
                              <a:xfrm flipV="1">
                                <a:off x="0" y="0"/>
                                <a:ext cx="30988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7AD761" id="Straight Arrow Connector 39" o:spid="_x0000_s1026" type="#_x0000_t32" style="position:absolute;margin-left:110.8pt;margin-top:4.1pt;width:24.4pt;height:.6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" strokecolor="#4579b8 [3044]">
                      <v:stroke endarrow="block"/>
                    </v:shape>
                  </w:pict>
                </mc:Fallback>
              </mc:AlternateContent>
            </w:r>
          </w:p>
          <w:p w14:paraId="6AAB62C5" w14:textId="77777777" w:rsidR="006728E7" w:rsidRDefault="006728E7" w:rsidP="006728E7">
            <w:pPr>
              <w:pStyle w:val="NoSpacing"/>
              <w:rPr>
                <w:rFonts w:asciiTheme="majorBidi" w:hAnsiTheme="majorBidi" w:cstheme="majorBidi"/>
                <w:color w:val="000000"/>
                <w:sz w:val="15"/>
                <w:szCs w:val="15"/>
                <w:lang w:val="en-GB" w:eastAsia="en-GB"/>
              </w:rPr>
            </w:pPr>
          </w:p>
          <w:p w14:paraId="4BF90E76" w14:textId="77777777" w:rsidR="006728E7" w:rsidRDefault="006728E7" w:rsidP="006728E7">
            <w:pPr>
              <w:pStyle w:val="NoSpacing"/>
              <w:rPr>
                <w:rFonts w:asciiTheme="majorBidi" w:hAnsiTheme="majorBidi" w:cstheme="majorBidi"/>
                <w:color w:val="000000"/>
                <w:sz w:val="15"/>
                <w:szCs w:val="15"/>
                <w:lang w:val="en-GB" w:eastAsia="en-GB"/>
              </w:rPr>
            </w:pPr>
          </w:p>
          <w:p w14:paraId="2CAC981D" w14:textId="59303F4E" w:rsidR="006728E7" w:rsidRDefault="006728E7" w:rsidP="006728E7">
            <w:pPr>
              <w:pStyle w:val="NoSpacing"/>
              <w:rPr>
                <w:rFonts w:asciiTheme="majorBidi" w:hAnsiTheme="majorBidi" w:cstheme="majorBidi"/>
                <w:color w:val="000000"/>
                <w:sz w:val="15"/>
                <w:szCs w:val="15"/>
                <w:lang w:val="en-GB" w:eastAsia="en-GB"/>
              </w:rPr>
            </w:pPr>
          </w:p>
          <w:p w14:paraId="745462CE" w14:textId="2AF98574" w:rsidR="006728E7" w:rsidRPr="00597316"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noProof/>
                <w:color w:val="000000"/>
                <w:sz w:val="15"/>
                <w:szCs w:val="15"/>
                <w:lang w:val="en-US"/>
              </w:rPr>
              <mc:AlternateContent>
                <mc:Choice Requires="wps">
                  <w:drawing>
                    <wp:anchor distT="0" distB="0" distL="114300" distR="114300" simplePos="0" relativeHeight="251677696" behindDoc="0" locked="0" layoutInCell="1" allowOverlap="1" wp14:anchorId="2A6C4D13" wp14:editId="41817F1E">
                      <wp:simplePos x="0" y="0"/>
                      <wp:positionH relativeFrom="column">
                        <wp:posOffset>1368066</wp:posOffset>
                      </wp:positionH>
                      <wp:positionV relativeFrom="paragraph">
                        <wp:posOffset>62202</wp:posOffset>
                      </wp:positionV>
                      <wp:extent cx="341906" cy="0"/>
                      <wp:effectExtent l="0" t="76200" r="39370" b="101600"/>
                      <wp:wrapNone/>
                      <wp:docPr id="42" name="Straight Arrow Connector 42"/>
                      <wp:cNvGraphicFramePr/>
                      <a:graphic xmlns:a="http://schemas.openxmlformats.org/drawingml/2006/main">
                        <a:graphicData uri="http://schemas.microsoft.com/office/word/2010/wordprocessingShape">
                          <wps:wsp>
                            <wps:cNvCnPr/>
                            <wps:spPr>
                              <a:xfrm>
                                <a:off x="0" y="0"/>
                                <a:ext cx="34190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72E74" id="Straight Arrow Connector 42" o:spid="_x0000_s1026" type="#_x0000_t32" style="position:absolute;margin-left:107.7pt;margin-top:4.9pt;width:26.9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" strokecolor="#4579b8 [3044]">
                      <v:stroke endarrow="block"/>
                    </v:shape>
                  </w:pict>
                </mc:Fallback>
              </mc:AlternateContent>
            </w:r>
            <w:r w:rsidRPr="00597316">
              <w:rPr>
                <w:rFonts w:asciiTheme="majorBidi" w:hAnsiTheme="majorBidi" w:cstheme="majorBidi"/>
                <w:color w:val="000000"/>
                <w:sz w:val="15"/>
                <w:szCs w:val="15"/>
                <w:lang w:val="en-GB" w:eastAsia="en-GB"/>
              </w:rPr>
              <w:t>Improving access to finance</w:t>
            </w:r>
          </w:p>
          <w:p w14:paraId="645F639B" w14:textId="77777777" w:rsidR="006728E7" w:rsidRDefault="006728E7" w:rsidP="006728E7">
            <w:pPr>
              <w:pStyle w:val="NoSpacing"/>
              <w:ind w:left="184"/>
              <w:rPr>
                <w:rFonts w:asciiTheme="majorBidi" w:hAnsiTheme="majorBidi" w:cstheme="majorBidi"/>
                <w:color w:val="000000"/>
                <w:sz w:val="15"/>
                <w:szCs w:val="15"/>
                <w:lang w:val="en-GB" w:eastAsia="en-GB"/>
              </w:rPr>
            </w:pPr>
          </w:p>
          <w:p w14:paraId="3A7D2B5E" w14:textId="77777777" w:rsidR="006728E7" w:rsidRDefault="006728E7" w:rsidP="006728E7">
            <w:pPr>
              <w:pStyle w:val="NoSpacing"/>
              <w:rPr>
                <w:rFonts w:asciiTheme="majorBidi" w:hAnsiTheme="majorBidi" w:cstheme="majorBidi"/>
                <w:color w:val="000000"/>
                <w:sz w:val="15"/>
                <w:szCs w:val="15"/>
                <w:lang w:val="en-GB" w:eastAsia="en-GB"/>
              </w:rPr>
            </w:pPr>
          </w:p>
          <w:p w14:paraId="6EF58ADD" w14:textId="77777777" w:rsidR="006728E7" w:rsidRDefault="006728E7" w:rsidP="006728E7">
            <w:pPr>
              <w:pStyle w:val="NoSpacing"/>
              <w:ind w:left="184"/>
              <w:rPr>
                <w:rFonts w:asciiTheme="majorBidi" w:hAnsiTheme="majorBidi" w:cstheme="majorBidi"/>
                <w:color w:val="000000"/>
                <w:sz w:val="15"/>
                <w:szCs w:val="15"/>
                <w:lang w:val="en-GB" w:eastAsia="en-GB"/>
              </w:rPr>
            </w:pPr>
          </w:p>
          <w:p w14:paraId="5CDD38B2" w14:textId="67A7E7C7" w:rsidR="006728E7" w:rsidRPr="00597316" w:rsidRDefault="00E24383"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noProof/>
                <w:color w:val="000000"/>
                <w:sz w:val="15"/>
                <w:szCs w:val="15"/>
                <w:lang w:val="en-US"/>
              </w:rPr>
              <mc:AlternateContent>
                <mc:Choice Requires="wps">
                  <w:drawing>
                    <wp:anchor distT="0" distB="0" distL="114300" distR="114300" simplePos="0" relativeHeight="251711488" behindDoc="0" locked="0" layoutInCell="1" allowOverlap="1" wp14:anchorId="6CE117E6" wp14:editId="063982D0">
                      <wp:simplePos x="0" y="0"/>
                      <wp:positionH relativeFrom="column">
                        <wp:posOffset>1416050</wp:posOffset>
                      </wp:positionH>
                      <wp:positionV relativeFrom="paragraph">
                        <wp:posOffset>325120</wp:posOffset>
                      </wp:positionV>
                      <wp:extent cx="341630" cy="0"/>
                      <wp:effectExtent l="0" t="76200" r="20320" b="95250"/>
                      <wp:wrapNone/>
                      <wp:docPr id="1912" name="Straight Arrow Connector 1912"/>
                      <wp:cNvGraphicFramePr/>
                      <a:graphic xmlns:a="http://schemas.openxmlformats.org/drawingml/2006/main">
                        <a:graphicData uri="http://schemas.microsoft.com/office/word/2010/wordprocessingShape">
                          <wps:wsp>
                            <wps:cNvCnPr/>
                            <wps:spPr>
                              <a:xfrm>
                                <a:off x="0" y="0"/>
                                <a:ext cx="3416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8EFBC" id="Straight Arrow Connector 1912" o:spid="_x0000_s1026" type="#_x0000_t32" style="position:absolute;margin-left:111.5pt;margin-top:25.6pt;width:26.9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" strokecolor="#4579b8 [3044]">
                      <v:stroke endarrow="block"/>
                    </v:shape>
                  </w:pict>
                </mc:Fallback>
              </mc:AlternateContent>
            </w:r>
            <w:r w:rsidR="006728E7" w:rsidRPr="00597316">
              <w:rPr>
                <w:rFonts w:asciiTheme="majorBidi" w:hAnsiTheme="majorBidi" w:cstheme="majorBidi"/>
                <w:color w:val="000000"/>
                <w:sz w:val="15"/>
                <w:szCs w:val="15"/>
                <w:lang w:val="en-GB" w:eastAsia="en-GB"/>
              </w:rPr>
              <w:t>Promoting awareness and networking</w:t>
            </w:r>
          </w:p>
        </w:tc>
        <w:tc>
          <w:tcPr>
            <w:tcW w:w="290" w:type="dxa"/>
          </w:tcPr>
          <w:p w14:paraId="2DD4DA9C" w14:textId="49B98552" w:rsidR="006728E7" w:rsidRPr="008435A9" w:rsidRDefault="006728E7" w:rsidP="006728E7">
            <w:pPr>
              <w:pStyle w:val="NoSpacing"/>
              <w:rPr>
                <w:rFonts w:asciiTheme="majorBidi" w:hAnsiTheme="majorBidi" w:cstheme="majorBidi"/>
                <w:sz w:val="15"/>
                <w:szCs w:val="15"/>
                <w:lang w:val="en-GB"/>
              </w:rPr>
            </w:pPr>
          </w:p>
        </w:tc>
        <w:tc>
          <w:tcPr>
            <w:tcW w:w="4377" w:type="dxa"/>
            <w:shd w:val="clear" w:color="auto" w:fill="F3D9C5"/>
          </w:tcPr>
          <w:p w14:paraId="59D35342" w14:textId="77777777" w:rsidR="006728E7" w:rsidRDefault="006728E7" w:rsidP="006728E7">
            <w:pPr>
              <w:pStyle w:val="NoSpacing"/>
              <w:ind w:left="184"/>
              <w:rPr>
                <w:rFonts w:asciiTheme="majorBidi" w:hAnsiTheme="majorBidi" w:cstheme="majorBidi"/>
                <w:sz w:val="15"/>
                <w:szCs w:val="15"/>
                <w:lang w:val="en-GB"/>
              </w:rPr>
            </w:pPr>
          </w:p>
          <w:p w14:paraId="675C1896" w14:textId="77777777" w:rsidR="00E24383" w:rsidRDefault="00E24383" w:rsidP="00E24383">
            <w:pPr>
              <w:pStyle w:val="NoSpacing"/>
              <w:ind w:left="184"/>
              <w:rPr>
                <w:rFonts w:asciiTheme="majorBidi" w:hAnsiTheme="majorBidi" w:cstheme="majorBidi"/>
                <w:sz w:val="15"/>
                <w:szCs w:val="15"/>
                <w:lang w:val="en-GB"/>
              </w:rPr>
            </w:pPr>
          </w:p>
          <w:p w14:paraId="1B2DFAD9" w14:textId="77777777" w:rsidR="006728E7" w:rsidRPr="00662258" w:rsidRDefault="006728E7" w:rsidP="006728E7">
            <w:pPr>
              <w:pStyle w:val="NoSpacing"/>
              <w:numPr>
                <w:ilvl w:val="0"/>
                <w:numId w:val="45"/>
              </w:numPr>
              <w:ind w:left="184" w:hanging="149"/>
              <w:rPr>
                <w:rFonts w:asciiTheme="majorBidi" w:hAnsiTheme="majorBidi" w:cstheme="majorBidi"/>
                <w:sz w:val="15"/>
                <w:szCs w:val="15"/>
                <w:lang w:val="en-GB"/>
              </w:rPr>
            </w:pPr>
            <w:r>
              <w:rPr>
                <w:rFonts w:asciiTheme="majorBidi" w:hAnsiTheme="majorBidi" w:cstheme="majorBidi"/>
                <w:sz w:val="15"/>
                <w:szCs w:val="15"/>
                <w:lang w:val="en-GB"/>
              </w:rPr>
              <w:t xml:space="preserve">Digitalized </w:t>
            </w:r>
            <w:r w:rsidRPr="008435A9">
              <w:rPr>
                <w:rFonts w:asciiTheme="majorBidi" w:hAnsiTheme="majorBidi" w:cstheme="majorBidi"/>
                <w:sz w:val="15"/>
                <w:szCs w:val="15"/>
                <w:lang w:val="en-GB"/>
              </w:rPr>
              <w:t>land registration</w:t>
            </w:r>
            <w:r>
              <w:rPr>
                <w:rFonts w:asciiTheme="majorBidi" w:hAnsiTheme="majorBidi" w:cstheme="majorBidi"/>
                <w:sz w:val="15"/>
                <w:szCs w:val="15"/>
                <w:lang w:val="en-GB"/>
              </w:rPr>
              <w:t xml:space="preserve"> procedures</w:t>
            </w:r>
          </w:p>
          <w:p w14:paraId="4DFD1193" w14:textId="77777777" w:rsidR="006728E7" w:rsidRDefault="006728E7" w:rsidP="006728E7">
            <w:pPr>
              <w:pStyle w:val="NoSpacing"/>
              <w:numPr>
                <w:ilvl w:val="0"/>
                <w:numId w:val="45"/>
              </w:numPr>
              <w:ind w:left="184" w:hanging="149"/>
              <w:rPr>
                <w:rFonts w:asciiTheme="majorBidi" w:hAnsiTheme="majorBidi" w:cstheme="majorBidi"/>
                <w:sz w:val="15"/>
                <w:szCs w:val="15"/>
                <w:lang w:val="en-GB"/>
              </w:rPr>
            </w:pPr>
            <w:r>
              <w:rPr>
                <w:rFonts w:asciiTheme="majorBidi" w:hAnsiTheme="majorBidi" w:cstheme="majorBidi"/>
                <w:noProof/>
                <w:sz w:val="15"/>
                <w:szCs w:val="15"/>
                <w:lang w:val="en-US"/>
              </w:rPr>
              <mc:AlternateContent>
                <mc:Choice Requires="wps">
                  <w:drawing>
                    <wp:anchor distT="0" distB="0" distL="114300" distR="114300" simplePos="0" relativeHeight="251672576" behindDoc="0" locked="0" layoutInCell="1" allowOverlap="1" wp14:anchorId="3224D32D" wp14:editId="49C62F00">
                      <wp:simplePos x="0" y="0"/>
                      <wp:positionH relativeFrom="column">
                        <wp:posOffset>2366010</wp:posOffset>
                      </wp:positionH>
                      <wp:positionV relativeFrom="paragraph">
                        <wp:posOffset>28244</wp:posOffset>
                      </wp:positionV>
                      <wp:extent cx="492981" cy="0"/>
                      <wp:effectExtent l="0" t="76200" r="40640" b="101600"/>
                      <wp:wrapNone/>
                      <wp:docPr id="47" name="Straight Arrow Connector 47"/>
                      <wp:cNvGraphicFramePr/>
                      <a:graphic xmlns:a="http://schemas.openxmlformats.org/drawingml/2006/main">
                        <a:graphicData uri="http://schemas.microsoft.com/office/word/2010/wordprocessingShape">
                          <wps:wsp>
                            <wps:cNvCnPr/>
                            <wps:spPr>
                              <a:xfrm>
                                <a:off x="0" y="0"/>
                                <a:ext cx="49298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F17825" id="Straight Arrow Connector 47" o:spid="_x0000_s1026" type="#_x0000_t32" style="position:absolute;margin-left:186.3pt;margin-top:2.2pt;width:38.8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" strokecolor="#4579b8 [3044]">
                      <v:stroke endarrow="block"/>
                    </v:shape>
                  </w:pict>
                </mc:Fallback>
              </mc:AlternateContent>
            </w:r>
            <w:r>
              <w:rPr>
                <w:rFonts w:asciiTheme="majorBidi" w:hAnsiTheme="majorBidi" w:cstheme="majorBidi"/>
                <w:sz w:val="15"/>
                <w:szCs w:val="15"/>
                <w:lang w:val="en-GB"/>
              </w:rPr>
              <w:t>Regulatory Impact Assessment, E-regulations portal</w:t>
            </w:r>
          </w:p>
          <w:p w14:paraId="00981DD5" w14:textId="77777777" w:rsidR="006728E7" w:rsidRPr="00662258" w:rsidRDefault="006728E7" w:rsidP="006728E7">
            <w:pPr>
              <w:pStyle w:val="NoSpacing"/>
              <w:numPr>
                <w:ilvl w:val="0"/>
                <w:numId w:val="45"/>
              </w:numPr>
              <w:ind w:left="184" w:hanging="149"/>
              <w:rPr>
                <w:rFonts w:asciiTheme="majorBidi" w:hAnsiTheme="majorBidi" w:cstheme="majorBidi"/>
                <w:sz w:val="15"/>
                <w:szCs w:val="15"/>
                <w:lang w:val="en-GB"/>
              </w:rPr>
            </w:pPr>
            <w:r>
              <w:rPr>
                <w:rFonts w:asciiTheme="majorBidi" w:hAnsiTheme="majorBidi" w:cstheme="majorBidi"/>
                <w:sz w:val="15"/>
                <w:szCs w:val="15"/>
                <w:lang w:val="en-GB"/>
              </w:rPr>
              <w:t>Fast-track procedures and ADS mechanism for small claims</w:t>
            </w:r>
          </w:p>
          <w:p w14:paraId="66BD174B" w14:textId="77777777" w:rsidR="006728E7" w:rsidRDefault="006728E7" w:rsidP="006728E7">
            <w:pPr>
              <w:pStyle w:val="NoSpacing"/>
              <w:ind w:left="35"/>
              <w:rPr>
                <w:rFonts w:asciiTheme="majorBidi" w:hAnsiTheme="majorBidi" w:cstheme="majorBidi"/>
                <w:sz w:val="15"/>
                <w:szCs w:val="15"/>
                <w:lang w:val="en-GB"/>
              </w:rPr>
            </w:pPr>
          </w:p>
          <w:p w14:paraId="7F338ACF" w14:textId="77777777" w:rsidR="006728E7" w:rsidRDefault="006728E7" w:rsidP="006728E7">
            <w:pPr>
              <w:pStyle w:val="NoSpacing"/>
              <w:ind w:left="35"/>
              <w:rPr>
                <w:rFonts w:asciiTheme="majorBidi" w:hAnsiTheme="majorBidi" w:cstheme="majorBidi"/>
                <w:sz w:val="15"/>
                <w:szCs w:val="15"/>
                <w:lang w:val="en-GB"/>
              </w:rPr>
            </w:pPr>
          </w:p>
          <w:p w14:paraId="77612873" w14:textId="0D966805" w:rsidR="006728E7" w:rsidRPr="008435A9" w:rsidRDefault="00E24383" w:rsidP="006728E7">
            <w:pPr>
              <w:pStyle w:val="NoSpacing"/>
              <w:numPr>
                <w:ilvl w:val="0"/>
                <w:numId w:val="45"/>
              </w:numPr>
              <w:ind w:left="184" w:hanging="149"/>
              <w:rPr>
                <w:rFonts w:asciiTheme="majorBidi" w:hAnsiTheme="majorBidi" w:cstheme="majorBidi"/>
                <w:sz w:val="15"/>
                <w:szCs w:val="15"/>
                <w:lang w:val="en-GB"/>
              </w:rPr>
            </w:pPr>
            <w:r>
              <w:rPr>
                <w:rFonts w:asciiTheme="majorBidi" w:hAnsiTheme="majorBidi" w:cstheme="majorBidi"/>
                <w:noProof/>
                <w:sz w:val="15"/>
                <w:szCs w:val="15"/>
                <w:lang w:val="en-US"/>
              </w:rPr>
              <mc:AlternateContent>
                <mc:Choice Requires="wps">
                  <w:drawing>
                    <wp:anchor distT="0" distB="0" distL="114300" distR="114300" simplePos="0" relativeHeight="251721728" behindDoc="0" locked="0" layoutInCell="1" allowOverlap="1" wp14:anchorId="438805DD" wp14:editId="3F6A75B3">
                      <wp:simplePos x="0" y="0"/>
                      <wp:positionH relativeFrom="column">
                        <wp:posOffset>2362835</wp:posOffset>
                      </wp:positionH>
                      <wp:positionV relativeFrom="paragraph">
                        <wp:posOffset>278130</wp:posOffset>
                      </wp:positionV>
                      <wp:extent cx="492760" cy="0"/>
                      <wp:effectExtent l="0" t="76200" r="21590" b="95250"/>
                      <wp:wrapNone/>
                      <wp:docPr id="1914" name="Straight Arrow Connector 1914"/>
                      <wp:cNvGraphicFramePr/>
                      <a:graphic xmlns:a="http://schemas.openxmlformats.org/drawingml/2006/main">
                        <a:graphicData uri="http://schemas.microsoft.com/office/word/2010/wordprocessingShape">
                          <wps:wsp>
                            <wps:cNvCnPr/>
                            <wps:spPr>
                              <a:xfrm>
                                <a:off x="0" y="0"/>
                                <a:ext cx="492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B46D05" id="Straight Arrow Connector 1914" o:spid="_x0000_s1026" type="#_x0000_t32" style="position:absolute;margin-left:186.05pt;margin-top:21.9pt;width:38.8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" strokecolor="#4579b8 [3044]">
                      <v:stroke endarrow="block"/>
                    </v:shape>
                  </w:pict>
                </mc:Fallback>
              </mc:AlternateContent>
            </w:r>
            <w:r w:rsidR="006728E7" w:rsidRPr="008435A9">
              <w:rPr>
                <w:rFonts w:asciiTheme="majorBidi" w:hAnsiTheme="majorBidi" w:cstheme="majorBidi"/>
                <w:sz w:val="15"/>
                <w:szCs w:val="15"/>
                <w:lang w:val="en-GB"/>
              </w:rPr>
              <w:t>Entrepreneurship curricula for all level</w:t>
            </w:r>
            <w:r>
              <w:rPr>
                <w:rFonts w:asciiTheme="majorBidi" w:hAnsiTheme="majorBidi" w:cstheme="majorBidi"/>
                <w:sz w:val="15"/>
                <w:szCs w:val="15"/>
                <w:lang w:val="en-GB"/>
              </w:rPr>
              <w:t>s</w:t>
            </w:r>
            <w:r w:rsidR="006728E7" w:rsidRPr="008435A9">
              <w:rPr>
                <w:rFonts w:asciiTheme="majorBidi" w:hAnsiTheme="majorBidi" w:cstheme="majorBidi"/>
                <w:sz w:val="15"/>
                <w:szCs w:val="15"/>
                <w:lang w:val="en-GB"/>
              </w:rPr>
              <w:t xml:space="preserve"> of education and integrated to formal and informal education system</w:t>
            </w:r>
            <w:r>
              <w:rPr>
                <w:rFonts w:asciiTheme="majorBidi" w:hAnsiTheme="majorBidi" w:cstheme="majorBidi"/>
                <w:sz w:val="15"/>
                <w:szCs w:val="15"/>
                <w:lang w:val="en-GB"/>
              </w:rPr>
              <w:t>s</w:t>
            </w:r>
            <w:r w:rsidR="006728E7" w:rsidRPr="008435A9">
              <w:rPr>
                <w:rFonts w:asciiTheme="majorBidi" w:hAnsiTheme="majorBidi" w:cstheme="majorBidi"/>
                <w:sz w:val="15"/>
                <w:szCs w:val="15"/>
                <w:lang w:val="en-GB"/>
              </w:rPr>
              <w:t>, including TVET</w:t>
            </w:r>
          </w:p>
          <w:p w14:paraId="6559AA5A" w14:textId="77777777" w:rsidR="006728E7" w:rsidRDefault="006728E7" w:rsidP="006728E7">
            <w:pPr>
              <w:pStyle w:val="NoSpacing"/>
              <w:numPr>
                <w:ilvl w:val="0"/>
                <w:numId w:val="45"/>
              </w:numPr>
              <w:ind w:left="184" w:hanging="149"/>
              <w:rPr>
                <w:rFonts w:asciiTheme="majorBidi" w:hAnsiTheme="majorBidi" w:cstheme="majorBidi"/>
                <w:sz w:val="15"/>
                <w:szCs w:val="15"/>
                <w:lang w:val="en-GB"/>
              </w:rPr>
            </w:pPr>
            <w:r>
              <w:rPr>
                <w:rFonts w:asciiTheme="majorBidi" w:hAnsiTheme="majorBidi" w:cstheme="majorBidi"/>
                <w:sz w:val="15"/>
                <w:szCs w:val="15"/>
                <w:lang w:val="en-GB"/>
              </w:rPr>
              <w:t>ICT-based online entrepreneurship courses</w:t>
            </w:r>
          </w:p>
          <w:p w14:paraId="3BE93229" w14:textId="77777777" w:rsidR="006728E7" w:rsidRDefault="006728E7" w:rsidP="006728E7">
            <w:pPr>
              <w:pStyle w:val="NoSpacing"/>
              <w:numPr>
                <w:ilvl w:val="0"/>
                <w:numId w:val="45"/>
              </w:numPr>
              <w:ind w:left="184" w:hanging="149"/>
              <w:rPr>
                <w:rFonts w:asciiTheme="majorBidi" w:hAnsiTheme="majorBidi" w:cstheme="majorBidi"/>
                <w:sz w:val="15"/>
                <w:szCs w:val="15"/>
                <w:lang w:val="en-GB"/>
              </w:rPr>
            </w:pPr>
            <w:r>
              <w:rPr>
                <w:rFonts w:asciiTheme="majorBidi" w:hAnsiTheme="majorBidi" w:cstheme="majorBidi"/>
                <w:sz w:val="15"/>
                <w:szCs w:val="15"/>
                <w:lang w:val="en-GB"/>
              </w:rPr>
              <w:t>Mentoring and coaching schemes</w:t>
            </w:r>
          </w:p>
          <w:p w14:paraId="7C362535" w14:textId="77777777" w:rsidR="006728E7" w:rsidRDefault="006728E7" w:rsidP="006728E7">
            <w:pPr>
              <w:pStyle w:val="NoSpacing"/>
              <w:rPr>
                <w:rFonts w:asciiTheme="majorBidi" w:hAnsiTheme="majorBidi" w:cstheme="majorBidi"/>
                <w:sz w:val="15"/>
                <w:szCs w:val="15"/>
                <w:lang w:val="en-GB"/>
              </w:rPr>
            </w:pPr>
          </w:p>
          <w:p w14:paraId="443E6C0C" w14:textId="77777777" w:rsidR="006728E7" w:rsidRDefault="006728E7" w:rsidP="006728E7">
            <w:pPr>
              <w:pStyle w:val="NoSpacing"/>
              <w:rPr>
                <w:rFonts w:asciiTheme="majorBidi" w:hAnsiTheme="majorBidi" w:cstheme="majorBidi"/>
                <w:sz w:val="15"/>
                <w:szCs w:val="15"/>
                <w:lang w:val="en-GB"/>
              </w:rPr>
            </w:pPr>
          </w:p>
          <w:p w14:paraId="29C3E3B3" w14:textId="72321DC1" w:rsidR="006728E7" w:rsidRDefault="006728E7" w:rsidP="006728E7">
            <w:pPr>
              <w:pStyle w:val="NoSpacing"/>
              <w:numPr>
                <w:ilvl w:val="0"/>
                <w:numId w:val="48"/>
              </w:numPr>
              <w:ind w:left="176" w:hanging="142"/>
              <w:rPr>
                <w:rFonts w:asciiTheme="majorBidi" w:hAnsiTheme="majorBidi" w:cstheme="majorBidi"/>
                <w:sz w:val="15"/>
                <w:szCs w:val="15"/>
                <w:lang w:val="en-GB"/>
              </w:rPr>
            </w:pPr>
            <w:r>
              <w:rPr>
                <w:rFonts w:asciiTheme="majorBidi" w:hAnsiTheme="majorBidi" w:cstheme="majorBidi"/>
                <w:sz w:val="15"/>
                <w:szCs w:val="15"/>
                <w:lang w:val="en-GB"/>
              </w:rPr>
              <w:t>Incubators</w:t>
            </w:r>
            <w:r w:rsidR="00E24383">
              <w:rPr>
                <w:rFonts w:asciiTheme="majorBidi" w:hAnsiTheme="majorBidi" w:cstheme="majorBidi"/>
                <w:sz w:val="15"/>
                <w:szCs w:val="15"/>
                <w:lang w:val="en-GB"/>
              </w:rPr>
              <w:t xml:space="preserve"> established</w:t>
            </w:r>
          </w:p>
          <w:p w14:paraId="5B030D9D" w14:textId="77777777" w:rsidR="006728E7" w:rsidRDefault="004F6326" w:rsidP="006728E7">
            <w:pPr>
              <w:pStyle w:val="NoSpacing"/>
              <w:numPr>
                <w:ilvl w:val="0"/>
                <w:numId w:val="48"/>
              </w:numPr>
              <w:ind w:left="176" w:hanging="142"/>
              <w:rPr>
                <w:rFonts w:asciiTheme="majorBidi" w:hAnsiTheme="majorBidi" w:cstheme="majorBidi"/>
                <w:sz w:val="15"/>
                <w:szCs w:val="15"/>
                <w:lang w:val="en-GB"/>
              </w:rPr>
            </w:pPr>
            <w:r>
              <w:rPr>
                <w:rFonts w:asciiTheme="majorBidi" w:hAnsiTheme="majorBidi" w:cstheme="majorBidi"/>
                <w:noProof/>
                <w:sz w:val="15"/>
                <w:szCs w:val="15"/>
                <w:lang w:val="en-US"/>
              </w:rPr>
              <mc:AlternateContent>
                <mc:Choice Requires="wps">
                  <w:drawing>
                    <wp:anchor distT="0" distB="0" distL="114300" distR="114300" simplePos="0" relativeHeight="251674624" behindDoc="0" locked="0" layoutInCell="1" allowOverlap="1" wp14:anchorId="34964BBE" wp14:editId="04E47D30">
                      <wp:simplePos x="0" y="0"/>
                      <wp:positionH relativeFrom="column">
                        <wp:posOffset>2369982</wp:posOffset>
                      </wp:positionH>
                      <wp:positionV relativeFrom="paragraph">
                        <wp:posOffset>81280</wp:posOffset>
                      </wp:positionV>
                      <wp:extent cx="492760" cy="0"/>
                      <wp:effectExtent l="0" t="76200" r="40640" b="101600"/>
                      <wp:wrapNone/>
                      <wp:docPr id="51" name="Straight Arrow Connector 51"/>
                      <wp:cNvGraphicFramePr/>
                      <a:graphic xmlns:a="http://schemas.openxmlformats.org/drawingml/2006/main">
                        <a:graphicData uri="http://schemas.microsoft.com/office/word/2010/wordprocessingShape">
                          <wps:wsp>
                            <wps:cNvCnPr/>
                            <wps:spPr>
                              <a:xfrm>
                                <a:off x="0" y="0"/>
                                <a:ext cx="492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8A0867" id="Straight Arrow Connector 51" o:spid="_x0000_s1026" type="#_x0000_t32" style="position:absolute;margin-left:186.6pt;margin-top:6.4pt;width:38.8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" strokecolor="#4579b8 [3044]">
                      <v:stroke endarrow="block"/>
                    </v:shape>
                  </w:pict>
                </mc:Fallback>
              </mc:AlternateContent>
            </w:r>
            <w:r w:rsidR="006728E7">
              <w:rPr>
                <w:rFonts w:asciiTheme="majorBidi" w:hAnsiTheme="majorBidi" w:cstheme="majorBidi"/>
                <w:sz w:val="15"/>
                <w:szCs w:val="15"/>
                <w:lang w:val="en-GB"/>
              </w:rPr>
              <w:t>Public Procurement rules adapted to SMEs</w:t>
            </w:r>
          </w:p>
          <w:p w14:paraId="1F2E13BB" w14:textId="124DADA9" w:rsidR="006728E7" w:rsidRDefault="006728E7" w:rsidP="006728E7">
            <w:pPr>
              <w:pStyle w:val="NoSpacing"/>
              <w:numPr>
                <w:ilvl w:val="0"/>
                <w:numId w:val="48"/>
              </w:numPr>
              <w:ind w:left="176" w:hanging="142"/>
              <w:rPr>
                <w:rFonts w:asciiTheme="majorBidi" w:hAnsiTheme="majorBidi" w:cstheme="majorBidi"/>
                <w:sz w:val="15"/>
                <w:szCs w:val="15"/>
                <w:lang w:val="en-GB"/>
              </w:rPr>
            </w:pPr>
            <w:r>
              <w:rPr>
                <w:rFonts w:asciiTheme="majorBidi" w:hAnsiTheme="majorBidi" w:cstheme="majorBidi"/>
                <w:sz w:val="15"/>
                <w:szCs w:val="15"/>
                <w:lang w:val="en-GB"/>
              </w:rPr>
              <w:t>Rural tech hubs</w:t>
            </w:r>
            <w:r w:rsidR="00E35C8B">
              <w:rPr>
                <w:rFonts w:asciiTheme="majorBidi" w:hAnsiTheme="majorBidi" w:cstheme="majorBidi"/>
                <w:sz w:val="15"/>
                <w:szCs w:val="15"/>
                <w:lang w:val="en-GB"/>
              </w:rPr>
              <w:t xml:space="preserve"> established</w:t>
            </w:r>
          </w:p>
          <w:p w14:paraId="45B7C2A7" w14:textId="77777777" w:rsidR="006728E7" w:rsidRDefault="006728E7" w:rsidP="006728E7">
            <w:pPr>
              <w:pStyle w:val="NoSpacing"/>
              <w:rPr>
                <w:rFonts w:asciiTheme="majorBidi" w:hAnsiTheme="majorBidi" w:cstheme="majorBidi"/>
                <w:sz w:val="15"/>
                <w:szCs w:val="15"/>
                <w:lang w:val="en-GB"/>
              </w:rPr>
            </w:pPr>
          </w:p>
          <w:p w14:paraId="35B352B7" w14:textId="77777777" w:rsidR="006728E7" w:rsidRDefault="006728E7" w:rsidP="006728E7">
            <w:pPr>
              <w:pStyle w:val="NoSpacing"/>
              <w:rPr>
                <w:rFonts w:asciiTheme="majorBidi" w:hAnsiTheme="majorBidi" w:cstheme="majorBidi"/>
                <w:sz w:val="15"/>
                <w:szCs w:val="15"/>
                <w:lang w:val="en-GB"/>
              </w:rPr>
            </w:pPr>
          </w:p>
          <w:p w14:paraId="3B790C59" w14:textId="77777777" w:rsidR="006728E7" w:rsidRDefault="006728E7" w:rsidP="006728E7">
            <w:pPr>
              <w:pStyle w:val="NoSpacing"/>
              <w:numPr>
                <w:ilvl w:val="0"/>
                <w:numId w:val="49"/>
              </w:numPr>
              <w:ind w:left="176" w:hanging="142"/>
              <w:rPr>
                <w:rFonts w:asciiTheme="majorBidi" w:hAnsiTheme="majorBidi" w:cstheme="majorBidi"/>
                <w:sz w:val="15"/>
                <w:szCs w:val="15"/>
                <w:lang w:val="en-GB"/>
              </w:rPr>
            </w:pPr>
            <w:r>
              <w:rPr>
                <w:rFonts w:asciiTheme="majorBidi" w:hAnsiTheme="majorBidi" w:cstheme="majorBidi"/>
                <w:sz w:val="15"/>
                <w:szCs w:val="15"/>
                <w:lang w:val="en-GB"/>
              </w:rPr>
              <w:t>Effective and efficient credit bureau/private registry</w:t>
            </w:r>
          </w:p>
          <w:p w14:paraId="2DDB9251" w14:textId="77777777" w:rsidR="006728E7" w:rsidRDefault="004F6326" w:rsidP="006728E7">
            <w:pPr>
              <w:pStyle w:val="NoSpacing"/>
              <w:numPr>
                <w:ilvl w:val="0"/>
                <w:numId w:val="49"/>
              </w:numPr>
              <w:ind w:left="176" w:hanging="142"/>
              <w:rPr>
                <w:rFonts w:asciiTheme="majorBidi" w:hAnsiTheme="majorBidi" w:cstheme="majorBidi"/>
                <w:sz w:val="15"/>
                <w:szCs w:val="15"/>
                <w:lang w:val="en-GB"/>
              </w:rPr>
            </w:pPr>
            <w:r>
              <w:rPr>
                <w:rFonts w:asciiTheme="majorBidi" w:hAnsiTheme="majorBidi" w:cstheme="majorBidi"/>
                <w:noProof/>
                <w:sz w:val="15"/>
                <w:szCs w:val="15"/>
                <w:lang w:val="en-US"/>
              </w:rPr>
              <mc:AlternateContent>
                <mc:Choice Requires="wps">
                  <w:drawing>
                    <wp:anchor distT="0" distB="0" distL="114300" distR="114300" simplePos="0" relativeHeight="251675648" behindDoc="0" locked="0" layoutInCell="1" allowOverlap="1" wp14:anchorId="4CA340A7" wp14:editId="2DF41292">
                      <wp:simplePos x="0" y="0"/>
                      <wp:positionH relativeFrom="column">
                        <wp:posOffset>2357755</wp:posOffset>
                      </wp:positionH>
                      <wp:positionV relativeFrom="paragraph">
                        <wp:posOffset>82712</wp:posOffset>
                      </wp:positionV>
                      <wp:extent cx="492760" cy="0"/>
                      <wp:effectExtent l="0" t="76200" r="40640" b="101600"/>
                      <wp:wrapNone/>
                      <wp:docPr id="49" name="Straight Arrow Connector 49"/>
                      <wp:cNvGraphicFramePr/>
                      <a:graphic xmlns:a="http://schemas.openxmlformats.org/drawingml/2006/main">
                        <a:graphicData uri="http://schemas.microsoft.com/office/word/2010/wordprocessingShape">
                          <wps:wsp>
                            <wps:cNvCnPr/>
                            <wps:spPr>
                              <a:xfrm>
                                <a:off x="0" y="0"/>
                                <a:ext cx="492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E64948" id="Straight Arrow Connector 49" o:spid="_x0000_s1026" type="#_x0000_t32" style="position:absolute;margin-left:185.65pt;margin-top:6.5pt;width:38.8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" strokecolor="#4579b8 [3044]">
                      <v:stroke endarrow="block"/>
                    </v:shape>
                  </w:pict>
                </mc:Fallback>
              </mc:AlternateContent>
            </w:r>
            <w:r w:rsidR="006728E7">
              <w:rPr>
                <w:rFonts w:asciiTheme="majorBidi" w:hAnsiTheme="majorBidi" w:cstheme="majorBidi"/>
                <w:sz w:val="15"/>
                <w:szCs w:val="15"/>
                <w:lang w:val="en-GB"/>
              </w:rPr>
              <w:t>Financial literacy programs</w:t>
            </w:r>
          </w:p>
          <w:p w14:paraId="5B88FB0D" w14:textId="5B6F0BDB" w:rsidR="006728E7" w:rsidRDefault="006728E7" w:rsidP="006728E7">
            <w:pPr>
              <w:pStyle w:val="NoSpacing"/>
              <w:numPr>
                <w:ilvl w:val="0"/>
                <w:numId w:val="49"/>
              </w:numPr>
              <w:ind w:left="176" w:hanging="142"/>
              <w:rPr>
                <w:rFonts w:asciiTheme="majorBidi" w:hAnsiTheme="majorBidi" w:cstheme="majorBidi"/>
                <w:sz w:val="15"/>
                <w:szCs w:val="15"/>
                <w:lang w:val="en-GB"/>
              </w:rPr>
            </w:pPr>
            <w:r>
              <w:rPr>
                <w:rFonts w:asciiTheme="majorBidi" w:hAnsiTheme="majorBidi" w:cstheme="majorBidi"/>
                <w:sz w:val="15"/>
                <w:szCs w:val="15"/>
                <w:lang w:val="en-GB"/>
              </w:rPr>
              <w:t>Equity co-investment program</w:t>
            </w:r>
            <w:r w:rsidR="000455A8">
              <w:rPr>
                <w:rFonts w:asciiTheme="majorBidi" w:hAnsiTheme="majorBidi" w:cstheme="majorBidi"/>
                <w:sz w:val="15"/>
                <w:szCs w:val="15"/>
                <w:lang w:val="en-GB"/>
              </w:rPr>
              <w:t>me</w:t>
            </w:r>
            <w:r>
              <w:rPr>
                <w:rFonts w:asciiTheme="majorBidi" w:hAnsiTheme="majorBidi" w:cstheme="majorBidi"/>
                <w:sz w:val="15"/>
                <w:szCs w:val="15"/>
                <w:lang w:val="en-GB"/>
              </w:rPr>
              <w:t>s</w:t>
            </w:r>
          </w:p>
          <w:p w14:paraId="31140275" w14:textId="77777777" w:rsidR="006728E7" w:rsidRDefault="006728E7" w:rsidP="006728E7">
            <w:pPr>
              <w:pStyle w:val="NoSpacing"/>
              <w:rPr>
                <w:rFonts w:asciiTheme="majorBidi" w:hAnsiTheme="majorBidi" w:cstheme="majorBidi"/>
                <w:sz w:val="15"/>
                <w:szCs w:val="15"/>
                <w:lang w:val="en-GB"/>
              </w:rPr>
            </w:pPr>
          </w:p>
          <w:p w14:paraId="67AF0916" w14:textId="77777777" w:rsidR="006728E7" w:rsidRDefault="006728E7" w:rsidP="006728E7">
            <w:pPr>
              <w:pStyle w:val="NoSpacing"/>
              <w:rPr>
                <w:rFonts w:asciiTheme="majorBidi" w:hAnsiTheme="majorBidi" w:cstheme="majorBidi"/>
                <w:sz w:val="15"/>
                <w:szCs w:val="15"/>
                <w:lang w:val="en-GB"/>
              </w:rPr>
            </w:pPr>
          </w:p>
          <w:p w14:paraId="40FC6EE1" w14:textId="490BEA6F" w:rsidR="006728E7" w:rsidRPr="00DA5860" w:rsidRDefault="006728E7" w:rsidP="006728E7">
            <w:pPr>
              <w:pStyle w:val="NoSpacing"/>
              <w:numPr>
                <w:ilvl w:val="0"/>
                <w:numId w:val="49"/>
              </w:numPr>
              <w:ind w:left="176" w:hanging="142"/>
              <w:rPr>
                <w:rFonts w:asciiTheme="majorBidi" w:hAnsiTheme="majorBidi" w:cstheme="majorBidi"/>
                <w:sz w:val="15"/>
                <w:szCs w:val="15"/>
                <w:lang w:val="en-GB"/>
              </w:rPr>
            </w:pPr>
            <w:r>
              <w:rPr>
                <w:rFonts w:asciiTheme="majorBidi" w:hAnsiTheme="majorBidi" w:cstheme="majorBidi"/>
                <w:sz w:val="15"/>
                <w:szCs w:val="15"/>
                <w:lang w:val="en-GB"/>
              </w:rPr>
              <w:t>National Entrepreneurship Events</w:t>
            </w:r>
            <w:r w:rsidR="00E35C8B">
              <w:rPr>
                <w:rFonts w:asciiTheme="majorBidi" w:hAnsiTheme="majorBidi" w:cstheme="majorBidi"/>
                <w:sz w:val="15"/>
                <w:szCs w:val="15"/>
                <w:lang w:val="en-GB"/>
              </w:rPr>
              <w:t xml:space="preserve"> held</w:t>
            </w:r>
          </w:p>
          <w:p w14:paraId="2F367812" w14:textId="692D8D72" w:rsidR="006728E7" w:rsidRDefault="006728E7" w:rsidP="006728E7">
            <w:pPr>
              <w:pStyle w:val="NoSpacing"/>
              <w:numPr>
                <w:ilvl w:val="0"/>
                <w:numId w:val="49"/>
              </w:numPr>
              <w:ind w:left="176" w:hanging="142"/>
              <w:rPr>
                <w:rFonts w:asciiTheme="majorBidi" w:hAnsiTheme="majorBidi" w:cstheme="majorBidi"/>
                <w:sz w:val="15"/>
                <w:szCs w:val="15"/>
                <w:lang w:val="en-GB"/>
              </w:rPr>
            </w:pPr>
            <w:r>
              <w:rPr>
                <w:rFonts w:asciiTheme="majorBidi" w:hAnsiTheme="majorBidi" w:cstheme="majorBidi"/>
                <w:noProof/>
                <w:sz w:val="15"/>
                <w:szCs w:val="15"/>
                <w:lang w:val="en-US"/>
              </w:rPr>
              <mc:AlternateContent>
                <mc:Choice Requires="wps">
                  <w:drawing>
                    <wp:anchor distT="0" distB="0" distL="114300" distR="114300" simplePos="0" relativeHeight="251682816" behindDoc="0" locked="0" layoutInCell="1" allowOverlap="1" wp14:anchorId="077944F5" wp14:editId="52571D48">
                      <wp:simplePos x="0" y="0"/>
                      <wp:positionH relativeFrom="column">
                        <wp:posOffset>2365071</wp:posOffset>
                      </wp:positionH>
                      <wp:positionV relativeFrom="paragraph">
                        <wp:posOffset>50800</wp:posOffset>
                      </wp:positionV>
                      <wp:extent cx="492760" cy="0"/>
                      <wp:effectExtent l="0" t="76200" r="40640" b="101600"/>
                      <wp:wrapNone/>
                      <wp:docPr id="50" name="Straight Arrow Connector 50"/>
                      <wp:cNvGraphicFramePr/>
                      <a:graphic xmlns:a="http://schemas.openxmlformats.org/drawingml/2006/main">
                        <a:graphicData uri="http://schemas.microsoft.com/office/word/2010/wordprocessingShape">
                          <wps:wsp>
                            <wps:cNvCnPr/>
                            <wps:spPr>
                              <a:xfrm>
                                <a:off x="0" y="0"/>
                                <a:ext cx="492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8F3713" id="Straight Arrow Connector 50" o:spid="_x0000_s1026" type="#_x0000_t32" style="position:absolute;margin-left:186.25pt;margin-top:4pt;width:38.8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" strokecolor="#4579b8 [3044]">
                      <v:stroke endarrow="block"/>
                    </v:shape>
                  </w:pict>
                </mc:Fallback>
              </mc:AlternateContent>
            </w:r>
            <w:r w:rsidRPr="00DA5860">
              <w:rPr>
                <w:rFonts w:asciiTheme="majorBidi" w:hAnsiTheme="majorBidi" w:cstheme="majorBidi"/>
                <w:sz w:val="15"/>
                <w:szCs w:val="15"/>
                <w:lang w:val="en-GB"/>
              </w:rPr>
              <w:t>Careers fairs</w:t>
            </w:r>
            <w:r w:rsidR="00E35C8B">
              <w:rPr>
                <w:rFonts w:asciiTheme="majorBidi" w:hAnsiTheme="majorBidi" w:cstheme="majorBidi"/>
                <w:sz w:val="15"/>
                <w:szCs w:val="15"/>
                <w:lang w:val="en-GB"/>
              </w:rPr>
              <w:t xml:space="preserve"> organized</w:t>
            </w:r>
          </w:p>
          <w:p w14:paraId="57A90535" w14:textId="1398488D" w:rsidR="006728E7" w:rsidRPr="00DA5860" w:rsidRDefault="006728E7" w:rsidP="006728E7">
            <w:pPr>
              <w:pStyle w:val="NoSpacing"/>
              <w:numPr>
                <w:ilvl w:val="0"/>
                <w:numId w:val="49"/>
              </w:numPr>
              <w:ind w:left="176" w:hanging="142"/>
              <w:rPr>
                <w:rFonts w:asciiTheme="majorBidi" w:hAnsiTheme="majorBidi" w:cstheme="majorBidi"/>
                <w:sz w:val="15"/>
                <w:szCs w:val="15"/>
                <w:lang w:val="en-GB"/>
              </w:rPr>
            </w:pPr>
            <w:r w:rsidRPr="00DA5860">
              <w:rPr>
                <w:rFonts w:asciiTheme="majorBidi" w:hAnsiTheme="majorBidi" w:cstheme="majorBidi"/>
                <w:sz w:val="15"/>
                <w:szCs w:val="15"/>
                <w:lang w:val="en-GB"/>
              </w:rPr>
              <w:t>Umbrella organization</w:t>
            </w:r>
            <w:r w:rsidR="00E35C8B">
              <w:rPr>
                <w:rFonts w:asciiTheme="majorBidi" w:hAnsiTheme="majorBidi" w:cstheme="majorBidi"/>
                <w:sz w:val="15"/>
                <w:szCs w:val="15"/>
                <w:lang w:val="en-GB"/>
              </w:rPr>
              <w:t xml:space="preserve"> established</w:t>
            </w:r>
          </w:p>
          <w:p w14:paraId="0A39A4B7" w14:textId="77777777" w:rsidR="006728E7" w:rsidRPr="008435A9" w:rsidRDefault="006728E7" w:rsidP="006728E7">
            <w:pPr>
              <w:pStyle w:val="NoSpacing"/>
              <w:rPr>
                <w:rFonts w:asciiTheme="majorBidi" w:hAnsiTheme="majorBidi" w:cstheme="majorBidi"/>
                <w:sz w:val="15"/>
                <w:szCs w:val="15"/>
                <w:lang w:val="en-GB"/>
              </w:rPr>
            </w:pPr>
          </w:p>
        </w:tc>
        <w:tc>
          <w:tcPr>
            <w:tcW w:w="240" w:type="dxa"/>
          </w:tcPr>
          <w:p w14:paraId="6070A784" w14:textId="1ABE3225" w:rsidR="006728E7" w:rsidRPr="008435A9" w:rsidRDefault="006728E7" w:rsidP="006728E7">
            <w:pPr>
              <w:pStyle w:val="NoSpacing"/>
              <w:rPr>
                <w:rFonts w:asciiTheme="majorBidi" w:hAnsiTheme="majorBidi" w:cstheme="majorBidi"/>
                <w:sz w:val="15"/>
                <w:szCs w:val="15"/>
                <w:lang w:val="en-GB"/>
              </w:rPr>
            </w:pPr>
          </w:p>
        </w:tc>
        <w:tc>
          <w:tcPr>
            <w:tcW w:w="3111" w:type="dxa"/>
            <w:shd w:val="clear" w:color="auto" w:fill="F3D9C5"/>
          </w:tcPr>
          <w:p w14:paraId="5CD76524" w14:textId="77777777" w:rsidR="006728E7" w:rsidRPr="00E55682"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Efficient land registration procedure</w:t>
            </w:r>
          </w:p>
          <w:p w14:paraId="4E500F63" w14:textId="77777777" w:rsidR="006728E7"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Increased capacity of e-regulatory agencies</w:t>
            </w:r>
          </w:p>
          <w:p w14:paraId="706B25B9" w14:textId="0A724935" w:rsidR="006728E7"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Improved regulatory environment for businesses</w:t>
            </w:r>
          </w:p>
          <w:p w14:paraId="59932576" w14:textId="77777777" w:rsidR="006728E7"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Efficient judicial procedures for small claims</w:t>
            </w:r>
          </w:p>
          <w:p w14:paraId="7D11186C" w14:textId="77777777" w:rsidR="006728E7" w:rsidRDefault="006728E7" w:rsidP="006728E7">
            <w:pPr>
              <w:pStyle w:val="NoSpacing"/>
              <w:ind w:left="184"/>
              <w:rPr>
                <w:rFonts w:asciiTheme="majorBidi" w:hAnsiTheme="majorBidi" w:cstheme="majorBidi"/>
                <w:color w:val="000000"/>
                <w:sz w:val="15"/>
                <w:szCs w:val="15"/>
                <w:lang w:val="en-GB" w:eastAsia="en-GB"/>
              </w:rPr>
            </w:pPr>
          </w:p>
          <w:p w14:paraId="13E2F168" w14:textId="77777777" w:rsidR="006728E7" w:rsidRPr="00BC3324"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Education system adapted to the need of the private sector</w:t>
            </w:r>
          </w:p>
          <w:p w14:paraId="0453D42A" w14:textId="77777777" w:rsidR="006728E7" w:rsidRPr="00BC3324"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Tech-savvy students and teachers</w:t>
            </w:r>
          </w:p>
          <w:p w14:paraId="1EFEF746" w14:textId="5D6F351E" w:rsidR="006728E7"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 xml:space="preserve">Better informed students on the opportunities and challenges </w:t>
            </w:r>
          </w:p>
          <w:p w14:paraId="3660EBC2" w14:textId="77777777" w:rsidR="006728E7" w:rsidRDefault="006728E7" w:rsidP="006728E7">
            <w:pPr>
              <w:pStyle w:val="NoSpacing"/>
              <w:ind w:left="184"/>
              <w:rPr>
                <w:rFonts w:asciiTheme="majorBidi" w:hAnsiTheme="majorBidi" w:cstheme="majorBidi"/>
                <w:color w:val="000000"/>
                <w:sz w:val="15"/>
                <w:szCs w:val="15"/>
                <w:lang w:val="en-GB" w:eastAsia="en-GB"/>
              </w:rPr>
            </w:pPr>
          </w:p>
          <w:p w14:paraId="3F413536" w14:textId="4D56A6EB" w:rsidR="006728E7" w:rsidRDefault="00E24383"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noProof/>
                <w:sz w:val="15"/>
                <w:szCs w:val="15"/>
                <w:lang w:val="en-US"/>
              </w:rPr>
              <mc:AlternateContent>
                <mc:Choice Requires="wps">
                  <w:drawing>
                    <wp:anchor distT="0" distB="0" distL="114300" distR="114300" simplePos="0" relativeHeight="251719680" behindDoc="0" locked="0" layoutInCell="1" allowOverlap="1" wp14:anchorId="104E5C24" wp14:editId="5C606F57">
                      <wp:simplePos x="0" y="0"/>
                      <wp:positionH relativeFrom="column">
                        <wp:posOffset>1741556</wp:posOffset>
                      </wp:positionH>
                      <wp:positionV relativeFrom="paragraph">
                        <wp:posOffset>69049</wp:posOffset>
                      </wp:positionV>
                      <wp:extent cx="492760" cy="0"/>
                      <wp:effectExtent l="0" t="76200" r="21590" b="95250"/>
                      <wp:wrapNone/>
                      <wp:docPr id="48" name="Straight Arrow Connector 48"/>
                      <wp:cNvGraphicFramePr/>
                      <a:graphic xmlns:a="http://schemas.openxmlformats.org/drawingml/2006/main">
                        <a:graphicData uri="http://schemas.microsoft.com/office/word/2010/wordprocessingShape">
                          <wps:wsp>
                            <wps:cNvCnPr/>
                            <wps:spPr>
                              <a:xfrm>
                                <a:off x="0" y="0"/>
                                <a:ext cx="4927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04B26E" id="Straight Arrow Connector 48" o:spid="_x0000_s1026" type="#_x0000_t32" style="position:absolute;margin-left:137.15pt;margin-top:5.45pt;width:38.8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" strokecolor="#4579b8 [3044]">
                      <v:stroke endarrow="block"/>
                    </v:shape>
                  </w:pict>
                </mc:Fallback>
              </mc:AlternateContent>
            </w:r>
            <w:r w:rsidR="006728E7">
              <w:rPr>
                <w:rFonts w:asciiTheme="majorBidi" w:hAnsiTheme="majorBidi" w:cstheme="majorBidi"/>
                <w:color w:val="000000"/>
                <w:sz w:val="15"/>
                <w:szCs w:val="15"/>
                <w:lang w:val="en-GB" w:eastAsia="en-GB"/>
              </w:rPr>
              <w:t>Resilient s</w:t>
            </w:r>
            <w:r w:rsidR="006728E7" w:rsidRPr="00597316">
              <w:rPr>
                <w:rFonts w:asciiTheme="majorBidi" w:hAnsiTheme="majorBidi" w:cstheme="majorBidi"/>
                <w:color w:val="000000"/>
                <w:sz w:val="15"/>
                <w:szCs w:val="15"/>
                <w:lang w:val="en-GB" w:eastAsia="en-GB"/>
              </w:rPr>
              <w:t xml:space="preserve">tart-ups </w:t>
            </w:r>
            <w:r w:rsidR="006728E7">
              <w:rPr>
                <w:rFonts w:asciiTheme="majorBidi" w:hAnsiTheme="majorBidi" w:cstheme="majorBidi"/>
                <w:color w:val="000000"/>
                <w:sz w:val="15"/>
                <w:szCs w:val="15"/>
                <w:lang w:val="en-GB" w:eastAsia="en-GB"/>
              </w:rPr>
              <w:t>sector</w:t>
            </w:r>
          </w:p>
          <w:p w14:paraId="43A33A40" w14:textId="2063C313" w:rsidR="006728E7"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sidRPr="00597316">
              <w:rPr>
                <w:rFonts w:asciiTheme="majorBidi" w:hAnsiTheme="majorBidi" w:cstheme="majorBidi"/>
                <w:color w:val="000000"/>
                <w:sz w:val="15"/>
                <w:szCs w:val="15"/>
                <w:lang w:val="en-GB" w:eastAsia="en-GB"/>
              </w:rPr>
              <w:t xml:space="preserve">Participation of </w:t>
            </w:r>
            <w:r>
              <w:rPr>
                <w:rFonts w:asciiTheme="majorBidi" w:hAnsiTheme="majorBidi" w:cstheme="majorBidi"/>
                <w:color w:val="000000"/>
                <w:sz w:val="15"/>
                <w:szCs w:val="15"/>
                <w:lang w:val="en-GB" w:eastAsia="en-GB"/>
              </w:rPr>
              <w:t>M</w:t>
            </w:r>
            <w:r w:rsidRPr="00597316">
              <w:rPr>
                <w:rFonts w:asciiTheme="majorBidi" w:hAnsiTheme="majorBidi" w:cstheme="majorBidi"/>
                <w:color w:val="000000"/>
                <w:sz w:val="15"/>
                <w:szCs w:val="15"/>
                <w:lang w:val="en-GB" w:eastAsia="en-GB"/>
              </w:rPr>
              <w:t>SME in public procurement call</w:t>
            </w:r>
          </w:p>
          <w:p w14:paraId="67FE76B9" w14:textId="77777777" w:rsidR="006728E7" w:rsidRPr="00D9417B"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sidRPr="00597316">
              <w:rPr>
                <w:rFonts w:asciiTheme="majorBidi" w:hAnsiTheme="majorBidi" w:cstheme="majorBidi"/>
                <w:color w:val="000000"/>
                <w:sz w:val="15"/>
                <w:szCs w:val="15"/>
                <w:lang w:val="en-GB" w:eastAsia="en-GB"/>
              </w:rPr>
              <w:t>Use of technology in agriculture</w:t>
            </w:r>
          </w:p>
          <w:p w14:paraId="281D905E" w14:textId="77777777" w:rsidR="006728E7" w:rsidRDefault="006728E7" w:rsidP="006728E7">
            <w:pPr>
              <w:pStyle w:val="NoSpacing"/>
              <w:ind w:left="184"/>
              <w:rPr>
                <w:rFonts w:asciiTheme="majorBidi" w:hAnsiTheme="majorBidi" w:cstheme="majorBidi"/>
                <w:color w:val="000000"/>
                <w:sz w:val="15"/>
                <w:szCs w:val="15"/>
                <w:lang w:val="en-GB" w:eastAsia="en-GB"/>
              </w:rPr>
            </w:pPr>
          </w:p>
          <w:p w14:paraId="113834FA" w14:textId="77777777" w:rsidR="006728E7" w:rsidRDefault="00BE5D4C"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Improved portfolio risk management in banks</w:t>
            </w:r>
          </w:p>
          <w:p w14:paraId="34551198" w14:textId="77777777" w:rsidR="006728E7"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sidRPr="00DA5860">
              <w:rPr>
                <w:rFonts w:asciiTheme="majorBidi" w:hAnsiTheme="majorBidi" w:cstheme="majorBidi"/>
                <w:color w:val="000000"/>
                <w:sz w:val="15"/>
                <w:szCs w:val="15"/>
                <w:lang w:val="en-GB" w:eastAsia="en-GB"/>
              </w:rPr>
              <w:t>Well-informed potential clients</w:t>
            </w:r>
          </w:p>
          <w:p w14:paraId="3E90C597" w14:textId="77777777" w:rsidR="006728E7" w:rsidRDefault="00BE5D4C"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Portfolio of performing</w:t>
            </w:r>
            <w:r w:rsidR="006728E7">
              <w:rPr>
                <w:rFonts w:asciiTheme="majorBidi" w:hAnsiTheme="majorBidi" w:cstheme="majorBidi"/>
                <w:color w:val="000000"/>
                <w:sz w:val="15"/>
                <w:szCs w:val="15"/>
                <w:lang w:val="en-GB" w:eastAsia="en-GB"/>
              </w:rPr>
              <w:t xml:space="preserve"> MSMEs</w:t>
            </w:r>
          </w:p>
          <w:p w14:paraId="52F915BC" w14:textId="77777777" w:rsidR="006728E7" w:rsidRDefault="006728E7" w:rsidP="006728E7">
            <w:pPr>
              <w:pStyle w:val="NoSpacing"/>
              <w:ind w:left="184"/>
              <w:rPr>
                <w:rFonts w:asciiTheme="majorBidi" w:hAnsiTheme="majorBidi" w:cstheme="majorBidi"/>
                <w:color w:val="000000"/>
                <w:sz w:val="15"/>
                <w:szCs w:val="15"/>
                <w:lang w:val="en-GB" w:eastAsia="en-GB"/>
              </w:rPr>
            </w:pPr>
          </w:p>
          <w:p w14:paraId="38C3AC02" w14:textId="77777777" w:rsidR="006728E7" w:rsidRPr="00B56509"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sidRPr="00B56509">
              <w:rPr>
                <w:rFonts w:asciiTheme="majorBidi" w:hAnsiTheme="majorBidi" w:cstheme="majorBidi"/>
                <w:color w:val="000000"/>
                <w:sz w:val="15"/>
                <w:szCs w:val="15"/>
                <w:lang w:val="en-GB" w:eastAsia="en-GB"/>
              </w:rPr>
              <w:t>Enhanced recognition of entrepreneurship status</w:t>
            </w:r>
          </w:p>
          <w:p w14:paraId="45AA92FB" w14:textId="77777777" w:rsidR="006728E7" w:rsidRPr="00B56509"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sidRPr="00B56509">
              <w:rPr>
                <w:rFonts w:asciiTheme="majorBidi" w:hAnsiTheme="majorBidi" w:cstheme="majorBidi"/>
                <w:color w:val="000000"/>
                <w:sz w:val="15"/>
                <w:szCs w:val="15"/>
                <w:lang w:val="en-GB" w:eastAsia="en-GB"/>
              </w:rPr>
              <w:t xml:space="preserve">Connected and informed potential entrepreneurs </w:t>
            </w:r>
          </w:p>
        </w:tc>
        <w:tc>
          <w:tcPr>
            <w:tcW w:w="289" w:type="dxa"/>
          </w:tcPr>
          <w:p w14:paraId="3BD5813F" w14:textId="77777777" w:rsidR="006728E7" w:rsidRPr="008435A9" w:rsidRDefault="006728E7" w:rsidP="006728E7">
            <w:pPr>
              <w:pStyle w:val="NoSpacing"/>
              <w:rPr>
                <w:rFonts w:asciiTheme="majorBidi" w:hAnsiTheme="majorBidi" w:cstheme="majorBidi"/>
                <w:sz w:val="15"/>
                <w:szCs w:val="15"/>
                <w:lang w:val="en-GB"/>
              </w:rPr>
            </w:pPr>
          </w:p>
        </w:tc>
        <w:tc>
          <w:tcPr>
            <w:tcW w:w="2771" w:type="dxa"/>
            <w:shd w:val="clear" w:color="auto" w:fill="F3D9C5"/>
          </w:tcPr>
          <w:p w14:paraId="08CC3478" w14:textId="77777777" w:rsidR="000D4796" w:rsidRPr="000D4796" w:rsidRDefault="000D4796" w:rsidP="000D4796">
            <w:pPr>
              <w:pStyle w:val="NoSpacing"/>
              <w:rPr>
                <w:rFonts w:asciiTheme="majorBidi" w:hAnsiTheme="majorBidi" w:cstheme="majorBidi"/>
                <w:color w:val="000000"/>
                <w:sz w:val="15"/>
                <w:szCs w:val="15"/>
                <w:lang w:val="en-GB" w:eastAsia="en-GB"/>
              </w:rPr>
            </w:pPr>
          </w:p>
          <w:p w14:paraId="1D058642" w14:textId="77777777" w:rsidR="000D4796" w:rsidRDefault="000D4796" w:rsidP="000D4796">
            <w:pPr>
              <w:pStyle w:val="NoSpacing"/>
              <w:rPr>
                <w:rFonts w:asciiTheme="majorBidi" w:hAnsiTheme="majorBidi" w:cstheme="majorBidi"/>
                <w:color w:val="000000"/>
                <w:sz w:val="15"/>
                <w:szCs w:val="15"/>
                <w:lang w:val="en-GB" w:eastAsia="en-GB"/>
              </w:rPr>
            </w:pPr>
          </w:p>
          <w:p w14:paraId="77FC6153" w14:textId="77777777" w:rsidR="000D4796" w:rsidRDefault="000D4796" w:rsidP="000D4796">
            <w:pPr>
              <w:pStyle w:val="NoSpacing"/>
              <w:rPr>
                <w:rFonts w:asciiTheme="majorBidi" w:hAnsiTheme="majorBidi" w:cstheme="majorBidi"/>
                <w:color w:val="000000"/>
                <w:sz w:val="15"/>
                <w:szCs w:val="15"/>
                <w:lang w:val="en-GB" w:eastAsia="en-GB"/>
              </w:rPr>
            </w:pPr>
          </w:p>
          <w:p w14:paraId="282E94B4" w14:textId="77777777" w:rsidR="000D4796" w:rsidRDefault="000D4796" w:rsidP="000D4796">
            <w:pPr>
              <w:pStyle w:val="NoSpacing"/>
              <w:rPr>
                <w:rFonts w:asciiTheme="majorBidi" w:hAnsiTheme="majorBidi" w:cstheme="majorBidi"/>
                <w:color w:val="000000"/>
                <w:sz w:val="15"/>
                <w:szCs w:val="15"/>
                <w:lang w:val="en-GB" w:eastAsia="en-GB"/>
              </w:rPr>
            </w:pPr>
          </w:p>
          <w:p w14:paraId="1E0B986E" w14:textId="77777777" w:rsidR="000D4796" w:rsidRDefault="000D4796" w:rsidP="000D4796">
            <w:pPr>
              <w:pStyle w:val="NoSpacing"/>
              <w:rPr>
                <w:rFonts w:asciiTheme="majorBidi" w:hAnsiTheme="majorBidi" w:cstheme="majorBidi"/>
                <w:color w:val="000000"/>
                <w:sz w:val="15"/>
                <w:szCs w:val="15"/>
                <w:lang w:val="en-GB" w:eastAsia="en-GB"/>
              </w:rPr>
            </w:pPr>
          </w:p>
          <w:p w14:paraId="3DE38209" w14:textId="77777777" w:rsidR="000D4796" w:rsidRDefault="000D4796" w:rsidP="000D4796">
            <w:pPr>
              <w:pStyle w:val="NoSpacing"/>
              <w:rPr>
                <w:rFonts w:asciiTheme="majorBidi" w:hAnsiTheme="majorBidi" w:cstheme="majorBidi"/>
                <w:color w:val="000000"/>
                <w:sz w:val="15"/>
                <w:szCs w:val="15"/>
                <w:lang w:val="en-GB" w:eastAsia="en-GB"/>
              </w:rPr>
            </w:pPr>
          </w:p>
          <w:p w14:paraId="5C007773" w14:textId="77777777" w:rsidR="000D4796" w:rsidRDefault="000D4796" w:rsidP="000D4796">
            <w:pPr>
              <w:pStyle w:val="NoSpacing"/>
              <w:rPr>
                <w:rFonts w:asciiTheme="majorBidi" w:hAnsiTheme="majorBidi" w:cstheme="majorBidi"/>
                <w:color w:val="000000"/>
                <w:sz w:val="15"/>
                <w:szCs w:val="15"/>
                <w:lang w:val="en-GB" w:eastAsia="en-GB"/>
              </w:rPr>
            </w:pPr>
          </w:p>
          <w:p w14:paraId="18F34B00" w14:textId="77777777" w:rsidR="000D4796" w:rsidRDefault="000D4796" w:rsidP="000D4796">
            <w:pPr>
              <w:pStyle w:val="NoSpacing"/>
              <w:rPr>
                <w:rFonts w:asciiTheme="majorBidi" w:hAnsiTheme="majorBidi" w:cstheme="majorBidi"/>
                <w:color w:val="000000"/>
                <w:sz w:val="15"/>
                <w:szCs w:val="15"/>
                <w:lang w:val="en-GB" w:eastAsia="en-GB"/>
              </w:rPr>
            </w:pPr>
          </w:p>
          <w:p w14:paraId="4890F8C5" w14:textId="77777777" w:rsidR="000D4796" w:rsidRDefault="000D4796" w:rsidP="000D4796">
            <w:pPr>
              <w:pStyle w:val="NoSpacing"/>
              <w:rPr>
                <w:rFonts w:asciiTheme="majorBidi" w:hAnsiTheme="majorBidi" w:cstheme="majorBidi"/>
                <w:color w:val="000000"/>
                <w:sz w:val="15"/>
                <w:szCs w:val="15"/>
                <w:lang w:val="en-GB" w:eastAsia="en-GB"/>
              </w:rPr>
            </w:pPr>
          </w:p>
          <w:p w14:paraId="7CA47920" w14:textId="77777777" w:rsidR="000D4796" w:rsidRDefault="000D4796" w:rsidP="000D4796">
            <w:pPr>
              <w:pStyle w:val="NoSpacing"/>
              <w:rPr>
                <w:rFonts w:asciiTheme="majorBidi" w:hAnsiTheme="majorBidi" w:cstheme="majorBidi"/>
                <w:color w:val="000000"/>
                <w:sz w:val="15"/>
                <w:szCs w:val="15"/>
                <w:lang w:val="en-GB" w:eastAsia="en-GB"/>
              </w:rPr>
            </w:pPr>
          </w:p>
          <w:p w14:paraId="4CC7BF7A" w14:textId="77777777" w:rsidR="000D4796" w:rsidRDefault="000D4796" w:rsidP="000D4796">
            <w:pPr>
              <w:pStyle w:val="NoSpacing"/>
              <w:rPr>
                <w:rFonts w:asciiTheme="majorBidi" w:hAnsiTheme="majorBidi" w:cstheme="majorBidi"/>
                <w:color w:val="000000"/>
                <w:sz w:val="15"/>
                <w:szCs w:val="15"/>
                <w:lang w:val="en-GB" w:eastAsia="en-GB"/>
              </w:rPr>
            </w:pPr>
          </w:p>
          <w:p w14:paraId="26099918" w14:textId="77777777" w:rsidR="000D4796" w:rsidRDefault="000D4796" w:rsidP="000D4796">
            <w:pPr>
              <w:pStyle w:val="NoSpacing"/>
              <w:rPr>
                <w:rFonts w:asciiTheme="majorBidi" w:hAnsiTheme="majorBidi" w:cstheme="majorBidi"/>
                <w:color w:val="000000"/>
                <w:sz w:val="15"/>
                <w:szCs w:val="15"/>
                <w:lang w:val="en-GB" w:eastAsia="en-GB"/>
              </w:rPr>
            </w:pPr>
          </w:p>
          <w:p w14:paraId="5942E52A" w14:textId="77777777" w:rsidR="006728E7" w:rsidRPr="008435A9"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Growing</w:t>
            </w:r>
            <w:r w:rsidRPr="008435A9">
              <w:rPr>
                <w:rFonts w:asciiTheme="majorBidi" w:hAnsiTheme="majorBidi" w:cstheme="majorBidi"/>
                <w:color w:val="000000"/>
                <w:sz w:val="15"/>
                <w:szCs w:val="15"/>
                <w:lang w:val="en-GB" w:eastAsia="en-GB"/>
              </w:rPr>
              <w:t xml:space="preserve"> </w:t>
            </w:r>
            <w:r>
              <w:rPr>
                <w:rFonts w:asciiTheme="majorBidi" w:hAnsiTheme="majorBidi" w:cstheme="majorBidi"/>
                <w:color w:val="000000"/>
                <w:sz w:val="15"/>
                <w:szCs w:val="15"/>
                <w:lang w:val="en-GB" w:eastAsia="en-GB"/>
              </w:rPr>
              <w:t>M</w:t>
            </w:r>
            <w:r w:rsidRPr="008435A9">
              <w:rPr>
                <w:rFonts w:asciiTheme="majorBidi" w:hAnsiTheme="majorBidi" w:cstheme="majorBidi"/>
                <w:color w:val="000000"/>
                <w:sz w:val="15"/>
                <w:szCs w:val="15"/>
                <w:lang w:val="en-GB" w:eastAsia="en-GB"/>
              </w:rPr>
              <w:t>SMEs sector</w:t>
            </w:r>
          </w:p>
          <w:p w14:paraId="765E65FB" w14:textId="77777777" w:rsidR="006728E7"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Productive MSMEs sector</w:t>
            </w:r>
          </w:p>
          <w:p w14:paraId="1E7B3357" w14:textId="77777777" w:rsidR="006728E7" w:rsidRPr="008435A9"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sidRPr="008435A9">
              <w:rPr>
                <w:rFonts w:asciiTheme="majorBidi" w:hAnsiTheme="majorBidi" w:cstheme="majorBidi"/>
                <w:color w:val="000000"/>
                <w:sz w:val="15"/>
                <w:szCs w:val="15"/>
                <w:lang w:val="en-GB" w:eastAsia="en-GB"/>
              </w:rPr>
              <w:t xml:space="preserve">Innovative </w:t>
            </w:r>
            <w:r>
              <w:rPr>
                <w:rFonts w:asciiTheme="majorBidi" w:hAnsiTheme="majorBidi" w:cstheme="majorBidi"/>
                <w:color w:val="000000"/>
                <w:sz w:val="15"/>
                <w:szCs w:val="15"/>
                <w:lang w:val="en-GB" w:eastAsia="en-GB"/>
              </w:rPr>
              <w:t>M</w:t>
            </w:r>
            <w:r w:rsidRPr="008435A9">
              <w:rPr>
                <w:rFonts w:asciiTheme="majorBidi" w:hAnsiTheme="majorBidi" w:cstheme="majorBidi"/>
                <w:color w:val="000000"/>
                <w:sz w:val="15"/>
                <w:szCs w:val="15"/>
                <w:lang w:val="en-GB" w:eastAsia="en-GB"/>
              </w:rPr>
              <w:t>SMEs sector</w:t>
            </w:r>
          </w:p>
          <w:p w14:paraId="776D4C78" w14:textId="77777777" w:rsidR="00BE5D4C" w:rsidRDefault="00BE5D4C" w:rsidP="00BE5D4C">
            <w:pPr>
              <w:pStyle w:val="NoSpacing"/>
              <w:numPr>
                <w:ilvl w:val="0"/>
                <w:numId w:val="45"/>
              </w:numPr>
              <w:ind w:left="184" w:hanging="149"/>
              <w:rPr>
                <w:rFonts w:asciiTheme="majorBidi" w:hAnsiTheme="majorBidi" w:cstheme="majorBidi"/>
                <w:color w:val="000000"/>
                <w:sz w:val="15"/>
                <w:szCs w:val="15"/>
                <w:lang w:val="en-GB" w:eastAsia="en-GB"/>
              </w:rPr>
            </w:pPr>
            <w:r w:rsidRPr="00DA5860">
              <w:rPr>
                <w:rFonts w:asciiTheme="majorBidi" w:hAnsiTheme="majorBidi" w:cstheme="majorBidi"/>
                <w:color w:val="000000"/>
                <w:sz w:val="15"/>
                <w:szCs w:val="15"/>
                <w:lang w:val="en-GB" w:eastAsia="en-GB"/>
              </w:rPr>
              <w:t>Easier access to credit</w:t>
            </w:r>
            <w:r>
              <w:rPr>
                <w:rFonts w:asciiTheme="majorBidi" w:hAnsiTheme="majorBidi" w:cstheme="majorBidi"/>
                <w:color w:val="000000"/>
                <w:sz w:val="15"/>
                <w:szCs w:val="15"/>
                <w:lang w:val="en-GB" w:eastAsia="en-GB"/>
              </w:rPr>
              <w:t xml:space="preserve"> for MSMEs</w:t>
            </w:r>
          </w:p>
          <w:p w14:paraId="371B9CD1" w14:textId="77777777" w:rsidR="006728E7" w:rsidRPr="008435A9" w:rsidRDefault="006728E7" w:rsidP="00BE5D4C">
            <w:pPr>
              <w:pStyle w:val="NoSpacing"/>
              <w:ind w:left="184"/>
              <w:rPr>
                <w:rFonts w:asciiTheme="majorBidi" w:hAnsiTheme="majorBidi" w:cstheme="majorBidi"/>
                <w:color w:val="000000"/>
                <w:sz w:val="15"/>
                <w:szCs w:val="15"/>
                <w:lang w:val="en-GB" w:eastAsia="en-GB"/>
              </w:rPr>
            </w:pPr>
          </w:p>
          <w:p w14:paraId="395BD644" w14:textId="77777777" w:rsidR="006728E7" w:rsidRDefault="006728E7" w:rsidP="006728E7">
            <w:pPr>
              <w:pStyle w:val="NoSpacing"/>
              <w:ind w:left="184"/>
              <w:rPr>
                <w:rFonts w:asciiTheme="majorBidi" w:hAnsiTheme="majorBidi" w:cstheme="majorBidi"/>
                <w:color w:val="000000"/>
                <w:sz w:val="15"/>
                <w:szCs w:val="15"/>
                <w:lang w:val="en-GB" w:eastAsia="en-GB"/>
              </w:rPr>
            </w:pPr>
            <w:r>
              <w:rPr>
                <w:rFonts w:asciiTheme="majorBidi" w:hAnsiTheme="majorBidi" w:cstheme="majorBidi"/>
                <w:noProof/>
                <w:color w:val="000000"/>
                <w:sz w:val="15"/>
                <w:szCs w:val="15"/>
                <w:lang w:val="en-US"/>
              </w:rPr>
              <mc:AlternateContent>
                <mc:Choice Requires="wps">
                  <w:drawing>
                    <wp:anchor distT="0" distB="0" distL="114300" distR="114300" simplePos="0" relativeHeight="251683840" behindDoc="0" locked="0" layoutInCell="1" allowOverlap="1" wp14:anchorId="730B286C" wp14:editId="0E1AAC33">
                      <wp:simplePos x="0" y="0"/>
                      <wp:positionH relativeFrom="column">
                        <wp:posOffset>432490</wp:posOffset>
                      </wp:positionH>
                      <wp:positionV relativeFrom="paragraph">
                        <wp:posOffset>51849</wp:posOffset>
                      </wp:positionV>
                      <wp:extent cx="0" cy="246491"/>
                      <wp:effectExtent l="50800" t="0" r="76200" b="83820"/>
                      <wp:wrapNone/>
                      <wp:docPr id="52" name="Straight Arrow Connector 52"/>
                      <wp:cNvGraphicFramePr/>
                      <a:graphic xmlns:a="http://schemas.openxmlformats.org/drawingml/2006/main">
                        <a:graphicData uri="http://schemas.microsoft.com/office/word/2010/wordprocessingShape">
                          <wps:wsp>
                            <wps:cNvCnPr/>
                            <wps:spPr>
                              <a:xfrm>
                                <a:off x="0" y="0"/>
                                <a:ext cx="0" cy="2464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56E61D" id="Straight Arrow Connector 52" o:spid="_x0000_s1026" type="#_x0000_t32" style="position:absolute;margin-left:34.05pt;margin-top:4.1pt;width:0;height:19.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" strokecolor="#4579b8 [3044]">
                      <v:stroke endarrow="block"/>
                    </v:shape>
                  </w:pict>
                </mc:Fallback>
              </mc:AlternateContent>
            </w:r>
          </w:p>
          <w:p w14:paraId="1337CE77" w14:textId="77777777" w:rsidR="006728E7" w:rsidRDefault="006728E7" w:rsidP="006728E7">
            <w:pPr>
              <w:pStyle w:val="NoSpacing"/>
              <w:ind w:left="184"/>
              <w:rPr>
                <w:rFonts w:asciiTheme="majorBidi" w:hAnsiTheme="majorBidi" w:cstheme="majorBidi"/>
                <w:color w:val="000000"/>
                <w:sz w:val="15"/>
                <w:szCs w:val="15"/>
                <w:lang w:val="en-GB" w:eastAsia="en-GB"/>
              </w:rPr>
            </w:pPr>
          </w:p>
          <w:p w14:paraId="5EF863F3" w14:textId="77777777" w:rsidR="006728E7" w:rsidRDefault="006728E7" w:rsidP="006728E7">
            <w:pPr>
              <w:pStyle w:val="NoSpacing"/>
              <w:ind w:left="184"/>
              <w:rPr>
                <w:rFonts w:asciiTheme="majorBidi" w:hAnsiTheme="majorBidi" w:cstheme="majorBidi"/>
                <w:color w:val="000000"/>
                <w:sz w:val="15"/>
                <w:szCs w:val="15"/>
                <w:lang w:val="en-GB" w:eastAsia="en-GB"/>
              </w:rPr>
            </w:pPr>
          </w:p>
          <w:p w14:paraId="7A1F4E5F" w14:textId="77777777" w:rsidR="006728E7" w:rsidRPr="008435A9"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sidRPr="008435A9">
              <w:rPr>
                <w:rFonts w:asciiTheme="majorBidi" w:hAnsiTheme="majorBidi" w:cstheme="majorBidi"/>
                <w:color w:val="000000"/>
                <w:sz w:val="15"/>
                <w:szCs w:val="15"/>
                <w:lang w:val="en-GB" w:eastAsia="en-GB"/>
              </w:rPr>
              <w:t>Diversified economy</w:t>
            </w:r>
          </w:p>
          <w:p w14:paraId="1E0E7E56" w14:textId="77777777" w:rsidR="006728E7" w:rsidRPr="00BA412F" w:rsidRDefault="006728E7" w:rsidP="006728E7">
            <w:pPr>
              <w:pStyle w:val="NoSpacing"/>
              <w:ind w:left="184"/>
              <w:rPr>
                <w:rFonts w:asciiTheme="majorBidi" w:hAnsiTheme="majorBidi" w:cstheme="majorBidi"/>
                <w:color w:val="000000"/>
                <w:sz w:val="15"/>
                <w:szCs w:val="15"/>
                <w:lang w:val="en-GB" w:eastAsia="en-GB"/>
              </w:rPr>
            </w:pPr>
          </w:p>
          <w:p w14:paraId="2D116B68" w14:textId="77777777" w:rsidR="006728E7" w:rsidRDefault="006728E7" w:rsidP="006728E7">
            <w:pPr>
              <w:pStyle w:val="NoSpacing"/>
              <w:rPr>
                <w:rFonts w:asciiTheme="majorBidi" w:hAnsiTheme="majorBidi" w:cstheme="majorBidi"/>
                <w:color w:val="000000"/>
                <w:sz w:val="15"/>
                <w:szCs w:val="15"/>
                <w:lang w:val="en-GB" w:eastAsia="en-GB"/>
              </w:rPr>
            </w:pPr>
          </w:p>
          <w:p w14:paraId="1052372C" w14:textId="77777777" w:rsidR="006728E7" w:rsidRDefault="006728E7" w:rsidP="006728E7">
            <w:pPr>
              <w:pStyle w:val="NoSpacing"/>
              <w:rPr>
                <w:rFonts w:asciiTheme="majorBidi" w:hAnsiTheme="majorBidi" w:cstheme="majorBidi"/>
                <w:color w:val="000000"/>
                <w:sz w:val="15"/>
                <w:szCs w:val="15"/>
                <w:lang w:val="en-GB" w:eastAsia="en-GB"/>
              </w:rPr>
            </w:pPr>
          </w:p>
          <w:p w14:paraId="3D1B43EA" w14:textId="77777777" w:rsidR="006728E7" w:rsidRPr="008435A9" w:rsidRDefault="006728E7" w:rsidP="006728E7">
            <w:pPr>
              <w:pStyle w:val="NoSpacing"/>
              <w:ind w:left="184"/>
              <w:rPr>
                <w:rFonts w:asciiTheme="majorBidi" w:hAnsiTheme="majorBidi" w:cstheme="majorBidi"/>
                <w:color w:val="000000"/>
                <w:sz w:val="15"/>
                <w:szCs w:val="15"/>
                <w:lang w:val="en-GB" w:eastAsia="en-GB"/>
              </w:rPr>
            </w:pPr>
          </w:p>
        </w:tc>
        <w:tc>
          <w:tcPr>
            <w:tcW w:w="264" w:type="dxa"/>
          </w:tcPr>
          <w:p w14:paraId="5A0932EF" w14:textId="77777777" w:rsidR="006728E7" w:rsidRPr="008435A9" w:rsidRDefault="006728E7" w:rsidP="006728E7">
            <w:pPr>
              <w:pStyle w:val="NoSpacing"/>
              <w:rPr>
                <w:rFonts w:asciiTheme="majorBidi" w:hAnsiTheme="majorBidi" w:cstheme="majorBidi"/>
                <w:sz w:val="15"/>
                <w:szCs w:val="15"/>
                <w:lang w:val="en-GB"/>
              </w:rPr>
            </w:pPr>
          </w:p>
        </w:tc>
      </w:tr>
      <w:tr w:rsidR="006728E7" w:rsidRPr="008435A9" w14:paraId="19191D61" w14:textId="77777777" w:rsidTr="004F6326">
        <w:trPr>
          <w:cantSplit/>
          <w:trHeight w:val="65"/>
        </w:trPr>
        <w:tc>
          <w:tcPr>
            <w:tcW w:w="582" w:type="dxa"/>
            <w:shd w:val="clear" w:color="auto" w:fill="FFFFFF" w:themeFill="background1"/>
            <w:textDirection w:val="btLr"/>
          </w:tcPr>
          <w:p w14:paraId="01E12504" w14:textId="77777777" w:rsidR="006728E7" w:rsidRPr="008435A9" w:rsidRDefault="006728E7" w:rsidP="006728E7">
            <w:pPr>
              <w:pStyle w:val="NoSpacing"/>
              <w:ind w:left="113" w:right="113"/>
              <w:jc w:val="right"/>
              <w:rPr>
                <w:rFonts w:asciiTheme="majorBidi" w:hAnsiTheme="majorBidi" w:cstheme="majorBidi"/>
                <w:sz w:val="15"/>
                <w:szCs w:val="15"/>
                <w:lang w:val="en-GB"/>
              </w:rPr>
            </w:pPr>
          </w:p>
        </w:tc>
        <w:tc>
          <w:tcPr>
            <w:tcW w:w="2480" w:type="dxa"/>
          </w:tcPr>
          <w:p w14:paraId="3555B47D" w14:textId="77777777" w:rsidR="006728E7" w:rsidRDefault="006728E7" w:rsidP="006728E7">
            <w:pPr>
              <w:pStyle w:val="NoSpacing"/>
              <w:rPr>
                <w:rFonts w:asciiTheme="majorBidi" w:hAnsiTheme="majorBidi" w:cstheme="majorBidi"/>
                <w:sz w:val="15"/>
                <w:szCs w:val="15"/>
                <w:lang w:val="en-GB"/>
              </w:rPr>
            </w:pPr>
          </w:p>
          <w:p w14:paraId="33F9F56E" w14:textId="77777777" w:rsidR="006728E7" w:rsidRPr="008435A9" w:rsidRDefault="006728E7" w:rsidP="006728E7">
            <w:pPr>
              <w:pStyle w:val="NoSpacing"/>
              <w:rPr>
                <w:rFonts w:asciiTheme="majorBidi" w:hAnsiTheme="majorBidi" w:cstheme="majorBidi"/>
                <w:sz w:val="15"/>
                <w:szCs w:val="15"/>
                <w:lang w:val="en-GB"/>
              </w:rPr>
            </w:pPr>
          </w:p>
        </w:tc>
        <w:tc>
          <w:tcPr>
            <w:tcW w:w="290" w:type="dxa"/>
          </w:tcPr>
          <w:p w14:paraId="17495B86" w14:textId="77777777" w:rsidR="006728E7" w:rsidRPr="008435A9" w:rsidRDefault="006728E7" w:rsidP="006728E7">
            <w:pPr>
              <w:pStyle w:val="NoSpacing"/>
              <w:rPr>
                <w:rFonts w:asciiTheme="majorBidi" w:hAnsiTheme="majorBidi" w:cstheme="majorBidi"/>
                <w:sz w:val="15"/>
                <w:szCs w:val="15"/>
                <w:lang w:val="en-GB"/>
              </w:rPr>
            </w:pPr>
          </w:p>
        </w:tc>
        <w:tc>
          <w:tcPr>
            <w:tcW w:w="4377" w:type="dxa"/>
          </w:tcPr>
          <w:p w14:paraId="7448DFFE" w14:textId="77777777" w:rsidR="006728E7" w:rsidRPr="008435A9" w:rsidRDefault="006728E7" w:rsidP="006728E7">
            <w:pPr>
              <w:pStyle w:val="NoSpacing"/>
              <w:rPr>
                <w:rFonts w:asciiTheme="majorBidi" w:hAnsiTheme="majorBidi" w:cstheme="majorBidi"/>
                <w:sz w:val="15"/>
                <w:szCs w:val="15"/>
                <w:lang w:val="en-GB"/>
              </w:rPr>
            </w:pPr>
          </w:p>
        </w:tc>
        <w:tc>
          <w:tcPr>
            <w:tcW w:w="240" w:type="dxa"/>
          </w:tcPr>
          <w:p w14:paraId="2AC61BF2" w14:textId="77777777" w:rsidR="006728E7" w:rsidRPr="008435A9" w:rsidRDefault="006728E7" w:rsidP="006728E7">
            <w:pPr>
              <w:pStyle w:val="NoSpacing"/>
              <w:rPr>
                <w:rFonts w:asciiTheme="majorBidi" w:hAnsiTheme="majorBidi" w:cstheme="majorBidi"/>
                <w:sz w:val="15"/>
                <w:szCs w:val="15"/>
                <w:lang w:val="en-GB"/>
              </w:rPr>
            </w:pPr>
          </w:p>
        </w:tc>
        <w:tc>
          <w:tcPr>
            <w:tcW w:w="3111" w:type="dxa"/>
          </w:tcPr>
          <w:p w14:paraId="0D2AD262" w14:textId="77777777" w:rsidR="006728E7" w:rsidRPr="008435A9" w:rsidRDefault="006728E7" w:rsidP="006728E7">
            <w:pPr>
              <w:pStyle w:val="NoSpacing"/>
              <w:rPr>
                <w:rFonts w:asciiTheme="majorBidi" w:hAnsiTheme="majorBidi" w:cstheme="majorBidi"/>
                <w:sz w:val="15"/>
                <w:szCs w:val="15"/>
                <w:lang w:val="en-GB"/>
              </w:rPr>
            </w:pPr>
          </w:p>
        </w:tc>
        <w:tc>
          <w:tcPr>
            <w:tcW w:w="289" w:type="dxa"/>
          </w:tcPr>
          <w:p w14:paraId="3ED5A74F" w14:textId="77777777" w:rsidR="006728E7" w:rsidRPr="008435A9" w:rsidRDefault="006728E7" w:rsidP="006728E7">
            <w:pPr>
              <w:pStyle w:val="NoSpacing"/>
              <w:rPr>
                <w:rFonts w:asciiTheme="majorBidi" w:hAnsiTheme="majorBidi" w:cstheme="majorBidi"/>
                <w:sz w:val="15"/>
                <w:szCs w:val="15"/>
                <w:lang w:val="en-GB"/>
              </w:rPr>
            </w:pPr>
          </w:p>
        </w:tc>
        <w:tc>
          <w:tcPr>
            <w:tcW w:w="2771" w:type="dxa"/>
          </w:tcPr>
          <w:p w14:paraId="258053E6" w14:textId="77777777" w:rsidR="006728E7" w:rsidRPr="008435A9" w:rsidRDefault="006728E7" w:rsidP="006728E7">
            <w:pPr>
              <w:pStyle w:val="NoSpacing"/>
              <w:rPr>
                <w:rFonts w:asciiTheme="majorBidi" w:hAnsiTheme="majorBidi" w:cstheme="majorBidi"/>
                <w:sz w:val="15"/>
                <w:szCs w:val="15"/>
                <w:lang w:val="en-GB"/>
              </w:rPr>
            </w:pPr>
          </w:p>
        </w:tc>
        <w:tc>
          <w:tcPr>
            <w:tcW w:w="264" w:type="dxa"/>
          </w:tcPr>
          <w:p w14:paraId="471F5BFF" w14:textId="77777777" w:rsidR="006728E7" w:rsidRPr="008435A9" w:rsidRDefault="006728E7" w:rsidP="006728E7">
            <w:pPr>
              <w:pStyle w:val="NoSpacing"/>
              <w:rPr>
                <w:rFonts w:asciiTheme="majorBidi" w:hAnsiTheme="majorBidi" w:cstheme="majorBidi"/>
                <w:sz w:val="15"/>
                <w:szCs w:val="15"/>
                <w:lang w:val="en-GB"/>
              </w:rPr>
            </w:pPr>
          </w:p>
        </w:tc>
      </w:tr>
      <w:tr w:rsidR="006728E7" w:rsidRPr="00C779E8" w14:paraId="17AAE1C9" w14:textId="77777777" w:rsidTr="004F6326">
        <w:trPr>
          <w:cantSplit/>
          <w:trHeight w:val="1246"/>
        </w:trPr>
        <w:tc>
          <w:tcPr>
            <w:tcW w:w="582" w:type="dxa"/>
            <w:shd w:val="clear" w:color="auto" w:fill="FFFFFF" w:themeFill="background1"/>
            <w:textDirection w:val="btLr"/>
          </w:tcPr>
          <w:p w14:paraId="7388E09C" w14:textId="77777777" w:rsidR="006728E7" w:rsidRPr="008435A9" w:rsidRDefault="006728E7" w:rsidP="006728E7">
            <w:pPr>
              <w:pStyle w:val="NoSpacing"/>
              <w:ind w:left="113" w:right="113"/>
              <w:jc w:val="right"/>
              <w:rPr>
                <w:rFonts w:asciiTheme="majorBidi" w:hAnsiTheme="majorBidi" w:cstheme="majorBidi"/>
                <w:b/>
                <w:bCs/>
                <w:sz w:val="15"/>
                <w:szCs w:val="15"/>
                <w:lang w:val="en-GB"/>
              </w:rPr>
            </w:pPr>
            <w:r w:rsidRPr="008435A9">
              <w:rPr>
                <w:rFonts w:asciiTheme="majorBidi" w:hAnsiTheme="majorBidi" w:cstheme="majorBidi"/>
                <w:b/>
                <w:bCs/>
                <w:sz w:val="15"/>
                <w:szCs w:val="15"/>
                <w:lang w:val="en-GB"/>
              </w:rPr>
              <w:t>Key assumptions</w:t>
            </w:r>
          </w:p>
        </w:tc>
        <w:tc>
          <w:tcPr>
            <w:tcW w:w="2480" w:type="dxa"/>
            <w:shd w:val="clear" w:color="auto" w:fill="F9ECE3"/>
          </w:tcPr>
          <w:p w14:paraId="651DC0B9" w14:textId="77777777" w:rsidR="006728E7" w:rsidRPr="008435A9"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sidRPr="008435A9">
              <w:rPr>
                <w:rFonts w:asciiTheme="majorBidi" w:hAnsiTheme="majorBidi" w:cstheme="majorBidi"/>
                <w:sz w:val="15"/>
                <w:szCs w:val="15"/>
                <w:lang w:val="en-GB"/>
              </w:rPr>
              <w:t xml:space="preserve">Interest and support from local implementing </w:t>
            </w:r>
            <w:r w:rsidRPr="008435A9">
              <w:rPr>
                <w:rFonts w:asciiTheme="majorBidi" w:hAnsiTheme="majorBidi" w:cstheme="majorBidi"/>
                <w:color w:val="000000"/>
                <w:sz w:val="15"/>
                <w:szCs w:val="15"/>
                <w:lang w:val="en-GB" w:eastAsia="en-GB"/>
              </w:rPr>
              <w:t>partners and stakeholders</w:t>
            </w:r>
          </w:p>
          <w:p w14:paraId="41776361" w14:textId="77777777" w:rsidR="006728E7" w:rsidRPr="008435A9"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sidRPr="008435A9">
              <w:rPr>
                <w:rFonts w:asciiTheme="majorBidi" w:hAnsiTheme="majorBidi" w:cstheme="majorBidi"/>
                <w:color w:val="000000"/>
                <w:sz w:val="15"/>
                <w:szCs w:val="15"/>
                <w:lang w:val="en-GB" w:eastAsia="en-GB"/>
              </w:rPr>
              <w:t>Adequate resources and capacity</w:t>
            </w:r>
          </w:p>
          <w:p w14:paraId="1C2C68D7" w14:textId="77777777" w:rsidR="006728E7" w:rsidRPr="008435A9" w:rsidRDefault="006728E7" w:rsidP="006728E7">
            <w:pPr>
              <w:pStyle w:val="NoSpacing"/>
              <w:numPr>
                <w:ilvl w:val="0"/>
                <w:numId w:val="45"/>
              </w:numPr>
              <w:ind w:left="184" w:hanging="149"/>
              <w:rPr>
                <w:rFonts w:asciiTheme="majorBidi" w:hAnsiTheme="majorBidi" w:cstheme="majorBidi"/>
                <w:sz w:val="15"/>
                <w:szCs w:val="15"/>
                <w:lang w:val="en-GB"/>
              </w:rPr>
            </w:pPr>
            <w:r w:rsidRPr="008435A9">
              <w:rPr>
                <w:rFonts w:asciiTheme="majorBidi" w:hAnsiTheme="majorBidi" w:cstheme="majorBidi"/>
                <w:color w:val="000000"/>
                <w:sz w:val="15"/>
                <w:szCs w:val="15"/>
                <w:lang w:val="en-GB" w:eastAsia="en-GB"/>
              </w:rPr>
              <w:t>In-country access to ICT and e-communication</w:t>
            </w:r>
            <w:r w:rsidRPr="008435A9">
              <w:rPr>
                <w:rFonts w:asciiTheme="majorBidi" w:hAnsiTheme="majorBidi" w:cstheme="majorBidi"/>
                <w:sz w:val="15"/>
                <w:szCs w:val="15"/>
                <w:lang w:val="en-GB"/>
              </w:rPr>
              <w:t xml:space="preserve"> tools </w:t>
            </w:r>
          </w:p>
          <w:p w14:paraId="6EBEC975" w14:textId="77777777" w:rsidR="006728E7" w:rsidRPr="008435A9" w:rsidRDefault="006728E7" w:rsidP="006728E7">
            <w:pPr>
              <w:pStyle w:val="NoSpacing"/>
              <w:numPr>
                <w:ilvl w:val="0"/>
                <w:numId w:val="45"/>
              </w:numPr>
              <w:ind w:left="184" w:hanging="149"/>
              <w:rPr>
                <w:rFonts w:asciiTheme="majorBidi" w:hAnsiTheme="majorBidi" w:cstheme="majorBidi"/>
                <w:sz w:val="15"/>
                <w:szCs w:val="15"/>
                <w:lang w:val="en-GB"/>
              </w:rPr>
            </w:pPr>
            <w:r w:rsidRPr="008435A9">
              <w:rPr>
                <w:rFonts w:asciiTheme="majorBidi" w:hAnsiTheme="majorBidi" w:cstheme="majorBidi"/>
                <w:sz w:val="15"/>
                <w:szCs w:val="15"/>
                <w:lang w:val="en-GB"/>
              </w:rPr>
              <w:t>Good governance</w:t>
            </w:r>
          </w:p>
        </w:tc>
        <w:tc>
          <w:tcPr>
            <w:tcW w:w="290" w:type="dxa"/>
          </w:tcPr>
          <w:p w14:paraId="2843870A" w14:textId="77777777" w:rsidR="006728E7" w:rsidRPr="008435A9" w:rsidRDefault="006728E7" w:rsidP="006728E7">
            <w:pPr>
              <w:pStyle w:val="NoSpacing"/>
              <w:ind w:left="360"/>
              <w:rPr>
                <w:rFonts w:asciiTheme="majorBidi" w:hAnsiTheme="majorBidi" w:cstheme="majorBidi"/>
                <w:color w:val="000000"/>
                <w:sz w:val="15"/>
                <w:szCs w:val="15"/>
                <w:lang w:val="en-GB" w:eastAsia="en-GB"/>
              </w:rPr>
            </w:pPr>
          </w:p>
        </w:tc>
        <w:tc>
          <w:tcPr>
            <w:tcW w:w="4377" w:type="dxa"/>
            <w:shd w:val="clear" w:color="auto" w:fill="F9ECE3"/>
          </w:tcPr>
          <w:p w14:paraId="41A05616" w14:textId="77777777" w:rsidR="006728E7" w:rsidRPr="00B1414A"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sz w:val="15"/>
                <w:szCs w:val="15"/>
                <w:lang w:val="en-GB"/>
              </w:rPr>
              <w:t xml:space="preserve">Political stability </w:t>
            </w:r>
          </w:p>
          <w:p w14:paraId="3F136076" w14:textId="77777777" w:rsidR="006728E7" w:rsidRPr="008435A9"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Pr>
                <w:rFonts w:asciiTheme="majorBidi" w:hAnsiTheme="majorBidi" w:cstheme="majorBidi"/>
                <w:sz w:val="15"/>
                <w:szCs w:val="15"/>
                <w:lang w:val="en-GB"/>
              </w:rPr>
              <w:t>Interest and support from local implementing partners and stakeholders</w:t>
            </w:r>
            <w:r w:rsidRPr="008435A9">
              <w:rPr>
                <w:rFonts w:asciiTheme="majorBidi" w:hAnsiTheme="majorBidi" w:cstheme="majorBidi"/>
                <w:color w:val="000000"/>
                <w:sz w:val="15"/>
                <w:szCs w:val="15"/>
                <w:lang w:val="en-GB" w:eastAsia="en-GB"/>
              </w:rPr>
              <w:t xml:space="preserve"> </w:t>
            </w:r>
          </w:p>
        </w:tc>
        <w:tc>
          <w:tcPr>
            <w:tcW w:w="240" w:type="dxa"/>
          </w:tcPr>
          <w:p w14:paraId="656859DE" w14:textId="77777777" w:rsidR="006728E7" w:rsidRPr="008435A9" w:rsidRDefault="006728E7" w:rsidP="006728E7">
            <w:pPr>
              <w:pStyle w:val="NoSpacing"/>
              <w:rPr>
                <w:rFonts w:asciiTheme="majorBidi" w:hAnsiTheme="majorBidi" w:cstheme="majorBidi"/>
                <w:sz w:val="15"/>
                <w:szCs w:val="15"/>
                <w:lang w:val="en-GB"/>
              </w:rPr>
            </w:pPr>
          </w:p>
        </w:tc>
        <w:tc>
          <w:tcPr>
            <w:tcW w:w="3111" w:type="dxa"/>
            <w:shd w:val="clear" w:color="auto" w:fill="F9ECE3"/>
          </w:tcPr>
          <w:p w14:paraId="6F4C9308" w14:textId="77777777" w:rsidR="006728E7" w:rsidRPr="008435A9" w:rsidRDefault="006728E7" w:rsidP="006728E7">
            <w:pPr>
              <w:pStyle w:val="NoSpacing"/>
              <w:numPr>
                <w:ilvl w:val="0"/>
                <w:numId w:val="45"/>
              </w:numPr>
              <w:ind w:left="184" w:hanging="149"/>
              <w:rPr>
                <w:rFonts w:asciiTheme="majorBidi" w:hAnsiTheme="majorBidi" w:cstheme="majorBidi"/>
                <w:sz w:val="15"/>
                <w:szCs w:val="15"/>
                <w:lang w:val="en-GB"/>
              </w:rPr>
            </w:pPr>
            <w:r w:rsidRPr="008435A9">
              <w:rPr>
                <w:rFonts w:asciiTheme="majorBidi" w:hAnsiTheme="majorBidi" w:cstheme="majorBidi"/>
                <w:sz w:val="15"/>
                <w:szCs w:val="15"/>
                <w:lang w:val="en-GB"/>
              </w:rPr>
              <w:t xml:space="preserve">Macro-economic stability and controlled inflation </w:t>
            </w:r>
          </w:p>
          <w:p w14:paraId="67B17DA2" w14:textId="77777777" w:rsidR="006728E7" w:rsidRPr="008435A9"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sidRPr="008435A9">
              <w:rPr>
                <w:rFonts w:asciiTheme="majorBidi" w:hAnsiTheme="majorBidi" w:cstheme="majorBidi"/>
                <w:color w:val="000000"/>
                <w:sz w:val="15"/>
                <w:szCs w:val="15"/>
                <w:lang w:val="en-GB" w:eastAsia="en-GB"/>
              </w:rPr>
              <w:t>Well-functioning financial sector</w:t>
            </w:r>
          </w:p>
          <w:p w14:paraId="1F2DA711" w14:textId="77777777" w:rsidR="006728E7" w:rsidRPr="008435A9" w:rsidRDefault="006728E7" w:rsidP="006728E7">
            <w:pPr>
              <w:pStyle w:val="NoSpacing"/>
              <w:numPr>
                <w:ilvl w:val="0"/>
                <w:numId w:val="45"/>
              </w:numPr>
              <w:ind w:left="184" w:hanging="149"/>
              <w:rPr>
                <w:rFonts w:asciiTheme="majorBidi" w:hAnsiTheme="majorBidi" w:cstheme="majorBidi"/>
                <w:color w:val="000000"/>
                <w:sz w:val="15"/>
                <w:szCs w:val="15"/>
                <w:lang w:val="en-GB" w:eastAsia="en-GB"/>
              </w:rPr>
            </w:pPr>
            <w:r w:rsidRPr="008435A9">
              <w:rPr>
                <w:rFonts w:asciiTheme="majorBidi" w:hAnsiTheme="majorBidi" w:cstheme="majorBidi"/>
                <w:color w:val="000000"/>
                <w:sz w:val="15"/>
                <w:szCs w:val="15"/>
                <w:lang w:val="en-GB" w:eastAsia="en-GB"/>
              </w:rPr>
              <w:t>Clear and coherent communication about the achievements of entrepreneurs and their value to society.</w:t>
            </w:r>
          </w:p>
          <w:p w14:paraId="356EEA47" w14:textId="77777777" w:rsidR="006728E7" w:rsidRPr="008435A9" w:rsidRDefault="006728E7" w:rsidP="006728E7">
            <w:pPr>
              <w:pStyle w:val="NoSpacing"/>
              <w:ind w:left="184"/>
              <w:rPr>
                <w:rFonts w:asciiTheme="majorBidi" w:hAnsiTheme="majorBidi" w:cstheme="majorBidi"/>
                <w:color w:val="000000"/>
                <w:sz w:val="15"/>
                <w:szCs w:val="15"/>
                <w:lang w:val="en-GB" w:eastAsia="en-GB"/>
              </w:rPr>
            </w:pPr>
          </w:p>
        </w:tc>
        <w:tc>
          <w:tcPr>
            <w:tcW w:w="289" w:type="dxa"/>
          </w:tcPr>
          <w:p w14:paraId="7B1E7AFC" w14:textId="77777777" w:rsidR="006728E7" w:rsidRPr="008435A9" w:rsidRDefault="006728E7" w:rsidP="006728E7">
            <w:pPr>
              <w:pStyle w:val="NoSpacing"/>
              <w:rPr>
                <w:rFonts w:asciiTheme="majorBidi" w:hAnsiTheme="majorBidi" w:cstheme="majorBidi"/>
                <w:sz w:val="15"/>
                <w:szCs w:val="15"/>
                <w:lang w:val="en-GB"/>
              </w:rPr>
            </w:pPr>
          </w:p>
        </w:tc>
        <w:tc>
          <w:tcPr>
            <w:tcW w:w="2771" w:type="dxa"/>
            <w:shd w:val="clear" w:color="auto" w:fill="F9ECE3"/>
          </w:tcPr>
          <w:p w14:paraId="5B61038A" w14:textId="77777777" w:rsidR="006728E7" w:rsidRPr="008435A9" w:rsidRDefault="006728E7" w:rsidP="006728E7">
            <w:pPr>
              <w:pStyle w:val="NoSpacing"/>
              <w:numPr>
                <w:ilvl w:val="0"/>
                <w:numId w:val="45"/>
              </w:numPr>
              <w:ind w:left="184" w:hanging="149"/>
              <w:rPr>
                <w:rFonts w:asciiTheme="majorBidi" w:hAnsiTheme="majorBidi" w:cstheme="majorBidi"/>
                <w:sz w:val="15"/>
                <w:szCs w:val="15"/>
                <w:lang w:val="en-GB"/>
              </w:rPr>
            </w:pPr>
            <w:r w:rsidRPr="008435A9">
              <w:rPr>
                <w:rFonts w:asciiTheme="majorBidi" w:hAnsiTheme="majorBidi" w:cstheme="majorBidi"/>
                <w:color w:val="000000"/>
                <w:sz w:val="15"/>
                <w:szCs w:val="15"/>
                <w:lang w:val="en-GB" w:eastAsia="en-GB"/>
              </w:rPr>
              <w:t>Political stability</w:t>
            </w:r>
          </w:p>
          <w:p w14:paraId="33D1B7D9" w14:textId="77777777" w:rsidR="006728E7" w:rsidRPr="008435A9" w:rsidRDefault="006728E7" w:rsidP="006728E7">
            <w:pPr>
              <w:pStyle w:val="NoSpacing"/>
              <w:numPr>
                <w:ilvl w:val="0"/>
                <w:numId w:val="45"/>
              </w:numPr>
              <w:ind w:left="184" w:hanging="149"/>
              <w:rPr>
                <w:rFonts w:asciiTheme="majorBidi" w:hAnsiTheme="majorBidi" w:cstheme="majorBidi"/>
                <w:sz w:val="15"/>
                <w:szCs w:val="15"/>
                <w:lang w:val="en-GB"/>
              </w:rPr>
            </w:pPr>
            <w:r w:rsidRPr="008435A9">
              <w:rPr>
                <w:rFonts w:asciiTheme="majorBidi" w:hAnsiTheme="majorBidi" w:cstheme="majorBidi"/>
                <w:color w:val="000000"/>
                <w:sz w:val="15"/>
                <w:szCs w:val="15"/>
                <w:lang w:val="en-GB" w:eastAsia="en-GB"/>
              </w:rPr>
              <w:t>Thriving civil society</w:t>
            </w:r>
          </w:p>
          <w:p w14:paraId="0F86DD32" w14:textId="77777777" w:rsidR="006728E7" w:rsidRPr="008435A9" w:rsidRDefault="006728E7" w:rsidP="006728E7">
            <w:pPr>
              <w:pStyle w:val="NoSpacing"/>
              <w:numPr>
                <w:ilvl w:val="0"/>
                <w:numId w:val="45"/>
              </w:numPr>
              <w:ind w:left="184" w:hanging="149"/>
              <w:rPr>
                <w:rFonts w:asciiTheme="majorBidi" w:hAnsiTheme="majorBidi" w:cstheme="majorBidi"/>
                <w:sz w:val="15"/>
                <w:szCs w:val="15"/>
                <w:lang w:val="en-GB"/>
              </w:rPr>
            </w:pPr>
            <w:r w:rsidRPr="008435A9">
              <w:rPr>
                <w:rFonts w:asciiTheme="majorBidi" w:hAnsiTheme="majorBidi" w:cstheme="majorBidi"/>
                <w:color w:val="000000"/>
                <w:sz w:val="15"/>
                <w:szCs w:val="15"/>
                <w:lang w:val="en-GB" w:eastAsia="en-GB"/>
              </w:rPr>
              <w:t>Equitable access for women ad youth to education and economic opportunities</w:t>
            </w:r>
          </w:p>
        </w:tc>
        <w:tc>
          <w:tcPr>
            <w:tcW w:w="264" w:type="dxa"/>
          </w:tcPr>
          <w:p w14:paraId="43E08714" w14:textId="77777777" w:rsidR="006728E7" w:rsidRPr="008435A9" w:rsidRDefault="006728E7" w:rsidP="006728E7">
            <w:pPr>
              <w:pStyle w:val="NoSpacing"/>
              <w:rPr>
                <w:rFonts w:asciiTheme="majorBidi" w:hAnsiTheme="majorBidi" w:cstheme="majorBidi"/>
                <w:sz w:val="15"/>
                <w:szCs w:val="15"/>
                <w:lang w:val="en-GB"/>
              </w:rPr>
            </w:pPr>
          </w:p>
        </w:tc>
      </w:tr>
      <w:tr w:rsidR="006728E7" w:rsidRPr="00C779E8" w14:paraId="683264C4" w14:textId="77777777" w:rsidTr="004F6326">
        <w:trPr>
          <w:gridAfter w:val="1"/>
          <w:wAfter w:w="264" w:type="dxa"/>
          <w:cantSplit/>
          <w:trHeight w:val="485"/>
        </w:trPr>
        <w:tc>
          <w:tcPr>
            <w:tcW w:w="582" w:type="dxa"/>
            <w:shd w:val="clear" w:color="auto" w:fill="FFFFFF" w:themeFill="background1"/>
            <w:textDirection w:val="btLr"/>
          </w:tcPr>
          <w:p w14:paraId="11A4957E" w14:textId="77777777" w:rsidR="006728E7" w:rsidRPr="008435A9" w:rsidRDefault="006728E7" w:rsidP="006728E7">
            <w:pPr>
              <w:pStyle w:val="NoSpacing"/>
              <w:ind w:left="113" w:right="113"/>
              <w:jc w:val="right"/>
              <w:rPr>
                <w:rFonts w:asciiTheme="majorBidi" w:hAnsiTheme="majorBidi" w:cstheme="majorBidi"/>
                <w:b/>
                <w:bCs/>
                <w:sz w:val="15"/>
                <w:szCs w:val="15"/>
                <w:lang w:val="en-GB"/>
              </w:rPr>
            </w:pPr>
            <w:r w:rsidRPr="008435A9">
              <w:rPr>
                <w:rFonts w:asciiTheme="majorBidi" w:hAnsiTheme="majorBidi" w:cstheme="majorBidi"/>
                <w:b/>
                <w:bCs/>
                <w:sz w:val="15"/>
                <w:szCs w:val="15"/>
                <w:lang w:val="en-GB"/>
              </w:rPr>
              <w:lastRenderedPageBreak/>
              <w:t>Indicators of progress</w:t>
            </w:r>
          </w:p>
        </w:tc>
        <w:tc>
          <w:tcPr>
            <w:tcW w:w="2480" w:type="dxa"/>
            <w:shd w:val="clear" w:color="auto" w:fill="EAF1DD" w:themeFill="accent3" w:themeFillTint="33"/>
          </w:tcPr>
          <w:p w14:paraId="7207C276" w14:textId="77777777" w:rsidR="006728E7" w:rsidRDefault="006728E7" w:rsidP="006728E7">
            <w:pPr>
              <w:pStyle w:val="NoSpacing"/>
              <w:ind w:left="175"/>
              <w:rPr>
                <w:rFonts w:asciiTheme="majorBidi" w:hAnsiTheme="majorBidi" w:cstheme="majorBidi"/>
                <w:sz w:val="15"/>
                <w:szCs w:val="15"/>
                <w:lang w:val="en-GB"/>
              </w:rPr>
            </w:pPr>
          </w:p>
          <w:p w14:paraId="2EBC11D8" w14:textId="77777777" w:rsidR="006728E7" w:rsidRDefault="006728E7" w:rsidP="006728E7">
            <w:pPr>
              <w:pStyle w:val="NoSpacing"/>
              <w:rPr>
                <w:rFonts w:asciiTheme="majorBidi" w:hAnsiTheme="majorBidi" w:cstheme="majorBidi"/>
                <w:sz w:val="15"/>
                <w:szCs w:val="15"/>
                <w:lang w:val="en-GB"/>
              </w:rPr>
            </w:pPr>
          </w:p>
          <w:p w14:paraId="00055162" w14:textId="5423FF8B" w:rsidR="006728E7" w:rsidRDefault="006728E7" w:rsidP="006728E7">
            <w:pPr>
              <w:pStyle w:val="NoSpacing"/>
              <w:ind w:left="175"/>
              <w:rPr>
                <w:rFonts w:asciiTheme="majorBidi" w:hAnsiTheme="majorBidi" w:cstheme="majorBidi"/>
                <w:sz w:val="15"/>
                <w:szCs w:val="15"/>
                <w:lang w:val="en-GB"/>
              </w:rPr>
            </w:pPr>
          </w:p>
          <w:p w14:paraId="670FBBC5" w14:textId="77777777" w:rsidR="000D4796" w:rsidRDefault="000D4796" w:rsidP="006728E7">
            <w:pPr>
              <w:pStyle w:val="NoSpacing"/>
              <w:ind w:left="175"/>
              <w:rPr>
                <w:rFonts w:asciiTheme="majorBidi" w:hAnsiTheme="majorBidi" w:cstheme="majorBidi"/>
                <w:sz w:val="15"/>
                <w:szCs w:val="15"/>
                <w:lang w:val="en-GB"/>
              </w:rPr>
            </w:pPr>
          </w:p>
          <w:p w14:paraId="61A363FC" w14:textId="77777777" w:rsidR="000D4796" w:rsidRDefault="000D4796" w:rsidP="006728E7">
            <w:pPr>
              <w:pStyle w:val="NoSpacing"/>
              <w:ind w:left="175"/>
              <w:rPr>
                <w:rFonts w:asciiTheme="majorBidi" w:hAnsiTheme="majorBidi" w:cstheme="majorBidi"/>
                <w:sz w:val="15"/>
                <w:szCs w:val="15"/>
                <w:lang w:val="en-GB"/>
              </w:rPr>
            </w:pPr>
          </w:p>
          <w:p w14:paraId="543FA611" w14:textId="77777777" w:rsidR="000D4796" w:rsidRDefault="000D4796" w:rsidP="006728E7">
            <w:pPr>
              <w:pStyle w:val="NoSpacing"/>
              <w:ind w:left="175"/>
              <w:rPr>
                <w:rFonts w:asciiTheme="majorBidi" w:hAnsiTheme="majorBidi" w:cstheme="majorBidi"/>
                <w:sz w:val="15"/>
                <w:szCs w:val="15"/>
                <w:lang w:val="en-GB"/>
              </w:rPr>
            </w:pPr>
          </w:p>
          <w:p w14:paraId="28D2CD1E" w14:textId="77777777" w:rsidR="000D4796" w:rsidRDefault="000D4796" w:rsidP="006728E7">
            <w:pPr>
              <w:pStyle w:val="NoSpacing"/>
              <w:ind w:left="175"/>
              <w:rPr>
                <w:rFonts w:asciiTheme="majorBidi" w:hAnsiTheme="majorBidi" w:cstheme="majorBidi"/>
                <w:sz w:val="15"/>
                <w:szCs w:val="15"/>
                <w:lang w:val="en-GB"/>
              </w:rPr>
            </w:pPr>
          </w:p>
          <w:p w14:paraId="3A13C3CD" w14:textId="77777777" w:rsidR="000D4796" w:rsidRDefault="000D4796" w:rsidP="000D4796">
            <w:pPr>
              <w:pStyle w:val="NoSpacing"/>
              <w:rPr>
                <w:rFonts w:asciiTheme="majorBidi" w:hAnsiTheme="majorBidi" w:cstheme="majorBidi"/>
                <w:sz w:val="15"/>
                <w:szCs w:val="15"/>
                <w:lang w:val="en-GB"/>
              </w:rPr>
            </w:pPr>
          </w:p>
          <w:p w14:paraId="234B6964" w14:textId="4129EACD" w:rsidR="006728E7" w:rsidRPr="000D0EC9" w:rsidRDefault="006728E7" w:rsidP="006728E7">
            <w:pPr>
              <w:pStyle w:val="NoSpacing"/>
              <w:rPr>
                <w:rFonts w:asciiTheme="majorBidi" w:hAnsiTheme="majorBidi" w:cstheme="majorBidi"/>
                <w:sz w:val="15"/>
                <w:szCs w:val="15"/>
                <w:lang w:val="en-GB"/>
              </w:rPr>
            </w:pPr>
          </w:p>
          <w:p w14:paraId="1F16D39B" w14:textId="77777777" w:rsidR="006728E7" w:rsidRPr="008435A9" w:rsidRDefault="006728E7" w:rsidP="006728E7">
            <w:pPr>
              <w:pStyle w:val="NoSpacing"/>
              <w:numPr>
                <w:ilvl w:val="0"/>
                <w:numId w:val="46"/>
              </w:numPr>
              <w:ind w:left="175" w:hanging="175"/>
              <w:rPr>
                <w:rFonts w:asciiTheme="majorBidi" w:hAnsiTheme="majorBidi" w:cstheme="majorBidi"/>
                <w:sz w:val="15"/>
                <w:szCs w:val="15"/>
                <w:lang w:val="en-GB"/>
              </w:rPr>
            </w:pPr>
            <w:r w:rsidRPr="008435A9">
              <w:rPr>
                <w:rFonts w:asciiTheme="majorBidi" w:hAnsiTheme="majorBidi" w:cstheme="majorBidi"/>
                <w:color w:val="000000"/>
                <w:sz w:val="15"/>
                <w:szCs w:val="15"/>
                <w:lang w:val="en-GB" w:eastAsia="en-GB"/>
              </w:rPr>
              <w:t xml:space="preserve">% </w:t>
            </w:r>
            <w:r w:rsidRPr="008435A9">
              <w:rPr>
                <w:rFonts w:asciiTheme="majorBidi" w:hAnsiTheme="majorBidi" w:cstheme="majorBidi"/>
                <w:sz w:val="15"/>
                <w:szCs w:val="15"/>
                <w:lang w:val="en-GB"/>
              </w:rPr>
              <w:t>of</w:t>
            </w:r>
            <w:r w:rsidRPr="008435A9">
              <w:rPr>
                <w:rFonts w:asciiTheme="majorBidi" w:hAnsiTheme="majorBidi" w:cstheme="majorBidi"/>
                <w:color w:val="000000"/>
                <w:sz w:val="15"/>
                <w:szCs w:val="15"/>
                <w:lang w:val="en-GB" w:eastAsia="en-GB"/>
              </w:rPr>
              <w:t xml:space="preserve"> planned activities delivered on time and within budget</w:t>
            </w:r>
          </w:p>
          <w:p w14:paraId="49C0B694" w14:textId="2B1643C7" w:rsidR="006728E7" w:rsidRPr="008435A9" w:rsidRDefault="00E35C8B" w:rsidP="006728E7">
            <w:pPr>
              <w:pStyle w:val="NoSpacing"/>
              <w:numPr>
                <w:ilvl w:val="0"/>
                <w:numId w:val="46"/>
              </w:numPr>
              <w:ind w:left="175" w:hanging="175"/>
              <w:rPr>
                <w:rFonts w:asciiTheme="majorBidi" w:hAnsiTheme="majorBidi" w:cstheme="majorBidi"/>
                <w:sz w:val="15"/>
                <w:szCs w:val="15"/>
                <w:lang w:val="en-GB"/>
              </w:rPr>
            </w:pPr>
            <w:r>
              <w:rPr>
                <w:rFonts w:asciiTheme="majorBidi" w:hAnsiTheme="majorBidi" w:cstheme="majorBidi"/>
                <w:noProof/>
                <w:color w:val="000000"/>
                <w:sz w:val="15"/>
                <w:szCs w:val="15"/>
                <w:lang w:val="en-US"/>
              </w:rPr>
              <mc:AlternateContent>
                <mc:Choice Requires="wps">
                  <w:drawing>
                    <wp:anchor distT="0" distB="0" distL="114300" distR="114300" simplePos="0" relativeHeight="251723776" behindDoc="0" locked="0" layoutInCell="1" allowOverlap="1" wp14:anchorId="6FA925CF" wp14:editId="0C714A8A">
                      <wp:simplePos x="0" y="0"/>
                      <wp:positionH relativeFrom="column">
                        <wp:posOffset>1331595</wp:posOffset>
                      </wp:positionH>
                      <wp:positionV relativeFrom="paragraph">
                        <wp:posOffset>151765</wp:posOffset>
                      </wp:positionV>
                      <wp:extent cx="414655" cy="0"/>
                      <wp:effectExtent l="0" t="76200" r="23495" b="95250"/>
                      <wp:wrapNone/>
                      <wp:docPr id="1915" name="Straight Arrow Connector 1915"/>
                      <wp:cNvGraphicFramePr/>
                      <a:graphic xmlns:a="http://schemas.openxmlformats.org/drawingml/2006/main">
                        <a:graphicData uri="http://schemas.microsoft.com/office/word/2010/wordprocessingShape">
                          <wps:wsp>
                            <wps:cNvCnPr/>
                            <wps:spPr>
                              <a:xfrm>
                                <a:off x="0" y="0"/>
                                <a:ext cx="4146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16F7FD" id="Straight Arrow Connector 1915" o:spid="_x0000_s1026" type="#_x0000_t32" style="position:absolute;margin-left:104.85pt;margin-top:11.95pt;width:32.6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" strokecolor="#4579b8 [3044]">
                      <v:stroke endarrow="block"/>
                    </v:shape>
                  </w:pict>
                </mc:Fallback>
              </mc:AlternateContent>
            </w:r>
            <w:r w:rsidR="006728E7">
              <w:rPr>
                <w:rFonts w:asciiTheme="majorBidi" w:hAnsiTheme="majorBidi" w:cstheme="majorBidi"/>
                <w:sz w:val="15"/>
                <w:szCs w:val="15"/>
                <w:lang w:val="en-GB"/>
              </w:rPr>
              <w:t xml:space="preserve">Establishment of </w:t>
            </w:r>
            <w:r w:rsidR="006728E7" w:rsidRPr="008435A9">
              <w:rPr>
                <w:rFonts w:asciiTheme="majorBidi" w:hAnsiTheme="majorBidi" w:cstheme="majorBidi"/>
                <w:sz w:val="15"/>
                <w:szCs w:val="15"/>
                <w:lang w:val="en-GB"/>
              </w:rPr>
              <w:t>the Entrepreneurship Forum, the network of agencies implementing NEP</w:t>
            </w:r>
          </w:p>
        </w:tc>
        <w:tc>
          <w:tcPr>
            <w:tcW w:w="290" w:type="dxa"/>
          </w:tcPr>
          <w:p w14:paraId="01291A5F" w14:textId="46AB0CC9" w:rsidR="006728E7" w:rsidRPr="008435A9" w:rsidRDefault="006728E7" w:rsidP="006728E7">
            <w:pPr>
              <w:pStyle w:val="NoSpacing"/>
              <w:rPr>
                <w:rFonts w:asciiTheme="majorBidi" w:hAnsiTheme="majorBidi" w:cstheme="majorBidi"/>
                <w:sz w:val="15"/>
                <w:szCs w:val="15"/>
                <w:lang w:val="en-GB"/>
              </w:rPr>
            </w:pPr>
          </w:p>
        </w:tc>
        <w:tc>
          <w:tcPr>
            <w:tcW w:w="4377" w:type="dxa"/>
            <w:shd w:val="clear" w:color="auto" w:fill="EAF1DD" w:themeFill="accent3" w:themeFillTint="33"/>
          </w:tcPr>
          <w:p w14:paraId="20E55062" w14:textId="77777777" w:rsidR="006728E7" w:rsidRDefault="006728E7" w:rsidP="006728E7">
            <w:pPr>
              <w:pStyle w:val="NoSpacing"/>
              <w:ind w:left="175"/>
              <w:rPr>
                <w:rFonts w:asciiTheme="majorBidi" w:hAnsiTheme="majorBidi" w:cstheme="majorBidi"/>
                <w:color w:val="000000"/>
                <w:sz w:val="15"/>
                <w:szCs w:val="15"/>
                <w:lang w:val="en-GB" w:eastAsia="en-GB"/>
              </w:rPr>
            </w:pPr>
          </w:p>
          <w:p w14:paraId="184976FA" w14:textId="77777777" w:rsidR="006728E7" w:rsidRDefault="006728E7" w:rsidP="006728E7">
            <w:pPr>
              <w:pStyle w:val="NoSpacing"/>
              <w:numPr>
                <w:ilvl w:val="0"/>
                <w:numId w:val="46"/>
              </w:numPr>
              <w:ind w:left="175"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 of land registration procedures digitalized</w:t>
            </w:r>
          </w:p>
          <w:p w14:paraId="55661CB7" w14:textId="77777777" w:rsidR="006728E7" w:rsidRDefault="000D4796" w:rsidP="006728E7">
            <w:pPr>
              <w:pStyle w:val="NoSpacing"/>
              <w:numPr>
                <w:ilvl w:val="0"/>
                <w:numId w:val="46"/>
              </w:numPr>
              <w:ind w:left="175" w:hanging="142"/>
              <w:rPr>
                <w:rFonts w:asciiTheme="majorBidi" w:hAnsiTheme="majorBidi" w:cstheme="majorBidi"/>
                <w:color w:val="000000"/>
                <w:sz w:val="15"/>
                <w:szCs w:val="15"/>
                <w:lang w:val="en-GB" w:eastAsia="en-GB"/>
              </w:rPr>
            </w:pPr>
            <w:r>
              <w:rPr>
                <w:rFonts w:asciiTheme="majorBidi" w:hAnsiTheme="majorBidi" w:cstheme="majorBidi"/>
                <w:noProof/>
                <w:color w:val="000000"/>
                <w:sz w:val="15"/>
                <w:szCs w:val="15"/>
                <w:lang w:val="en-US"/>
              </w:rPr>
              <mc:AlternateContent>
                <mc:Choice Requires="wps">
                  <w:drawing>
                    <wp:anchor distT="0" distB="0" distL="114300" distR="114300" simplePos="0" relativeHeight="251689984" behindDoc="0" locked="0" layoutInCell="1" allowOverlap="1" wp14:anchorId="53091731" wp14:editId="1ECBA358">
                      <wp:simplePos x="0" y="0"/>
                      <wp:positionH relativeFrom="column">
                        <wp:posOffset>2436525</wp:posOffset>
                      </wp:positionH>
                      <wp:positionV relativeFrom="paragraph">
                        <wp:posOffset>34925</wp:posOffset>
                      </wp:positionV>
                      <wp:extent cx="414670" cy="0"/>
                      <wp:effectExtent l="0" t="76200" r="42545" b="101600"/>
                      <wp:wrapNone/>
                      <wp:docPr id="58" name="Straight Arrow Connector 58"/>
                      <wp:cNvGraphicFramePr/>
                      <a:graphic xmlns:a="http://schemas.openxmlformats.org/drawingml/2006/main">
                        <a:graphicData uri="http://schemas.microsoft.com/office/word/2010/wordprocessingShape">
                          <wps:wsp>
                            <wps:cNvCnPr/>
                            <wps:spPr>
                              <a:xfrm>
                                <a:off x="0" y="0"/>
                                <a:ext cx="4146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A41945" id="Straight Arrow Connector 58" o:spid="_x0000_s1026" type="#_x0000_t32" style="position:absolute;margin-left:191.85pt;margin-top:2.75pt;width:32.6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" strokecolor="#4579b8 [3044]">
                      <v:stroke endarrow="block"/>
                    </v:shape>
                  </w:pict>
                </mc:Fallback>
              </mc:AlternateContent>
            </w:r>
            <w:r w:rsidR="006728E7">
              <w:rPr>
                <w:rFonts w:asciiTheme="majorBidi" w:hAnsiTheme="majorBidi" w:cstheme="majorBidi"/>
                <w:color w:val="000000"/>
                <w:sz w:val="15"/>
                <w:szCs w:val="15"/>
                <w:lang w:val="en-GB" w:eastAsia="en-GB"/>
              </w:rPr>
              <w:t>Number of Regulatory Impact Assessment</w:t>
            </w:r>
          </w:p>
          <w:p w14:paraId="49686A0A" w14:textId="77777777" w:rsidR="006728E7" w:rsidRDefault="006728E7" w:rsidP="006728E7">
            <w:pPr>
              <w:pStyle w:val="NoSpacing"/>
              <w:numPr>
                <w:ilvl w:val="0"/>
                <w:numId w:val="46"/>
              </w:numPr>
              <w:ind w:left="175"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Existence of fast-track procedures and ADS mechanism</w:t>
            </w:r>
          </w:p>
          <w:p w14:paraId="45B8E3CA" w14:textId="77777777" w:rsidR="006728E7" w:rsidRDefault="006728E7" w:rsidP="006728E7">
            <w:pPr>
              <w:pStyle w:val="NoSpacing"/>
              <w:rPr>
                <w:rFonts w:asciiTheme="majorBidi" w:hAnsiTheme="majorBidi" w:cstheme="majorBidi"/>
                <w:color w:val="000000"/>
                <w:sz w:val="15"/>
                <w:szCs w:val="15"/>
                <w:lang w:val="en-GB" w:eastAsia="en-GB"/>
              </w:rPr>
            </w:pPr>
          </w:p>
          <w:p w14:paraId="61079446" w14:textId="77777777" w:rsidR="006728E7" w:rsidRDefault="006728E7" w:rsidP="006728E7">
            <w:pPr>
              <w:pStyle w:val="NoSpacing"/>
              <w:rPr>
                <w:rFonts w:asciiTheme="majorBidi" w:hAnsiTheme="majorBidi" w:cstheme="majorBidi"/>
                <w:color w:val="000000"/>
                <w:sz w:val="15"/>
                <w:szCs w:val="15"/>
                <w:lang w:val="en-GB" w:eastAsia="en-GB"/>
              </w:rPr>
            </w:pPr>
          </w:p>
          <w:p w14:paraId="7AD01DBD" w14:textId="77777777" w:rsidR="006728E7" w:rsidRDefault="006728E7" w:rsidP="006728E7">
            <w:pPr>
              <w:pStyle w:val="NoSpacing"/>
              <w:rPr>
                <w:rFonts w:asciiTheme="majorBidi" w:hAnsiTheme="majorBidi" w:cstheme="majorBidi"/>
                <w:color w:val="000000"/>
                <w:sz w:val="15"/>
                <w:szCs w:val="15"/>
                <w:lang w:val="en-GB" w:eastAsia="en-GB"/>
              </w:rPr>
            </w:pPr>
          </w:p>
          <w:p w14:paraId="1D11D379" w14:textId="77777777" w:rsidR="006728E7" w:rsidRDefault="006728E7" w:rsidP="006728E7">
            <w:pPr>
              <w:pStyle w:val="NoSpacing"/>
              <w:numPr>
                <w:ilvl w:val="0"/>
                <w:numId w:val="50"/>
              </w:numPr>
              <w:ind w:left="175"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 xml:space="preserve">Education levels (including TVET)  that have an entrepreneurship curricula </w:t>
            </w:r>
          </w:p>
          <w:p w14:paraId="4FEA8D84" w14:textId="77777777" w:rsidR="006728E7" w:rsidRDefault="000D4796" w:rsidP="006728E7">
            <w:pPr>
              <w:pStyle w:val="NoSpacing"/>
              <w:numPr>
                <w:ilvl w:val="0"/>
                <w:numId w:val="50"/>
              </w:numPr>
              <w:ind w:left="175" w:hanging="142"/>
              <w:rPr>
                <w:rFonts w:asciiTheme="majorBidi" w:hAnsiTheme="majorBidi" w:cstheme="majorBidi"/>
                <w:color w:val="000000"/>
                <w:sz w:val="15"/>
                <w:szCs w:val="15"/>
                <w:lang w:val="en-GB" w:eastAsia="en-GB"/>
              </w:rPr>
            </w:pPr>
            <w:r>
              <w:rPr>
                <w:rFonts w:asciiTheme="majorBidi" w:hAnsiTheme="majorBidi" w:cstheme="majorBidi"/>
                <w:noProof/>
                <w:color w:val="000000"/>
                <w:sz w:val="15"/>
                <w:szCs w:val="15"/>
                <w:lang w:val="en-US"/>
              </w:rPr>
              <mc:AlternateContent>
                <mc:Choice Requires="wps">
                  <w:drawing>
                    <wp:anchor distT="0" distB="0" distL="114300" distR="114300" simplePos="0" relativeHeight="251692032" behindDoc="0" locked="0" layoutInCell="1" allowOverlap="1" wp14:anchorId="775A857B" wp14:editId="66BFC97A">
                      <wp:simplePos x="0" y="0"/>
                      <wp:positionH relativeFrom="column">
                        <wp:posOffset>2431060</wp:posOffset>
                      </wp:positionH>
                      <wp:positionV relativeFrom="paragraph">
                        <wp:posOffset>25386</wp:posOffset>
                      </wp:positionV>
                      <wp:extent cx="414670" cy="0"/>
                      <wp:effectExtent l="0" t="76200" r="42545" b="101600"/>
                      <wp:wrapNone/>
                      <wp:docPr id="59" name="Straight Arrow Connector 59"/>
                      <wp:cNvGraphicFramePr/>
                      <a:graphic xmlns:a="http://schemas.openxmlformats.org/drawingml/2006/main">
                        <a:graphicData uri="http://schemas.microsoft.com/office/word/2010/wordprocessingShape">
                          <wps:wsp>
                            <wps:cNvCnPr/>
                            <wps:spPr>
                              <a:xfrm>
                                <a:off x="0" y="0"/>
                                <a:ext cx="4146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A13CC" id="Straight Arrow Connector 59" o:spid="_x0000_s1026" type="#_x0000_t32" style="position:absolute;margin-left:191.4pt;margin-top:2pt;width:32.6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" strokecolor="#4579b8 [3044]">
                      <v:stroke endarrow="block"/>
                    </v:shape>
                  </w:pict>
                </mc:Fallback>
              </mc:AlternateContent>
            </w:r>
            <w:r w:rsidR="006728E7">
              <w:rPr>
                <w:rFonts w:asciiTheme="majorBidi" w:hAnsiTheme="majorBidi" w:cstheme="majorBidi"/>
                <w:color w:val="000000"/>
                <w:sz w:val="15"/>
                <w:szCs w:val="15"/>
                <w:lang w:val="en-GB" w:eastAsia="en-GB"/>
              </w:rPr>
              <w:t>Existence of ICT-based online entrepreneurship courses</w:t>
            </w:r>
          </w:p>
          <w:p w14:paraId="7443E282" w14:textId="77777777" w:rsidR="006728E7" w:rsidRDefault="006728E7" w:rsidP="006728E7">
            <w:pPr>
              <w:pStyle w:val="NoSpacing"/>
              <w:numPr>
                <w:ilvl w:val="0"/>
                <w:numId w:val="50"/>
              </w:numPr>
              <w:ind w:left="175"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Number of coaches and mentors</w:t>
            </w:r>
          </w:p>
          <w:p w14:paraId="6B558218" w14:textId="77777777" w:rsidR="006728E7" w:rsidRDefault="006728E7" w:rsidP="006728E7">
            <w:pPr>
              <w:pStyle w:val="NoSpacing"/>
              <w:ind w:left="33"/>
              <w:rPr>
                <w:rFonts w:asciiTheme="majorBidi" w:hAnsiTheme="majorBidi" w:cstheme="majorBidi"/>
                <w:color w:val="000000"/>
                <w:sz w:val="15"/>
                <w:szCs w:val="15"/>
                <w:lang w:val="en-GB" w:eastAsia="en-GB"/>
              </w:rPr>
            </w:pPr>
          </w:p>
          <w:p w14:paraId="4A6CD013" w14:textId="77777777" w:rsidR="006728E7" w:rsidRDefault="006728E7" w:rsidP="006728E7">
            <w:pPr>
              <w:pStyle w:val="NoSpacing"/>
              <w:ind w:left="33"/>
              <w:rPr>
                <w:rFonts w:asciiTheme="majorBidi" w:hAnsiTheme="majorBidi" w:cstheme="majorBidi"/>
                <w:color w:val="000000"/>
                <w:sz w:val="15"/>
                <w:szCs w:val="15"/>
                <w:lang w:val="en-GB" w:eastAsia="en-GB"/>
              </w:rPr>
            </w:pPr>
          </w:p>
          <w:p w14:paraId="4B773E65" w14:textId="11828978" w:rsidR="006728E7" w:rsidRPr="006728E7" w:rsidRDefault="006728E7" w:rsidP="006728E7">
            <w:pPr>
              <w:pStyle w:val="NoSpacing"/>
              <w:numPr>
                <w:ilvl w:val="0"/>
                <w:numId w:val="50"/>
              </w:numPr>
              <w:ind w:left="175" w:hanging="142"/>
              <w:rPr>
                <w:rFonts w:asciiTheme="majorBidi" w:hAnsiTheme="majorBidi" w:cstheme="majorBidi"/>
                <w:color w:val="000000"/>
                <w:sz w:val="15"/>
                <w:szCs w:val="15"/>
                <w:lang w:val="en-GB" w:eastAsia="en-GB"/>
              </w:rPr>
            </w:pPr>
            <w:r>
              <w:rPr>
                <w:rFonts w:ascii="Times New Roman" w:hAnsi="Times New Roman"/>
                <w:color w:val="000000"/>
                <w:sz w:val="15"/>
                <w:szCs w:val="15"/>
                <w:lang w:val="en-US"/>
              </w:rPr>
              <w:t>Number of incubators</w:t>
            </w:r>
            <w:r w:rsidR="00DC31B3">
              <w:rPr>
                <w:rFonts w:ascii="Times New Roman" w:hAnsi="Times New Roman"/>
                <w:color w:val="000000"/>
                <w:sz w:val="15"/>
                <w:szCs w:val="15"/>
                <w:lang w:val="en-US"/>
              </w:rPr>
              <w:t xml:space="preserve"> established</w:t>
            </w:r>
          </w:p>
          <w:p w14:paraId="38A18C32" w14:textId="62176CF5" w:rsidR="006728E7" w:rsidRPr="003B6989" w:rsidRDefault="006728E7" w:rsidP="006728E7">
            <w:pPr>
              <w:pStyle w:val="NoSpacing"/>
              <w:numPr>
                <w:ilvl w:val="0"/>
                <w:numId w:val="50"/>
              </w:numPr>
              <w:ind w:left="175" w:hanging="142"/>
              <w:rPr>
                <w:rFonts w:asciiTheme="majorBidi" w:hAnsiTheme="majorBidi" w:cstheme="majorBidi"/>
                <w:color w:val="000000"/>
                <w:sz w:val="15"/>
                <w:szCs w:val="15"/>
                <w:lang w:val="en-GB" w:eastAsia="en-GB"/>
              </w:rPr>
            </w:pPr>
            <w:r>
              <w:rPr>
                <w:rFonts w:ascii="Times New Roman" w:hAnsi="Times New Roman"/>
                <w:color w:val="000000"/>
                <w:sz w:val="15"/>
                <w:szCs w:val="15"/>
                <w:lang w:val="en-US"/>
              </w:rPr>
              <w:t>Existence of PP</w:t>
            </w:r>
            <w:r w:rsidR="00E35C8B">
              <w:rPr>
                <w:rFonts w:ascii="Times New Roman" w:hAnsi="Times New Roman"/>
                <w:color w:val="000000"/>
                <w:sz w:val="15"/>
                <w:szCs w:val="15"/>
                <w:lang w:val="en-US"/>
              </w:rPr>
              <w:t>P</w:t>
            </w:r>
            <w:r>
              <w:rPr>
                <w:rFonts w:ascii="Times New Roman" w:hAnsi="Times New Roman"/>
                <w:color w:val="000000"/>
                <w:sz w:val="15"/>
                <w:szCs w:val="15"/>
                <w:lang w:val="en-US"/>
              </w:rPr>
              <w:t xml:space="preserve"> adapted to SMEs</w:t>
            </w:r>
          </w:p>
          <w:p w14:paraId="288C3C66" w14:textId="77777777" w:rsidR="003B6989" w:rsidRPr="003B6989" w:rsidRDefault="003B6989" w:rsidP="003B6989">
            <w:pPr>
              <w:pStyle w:val="NoSpacing"/>
              <w:numPr>
                <w:ilvl w:val="0"/>
                <w:numId w:val="50"/>
              </w:numPr>
              <w:ind w:left="175" w:hanging="142"/>
              <w:rPr>
                <w:rFonts w:asciiTheme="majorBidi" w:hAnsiTheme="majorBidi" w:cstheme="majorBidi"/>
                <w:color w:val="000000"/>
                <w:sz w:val="15"/>
                <w:szCs w:val="15"/>
                <w:lang w:val="en-GB" w:eastAsia="en-GB"/>
              </w:rPr>
            </w:pPr>
            <w:r>
              <w:rPr>
                <w:rFonts w:ascii="Times New Roman" w:hAnsi="Times New Roman"/>
                <w:color w:val="000000"/>
                <w:sz w:val="15"/>
                <w:szCs w:val="15"/>
                <w:lang w:val="en-US"/>
              </w:rPr>
              <w:t>Number of rural tech hub</w:t>
            </w:r>
          </w:p>
          <w:p w14:paraId="26F5CD8D" w14:textId="77777777" w:rsidR="003B6989" w:rsidRDefault="003B6989" w:rsidP="003B6989">
            <w:pPr>
              <w:pStyle w:val="NoSpacing"/>
              <w:ind w:left="175"/>
              <w:rPr>
                <w:rFonts w:asciiTheme="majorBidi" w:hAnsiTheme="majorBidi" w:cstheme="majorBidi"/>
                <w:color w:val="000000"/>
                <w:sz w:val="15"/>
                <w:szCs w:val="15"/>
                <w:lang w:val="en-GB" w:eastAsia="en-GB"/>
              </w:rPr>
            </w:pPr>
          </w:p>
          <w:p w14:paraId="3EDB726A" w14:textId="77777777" w:rsidR="000D4796" w:rsidRDefault="000D4796" w:rsidP="000D4796">
            <w:pPr>
              <w:pStyle w:val="NoSpacing"/>
              <w:rPr>
                <w:rFonts w:asciiTheme="majorBidi" w:hAnsiTheme="majorBidi" w:cstheme="majorBidi"/>
                <w:color w:val="000000"/>
                <w:sz w:val="15"/>
                <w:szCs w:val="15"/>
                <w:lang w:val="en-GB" w:eastAsia="en-GB"/>
              </w:rPr>
            </w:pPr>
          </w:p>
          <w:p w14:paraId="03C11E55" w14:textId="77777777" w:rsidR="003B6989" w:rsidRPr="003B6989" w:rsidRDefault="003B6989" w:rsidP="003B6989">
            <w:pPr>
              <w:pStyle w:val="NoSpacing"/>
              <w:numPr>
                <w:ilvl w:val="0"/>
                <w:numId w:val="50"/>
              </w:numPr>
              <w:ind w:left="175"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Depth and coverage of credit information (WB indicator)</w:t>
            </w:r>
          </w:p>
          <w:p w14:paraId="22B563D8" w14:textId="25D0CB38" w:rsidR="003B6989" w:rsidRDefault="003B6989" w:rsidP="003B6989">
            <w:pPr>
              <w:pStyle w:val="NoSpacing"/>
              <w:numPr>
                <w:ilvl w:val="0"/>
                <w:numId w:val="50"/>
              </w:numPr>
              <w:ind w:left="175"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 xml:space="preserve">Number </w:t>
            </w:r>
            <w:r w:rsidR="00407D4E">
              <w:rPr>
                <w:rFonts w:asciiTheme="majorBidi" w:hAnsiTheme="majorBidi" w:cstheme="majorBidi"/>
                <w:color w:val="000000"/>
                <w:sz w:val="15"/>
                <w:szCs w:val="15"/>
                <w:lang w:val="en-GB" w:eastAsia="en-GB"/>
              </w:rPr>
              <w:t xml:space="preserve">and </w:t>
            </w:r>
            <w:r>
              <w:rPr>
                <w:rFonts w:asciiTheme="majorBidi" w:hAnsiTheme="majorBidi" w:cstheme="majorBidi"/>
                <w:color w:val="000000"/>
                <w:sz w:val="15"/>
                <w:szCs w:val="15"/>
                <w:lang w:val="en-GB" w:eastAsia="en-GB"/>
              </w:rPr>
              <w:t>budgets of financial literacy program</w:t>
            </w:r>
            <w:r w:rsidR="00BF5BE5">
              <w:rPr>
                <w:rFonts w:asciiTheme="majorBidi" w:hAnsiTheme="majorBidi" w:cstheme="majorBidi"/>
                <w:color w:val="000000"/>
                <w:sz w:val="15"/>
                <w:szCs w:val="15"/>
                <w:lang w:val="en-GB" w:eastAsia="en-GB"/>
              </w:rPr>
              <w:t>me</w:t>
            </w:r>
            <w:r>
              <w:rPr>
                <w:rFonts w:asciiTheme="majorBidi" w:hAnsiTheme="majorBidi" w:cstheme="majorBidi"/>
                <w:color w:val="000000"/>
                <w:sz w:val="15"/>
                <w:szCs w:val="15"/>
                <w:lang w:val="en-GB" w:eastAsia="en-GB"/>
              </w:rPr>
              <w:t>s</w:t>
            </w:r>
          </w:p>
          <w:p w14:paraId="23C41B74" w14:textId="3A918D6F" w:rsidR="00D661F5" w:rsidRDefault="00D661F5" w:rsidP="00D661F5">
            <w:pPr>
              <w:pStyle w:val="NoSpacing"/>
              <w:numPr>
                <w:ilvl w:val="0"/>
                <w:numId w:val="50"/>
              </w:numPr>
              <w:ind w:left="175"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Volume of asset</w:t>
            </w:r>
            <w:r w:rsidR="00E35C8B">
              <w:rPr>
                <w:rFonts w:asciiTheme="majorBidi" w:hAnsiTheme="majorBidi" w:cstheme="majorBidi"/>
                <w:color w:val="000000"/>
                <w:sz w:val="15"/>
                <w:szCs w:val="15"/>
                <w:lang w:val="en-GB" w:eastAsia="en-GB"/>
              </w:rPr>
              <w:t>s</w:t>
            </w:r>
            <w:r>
              <w:rPr>
                <w:rFonts w:asciiTheme="majorBidi" w:hAnsiTheme="majorBidi" w:cstheme="majorBidi"/>
                <w:color w:val="000000"/>
                <w:sz w:val="15"/>
                <w:szCs w:val="15"/>
                <w:lang w:val="en-GB" w:eastAsia="en-GB"/>
              </w:rPr>
              <w:t xml:space="preserve"> managed under co-investment program</w:t>
            </w:r>
            <w:r w:rsidR="00E35C8B">
              <w:rPr>
                <w:rFonts w:asciiTheme="majorBidi" w:hAnsiTheme="majorBidi" w:cstheme="majorBidi"/>
                <w:color w:val="000000"/>
                <w:sz w:val="15"/>
                <w:szCs w:val="15"/>
                <w:lang w:val="en-GB" w:eastAsia="en-GB"/>
              </w:rPr>
              <w:t>me</w:t>
            </w:r>
          </w:p>
          <w:p w14:paraId="355DFDA5" w14:textId="77777777" w:rsidR="00D661F5" w:rsidRDefault="00D661F5" w:rsidP="00D661F5">
            <w:pPr>
              <w:pStyle w:val="NoSpacing"/>
              <w:ind w:left="175"/>
              <w:rPr>
                <w:rFonts w:asciiTheme="majorBidi" w:hAnsiTheme="majorBidi" w:cstheme="majorBidi"/>
                <w:color w:val="000000"/>
                <w:sz w:val="15"/>
                <w:szCs w:val="15"/>
                <w:lang w:val="en-GB" w:eastAsia="en-GB"/>
              </w:rPr>
            </w:pPr>
          </w:p>
          <w:p w14:paraId="71D867DF" w14:textId="77777777" w:rsidR="00D661F5" w:rsidRDefault="00D661F5" w:rsidP="00D661F5">
            <w:pPr>
              <w:pStyle w:val="NoSpacing"/>
              <w:ind w:left="175"/>
              <w:rPr>
                <w:rFonts w:asciiTheme="majorBidi" w:hAnsiTheme="majorBidi" w:cstheme="majorBidi"/>
                <w:color w:val="000000"/>
                <w:sz w:val="15"/>
                <w:szCs w:val="15"/>
                <w:lang w:val="en-GB" w:eastAsia="en-GB"/>
              </w:rPr>
            </w:pPr>
          </w:p>
          <w:p w14:paraId="1615DA6A" w14:textId="77777777" w:rsidR="00BE5D4C" w:rsidRDefault="00BE5D4C" w:rsidP="00D661F5">
            <w:pPr>
              <w:pStyle w:val="NoSpacing"/>
              <w:ind w:left="175"/>
              <w:rPr>
                <w:rFonts w:asciiTheme="majorBidi" w:hAnsiTheme="majorBidi" w:cstheme="majorBidi"/>
                <w:color w:val="000000"/>
                <w:sz w:val="15"/>
                <w:szCs w:val="15"/>
                <w:lang w:val="en-GB" w:eastAsia="en-GB"/>
              </w:rPr>
            </w:pPr>
          </w:p>
          <w:p w14:paraId="5F68C67C" w14:textId="77777777" w:rsidR="00D661F5" w:rsidRDefault="000D4796" w:rsidP="00D661F5">
            <w:pPr>
              <w:pStyle w:val="NoSpacing"/>
              <w:numPr>
                <w:ilvl w:val="0"/>
                <w:numId w:val="50"/>
              </w:numPr>
              <w:ind w:left="175" w:hanging="142"/>
              <w:rPr>
                <w:rFonts w:asciiTheme="majorBidi" w:hAnsiTheme="majorBidi" w:cstheme="majorBidi"/>
                <w:color w:val="000000"/>
                <w:sz w:val="15"/>
                <w:szCs w:val="15"/>
                <w:lang w:val="en-GB" w:eastAsia="en-GB"/>
              </w:rPr>
            </w:pPr>
            <w:r>
              <w:rPr>
                <w:rFonts w:asciiTheme="majorBidi" w:hAnsiTheme="majorBidi" w:cstheme="majorBidi"/>
                <w:noProof/>
                <w:color w:val="000000"/>
                <w:sz w:val="15"/>
                <w:szCs w:val="15"/>
                <w:lang w:val="en-US"/>
              </w:rPr>
              <mc:AlternateContent>
                <mc:Choice Requires="wps">
                  <w:drawing>
                    <wp:anchor distT="0" distB="0" distL="114300" distR="114300" simplePos="0" relativeHeight="251698176" behindDoc="0" locked="0" layoutInCell="1" allowOverlap="1" wp14:anchorId="167B00ED" wp14:editId="07DF5360">
                      <wp:simplePos x="0" y="0"/>
                      <wp:positionH relativeFrom="column">
                        <wp:posOffset>2430795</wp:posOffset>
                      </wp:positionH>
                      <wp:positionV relativeFrom="paragraph">
                        <wp:posOffset>69895</wp:posOffset>
                      </wp:positionV>
                      <wp:extent cx="414670" cy="0"/>
                      <wp:effectExtent l="0" t="76200" r="42545" b="101600"/>
                      <wp:wrapNone/>
                      <wp:docPr id="62" name="Straight Arrow Connector 62"/>
                      <wp:cNvGraphicFramePr/>
                      <a:graphic xmlns:a="http://schemas.openxmlformats.org/drawingml/2006/main">
                        <a:graphicData uri="http://schemas.microsoft.com/office/word/2010/wordprocessingShape">
                          <wps:wsp>
                            <wps:cNvCnPr/>
                            <wps:spPr>
                              <a:xfrm>
                                <a:off x="0" y="0"/>
                                <a:ext cx="4146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84113A" id="Straight Arrow Connector 62" o:spid="_x0000_s1026" type="#_x0000_t32" style="position:absolute;margin-left:191.4pt;margin-top:5.5pt;width:32.6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" strokecolor="#4579b8 [3044]">
                      <v:stroke endarrow="block"/>
                    </v:shape>
                  </w:pict>
                </mc:Fallback>
              </mc:AlternateContent>
            </w:r>
            <w:r w:rsidR="00D661F5">
              <w:rPr>
                <w:rFonts w:asciiTheme="majorBidi" w:hAnsiTheme="majorBidi" w:cstheme="majorBidi"/>
                <w:color w:val="000000"/>
                <w:sz w:val="15"/>
                <w:szCs w:val="15"/>
                <w:lang w:val="en-GB" w:eastAsia="en-GB"/>
              </w:rPr>
              <w:t>Number of events organized and number of participants</w:t>
            </w:r>
          </w:p>
          <w:p w14:paraId="519362CE" w14:textId="77777777" w:rsidR="00D661F5" w:rsidRDefault="00D661F5" w:rsidP="00D661F5">
            <w:pPr>
              <w:pStyle w:val="NoSpacing"/>
              <w:numPr>
                <w:ilvl w:val="0"/>
                <w:numId w:val="50"/>
              </w:numPr>
              <w:ind w:left="175"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 xml:space="preserve">Number of careers fairs organized and number of </w:t>
            </w:r>
            <w:r w:rsidR="00593093">
              <w:rPr>
                <w:rFonts w:asciiTheme="majorBidi" w:hAnsiTheme="majorBidi" w:cstheme="majorBidi"/>
                <w:color w:val="000000"/>
                <w:sz w:val="15"/>
                <w:szCs w:val="15"/>
                <w:lang w:val="en-GB" w:eastAsia="en-GB"/>
              </w:rPr>
              <w:t>participants</w:t>
            </w:r>
          </w:p>
          <w:p w14:paraId="1E4257EC" w14:textId="77777777" w:rsidR="00593093" w:rsidRPr="00D661F5" w:rsidRDefault="00593093" w:rsidP="00D661F5">
            <w:pPr>
              <w:pStyle w:val="NoSpacing"/>
              <w:numPr>
                <w:ilvl w:val="0"/>
                <w:numId w:val="50"/>
              </w:numPr>
              <w:ind w:left="175"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Number of association under umbrella</w:t>
            </w:r>
          </w:p>
          <w:p w14:paraId="7233BF77" w14:textId="77777777" w:rsidR="006728E7" w:rsidRPr="00D23BE4" w:rsidRDefault="006728E7" w:rsidP="006728E7">
            <w:pPr>
              <w:pStyle w:val="NoSpacing"/>
              <w:rPr>
                <w:rFonts w:asciiTheme="majorBidi" w:hAnsiTheme="majorBidi" w:cstheme="majorBidi"/>
                <w:color w:val="000000"/>
                <w:sz w:val="15"/>
                <w:szCs w:val="15"/>
                <w:lang w:val="en-US" w:eastAsia="en-GB"/>
              </w:rPr>
            </w:pPr>
          </w:p>
          <w:p w14:paraId="4645240D" w14:textId="77777777" w:rsidR="006728E7" w:rsidRPr="00B1414A" w:rsidRDefault="006728E7" w:rsidP="006728E7">
            <w:pPr>
              <w:pStyle w:val="NoSpacing"/>
              <w:rPr>
                <w:rFonts w:asciiTheme="majorBidi" w:hAnsiTheme="majorBidi" w:cstheme="majorBidi"/>
                <w:color w:val="000000"/>
                <w:sz w:val="15"/>
                <w:szCs w:val="15"/>
                <w:lang w:val="en-GB" w:eastAsia="en-GB"/>
              </w:rPr>
            </w:pPr>
          </w:p>
        </w:tc>
        <w:tc>
          <w:tcPr>
            <w:tcW w:w="240" w:type="dxa"/>
          </w:tcPr>
          <w:p w14:paraId="6584EF3F" w14:textId="77777777" w:rsidR="006728E7" w:rsidRPr="008435A9" w:rsidRDefault="000D4796" w:rsidP="006728E7">
            <w:pPr>
              <w:pStyle w:val="NoSpacing"/>
              <w:rPr>
                <w:rFonts w:asciiTheme="majorBidi" w:hAnsiTheme="majorBidi" w:cstheme="majorBidi"/>
                <w:color w:val="000000"/>
                <w:sz w:val="15"/>
                <w:szCs w:val="15"/>
                <w:lang w:val="en-GB" w:eastAsia="en-GB"/>
              </w:rPr>
            </w:pPr>
            <w:r>
              <w:rPr>
                <w:rFonts w:asciiTheme="majorBidi" w:hAnsiTheme="majorBidi" w:cstheme="majorBidi"/>
                <w:noProof/>
                <w:color w:val="000000"/>
                <w:sz w:val="15"/>
                <w:szCs w:val="15"/>
                <w:lang w:val="en-US"/>
              </w:rPr>
              <mc:AlternateContent>
                <mc:Choice Requires="wps">
                  <w:drawing>
                    <wp:anchor distT="0" distB="0" distL="114300" distR="114300" simplePos="0" relativeHeight="251696128" behindDoc="0" locked="0" layoutInCell="1" allowOverlap="1" wp14:anchorId="6B14F6C4" wp14:editId="1E4BA2E2">
                      <wp:simplePos x="0" y="0"/>
                      <wp:positionH relativeFrom="column">
                        <wp:posOffset>-337834</wp:posOffset>
                      </wp:positionH>
                      <wp:positionV relativeFrom="paragraph">
                        <wp:posOffset>2230445</wp:posOffset>
                      </wp:positionV>
                      <wp:extent cx="414670" cy="0"/>
                      <wp:effectExtent l="0" t="76200" r="42545" b="101600"/>
                      <wp:wrapNone/>
                      <wp:docPr id="61" name="Straight Arrow Connector 61"/>
                      <wp:cNvGraphicFramePr/>
                      <a:graphic xmlns:a="http://schemas.openxmlformats.org/drawingml/2006/main">
                        <a:graphicData uri="http://schemas.microsoft.com/office/word/2010/wordprocessingShape">
                          <wps:wsp>
                            <wps:cNvCnPr/>
                            <wps:spPr>
                              <a:xfrm>
                                <a:off x="0" y="0"/>
                                <a:ext cx="4146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E75F86" id="Straight Arrow Connector 61" o:spid="_x0000_s1026" type="#_x0000_t32" style="position:absolute;margin-left:-26.6pt;margin-top:175.65pt;width:32.6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" strokecolor="#4579b8 [3044]">
                      <v:stroke endarrow="block"/>
                    </v:shape>
                  </w:pict>
                </mc:Fallback>
              </mc:AlternateContent>
            </w:r>
            <w:r>
              <w:rPr>
                <w:rFonts w:asciiTheme="majorBidi" w:hAnsiTheme="majorBidi" w:cstheme="majorBidi"/>
                <w:noProof/>
                <w:color w:val="000000"/>
                <w:sz w:val="15"/>
                <w:szCs w:val="15"/>
                <w:lang w:val="en-US"/>
              </w:rPr>
              <mc:AlternateContent>
                <mc:Choice Requires="wps">
                  <w:drawing>
                    <wp:anchor distT="0" distB="0" distL="114300" distR="114300" simplePos="0" relativeHeight="251694080" behindDoc="0" locked="0" layoutInCell="1" allowOverlap="1" wp14:anchorId="56B47E4F" wp14:editId="655E7E1B">
                      <wp:simplePos x="0" y="0"/>
                      <wp:positionH relativeFrom="column">
                        <wp:posOffset>-337185</wp:posOffset>
                      </wp:positionH>
                      <wp:positionV relativeFrom="paragraph">
                        <wp:posOffset>1664365</wp:posOffset>
                      </wp:positionV>
                      <wp:extent cx="414670" cy="0"/>
                      <wp:effectExtent l="0" t="76200" r="42545" b="101600"/>
                      <wp:wrapNone/>
                      <wp:docPr id="60" name="Straight Arrow Connector 60"/>
                      <wp:cNvGraphicFramePr/>
                      <a:graphic xmlns:a="http://schemas.openxmlformats.org/drawingml/2006/main">
                        <a:graphicData uri="http://schemas.microsoft.com/office/word/2010/wordprocessingShape">
                          <wps:wsp>
                            <wps:cNvCnPr/>
                            <wps:spPr>
                              <a:xfrm>
                                <a:off x="0" y="0"/>
                                <a:ext cx="4146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2D1023" id="Straight Arrow Connector 60" o:spid="_x0000_s1026" type="#_x0000_t32" style="position:absolute;margin-left:-26.55pt;margin-top:131.05pt;width:32.6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" strokecolor="#4579b8 [3044]">
                      <v:stroke endarrow="block"/>
                    </v:shape>
                  </w:pict>
                </mc:Fallback>
              </mc:AlternateContent>
            </w:r>
          </w:p>
        </w:tc>
        <w:tc>
          <w:tcPr>
            <w:tcW w:w="3111" w:type="dxa"/>
            <w:shd w:val="clear" w:color="auto" w:fill="EAF1DD" w:themeFill="accent3" w:themeFillTint="33"/>
          </w:tcPr>
          <w:p w14:paraId="37DB2CA3" w14:textId="77777777" w:rsidR="006728E7" w:rsidRDefault="006728E7" w:rsidP="006728E7">
            <w:pPr>
              <w:pStyle w:val="NoSpacing"/>
              <w:numPr>
                <w:ilvl w:val="0"/>
                <w:numId w:val="46"/>
              </w:numPr>
              <w:ind w:left="223"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Time and costs saved by SMEs on land registration procedures</w:t>
            </w:r>
          </w:p>
          <w:p w14:paraId="6E4C4081" w14:textId="714555AA" w:rsidR="006728E7" w:rsidRDefault="006728E7" w:rsidP="006728E7">
            <w:pPr>
              <w:pStyle w:val="NoSpacing"/>
              <w:numPr>
                <w:ilvl w:val="0"/>
                <w:numId w:val="46"/>
              </w:numPr>
              <w:ind w:left="223"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Time and costs saved by SMEs on regulatory procedures</w:t>
            </w:r>
          </w:p>
          <w:p w14:paraId="7E538627" w14:textId="77777777" w:rsidR="006728E7" w:rsidRDefault="006728E7" w:rsidP="006728E7">
            <w:pPr>
              <w:pStyle w:val="NoSpacing"/>
              <w:numPr>
                <w:ilvl w:val="0"/>
                <w:numId w:val="46"/>
              </w:numPr>
              <w:ind w:left="223"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Time and costs saved by SMEs on judicial claims</w:t>
            </w:r>
          </w:p>
          <w:p w14:paraId="654E7895" w14:textId="77777777" w:rsidR="006728E7" w:rsidRDefault="006728E7" w:rsidP="006728E7">
            <w:pPr>
              <w:pStyle w:val="NoSpacing"/>
              <w:rPr>
                <w:rFonts w:asciiTheme="majorBidi" w:hAnsiTheme="majorBidi" w:cstheme="majorBidi"/>
                <w:color w:val="000000"/>
                <w:sz w:val="15"/>
                <w:szCs w:val="15"/>
                <w:lang w:val="en-GB" w:eastAsia="en-GB"/>
              </w:rPr>
            </w:pPr>
          </w:p>
          <w:p w14:paraId="0E74D40F" w14:textId="77777777" w:rsidR="006728E7" w:rsidRDefault="006728E7" w:rsidP="006728E7">
            <w:pPr>
              <w:pStyle w:val="NoSpacing"/>
              <w:numPr>
                <w:ilvl w:val="0"/>
                <w:numId w:val="51"/>
              </w:numPr>
              <w:ind w:left="223"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Number of students following entrepreneurship courses</w:t>
            </w:r>
          </w:p>
          <w:p w14:paraId="32F7F474" w14:textId="77777777" w:rsidR="006728E7" w:rsidRDefault="006728E7" w:rsidP="006728E7">
            <w:pPr>
              <w:pStyle w:val="NoSpacing"/>
              <w:numPr>
                <w:ilvl w:val="0"/>
                <w:numId w:val="51"/>
              </w:numPr>
              <w:ind w:left="223"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Number of computers per students</w:t>
            </w:r>
          </w:p>
          <w:p w14:paraId="6D69D809" w14:textId="24010F4B" w:rsidR="004F6326" w:rsidRDefault="00E35C8B" w:rsidP="004F6326">
            <w:pPr>
              <w:pStyle w:val="NoSpacing"/>
              <w:numPr>
                <w:ilvl w:val="0"/>
                <w:numId w:val="51"/>
              </w:numPr>
              <w:ind w:left="223" w:hanging="142"/>
              <w:rPr>
                <w:rFonts w:asciiTheme="majorBidi" w:hAnsiTheme="majorBidi" w:cstheme="majorBidi"/>
                <w:color w:val="000000"/>
                <w:sz w:val="15"/>
                <w:szCs w:val="15"/>
                <w:lang w:val="en-GB" w:eastAsia="en-GB"/>
              </w:rPr>
            </w:pPr>
            <w:r>
              <w:rPr>
                <w:rFonts w:asciiTheme="majorBidi" w:hAnsiTheme="majorBidi" w:cstheme="majorBidi"/>
                <w:noProof/>
                <w:color w:val="000000"/>
                <w:sz w:val="15"/>
                <w:szCs w:val="15"/>
                <w:lang w:val="en-US"/>
              </w:rPr>
              <mc:AlternateContent>
                <mc:Choice Requires="wps">
                  <w:drawing>
                    <wp:anchor distT="0" distB="0" distL="114300" distR="114300" simplePos="0" relativeHeight="251725824" behindDoc="0" locked="0" layoutInCell="1" allowOverlap="1" wp14:anchorId="57BB1F12" wp14:editId="3EB5DE21">
                      <wp:simplePos x="0" y="0"/>
                      <wp:positionH relativeFrom="column">
                        <wp:posOffset>1713865</wp:posOffset>
                      </wp:positionH>
                      <wp:positionV relativeFrom="paragraph">
                        <wp:posOffset>186055</wp:posOffset>
                      </wp:positionV>
                      <wp:extent cx="414655" cy="0"/>
                      <wp:effectExtent l="0" t="76200" r="23495" b="95250"/>
                      <wp:wrapNone/>
                      <wp:docPr id="1918" name="Straight Arrow Connector 1918"/>
                      <wp:cNvGraphicFramePr/>
                      <a:graphic xmlns:a="http://schemas.openxmlformats.org/drawingml/2006/main">
                        <a:graphicData uri="http://schemas.microsoft.com/office/word/2010/wordprocessingShape">
                          <wps:wsp>
                            <wps:cNvCnPr/>
                            <wps:spPr>
                              <a:xfrm>
                                <a:off x="0" y="0"/>
                                <a:ext cx="41465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97B992" id="Straight Arrow Connector 1918" o:spid="_x0000_s1026" type="#_x0000_t32" style="position:absolute;margin-left:134.95pt;margin-top:14.65pt;width:32.6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" strokecolor="#4579b8 [3044]">
                      <v:stroke endarrow="block"/>
                    </v:shape>
                  </w:pict>
                </mc:Fallback>
              </mc:AlternateContent>
            </w:r>
            <w:r w:rsidR="006728E7">
              <w:rPr>
                <w:rFonts w:asciiTheme="majorBidi" w:hAnsiTheme="majorBidi" w:cstheme="majorBidi"/>
                <w:color w:val="000000"/>
                <w:sz w:val="15"/>
                <w:szCs w:val="15"/>
                <w:lang w:val="en-GB" w:eastAsia="en-GB"/>
              </w:rPr>
              <w:t>Number of students under mentorship scheme</w:t>
            </w:r>
          </w:p>
          <w:p w14:paraId="1091BF91" w14:textId="77777777" w:rsidR="004F6326" w:rsidRDefault="004F6326" w:rsidP="000D4796">
            <w:pPr>
              <w:pStyle w:val="NoSpacing"/>
              <w:rPr>
                <w:rFonts w:asciiTheme="majorBidi" w:hAnsiTheme="majorBidi" w:cstheme="majorBidi"/>
                <w:color w:val="000000"/>
                <w:sz w:val="15"/>
                <w:szCs w:val="15"/>
                <w:lang w:val="en-GB" w:eastAsia="en-GB"/>
              </w:rPr>
            </w:pPr>
          </w:p>
          <w:p w14:paraId="426EDF8A" w14:textId="35CE7E15" w:rsidR="004F6326" w:rsidRPr="004F6326" w:rsidRDefault="004F6326" w:rsidP="004F6326">
            <w:pPr>
              <w:pStyle w:val="NoSpacing"/>
              <w:numPr>
                <w:ilvl w:val="0"/>
                <w:numId w:val="51"/>
              </w:numPr>
              <w:ind w:left="223"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Rate of start-up survival</w:t>
            </w:r>
          </w:p>
          <w:p w14:paraId="32827E03" w14:textId="77777777" w:rsidR="004F6326" w:rsidRPr="004F6326" w:rsidRDefault="004F6326" w:rsidP="004F6326">
            <w:pPr>
              <w:pStyle w:val="NoSpacing"/>
              <w:numPr>
                <w:ilvl w:val="0"/>
                <w:numId w:val="51"/>
              </w:numPr>
              <w:ind w:left="223"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Number of MSMEs participating in PP call</w:t>
            </w:r>
          </w:p>
          <w:p w14:paraId="5328FA80" w14:textId="4DC7CE62" w:rsidR="00BE5D4C" w:rsidRDefault="004F6326" w:rsidP="00BE5D4C">
            <w:pPr>
              <w:pStyle w:val="NoSpacing"/>
              <w:numPr>
                <w:ilvl w:val="0"/>
                <w:numId w:val="51"/>
              </w:numPr>
              <w:ind w:left="223"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Number of farmers using ITC tool for their production</w:t>
            </w:r>
          </w:p>
          <w:p w14:paraId="661EF04A" w14:textId="1B8A4EE3" w:rsidR="00BE5D4C" w:rsidRDefault="00BE5D4C" w:rsidP="00BE5D4C">
            <w:pPr>
              <w:pStyle w:val="NoSpacing"/>
              <w:ind w:left="223"/>
              <w:rPr>
                <w:rFonts w:asciiTheme="majorBidi" w:hAnsiTheme="majorBidi" w:cstheme="majorBidi"/>
                <w:color w:val="000000"/>
                <w:sz w:val="15"/>
                <w:szCs w:val="15"/>
                <w:lang w:val="en-GB" w:eastAsia="en-GB"/>
              </w:rPr>
            </w:pPr>
          </w:p>
          <w:p w14:paraId="4BF54762" w14:textId="77777777" w:rsidR="00BE5D4C" w:rsidRPr="00BE5D4C" w:rsidRDefault="00BE5D4C" w:rsidP="00BE5D4C">
            <w:pPr>
              <w:pStyle w:val="NoSpacing"/>
              <w:numPr>
                <w:ilvl w:val="0"/>
                <w:numId w:val="51"/>
              </w:numPr>
              <w:ind w:left="223"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Number of banks using credit record and improved risk management standards</w:t>
            </w:r>
          </w:p>
          <w:p w14:paraId="1BC06826" w14:textId="20A7C53E" w:rsidR="00BE5D4C" w:rsidRDefault="00BF5BE5" w:rsidP="00BE5D4C">
            <w:pPr>
              <w:pStyle w:val="NoSpacing"/>
              <w:numPr>
                <w:ilvl w:val="0"/>
                <w:numId w:val="51"/>
              </w:numPr>
              <w:ind w:left="223"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Level of financial literac</w:t>
            </w:r>
            <w:r w:rsidR="00BE5D4C">
              <w:rPr>
                <w:rFonts w:asciiTheme="majorBidi" w:hAnsiTheme="majorBidi" w:cstheme="majorBidi"/>
                <w:color w:val="000000"/>
                <w:sz w:val="15"/>
                <w:szCs w:val="15"/>
                <w:lang w:val="en-GB" w:eastAsia="en-GB"/>
              </w:rPr>
              <w:t>y</w:t>
            </w:r>
          </w:p>
          <w:p w14:paraId="3F6842B6" w14:textId="5F46B25D" w:rsidR="00BE5D4C" w:rsidRDefault="00BE5D4C" w:rsidP="00BE5D4C">
            <w:pPr>
              <w:pStyle w:val="NoSpacing"/>
              <w:numPr>
                <w:ilvl w:val="0"/>
                <w:numId w:val="51"/>
              </w:numPr>
              <w:ind w:left="223"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Revenue and number of employee</w:t>
            </w:r>
            <w:r w:rsidR="00BF5BE5">
              <w:rPr>
                <w:rFonts w:asciiTheme="majorBidi" w:hAnsiTheme="majorBidi" w:cstheme="majorBidi"/>
                <w:color w:val="000000"/>
                <w:sz w:val="15"/>
                <w:szCs w:val="15"/>
                <w:lang w:val="en-GB" w:eastAsia="en-GB"/>
              </w:rPr>
              <w:t>s</w:t>
            </w:r>
            <w:r>
              <w:rPr>
                <w:rFonts w:asciiTheme="majorBidi" w:hAnsiTheme="majorBidi" w:cstheme="majorBidi"/>
                <w:color w:val="000000"/>
                <w:sz w:val="15"/>
                <w:szCs w:val="15"/>
                <w:lang w:val="en-GB" w:eastAsia="en-GB"/>
              </w:rPr>
              <w:t xml:space="preserve"> of MSME under co-investment scheme</w:t>
            </w:r>
          </w:p>
          <w:p w14:paraId="1DD40FD8" w14:textId="77777777" w:rsidR="00BE5D4C" w:rsidRDefault="00BE5D4C" w:rsidP="00BE5D4C">
            <w:pPr>
              <w:pStyle w:val="NoSpacing"/>
              <w:ind w:left="223"/>
              <w:rPr>
                <w:rFonts w:asciiTheme="majorBidi" w:hAnsiTheme="majorBidi" w:cstheme="majorBidi"/>
                <w:color w:val="000000"/>
                <w:sz w:val="15"/>
                <w:szCs w:val="15"/>
                <w:lang w:val="en-GB" w:eastAsia="en-GB"/>
              </w:rPr>
            </w:pPr>
          </w:p>
          <w:p w14:paraId="6B708F22" w14:textId="77777777" w:rsidR="00BE5D4C" w:rsidRPr="00BE5D4C" w:rsidRDefault="00BE5D4C" w:rsidP="00BE5D4C">
            <w:pPr>
              <w:pStyle w:val="NoSpacing"/>
              <w:numPr>
                <w:ilvl w:val="0"/>
                <w:numId w:val="51"/>
              </w:numPr>
              <w:ind w:left="223" w:hanging="142"/>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Global Entrepreneurship Monitor indexes</w:t>
            </w:r>
          </w:p>
          <w:p w14:paraId="582FF7FF" w14:textId="77777777" w:rsidR="00BE5D4C" w:rsidRPr="00BE5D4C" w:rsidRDefault="00BE5D4C" w:rsidP="00BE5D4C">
            <w:pPr>
              <w:pStyle w:val="NoSpacing"/>
              <w:ind w:left="223"/>
              <w:rPr>
                <w:rFonts w:asciiTheme="majorBidi" w:hAnsiTheme="majorBidi" w:cstheme="majorBidi"/>
                <w:color w:val="000000"/>
                <w:sz w:val="15"/>
                <w:szCs w:val="15"/>
                <w:lang w:val="en-GB" w:eastAsia="en-GB"/>
              </w:rPr>
            </w:pPr>
            <w:r>
              <w:rPr>
                <w:rFonts w:asciiTheme="majorBidi" w:hAnsiTheme="majorBidi" w:cstheme="majorBidi"/>
                <w:color w:val="000000"/>
                <w:sz w:val="15"/>
                <w:szCs w:val="15"/>
                <w:lang w:val="en-GB" w:eastAsia="en-GB"/>
              </w:rPr>
              <w:t xml:space="preserve"> </w:t>
            </w:r>
          </w:p>
        </w:tc>
        <w:tc>
          <w:tcPr>
            <w:tcW w:w="289" w:type="dxa"/>
          </w:tcPr>
          <w:p w14:paraId="4349DA29" w14:textId="77777777" w:rsidR="006728E7" w:rsidRPr="008435A9" w:rsidRDefault="006728E7" w:rsidP="006728E7">
            <w:pPr>
              <w:pStyle w:val="NoSpacing"/>
              <w:rPr>
                <w:rFonts w:asciiTheme="majorBidi" w:hAnsiTheme="majorBidi" w:cstheme="majorBidi"/>
                <w:color w:val="000000"/>
                <w:sz w:val="15"/>
                <w:szCs w:val="15"/>
                <w:lang w:val="en-GB" w:eastAsia="en-GB"/>
              </w:rPr>
            </w:pPr>
          </w:p>
        </w:tc>
        <w:tc>
          <w:tcPr>
            <w:tcW w:w="2771" w:type="dxa"/>
            <w:shd w:val="clear" w:color="auto" w:fill="EAF1DD" w:themeFill="accent3" w:themeFillTint="33"/>
          </w:tcPr>
          <w:p w14:paraId="03433FA6" w14:textId="77777777" w:rsidR="006728E7" w:rsidRDefault="006728E7" w:rsidP="006728E7">
            <w:pPr>
              <w:pStyle w:val="NoSpacing"/>
              <w:ind w:left="184"/>
              <w:rPr>
                <w:rFonts w:asciiTheme="majorBidi" w:hAnsiTheme="majorBidi" w:cstheme="majorBidi"/>
                <w:sz w:val="15"/>
                <w:szCs w:val="15"/>
                <w:lang w:val="en-GB"/>
              </w:rPr>
            </w:pPr>
          </w:p>
          <w:p w14:paraId="45ED743C" w14:textId="77777777" w:rsidR="000D4796" w:rsidRDefault="000D4796" w:rsidP="006728E7">
            <w:pPr>
              <w:pStyle w:val="NoSpacing"/>
              <w:ind w:left="184"/>
              <w:rPr>
                <w:rFonts w:asciiTheme="majorBidi" w:hAnsiTheme="majorBidi" w:cstheme="majorBidi"/>
                <w:sz w:val="15"/>
                <w:szCs w:val="15"/>
                <w:lang w:val="en-GB"/>
              </w:rPr>
            </w:pPr>
          </w:p>
          <w:p w14:paraId="4190ECBA" w14:textId="77777777" w:rsidR="000D4796" w:rsidRDefault="000D4796" w:rsidP="006728E7">
            <w:pPr>
              <w:pStyle w:val="NoSpacing"/>
              <w:ind w:left="184"/>
              <w:rPr>
                <w:rFonts w:asciiTheme="majorBidi" w:hAnsiTheme="majorBidi" w:cstheme="majorBidi"/>
                <w:sz w:val="15"/>
                <w:szCs w:val="15"/>
                <w:lang w:val="en-GB"/>
              </w:rPr>
            </w:pPr>
          </w:p>
          <w:p w14:paraId="6FD67E9F" w14:textId="77777777" w:rsidR="000D4796" w:rsidRDefault="000D4796" w:rsidP="006728E7">
            <w:pPr>
              <w:pStyle w:val="NoSpacing"/>
              <w:ind w:left="184"/>
              <w:rPr>
                <w:rFonts w:asciiTheme="majorBidi" w:hAnsiTheme="majorBidi" w:cstheme="majorBidi"/>
                <w:sz w:val="15"/>
                <w:szCs w:val="15"/>
                <w:lang w:val="en-GB"/>
              </w:rPr>
            </w:pPr>
          </w:p>
          <w:p w14:paraId="12C49EEA" w14:textId="77777777" w:rsidR="000D4796" w:rsidRDefault="000D4796" w:rsidP="006728E7">
            <w:pPr>
              <w:pStyle w:val="NoSpacing"/>
              <w:ind w:left="184"/>
              <w:rPr>
                <w:rFonts w:asciiTheme="majorBidi" w:hAnsiTheme="majorBidi" w:cstheme="majorBidi"/>
                <w:sz w:val="15"/>
                <w:szCs w:val="15"/>
                <w:lang w:val="en-GB"/>
              </w:rPr>
            </w:pPr>
          </w:p>
          <w:p w14:paraId="1C1121F2" w14:textId="77777777" w:rsidR="000D4796" w:rsidRDefault="000D4796" w:rsidP="000D4796">
            <w:pPr>
              <w:pStyle w:val="NoSpacing"/>
              <w:rPr>
                <w:rFonts w:asciiTheme="majorBidi" w:hAnsiTheme="majorBidi" w:cstheme="majorBidi"/>
                <w:sz w:val="15"/>
                <w:szCs w:val="15"/>
                <w:lang w:val="en-GB"/>
              </w:rPr>
            </w:pPr>
          </w:p>
          <w:p w14:paraId="584FF776" w14:textId="77777777" w:rsidR="000D4796" w:rsidRDefault="000D4796" w:rsidP="000D4796">
            <w:pPr>
              <w:pStyle w:val="NoSpacing"/>
              <w:rPr>
                <w:rFonts w:asciiTheme="majorBidi" w:hAnsiTheme="majorBidi" w:cstheme="majorBidi"/>
                <w:sz w:val="15"/>
                <w:szCs w:val="15"/>
                <w:lang w:val="en-GB"/>
              </w:rPr>
            </w:pPr>
          </w:p>
          <w:p w14:paraId="0ED54CB3" w14:textId="77777777" w:rsidR="006728E7" w:rsidRPr="00662258" w:rsidRDefault="006728E7" w:rsidP="006728E7">
            <w:pPr>
              <w:pStyle w:val="NoSpacing"/>
              <w:rPr>
                <w:rFonts w:asciiTheme="majorBidi" w:hAnsiTheme="majorBidi" w:cstheme="majorBidi"/>
                <w:sz w:val="15"/>
                <w:szCs w:val="15"/>
                <w:lang w:val="en-GB"/>
              </w:rPr>
            </w:pPr>
          </w:p>
          <w:p w14:paraId="27EC38E9" w14:textId="77777777" w:rsidR="006728E7" w:rsidRDefault="006728E7" w:rsidP="006728E7">
            <w:pPr>
              <w:pStyle w:val="NoSpacing"/>
              <w:numPr>
                <w:ilvl w:val="0"/>
                <w:numId w:val="45"/>
              </w:numPr>
              <w:ind w:left="184" w:hanging="149"/>
              <w:rPr>
                <w:rFonts w:asciiTheme="majorBidi" w:hAnsiTheme="majorBidi" w:cstheme="majorBidi"/>
                <w:sz w:val="15"/>
                <w:szCs w:val="15"/>
                <w:lang w:val="en-GB"/>
              </w:rPr>
            </w:pPr>
            <w:r>
              <w:rPr>
                <w:rFonts w:asciiTheme="majorBidi" w:hAnsiTheme="majorBidi" w:cstheme="majorBidi"/>
                <w:sz w:val="15"/>
                <w:szCs w:val="15"/>
                <w:lang w:val="en-GB"/>
              </w:rPr>
              <w:t xml:space="preserve">Number of SME and </w:t>
            </w:r>
          </w:p>
          <w:p w14:paraId="2C4FF9DE" w14:textId="43F9E64E" w:rsidR="006728E7" w:rsidRPr="000D4796" w:rsidRDefault="00BF5BE5" w:rsidP="00BF5BE5">
            <w:pPr>
              <w:pStyle w:val="NoSpacing"/>
              <w:ind w:left="184"/>
              <w:rPr>
                <w:rFonts w:asciiTheme="majorBidi" w:hAnsiTheme="majorBidi" w:cstheme="majorBidi"/>
                <w:sz w:val="15"/>
                <w:szCs w:val="15"/>
                <w:lang w:val="en-GB"/>
              </w:rPr>
            </w:pPr>
            <w:r>
              <w:rPr>
                <w:rFonts w:asciiTheme="majorBidi" w:hAnsiTheme="majorBidi" w:cstheme="majorBidi"/>
                <w:sz w:val="15"/>
                <w:szCs w:val="15"/>
                <w:lang w:val="en-GB"/>
              </w:rPr>
              <w:t>c</w:t>
            </w:r>
            <w:r w:rsidR="006728E7">
              <w:rPr>
                <w:rFonts w:asciiTheme="majorBidi" w:hAnsiTheme="majorBidi" w:cstheme="majorBidi"/>
                <w:sz w:val="15"/>
                <w:szCs w:val="15"/>
                <w:lang w:val="en-GB"/>
              </w:rPr>
              <w:t>ontribution of SME to GDP</w:t>
            </w:r>
          </w:p>
          <w:p w14:paraId="13318E78" w14:textId="363587A2" w:rsidR="007D4322" w:rsidRPr="000D4796" w:rsidRDefault="006728E7" w:rsidP="007D4322">
            <w:pPr>
              <w:pStyle w:val="NoSpacing"/>
              <w:numPr>
                <w:ilvl w:val="0"/>
                <w:numId w:val="52"/>
              </w:numPr>
              <w:ind w:left="176" w:hanging="142"/>
              <w:rPr>
                <w:rFonts w:asciiTheme="majorBidi" w:hAnsiTheme="majorBidi" w:cstheme="majorBidi"/>
                <w:sz w:val="15"/>
                <w:szCs w:val="15"/>
                <w:lang w:val="en-GB"/>
              </w:rPr>
            </w:pPr>
            <w:r>
              <w:rPr>
                <w:rFonts w:asciiTheme="majorBidi" w:hAnsiTheme="majorBidi" w:cstheme="majorBidi"/>
                <w:sz w:val="15"/>
                <w:szCs w:val="15"/>
                <w:lang w:val="en-GB"/>
              </w:rPr>
              <w:t>Number of start-up</w:t>
            </w:r>
            <w:r w:rsidR="00BF5BE5">
              <w:rPr>
                <w:rFonts w:asciiTheme="majorBidi" w:hAnsiTheme="majorBidi" w:cstheme="majorBidi"/>
                <w:sz w:val="15"/>
                <w:szCs w:val="15"/>
                <w:lang w:val="en-GB"/>
              </w:rPr>
              <w:t>s</w:t>
            </w:r>
            <w:r>
              <w:rPr>
                <w:rFonts w:asciiTheme="majorBidi" w:hAnsiTheme="majorBidi" w:cstheme="majorBidi"/>
                <w:sz w:val="15"/>
                <w:szCs w:val="15"/>
                <w:lang w:val="en-GB"/>
              </w:rPr>
              <w:t xml:space="preserve"> funded by students having followed entrepreneurship classes or mentorship schemes</w:t>
            </w:r>
          </w:p>
          <w:p w14:paraId="6F335CBF" w14:textId="77777777" w:rsidR="000D4796" w:rsidRPr="000D4796" w:rsidRDefault="00BE5D4C" w:rsidP="000D4796">
            <w:pPr>
              <w:pStyle w:val="NoSpacing"/>
              <w:numPr>
                <w:ilvl w:val="0"/>
                <w:numId w:val="52"/>
              </w:numPr>
              <w:ind w:left="176" w:hanging="142"/>
              <w:rPr>
                <w:rFonts w:asciiTheme="majorBidi" w:hAnsiTheme="majorBidi" w:cstheme="majorBidi"/>
                <w:sz w:val="15"/>
                <w:szCs w:val="15"/>
                <w:lang w:val="en-GB"/>
              </w:rPr>
            </w:pPr>
            <w:r w:rsidRPr="007D4322">
              <w:rPr>
                <w:rFonts w:asciiTheme="majorBidi" w:hAnsiTheme="majorBidi" w:cstheme="majorBidi"/>
                <w:sz w:val="15"/>
                <w:szCs w:val="15"/>
                <w:lang w:val="en-GB"/>
              </w:rPr>
              <w:t xml:space="preserve">Contribution of MSME active </w:t>
            </w:r>
            <w:r w:rsidR="007D4322" w:rsidRPr="007D4322">
              <w:rPr>
                <w:rFonts w:asciiTheme="majorBidi" w:hAnsiTheme="majorBidi" w:cstheme="majorBidi"/>
                <w:sz w:val="15"/>
                <w:szCs w:val="15"/>
                <w:lang w:val="en-GB"/>
              </w:rPr>
              <w:t xml:space="preserve"> in the </w:t>
            </w:r>
            <w:r w:rsidRPr="007D4322">
              <w:rPr>
                <w:rFonts w:asciiTheme="majorBidi" w:hAnsiTheme="majorBidi" w:cstheme="majorBidi"/>
                <w:sz w:val="15"/>
                <w:szCs w:val="15"/>
                <w:lang w:val="en-GB"/>
              </w:rPr>
              <w:t>agricultural secto</w:t>
            </w:r>
            <w:r w:rsidR="000D4796">
              <w:rPr>
                <w:rFonts w:asciiTheme="majorBidi" w:hAnsiTheme="majorBidi" w:cstheme="majorBidi"/>
                <w:sz w:val="15"/>
                <w:szCs w:val="15"/>
                <w:lang w:val="en-GB"/>
              </w:rPr>
              <w:t>r to GDP</w:t>
            </w:r>
          </w:p>
          <w:p w14:paraId="2079EC59" w14:textId="77777777" w:rsidR="000D4796" w:rsidRDefault="007D4322" w:rsidP="000D4796">
            <w:pPr>
              <w:pStyle w:val="NoSpacing"/>
              <w:numPr>
                <w:ilvl w:val="0"/>
                <w:numId w:val="52"/>
              </w:numPr>
              <w:ind w:left="176" w:hanging="142"/>
              <w:rPr>
                <w:rFonts w:asciiTheme="majorBidi" w:hAnsiTheme="majorBidi" w:cstheme="majorBidi"/>
                <w:sz w:val="15"/>
                <w:szCs w:val="15"/>
                <w:lang w:val="en-GB"/>
              </w:rPr>
            </w:pPr>
            <w:r>
              <w:rPr>
                <w:rFonts w:asciiTheme="majorBidi" w:hAnsiTheme="majorBidi" w:cstheme="majorBidi"/>
                <w:sz w:val="15"/>
                <w:szCs w:val="15"/>
                <w:lang w:val="en-GB"/>
              </w:rPr>
              <w:t>Percentage of rural population with access to financial services (FINDEX)</w:t>
            </w:r>
          </w:p>
          <w:p w14:paraId="006CC79C" w14:textId="77777777" w:rsidR="000D4796" w:rsidRPr="000D4796" w:rsidRDefault="000D4796" w:rsidP="000D4796">
            <w:pPr>
              <w:pStyle w:val="NoSpacing"/>
              <w:numPr>
                <w:ilvl w:val="0"/>
                <w:numId w:val="52"/>
              </w:numPr>
              <w:ind w:left="176" w:hanging="142"/>
              <w:rPr>
                <w:rFonts w:asciiTheme="majorBidi" w:hAnsiTheme="majorBidi" w:cstheme="majorBidi"/>
                <w:sz w:val="15"/>
                <w:szCs w:val="15"/>
                <w:lang w:val="en-GB"/>
              </w:rPr>
            </w:pPr>
            <w:r>
              <w:rPr>
                <w:rFonts w:asciiTheme="majorBidi" w:hAnsiTheme="majorBidi" w:cstheme="majorBidi"/>
                <w:sz w:val="15"/>
                <w:szCs w:val="15"/>
                <w:lang w:val="en-GB"/>
              </w:rPr>
              <w:t>Credit to MSME sector in percentage of GDP</w:t>
            </w:r>
          </w:p>
        </w:tc>
      </w:tr>
    </w:tbl>
    <w:p w14:paraId="70509CC7" w14:textId="77777777" w:rsidR="00886931" w:rsidRDefault="00886931" w:rsidP="00886931">
      <w:pPr>
        <w:autoSpaceDE w:val="0"/>
        <w:autoSpaceDN w:val="0"/>
        <w:adjustRightInd w:val="0"/>
        <w:spacing w:after="0"/>
        <w:rPr>
          <w:rFonts w:asciiTheme="majorBidi" w:hAnsiTheme="majorBidi" w:cstheme="majorBidi"/>
          <w:color w:val="000000"/>
          <w:sz w:val="15"/>
          <w:szCs w:val="15"/>
          <w:lang w:val="en-US"/>
        </w:rPr>
      </w:pPr>
    </w:p>
    <w:p w14:paraId="5F9B60F9" w14:textId="77777777" w:rsidR="008435A9" w:rsidRPr="008435A9" w:rsidRDefault="008435A9" w:rsidP="00886931">
      <w:pPr>
        <w:autoSpaceDE w:val="0"/>
        <w:autoSpaceDN w:val="0"/>
        <w:adjustRightInd w:val="0"/>
        <w:spacing w:after="0"/>
        <w:rPr>
          <w:rFonts w:asciiTheme="majorBidi" w:hAnsiTheme="majorBidi" w:cstheme="majorBidi"/>
          <w:color w:val="000000"/>
          <w:sz w:val="15"/>
          <w:szCs w:val="15"/>
          <w:lang w:val="en-US"/>
        </w:rPr>
      </w:pPr>
    </w:p>
    <w:p w14:paraId="66E412D6" w14:textId="77777777" w:rsidR="00E10571" w:rsidRDefault="00E10571" w:rsidP="00A853BF">
      <w:pPr>
        <w:spacing w:after="200" w:line="276" w:lineRule="auto"/>
        <w:rPr>
          <w:b/>
          <w:lang w:val="en-US"/>
        </w:rPr>
      </w:pPr>
    </w:p>
    <w:p w14:paraId="56B38889" w14:textId="77777777" w:rsidR="00E10571" w:rsidRPr="00B438D8" w:rsidRDefault="00E10571" w:rsidP="00A853BF">
      <w:pPr>
        <w:spacing w:after="200" w:line="276" w:lineRule="auto"/>
        <w:rPr>
          <w:b/>
          <w:lang w:val="en-US"/>
        </w:rPr>
        <w:sectPr w:rsidR="00E10571" w:rsidRPr="00B438D8" w:rsidSect="006728E7">
          <w:pgSz w:w="16839" w:h="11907" w:orient="landscape" w:code="9"/>
          <w:pgMar w:top="2322" w:right="2268" w:bottom="1843" w:left="1440" w:header="227" w:footer="709" w:gutter="0"/>
          <w:cols w:space="708"/>
          <w:titlePg/>
          <w:docGrid w:linePitch="360"/>
        </w:sectPr>
      </w:pPr>
    </w:p>
    <w:p w14:paraId="4089E615" w14:textId="77777777" w:rsidR="003A1E2B" w:rsidRPr="003A1E2B" w:rsidRDefault="003A1E2B" w:rsidP="003A1E2B">
      <w:pPr>
        <w:autoSpaceDE w:val="0"/>
        <w:autoSpaceDN w:val="0"/>
        <w:adjustRightInd w:val="0"/>
        <w:spacing w:after="0" w:line="240" w:lineRule="auto"/>
        <w:rPr>
          <w:rFonts w:cs="Times New Roman"/>
          <w:color w:val="231F20"/>
          <w:sz w:val="24"/>
          <w:szCs w:val="24"/>
          <w:lang w:val="en-US"/>
        </w:rPr>
      </w:pPr>
      <w:bookmarkStart w:id="13" w:name="_Toc449518961"/>
      <w:bookmarkStart w:id="14" w:name="_Toc462224126"/>
    </w:p>
    <w:bookmarkEnd w:id="13"/>
    <w:bookmarkEnd w:id="14"/>
    <w:p w14:paraId="054C8634" w14:textId="0B4FF39D" w:rsidR="00B23828" w:rsidRPr="00274AF1" w:rsidRDefault="00F32EEF" w:rsidP="00274AF1">
      <w:pPr>
        <w:spacing w:after="200" w:line="276" w:lineRule="auto"/>
        <w:rPr>
          <w:color w:val="FF0000"/>
          <w:szCs w:val="24"/>
          <w:lang w:val="en-US"/>
        </w:rPr>
        <w:sectPr w:rsidR="00B23828" w:rsidRPr="00274AF1">
          <w:pgSz w:w="16839" w:h="11907" w:orient="landscape" w:code="9"/>
          <w:pgMar w:top="1440" w:right="2268" w:bottom="1843" w:left="1440" w:header="227" w:footer="709" w:gutter="0"/>
          <w:cols w:space="708"/>
          <w:titlePg/>
          <w:docGrid w:linePitch="360"/>
        </w:sectPr>
      </w:pPr>
      <w:r>
        <w:rPr>
          <w:noProof/>
          <w:lang w:val="en-US"/>
        </w:rPr>
        <mc:AlternateContent>
          <mc:Choice Requires="wpg">
            <w:drawing>
              <wp:anchor distT="0" distB="0" distL="114300" distR="114300" simplePos="0" relativeHeight="251661312" behindDoc="0" locked="0" layoutInCell="1" allowOverlap="1" wp14:anchorId="7344F81A" wp14:editId="37EEE633">
                <wp:simplePos x="0" y="0"/>
                <wp:positionH relativeFrom="column">
                  <wp:posOffset>373380</wp:posOffset>
                </wp:positionH>
                <wp:positionV relativeFrom="paragraph">
                  <wp:posOffset>213995</wp:posOffset>
                </wp:positionV>
                <wp:extent cx="6932930" cy="5311140"/>
                <wp:effectExtent l="0" t="0" r="20320" b="22860"/>
                <wp:wrapNone/>
                <wp:docPr id="1888"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930" cy="5311140"/>
                          <a:chOff x="0" y="0"/>
                          <a:chExt cx="47574" cy="42190"/>
                        </a:xfrm>
                      </wpg:grpSpPr>
                      <wpg:grpSp>
                        <wpg:cNvPr id="1889" name="Group 988"/>
                        <wpg:cNvGrpSpPr>
                          <a:grpSpLocks/>
                        </wpg:cNvGrpSpPr>
                        <wpg:grpSpPr bwMode="auto">
                          <a:xfrm flipH="1">
                            <a:off x="0" y="0"/>
                            <a:ext cx="47574" cy="42190"/>
                            <a:chOff x="-60" y="0"/>
                            <a:chExt cx="64481" cy="48318"/>
                          </a:xfrm>
                        </wpg:grpSpPr>
                        <wps:wsp>
                          <wps:cNvPr id="1890" name="Rounded Rectangle 989"/>
                          <wps:cNvSpPr>
                            <a:spLocks noChangeArrowheads="1"/>
                          </wps:cNvSpPr>
                          <wps:spPr bwMode="auto">
                            <a:xfrm>
                              <a:off x="44253" y="15053"/>
                              <a:ext cx="20168" cy="13238"/>
                            </a:xfrm>
                            <a:prstGeom prst="roundRect">
                              <a:avLst>
                                <a:gd name="adj" fmla="val 16667"/>
                              </a:avLst>
                            </a:prstGeom>
                            <a:solidFill>
                              <a:schemeClr val="lt1">
                                <a:lumMod val="100000"/>
                                <a:lumOff val="0"/>
                              </a:schemeClr>
                            </a:solidFill>
                            <a:ln w="25400">
                              <a:solidFill>
                                <a:srgbClr val="FFDD00"/>
                              </a:solidFill>
                              <a:round/>
                              <a:headEnd/>
                              <a:tailEnd/>
                            </a:ln>
                          </wps:spPr>
                          <wps:txbx>
                            <w:txbxContent>
                              <w:p w14:paraId="423B5926" w14:textId="77777777" w:rsidR="00AF379B" w:rsidRPr="00274AF1" w:rsidRDefault="00AF379B" w:rsidP="00274AF1">
                                <w:pPr>
                                  <w:pStyle w:val="ListParagraph"/>
                                  <w:numPr>
                                    <w:ilvl w:val="0"/>
                                    <w:numId w:val="37"/>
                                  </w:numPr>
                                  <w:suppressAutoHyphens/>
                                  <w:spacing w:before="0" w:after="0" w:line="240" w:lineRule="auto"/>
                                  <w:ind w:left="284" w:hanging="284"/>
                                  <w:jc w:val="left"/>
                                  <w:rPr>
                                    <w:b w:val="0"/>
                                    <w:bCs/>
                                    <w:sz w:val="16"/>
                                    <w:szCs w:val="16"/>
                                    <w:lang w:val="fr-CH"/>
                                  </w:rPr>
                                </w:pPr>
                                <w:r w:rsidRPr="00274AF1">
                                  <w:rPr>
                                    <w:b w:val="0"/>
                                    <w:bCs/>
                                    <w:sz w:val="16"/>
                                    <w:szCs w:val="16"/>
                                    <w:lang w:val="fr-CH"/>
                                  </w:rPr>
                                  <w:t>Social Development Fund</w:t>
                                </w:r>
                              </w:p>
                              <w:p w14:paraId="79D7DAF2" w14:textId="77777777" w:rsidR="00AF379B" w:rsidRPr="00274AF1" w:rsidRDefault="00AF379B" w:rsidP="00274AF1">
                                <w:pPr>
                                  <w:pStyle w:val="ListParagraph"/>
                                  <w:numPr>
                                    <w:ilvl w:val="0"/>
                                    <w:numId w:val="37"/>
                                  </w:numPr>
                                  <w:suppressAutoHyphens/>
                                  <w:spacing w:before="0" w:after="0" w:line="240" w:lineRule="auto"/>
                                  <w:ind w:left="284" w:hanging="284"/>
                                  <w:jc w:val="left"/>
                                  <w:rPr>
                                    <w:b w:val="0"/>
                                    <w:bCs/>
                                    <w:sz w:val="16"/>
                                    <w:szCs w:val="16"/>
                                  </w:rPr>
                                </w:pPr>
                                <w:r w:rsidRPr="00274AF1">
                                  <w:rPr>
                                    <w:b w:val="0"/>
                                    <w:bCs/>
                                    <w:sz w:val="16"/>
                                    <w:szCs w:val="16"/>
                                  </w:rPr>
                                  <w:t>The Central Bank of The Gambia</w:t>
                                </w:r>
                              </w:p>
                              <w:p w14:paraId="68F77571" w14:textId="77777777" w:rsidR="00AF379B" w:rsidRPr="00274AF1" w:rsidRDefault="00AF379B" w:rsidP="00274AF1">
                                <w:pPr>
                                  <w:pStyle w:val="ListParagraph"/>
                                  <w:numPr>
                                    <w:ilvl w:val="0"/>
                                    <w:numId w:val="37"/>
                                  </w:numPr>
                                  <w:suppressAutoHyphens/>
                                  <w:spacing w:before="0" w:after="0" w:line="240" w:lineRule="auto"/>
                                  <w:ind w:left="284" w:hanging="284"/>
                                  <w:jc w:val="left"/>
                                  <w:rPr>
                                    <w:b w:val="0"/>
                                    <w:bCs/>
                                    <w:sz w:val="16"/>
                                    <w:szCs w:val="16"/>
                                  </w:rPr>
                                </w:pPr>
                                <w:r w:rsidRPr="00274AF1">
                                  <w:rPr>
                                    <w:b w:val="0"/>
                                    <w:bCs/>
                                    <w:sz w:val="16"/>
                                    <w:szCs w:val="16"/>
                                  </w:rPr>
                                  <w:t>NACCUG, GAWFA, Commercial Banks, NBFIs, VISAVAS</w:t>
                                </w:r>
                              </w:p>
                            </w:txbxContent>
                          </wps:txbx>
                          <wps:bodyPr rot="0" vert="horz" wrap="square" lIns="91440" tIns="45720" rIns="91440" bIns="45720" anchor="ctr" anchorCtr="0" upright="1">
                            <a:noAutofit/>
                          </wps:bodyPr>
                        </wps:wsp>
                        <wps:wsp>
                          <wps:cNvPr id="1891" name="Rounded Rectangle 991"/>
                          <wps:cNvSpPr>
                            <a:spLocks noChangeArrowheads="1"/>
                          </wps:cNvSpPr>
                          <wps:spPr bwMode="auto">
                            <a:xfrm>
                              <a:off x="32521" y="0"/>
                              <a:ext cx="15297" cy="3600"/>
                            </a:xfrm>
                            <a:prstGeom prst="roundRect">
                              <a:avLst>
                                <a:gd name="adj" fmla="val 16667"/>
                              </a:avLst>
                            </a:prstGeom>
                            <a:solidFill>
                              <a:schemeClr val="lt1">
                                <a:lumMod val="100000"/>
                                <a:lumOff val="0"/>
                              </a:schemeClr>
                            </a:solidFill>
                            <a:ln w="25400">
                              <a:solidFill>
                                <a:schemeClr val="bg2">
                                  <a:lumMod val="50000"/>
                                  <a:lumOff val="0"/>
                                </a:schemeClr>
                              </a:solidFill>
                              <a:round/>
                              <a:headEnd/>
                              <a:tailEnd/>
                            </a:ln>
                          </wps:spPr>
                          <wps:txbx>
                            <w:txbxContent>
                              <w:p w14:paraId="48427727" w14:textId="77777777" w:rsidR="00AF379B" w:rsidRPr="00274AF1" w:rsidRDefault="00AF379B" w:rsidP="00A03ABC">
                                <w:pPr>
                                  <w:jc w:val="center"/>
                                  <w:rPr>
                                    <w:sz w:val="16"/>
                                    <w:szCs w:val="16"/>
                                    <w:lang w:val="fr-CH"/>
                                  </w:rPr>
                                </w:pPr>
                                <w:r w:rsidRPr="00274AF1">
                                  <w:rPr>
                                    <w:sz w:val="16"/>
                                    <w:szCs w:val="16"/>
                                    <w:lang w:val="fr-CH"/>
                                  </w:rPr>
                                  <w:t>MOFEA</w:t>
                                </w:r>
                              </w:p>
                            </w:txbxContent>
                          </wps:txbx>
                          <wps:bodyPr rot="0" vert="horz" wrap="square" lIns="91440" tIns="45720" rIns="91440" bIns="45720" anchor="ctr" anchorCtr="0" upright="1">
                            <a:noAutofit/>
                          </wps:bodyPr>
                        </wps:wsp>
                        <wps:wsp>
                          <wps:cNvPr id="1892" name="Rounded Rectangle 629"/>
                          <wps:cNvSpPr>
                            <a:spLocks noChangeArrowheads="1"/>
                          </wps:cNvSpPr>
                          <wps:spPr bwMode="auto">
                            <a:xfrm>
                              <a:off x="48480" y="0"/>
                              <a:ext cx="15297" cy="3600"/>
                            </a:xfrm>
                            <a:prstGeom prst="roundRect">
                              <a:avLst>
                                <a:gd name="adj" fmla="val 16667"/>
                              </a:avLst>
                            </a:prstGeom>
                            <a:solidFill>
                              <a:schemeClr val="lt1">
                                <a:lumMod val="100000"/>
                                <a:lumOff val="0"/>
                              </a:schemeClr>
                            </a:solidFill>
                            <a:ln w="25400">
                              <a:solidFill>
                                <a:schemeClr val="bg2">
                                  <a:lumMod val="50000"/>
                                  <a:lumOff val="0"/>
                                </a:schemeClr>
                              </a:solidFill>
                              <a:round/>
                              <a:headEnd/>
                              <a:tailEnd/>
                            </a:ln>
                          </wps:spPr>
                          <wps:txbx>
                            <w:txbxContent>
                              <w:p w14:paraId="50989D04" w14:textId="77777777" w:rsidR="00AF379B" w:rsidRPr="00274AF1" w:rsidRDefault="00AF379B" w:rsidP="00A03ABC">
                                <w:pPr>
                                  <w:jc w:val="center"/>
                                  <w:rPr>
                                    <w:sz w:val="16"/>
                                    <w:szCs w:val="16"/>
                                    <w:lang w:val="fr-CH"/>
                                  </w:rPr>
                                </w:pPr>
                                <w:r w:rsidRPr="00274AF1">
                                  <w:rPr>
                                    <w:sz w:val="16"/>
                                    <w:szCs w:val="16"/>
                                    <w:lang w:val="fr-CH"/>
                                  </w:rPr>
                                  <w:t>MOYS</w:t>
                                </w:r>
                              </w:p>
                            </w:txbxContent>
                          </wps:txbx>
                          <wps:bodyPr rot="0" vert="horz" wrap="square" lIns="91440" tIns="45720" rIns="91440" bIns="45720" anchor="ctr" anchorCtr="0" upright="1">
                            <a:noAutofit/>
                          </wps:bodyPr>
                        </wps:wsp>
                        <wps:wsp>
                          <wps:cNvPr id="1893" name="Rounded Rectangle 992"/>
                          <wps:cNvSpPr>
                            <a:spLocks noChangeArrowheads="1"/>
                          </wps:cNvSpPr>
                          <wps:spPr bwMode="auto">
                            <a:xfrm>
                              <a:off x="48480" y="6124"/>
                              <a:ext cx="15303" cy="6044"/>
                            </a:xfrm>
                            <a:prstGeom prst="roundRect">
                              <a:avLst>
                                <a:gd name="adj" fmla="val 16667"/>
                              </a:avLst>
                            </a:prstGeom>
                            <a:solidFill>
                              <a:schemeClr val="lt1">
                                <a:lumMod val="100000"/>
                                <a:lumOff val="0"/>
                              </a:schemeClr>
                            </a:solidFill>
                            <a:ln w="25400">
                              <a:solidFill>
                                <a:schemeClr val="bg2">
                                  <a:lumMod val="50000"/>
                                  <a:lumOff val="0"/>
                                </a:schemeClr>
                              </a:solidFill>
                              <a:round/>
                              <a:headEnd/>
                              <a:tailEnd/>
                            </a:ln>
                          </wps:spPr>
                          <wps:txbx>
                            <w:txbxContent>
                              <w:p w14:paraId="05365602" w14:textId="77777777" w:rsidR="00AF379B" w:rsidRPr="00274AF1" w:rsidRDefault="00AF379B" w:rsidP="006339DC">
                                <w:pPr>
                                  <w:jc w:val="center"/>
                                  <w:rPr>
                                    <w:sz w:val="16"/>
                                    <w:szCs w:val="16"/>
                                    <w:lang w:val="fr-CH"/>
                                  </w:rPr>
                                </w:pPr>
                                <w:r w:rsidRPr="00274AF1">
                                  <w:rPr>
                                    <w:sz w:val="16"/>
                                    <w:szCs w:val="16"/>
                                    <w:lang w:val="fr-CH"/>
                                  </w:rPr>
                                  <w:t>DWA/NWC/Women's Bureau</w:t>
                                </w:r>
                              </w:p>
                            </w:txbxContent>
                          </wps:txbx>
                          <wps:bodyPr rot="0" vert="horz" wrap="square" lIns="91440" tIns="45720" rIns="91440" bIns="45720" anchor="ctr" anchorCtr="0" upright="1">
                            <a:noAutofit/>
                          </wps:bodyPr>
                        </wps:wsp>
                        <wps:wsp>
                          <wps:cNvPr id="1894" name="Rounded Rectangle 993"/>
                          <wps:cNvSpPr>
                            <a:spLocks noChangeArrowheads="1"/>
                          </wps:cNvSpPr>
                          <wps:spPr bwMode="auto">
                            <a:xfrm>
                              <a:off x="0" y="115"/>
                              <a:ext cx="15297" cy="3325"/>
                            </a:xfrm>
                            <a:prstGeom prst="roundRect">
                              <a:avLst>
                                <a:gd name="adj" fmla="val 16667"/>
                              </a:avLst>
                            </a:prstGeom>
                            <a:solidFill>
                              <a:schemeClr val="lt1">
                                <a:lumMod val="100000"/>
                                <a:lumOff val="0"/>
                              </a:schemeClr>
                            </a:solidFill>
                            <a:ln w="25400">
                              <a:solidFill>
                                <a:schemeClr val="bg2">
                                  <a:lumMod val="50000"/>
                                  <a:lumOff val="0"/>
                                </a:schemeClr>
                              </a:solidFill>
                              <a:round/>
                              <a:headEnd/>
                              <a:tailEnd/>
                            </a:ln>
                          </wps:spPr>
                          <wps:txbx>
                            <w:txbxContent>
                              <w:p w14:paraId="3B6B28C5" w14:textId="77777777" w:rsidR="00AF379B" w:rsidRPr="00274AF1" w:rsidRDefault="00AF379B" w:rsidP="00AE722A">
                                <w:pPr>
                                  <w:jc w:val="center"/>
                                  <w:rPr>
                                    <w:sz w:val="16"/>
                                    <w:szCs w:val="16"/>
                                    <w:lang w:val="fr-CH"/>
                                  </w:rPr>
                                </w:pPr>
                                <w:r w:rsidRPr="00274AF1">
                                  <w:rPr>
                                    <w:sz w:val="16"/>
                                    <w:szCs w:val="16"/>
                                    <w:lang w:val="fr-CH"/>
                                  </w:rPr>
                                  <w:t>MoBSE</w:t>
                                </w:r>
                              </w:p>
                            </w:txbxContent>
                          </wps:txbx>
                          <wps:bodyPr rot="0" vert="horz" wrap="square" lIns="91440" tIns="45720" rIns="91440" bIns="45720" anchor="ctr" anchorCtr="0" upright="1">
                            <a:noAutofit/>
                          </wps:bodyPr>
                        </wps:wsp>
                        <wps:wsp>
                          <wps:cNvPr id="1895" name="Rounded Rectangle 994"/>
                          <wps:cNvSpPr>
                            <a:spLocks noChangeArrowheads="1"/>
                          </wps:cNvSpPr>
                          <wps:spPr bwMode="auto">
                            <a:xfrm>
                              <a:off x="0" y="14620"/>
                              <a:ext cx="20167" cy="14701"/>
                            </a:xfrm>
                            <a:prstGeom prst="roundRect">
                              <a:avLst>
                                <a:gd name="adj" fmla="val 16667"/>
                              </a:avLst>
                            </a:prstGeom>
                            <a:solidFill>
                              <a:schemeClr val="lt1">
                                <a:lumMod val="100000"/>
                                <a:lumOff val="0"/>
                              </a:schemeClr>
                            </a:solidFill>
                            <a:ln w="25400">
                              <a:solidFill>
                                <a:srgbClr val="00B050"/>
                              </a:solidFill>
                              <a:round/>
                              <a:headEnd/>
                              <a:tailEnd/>
                            </a:ln>
                          </wps:spPr>
                          <wps:txbx>
                            <w:txbxContent>
                              <w:p w14:paraId="601A08E2" w14:textId="77777777" w:rsidR="00AF379B" w:rsidRPr="00274AF1" w:rsidRDefault="00AF379B" w:rsidP="00274AF1">
                                <w:pPr>
                                  <w:pStyle w:val="ListParagraph"/>
                                  <w:numPr>
                                    <w:ilvl w:val="0"/>
                                    <w:numId w:val="34"/>
                                  </w:numPr>
                                  <w:suppressAutoHyphens/>
                                  <w:spacing w:before="0" w:after="0" w:line="240" w:lineRule="auto"/>
                                  <w:ind w:left="284" w:hanging="284"/>
                                  <w:jc w:val="left"/>
                                  <w:rPr>
                                    <w:b w:val="0"/>
                                    <w:bCs/>
                                    <w:sz w:val="16"/>
                                    <w:szCs w:val="16"/>
                                  </w:rPr>
                                </w:pPr>
                                <w:r w:rsidRPr="00274AF1">
                                  <w:rPr>
                                    <w:b w:val="0"/>
                                    <w:bCs/>
                                    <w:sz w:val="16"/>
                                    <w:szCs w:val="16"/>
                                  </w:rPr>
                                  <w:t>Department of Agribusiness Services</w:t>
                                </w:r>
                              </w:p>
                              <w:p w14:paraId="61D3A170" w14:textId="77777777" w:rsidR="00AF379B" w:rsidRPr="00274AF1" w:rsidRDefault="00AF379B" w:rsidP="00274AF1">
                                <w:pPr>
                                  <w:pStyle w:val="ListParagraph"/>
                                  <w:numPr>
                                    <w:ilvl w:val="0"/>
                                    <w:numId w:val="34"/>
                                  </w:numPr>
                                  <w:suppressAutoHyphens/>
                                  <w:spacing w:before="0" w:after="0" w:line="240" w:lineRule="auto"/>
                                  <w:ind w:left="284" w:hanging="284"/>
                                  <w:jc w:val="left"/>
                                  <w:rPr>
                                    <w:b w:val="0"/>
                                    <w:bCs/>
                                    <w:sz w:val="16"/>
                                    <w:szCs w:val="16"/>
                                  </w:rPr>
                                </w:pPr>
                                <w:r w:rsidRPr="00274AF1">
                                  <w:rPr>
                                    <w:b w:val="0"/>
                                    <w:bCs/>
                                    <w:sz w:val="16"/>
                                    <w:szCs w:val="16"/>
                                  </w:rPr>
                                  <w:t xml:space="preserve">Food Technology Services Unit </w:t>
                                </w:r>
                              </w:p>
                              <w:p w14:paraId="0EE52FA4" w14:textId="77777777" w:rsidR="00AF379B" w:rsidRPr="00274AF1" w:rsidRDefault="00AF379B" w:rsidP="00274AF1">
                                <w:pPr>
                                  <w:pStyle w:val="ListParagraph"/>
                                  <w:numPr>
                                    <w:ilvl w:val="0"/>
                                    <w:numId w:val="34"/>
                                  </w:numPr>
                                  <w:suppressAutoHyphens/>
                                  <w:spacing w:before="0" w:after="0" w:line="240" w:lineRule="auto"/>
                                  <w:ind w:left="284" w:hanging="284"/>
                                  <w:jc w:val="left"/>
                                  <w:rPr>
                                    <w:b w:val="0"/>
                                    <w:bCs/>
                                    <w:sz w:val="16"/>
                                    <w:szCs w:val="16"/>
                                  </w:rPr>
                                </w:pPr>
                                <w:r w:rsidRPr="00274AF1">
                                  <w:rPr>
                                    <w:b w:val="0"/>
                                    <w:bCs/>
                                    <w:sz w:val="16"/>
                                    <w:szCs w:val="16"/>
                                  </w:rPr>
                                  <w:t>Central Project Coordination Unit</w:t>
                                </w:r>
                              </w:p>
                              <w:p w14:paraId="096153EA" w14:textId="77777777" w:rsidR="00AF379B" w:rsidRPr="00274AF1" w:rsidRDefault="00AF379B" w:rsidP="00274AF1">
                                <w:pPr>
                                  <w:pStyle w:val="ListParagraph"/>
                                  <w:numPr>
                                    <w:ilvl w:val="0"/>
                                    <w:numId w:val="34"/>
                                  </w:numPr>
                                  <w:suppressAutoHyphens/>
                                  <w:spacing w:before="0" w:after="0" w:line="240" w:lineRule="auto"/>
                                  <w:ind w:left="284" w:hanging="284"/>
                                  <w:jc w:val="left"/>
                                  <w:rPr>
                                    <w:b w:val="0"/>
                                    <w:bCs/>
                                    <w:sz w:val="16"/>
                                    <w:szCs w:val="16"/>
                                  </w:rPr>
                                </w:pPr>
                                <w:r w:rsidRPr="00274AF1">
                                  <w:rPr>
                                    <w:b w:val="0"/>
                                    <w:bCs/>
                                    <w:sz w:val="16"/>
                                    <w:szCs w:val="16"/>
                                  </w:rPr>
                                  <w:t>National Enterprise Development Initiative</w:t>
                                </w:r>
                              </w:p>
                            </w:txbxContent>
                          </wps:txbx>
                          <wps:bodyPr rot="0" vert="horz" wrap="square" lIns="91440" tIns="45720" rIns="91440" bIns="45720" anchor="ctr" anchorCtr="0" upright="1">
                            <a:noAutofit/>
                          </wps:bodyPr>
                        </wps:wsp>
                        <wps:wsp>
                          <wps:cNvPr id="1896" name="Rounded Rectangle 995"/>
                          <wps:cNvSpPr>
                            <a:spLocks noChangeArrowheads="1"/>
                          </wps:cNvSpPr>
                          <wps:spPr bwMode="auto">
                            <a:xfrm>
                              <a:off x="-60" y="31396"/>
                              <a:ext cx="20167" cy="7982"/>
                            </a:xfrm>
                            <a:prstGeom prst="roundRect">
                              <a:avLst>
                                <a:gd name="adj" fmla="val 16667"/>
                              </a:avLst>
                            </a:prstGeom>
                            <a:solidFill>
                              <a:schemeClr val="lt1">
                                <a:lumMod val="100000"/>
                                <a:lumOff val="0"/>
                              </a:schemeClr>
                            </a:solidFill>
                            <a:ln w="25400">
                              <a:solidFill>
                                <a:srgbClr val="00AEC6"/>
                              </a:solidFill>
                              <a:round/>
                              <a:headEnd/>
                              <a:tailEnd/>
                            </a:ln>
                          </wps:spPr>
                          <wps:txbx>
                            <w:txbxContent>
                              <w:p w14:paraId="36A4ACD5" w14:textId="77777777" w:rsidR="00AF379B" w:rsidRPr="00274AF1" w:rsidRDefault="00AF379B" w:rsidP="00274AF1">
                                <w:pPr>
                                  <w:pStyle w:val="ListParagraph"/>
                                  <w:numPr>
                                    <w:ilvl w:val="0"/>
                                    <w:numId w:val="35"/>
                                  </w:numPr>
                                  <w:suppressAutoHyphens/>
                                  <w:spacing w:before="0" w:after="0" w:line="240" w:lineRule="auto"/>
                                  <w:ind w:left="284" w:hanging="284"/>
                                  <w:jc w:val="left"/>
                                  <w:rPr>
                                    <w:b w:val="0"/>
                                    <w:bCs/>
                                    <w:sz w:val="16"/>
                                    <w:szCs w:val="16"/>
                                  </w:rPr>
                                </w:pPr>
                                <w:r w:rsidRPr="00274AF1">
                                  <w:rPr>
                                    <w:b w:val="0"/>
                                    <w:bCs/>
                                    <w:sz w:val="16"/>
                                    <w:szCs w:val="16"/>
                                  </w:rPr>
                                  <w:t>GCCI</w:t>
                                </w:r>
                              </w:p>
                              <w:p w14:paraId="66873D52" w14:textId="260DCA4B" w:rsidR="00AF379B" w:rsidRPr="00274AF1" w:rsidRDefault="00AF379B" w:rsidP="00274AF1">
                                <w:pPr>
                                  <w:pStyle w:val="ListParagraph"/>
                                  <w:numPr>
                                    <w:ilvl w:val="0"/>
                                    <w:numId w:val="35"/>
                                  </w:numPr>
                                  <w:suppressAutoHyphens/>
                                  <w:spacing w:before="0" w:after="0" w:line="240" w:lineRule="auto"/>
                                  <w:ind w:left="284" w:hanging="284"/>
                                  <w:jc w:val="left"/>
                                  <w:rPr>
                                    <w:sz w:val="16"/>
                                    <w:szCs w:val="16"/>
                                  </w:rPr>
                                </w:pPr>
                                <w:r w:rsidRPr="00274AF1">
                                  <w:rPr>
                                    <w:b w:val="0"/>
                                    <w:bCs/>
                                    <w:sz w:val="16"/>
                                    <w:szCs w:val="16"/>
                                  </w:rPr>
                                  <w:t>Other private sector and civil society</w:t>
                                </w:r>
                                <w:r w:rsidRPr="00274AF1">
                                  <w:rPr>
                                    <w:sz w:val="16"/>
                                    <w:szCs w:val="16"/>
                                  </w:rPr>
                                  <w:t xml:space="preserve"> </w:t>
                                </w:r>
                                <w:r w:rsidRPr="00274AF1">
                                  <w:rPr>
                                    <w:b w:val="0"/>
                                    <w:bCs/>
                                    <w:sz w:val="16"/>
                                    <w:szCs w:val="16"/>
                                  </w:rPr>
                                  <w:t>organization</w:t>
                                </w:r>
                                <w:r>
                                  <w:rPr>
                                    <w:b w:val="0"/>
                                    <w:bCs/>
                                    <w:sz w:val="16"/>
                                    <w:szCs w:val="16"/>
                                  </w:rPr>
                                  <w:t>s</w:t>
                                </w:r>
                              </w:p>
                            </w:txbxContent>
                          </wps:txbx>
                          <wps:bodyPr rot="0" vert="horz" wrap="square" lIns="91440" tIns="45720" rIns="91440" bIns="45720" anchor="ctr" anchorCtr="0" upright="1">
                            <a:noAutofit/>
                          </wps:bodyPr>
                        </wps:wsp>
                        <wps:wsp>
                          <wps:cNvPr id="1897" name="Rounded Rectangle 996"/>
                          <wps:cNvSpPr>
                            <a:spLocks noChangeArrowheads="1"/>
                          </wps:cNvSpPr>
                          <wps:spPr bwMode="auto">
                            <a:xfrm>
                              <a:off x="24472" y="33039"/>
                              <a:ext cx="14217" cy="15279"/>
                            </a:xfrm>
                            <a:prstGeom prst="roundRect">
                              <a:avLst>
                                <a:gd name="adj" fmla="val 16667"/>
                              </a:avLst>
                            </a:prstGeom>
                            <a:solidFill>
                              <a:schemeClr val="lt1">
                                <a:lumMod val="100000"/>
                                <a:lumOff val="0"/>
                              </a:schemeClr>
                            </a:solidFill>
                            <a:ln w="25400">
                              <a:solidFill>
                                <a:srgbClr val="B2C235"/>
                              </a:solidFill>
                              <a:round/>
                              <a:headEnd/>
                              <a:tailEnd/>
                            </a:ln>
                          </wps:spPr>
                          <wps:txbx>
                            <w:txbxContent>
                              <w:p w14:paraId="0BA79788" w14:textId="77777777" w:rsidR="00AF379B" w:rsidRPr="00274AF1" w:rsidRDefault="00AF379B" w:rsidP="00274AF1">
                                <w:pPr>
                                  <w:pStyle w:val="ListParagraph"/>
                                  <w:numPr>
                                    <w:ilvl w:val="0"/>
                                    <w:numId w:val="38"/>
                                  </w:numPr>
                                  <w:suppressAutoHyphens/>
                                  <w:spacing w:before="0" w:after="0" w:line="240" w:lineRule="auto"/>
                                  <w:ind w:left="284" w:hanging="284"/>
                                  <w:jc w:val="left"/>
                                  <w:rPr>
                                    <w:b w:val="0"/>
                                    <w:bCs/>
                                    <w:sz w:val="16"/>
                                    <w:szCs w:val="16"/>
                                  </w:rPr>
                                </w:pPr>
                                <w:r w:rsidRPr="00274AF1">
                                  <w:rPr>
                                    <w:b w:val="0"/>
                                    <w:bCs/>
                                    <w:sz w:val="16"/>
                                    <w:szCs w:val="16"/>
                                  </w:rPr>
                                  <w:t>TGSB</w:t>
                                </w:r>
                              </w:p>
                              <w:p w14:paraId="376CF73A" w14:textId="77777777" w:rsidR="00AF379B" w:rsidRPr="00274AF1" w:rsidRDefault="00AF379B" w:rsidP="00274AF1">
                                <w:pPr>
                                  <w:pStyle w:val="ListParagraph"/>
                                  <w:numPr>
                                    <w:ilvl w:val="0"/>
                                    <w:numId w:val="38"/>
                                  </w:numPr>
                                  <w:suppressAutoHyphens/>
                                  <w:spacing w:before="0" w:after="0" w:line="240" w:lineRule="auto"/>
                                  <w:ind w:left="284" w:hanging="284"/>
                                  <w:jc w:val="left"/>
                                  <w:rPr>
                                    <w:b w:val="0"/>
                                    <w:bCs/>
                                    <w:sz w:val="16"/>
                                    <w:szCs w:val="16"/>
                                  </w:rPr>
                                </w:pPr>
                                <w:r w:rsidRPr="00274AF1">
                                  <w:rPr>
                                    <w:b w:val="0"/>
                                    <w:bCs/>
                                    <w:sz w:val="16"/>
                                    <w:szCs w:val="16"/>
                                  </w:rPr>
                                  <w:t>GRA</w:t>
                                </w:r>
                              </w:p>
                              <w:p w14:paraId="6A553619" w14:textId="77777777" w:rsidR="00AF379B" w:rsidRPr="00274AF1" w:rsidRDefault="00AF379B" w:rsidP="00274AF1">
                                <w:pPr>
                                  <w:pStyle w:val="ListParagraph"/>
                                  <w:numPr>
                                    <w:ilvl w:val="0"/>
                                    <w:numId w:val="38"/>
                                  </w:numPr>
                                  <w:suppressAutoHyphens/>
                                  <w:spacing w:before="0" w:after="0" w:line="240" w:lineRule="auto"/>
                                  <w:ind w:left="284" w:hanging="284"/>
                                  <w:jc w:val="left"/>
                                  <w:rPr>
                                    <w:b w:val="0"/>
                                    <w:bCs/>
                                    <w:sz w:val="16"/>
                                    <w:szCs w:val="16"/>
                                  </w:rPr>
                                </w:pPr>
                                <w:r w:rsidRPr="00274AF1">
                                  <w:rPr>
                                    <w:b w:val="0"/>
                                    <w:bCs/>
                                    <w:sz w:val="16"/>
                                    <w:szCs w:val="16"/>
                                  </w:rPr>
                                  <w:t>NEA</w:t>
                                </w:r>
                              </w:p>
                              <w:p w14:paraId="6209489A" w14:textId="77777777" w:rsidR="00AF379B" w:rsidRPr="00274AF1" w:rsidRDefault="00AF379B" w:rsidP="00274AF1">
                                <w:pPr>
                                  <w:pStyle w:val="ListParagraph"/>
                                  <w:numPr>
                                    <w:ilvl w:val="0"/>
                                    <w:numId w:val="38"/>
                                  </w:numPr>
                                  <w:suppressAutoHyphens/>
                                  <w:spacing w:before="0" w:after="0" w:line="240" w:lineRule="auto"/>
                                  <w:ind w:left="284" w:hanging="284"/>
                                  <w:jc w:val="left"/>
                                  <w:rPr>
                                    <w:b w:val="0"/>
                                    <w:bCs/>
                                    <w:sz w:val="16"/>
                                    <w:szCs w:val="16"/>
                                  </w:rPr>
                                </w:pPr>
                                <w:r w:rsidRPr="00274AF1">
                                  <w:rPr>
                                    <w:b w:val="0"/>
                                    <w:bCs/>
                                    <w:sz w:val="16"/>
                                    <w:szCs w:val="16"/>
                                  </w:rPr>
                                  <w:t>PURA</w:t>
                                </w:r>
                              </w:p>
                              <w:p w14:paraId="19332EE3" w14:textId="77777777" w:rsidR="00AF379B" w:rsidRPr="00274AF1" w:rsidRDefault="00AF379B" w:rsidP="00274AF1">
                                <w:pPr>
                                  <w:pStyle w:val="ListParagraph"/>
                                  <w:numPr>
                                    <w:ilvl w:val="0"/>
                                    <w:numId w:val="38"/>
                                  </w:numPr>
                                  <w:suppressAutoHyphens/>
                                  <w:spacing w:before="0" w:after="0" w:line="240" w:lineRule="auto"/>
                                  <w:ind w:left="284" w:hanging="284"/>
                                  <w:jc w:val="left"/>
                                  <w:rPr>
                                    <w:b w:val="0"/>
                                    <w:bCs/>
                                    <w:sz w:val="16"/>
                                    <w:szCs w:val="16"/>
                                  </w:rPr>
                                </w:pPr>
                                <w:r w:rsidRPr="00274AF1">
                                  <w:rPr>
                                    <w:b w:val="0"/>
                                    <w:bCs/>
                                    <w:sz w:val="16"/>
                                    <w:szCs w:val="16"/>
                                  </w:rPr>
                                  <w:t>FSQA</w:t>
                                </w:r>
                              </w:p>
                              <w:p w14:paraId="5B9A865E" w14:textId="77777777" w:rsidR="00AF379B" w:rsidRPr="00274AF1" w:rsidRDefault="00AF379B" w:rsidP="00274AF1">
                                <w:pPr>
                                  <w:pStyle w:val="ListParagraph"/>
                                  <w:numPr>
                                    <w:ilvl w:val="0"/>
                                    <w:numId w:val="38"/>
                                  </w:numPr>
                                  <w:suppressAutoHyphens/>
                                  <w:spacing w:before="0" w:after="0" w:line="240" w:lineRule="auto"/>
                                  <w:ind w:left="284" w:hanging="284"/>
                                  <w:jc w:val="left"/>
                                  <w:rPr>
                                    <w:b w:val="0"/>
                                    <w:bCs/>
                                    <w:sz w:val="16"/>
                                    <w:szCs w:val="16"/>
                                  </w:rPr>
                                </w:pPr>
                                <w:r w:rsidRPr="00274AF1">
                                  <w:rPr>
                                    <w:b w:val="0"/>
                                    <w:bCs/>
                                    <w:sz w:val="16"/>
                                    <w:szCs w:val="16"/>
                                  </w:rPr>
                                  <w:t>Physical Planning</w:t>
                                </w:r>
                              </w:p>
                            </w:txbxContent>
                          </wps:txbx>
                          <wps:bodyPr rot="0" vert="horz" wrap="square" lIns="91440" tIns="45720" rIns="91440" bIns="45720" anchor="ctr" anchorCtr="0" upright="1">
                            <a:noAutofit/>
                          </wps:bodyPr>
                        </wps:wsp>
                        <wps:wsp>
                          <wps:cNvPr id="1898" name="Rounded Rectangle 997"/>
                          <wps:cNvSpPr>
                            <a:spLocks noChangeArrowheads="1"/>
                          </wps:cNvSpPr>
                          <wps:spPr bwMode="auto">
                            <a:xfrm>
                              <a:off x="44253" y="30334"/>
                              <a:ext cx="20168" cy="15592"/>
                            </a:xfrm>
                            <a:prstGeom prst="roundRect">
                              <a:avLst>
                                <a:gd name="adj" fmla="val 16667"/>
                              </a:avLst>
                            </a:prstGeom>
                            <a:solidFill>
                              <a:schemeClr val="lt1">
                                <a:lumMod val="100000"/>
                                <a:lumOff val="0"/>
                              </a:schemeClr>
                            </a:solidFill>
                            <a:ln w="25400">
                              <a:solidFill>
                                <a:srgbClr val="90367B"/>
                              </a:solidFill>
                              <a:round/>
                              <a:headEnd/>
                              <a:tailEnd/>
                            </a:ln>
                          </wps:spPr>
                          <wps:txbx>
                            <w:txbxContent>
                              <w:p w14:paraId="6EB9A473" w14:textId="77777777" w:rsidR="00AF379B" w:rsidRPr="00274AF1" w:rsidRDefault="00AF379B" w:rsidP="00274AF1">
                                <w:pPr>
                                  <w:pStyle w:val="ListParagraph"/>
                                  <w:numPr>
                                    <w:ilvl w:val="0"/>
                                    <w:numId w:val="36"/>
                                  </w:numPr>
                                  <w:suppressAutoHyphens/>
                                  <w:spacing w:before="0" w:after="0" w:line="240" w:lineRule="auto"/>
                                  <w:ind w:left="284" w:hanging="284"/>
                                  <w:jc w:val="left"/>
                                  <w:rPr>
                                    <w:b w:val="0"/>
                                    <w:bCs/>
                                    <w:sz w:val="16"/>
                                    <w:szCs w:val="16"/>
                                  </w:rPr>
                                </w:pPr>
                                <w:r w:rsidRPr="00274AF1">
                                  <w:rPr>
                                    <w:b w:val="0"/>
                                    <w:bCs/>
                                    <w:sz w:val="16"/>
                                    <w:szCs w:val="16"/>
                                  </w:rPr>
                                  <w:t>Ministry of Information and Communication Infrastructure</w:t>
                                </w:r>
                              </w:p>
                              <w:p w14:paraId="62E6CB68" w14:textId="77777777" w:rsidR="00AF379B" w:rsidRPr="00274AF1" w:rsidRDefault="00AF379B" w:rsidP="00274AF1">
                                <w:pPr>
                                  <w:pStyle w:val="ListParagraph"/>
                                  <w:numPr>
                                    <w:ilvl w:val="0"/>
                                    <w:numId w:val="36"/>
                                  </w:numPr>
                                  <w:suppressAutoHyphens/>
                                  <w:spacing w:before="0" w:after="0" w:line="240" w:lineRule="auto"/>
                                  <w:ind w:left="284" w:hanging="284"/>
                                  <w:jc w:val="left"/>
                                  <w:rPr>
                                    <w:b w:val="0"/>
                                    <w:bCs/>
                                    <w:sz w:val="16"/>
                                    <w:szCs w:val="16"/>
                                  </w:rPr>
                                </w:pPr>
                                <w:r w:rsidRPr="00274AF1">
                                  <w:rPr>
                                    <w:b w:val="0"/>
                                    <w:bCs/>
                                    <w:sz w:val="16"/>
                                    <w:szCs w:val="16"/>
                                  </w:rPr>
                                  <w:t>University of the Gambia</w:t>
                                </w:r>
                              </w:p>
                              <w:p w14:paraId="4B1649E5" w14:textId="77777777" w:rsidR="00AF379B" w:rsidRPr="00274AF1" w:rsidRDefault="00AF379B" w:rsidP="00274AF1">
                                <w:pPr>
                                  <w:pStyle w:val="ListParagraph"/>
                                  <w:numPr>
                                    <w:ilvl w:val="0"/>
                                    <w:numId w:val="36"/>
                                  </w:numPr>
                                  <w:suppressAutoHyphens/>
                                  <w:spacing w:before="0" w:after="0" w:line="240" w:lineRule="auto"/>
                                  <w:ind w:left="284" w:hanging="284"/>
                                  <w:jc w:val="left"/>
                                  <w:rPr>
                                    <w:b w:val="0"/>
                                    <w:bCs/>
                                    <w:sz w:val="16"/>
                                    <w:szCs w:val="16"/>
                                  </w:rPr>
                                </w:pPr>
                                <w:r w:rsidRPr="00274AF1">
                                  <w:rPr>
                                    <w:b w:val="0"/>
                                    <w:bCs/>
                                    <w:sz w:val="16"/>
                                    <w:szCs w:val="16"/>
                                  </w:rPr>
                                  <w:t>NAQAA</w:t>
                                </w:r>
                              </w:p>
                              <w:p w14:paraId="311DAC5C" w14:textId="77777777" w:rsidR="00AF379B" w:rsidRPr="00274AF1" w:rsidRDefault="00AF379B" w:rsidP="00274AF1">
                                <w:pPr>
                                  <w:pStyle w:val="ListParagraph"/>
                                  <w:numPr>
                                    <w:ilvl w:val="0"/>
                                    <w:numId w:val="36"/>
                                  </w:numPr>
                                  <w:suppressAutoHyphens/>
                                  <w:spacing w:before="0" w:after="0" w:line="240" w:lineRule="auto"/>
                                  <w:ind w:left="284" w:hanging="284"/>
                                  <w:jc w:val="left"/>
                                  <w:rPr>
                                    <w:b w:val="0"/>
                                    <w:bCs/>
                                    <w:sz w:val="16"/>
                                    <w:szCs w:val="16"/>
                                  </w:rPr>
                                </w:pPr>
                                <w:r w:rsidRPr="00274AF1">
                                  <w:rPr>
                                    <w:b w:val="0"/>
                                    <w:bCs/>
                                    <w:sz w:val="16"/>
                                    <w:szCs w:val="16"/>
                                  </w:rPr>
                                  <w:t>GTTI</w:t>
                                </w:r>
                              </w:p>
                            </w:txbxContent>
                          </wps:txbx>
                          <wps:bodyPr rot="0" vert="horz" wrap="square" lIns="91440" tIns="45720" rIns="91440" bIns="45720" anchor="ctr" anchorCtr="0" upright="1">
                            <a:noAutofit/>
                          </wps:bodyPr>
                        </wps:wsp>
                        <wps:wsp>
                          <wps:cNvPr id="1899" name="Rounded Rectangle 998"/>
                          <wps:cNvSpPr>
                            <a:spLocks noChangeArrowheads="1"/>
                          </wps:cNvSpPr>
                          <wps:spPr bwMode="auto">
                            <a:xfrm>
                              <a:off x="16393" y="0"/>
                              <a:ext cx="15265" cy="3600"/>
                            </a:xfrm>
                            <a:prstGeom prst="roundRect">
                              <a:avLst>
                                <a:gd name="adj" fmla="val 16667"/>
                              </a:avLst>
                            </a:prstGeom>
                            <a:solidFill>
                              <a:schemeClr val="lt1">
                                <a:lumMod val="100000"/>
                                <a:lumOff val="0"/>
                              </a:schemeClr>
                            </a:solidFill>
                            <a:ln w="25400">
                              <a:solidFill>
                                <a:schemeClr val="bg2">
                                  <a:lumMod val="50000"/>
                                  <a:lumOff val="0"/>
                                </a:schemeClr>
                              </a:solidFill>
                              <a:round/>
                              <a:headEnd/>
                              <a:tailEnd/>
                            </a:ln>
                          </wps:spPr>
                          <wps:txbx>
                            <w:txbxContent>
                              <w:p w14:paraId="33976683" w14:textId="77777777" w:rsidR="00AF379B" w:rsidRPr="00274AF1" w:rsidRDefault="00AF379B" w:rsidP="00C74ACB">
                                <w:pPr>
                                  <w:rPr>
                                    <w:sz w:val="16"/>
                                    <w:szCs w:val="16"/>
                                    <w:lang w:val="fr-CH"/>
                                  </w:rPr>
                                </w:pPr>
                                <w:r w:rsidRPr="00274AF1">
                                  <w:rPr>
                                    <w:sz w:val="16"/>
                                    <w:szCs w:val="16"/>
                                    <w:lang w:val="fr-CH"/>
                                  </w:rPr>
                                  <w:t>MoHERST</w:t>
                                </w:r>
                              </w:p>
                            </w:txbxContent>
                          </wps:txbx>
                          <wps:bodyPr rot="0" vert="horz" wrap="square" lIns="91440" tIns="45720" rIns="91440" bIns="45720" anchor="ctr" anchorCtr="0" upright="1">
                            <a:noAutofit/>
                          </wps:bodyPr>
                        </wps:wsp>
                        <wps:wsp>
                          <wps:cNvPr id="1900" name="Rectangle 999"/>
                          <wps:cNvSpPr>
                            <a:spLocks noChangeArrowheads="1"/>
                          </wps:cNvSpPr>
                          <wps:spPr bwMode="auto">
                            <a:xfrm>
                              <a:off x="22946" y="12249"/>
                              <a:ext cx="18631" cy="14313"/>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B9B0426" w14:textId="77777777" w:rsidR="00AF379B" w:rsidRPr="00274AF1" w:rsidRDefault="00AF379B" w:rsidP="00A03ABC">
                                <w:pPr>
                                  <w:jc w:val="center"/>
                                  <w:rPr>
                                    <w:b/>
                                    <w:bCs/>
                                    <w:sz w:val="16"/>
                                    <w:szCs w:val="16"/>
                                    <w:lang w:val="en-US"/>
                                  </w:rPr>
                                </w:pPr>
                                <w:r>
                                  <w:rPr>
                                    <w:b/>
                                    <w:bCs/>
                                    <w:sz w:val="16"/>
                                    <w:szCs w:val="16"/>
                                    <w:lang w:val="en-US"/>
                                  </w:rPr>
                                  <w:t>National Implementing Agency</w:t>
                                </w:r>
                              </w:p>
                              <w:p w14:paraId="74FAFDFE" w14:textId="77777777" w:rsidR="00AF379B" w:rsidRDefault="00AF379B" w:rsidP="00F32EEF">
                                <w:pPr>
                                  <w:ind w:firstLine="90"/>
                                  <w:jc w:val="center"/>
                                  <w:rPr>
                                    <w:b/>
                                    <w:bCs/>
                                    <w:sz w:val="16"/>
                                    <w:szCs w:val="16"/>
                                    <w:lang w:val="en-US"/>
                                  </w:rPr>
                                </w:pPr>
                                <w:r w:rsidRPr="00274AF1">
                                  <w:rPr>
                                    <w:b/>
                                    <w:bCs/>
                                    <w:sz w:val="16"/>
                                    <w:szCs w:val="16"/>
                                    <w:lang w:val="en-US"/>
                                  </w:rPr>
                                  <w:t>GIEPA</w:t>
                                </w:r>
                              </w:p>
                              <w:p w14:paraId="5BEEF175" w14:textId="0231E7F2" w:rsidR="00AF379B" w:rsidRPr="00274AF1" w:rsidRDefault="00AF379B" w:rsidP="00F32EEF">
                                <w:pPr>
                                  <w:ind w:firstLine="90"/>
                                  <w:jc w:val="center"/>
                                  <w:rPr>
                                    <w:b/>
                                    <w:bCs/>
                                    <w:sz w:val="16"/>
                                    <w:szCs w:val="16"/>
                                    <w:lang w:val="en-US"/>
                                  </w:rPr>
                                </w:pPr>
                                <w:r>
                                  <w:rPr>
                                    <w:b/>
                                    <w:bCs/>
                                    <w:sz w:val="16"/>
                                    <w:szCs w:val="16"/>
                                    <w:lang w:val="en-US"/>
                                  </w:rPr>
                                  <w:t>(with support and supervision of MOTIE)</w:t>
                                </w:r>
                              </w:p>
                            </w:txbxContent>
                          </wps:txbx>
                          <wps:bodyPr rot="0" vert="horz" wrap="square" lIns="91440" tIns="45720" rIns="91440" bIns="45720" anchor="ctr" anchorCtr="0" upright="1">
                            <a:noAutofit/>
                          </wps:bodyPr>
                        </wps:wsp>
                        <wps:wsp>
                          <wps:cNvPr id="1901" name="Straight Arrow Connector 1001"/>
                          <wps:cNvCnPr>
                            <a:cxnSpLocks noChangeShapeType="1"/>
                          </wps:cNvCnPr>
                          <wps:spPr bwMode="auto">
                            <a:xfrm flipH="1" flipV="1">
                              <a:off x="16390" y="6124"/>
                              <a:ext cx="7842" cy="4819"/>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02" name="Straight Arrow Connector 1002"/>
                          <wps:cNvCnPr>
                            <a:cxnSpLocks noChangeShapeType="1"/>
                          </wps:cNvCnPr>
                          <wps:spPr bwMode="auto">
                            <a:xfrm flipV="1">
                              <a:off x="27086" y="6124"/>
                              <a:ext cx="0" cy="4388"/>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03" name="Straight Arrow Connector 1003"/>
                          <wps:cNvCnPr>
                            <a:cxnSpLocks noChangeShapeType="1"/>
                          </wps:cNvCnPr>
                          <wps:spPr bwMode="auto">
                            <a:xfrm flipV="1">
                              <a:off x="36230" y="6297"/>
                              <a:ext cx="0" cy="4388"/>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04" name="Straight Arrow Connector 1004"/>
                          <wps:cNvCnPr>
                            <a:cxnSpLocks noChangeShapeType="1"/>
                          </wps:cNvCnPr>
                          <wps:spPr bwMode="auto">
                            <a:xfrm flipV="1">
                              <a:off x="40457" y="6383"/>
                              <a:ext cx="7359" cy="4572"/>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05" name="Straight Arrow Connector 1005"/>
                          <wps:cNvCnPr>
                            <a:cxnSpLocks noChangeShapeType="1"/>
                          </wps:cNvCnPr>
                          <wps:spPr bwMode="auto">
                            <a:xfrm flipV="1">
                              <a:off x="43649" y="10437"/>
                              <a:ext cx="3623" cy="1731"/>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06" name="Straight Arrow Connector 1006"/>
                          <wps:cNvCnPr>
                            <a:cxnSpLocks noChangeShapeType="1"/>
                          </wps:cNvCnPr>
                          <wps:spPr bwMode="auto">
                            <a:xfrm flipH="1">
                              <a:off x="20789" y="27345"/>
                              <a:ext cx="2157" cy="1898"/>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07" name="Straight Arrow Connector 1007"/>
                          <wps:cNvCnPr>
                            <a:cxnSpLocks noChangeShapeType="1"/>
                          </wps:cNvCnPr>
                          <wps:spPr bwMode="auto">
                            <a:xfrm flipH="1">
                              <a:off x="20185" y="27777"/>
                              <a:ext cx="6901" cy="7435"/>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08" name="Straight Arrow Connector 1008"/>
                          <wps:cNvCnPr>
                            <a:cxnSpLocks noChangeShapeType="1"/>
                          </wps:cNvCnPr>
                          <wps:spPr bwMode="auto">
                            <a:xfrm>
                              <a:off x="38128" y="28294"/>
                              <a:ext cx="5525" cy="6906"/>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09" name="Straight Arrow Connector 1009"/>
                          <wps:cNvCnPr>
                            <a:cxnSpLocks noChangeShapeType="1"/>
                          </wps:cNvCnPr>
                          <wps:spPr bwMode="auto">
                            <a:xfrm>
                              <a:off x="31658" y="27574"/>
                              <a:ext cx="0" cy="5274"/>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10" name="Straight Arrow Connector 1010"/>
                          <wps:cNvCnPr>
                            <a:cxnSpLocks noChangeShapeType="1"/>
                          </wps:cNvCnPr>
                          <wps:spPr bwMode="auto">
                            <a:xfrm>
                              <a:off x="41493" y="27086"/>
                              <a:ext cx="1901" cy="1893"/>
                            </a:xfrm>
                            <a:prstGeom prst="straightConnector1">
                              <a:avLst/>
                            </a:prstGeom>
                            <a:noFill/>
                            <a:ln w="25400">
                              <a:solidFill>
                                <a:schemeClr val="dk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1911" name="Rounded Rectangle 993"/>
                        <wps:cNvSpPr>
                          <a:spLocks noChangeArrowheads="1"/>
                        </wps:cNvSpPr>
                        <wps:spPr bwMode="auto">
                          <a:xfrm flipH="1">
                            <a:off x="36290" y="4105"/>
                            <a:ext cx="11284" cy="2858"/>
                          </a:xfrm>
                          <a:prstGeom prst="roundRect">
                            <a:avLst>
                              <a:gd name="adj" fmla="val 16667"/>
                            </a:avLst>
                          </a:prstGeom>
                          <a:solidFill>
                            <a:schemeClr val="lt1">
                              <a:lumMod val="100000"/>
                              <a:lumOff val="0"/>
                            </a:schemeClr>
                          </a:solidFill>
                          <a:ln w="25400">
                            <a:solidFill>
                              <a:schemeClr val="bg2">
                                <a:lumMod val="50000"/>
                                <a:lumOff val="0"/>
                              </a:schemeClr>
                            </a:solidFill>
                            <a:round/>
                            <a:headEnd/>
                            <a:tailEnd/>
                          </a:ln>
                        </wps:spPr>
                        <wps:txbx>
                          <w:txbxContent>
                            <w:p w14:paraId="5F3D3D5C" w14:textId="77777777" w:rsidR="00AF379B" w:rsidRPr="00274AF1" w:rsidRDefault="00AF379B" w:rsidP="00AE722A">
                              <w:pPr>
                                <w:jc w:val="center"/>
                                <w:rPr>
                                  <w:sz w:val="16"/>
                                  <w:szCs w:val="16"/>
                                  <w:lang w:val="fr-CH"/>
                                </w:rPr>
                              </w:pPr>
                              <w:r w:rsidRPr="00274AF1">
                                <w:rPr>
                                  <w:sz w:val="16"/>
                                  <w:szCs w:val="16"/>
                                  <w:lang w:val="fr-CH"/>
                                </w:rPr>
                                <w:t>MOA</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44F81A" id="Group 1319" o:spid="_x0000_s1026" style="position:absolute;margin-left:29.4pt;margin-top:16.85pt;width:545.9pt;height:418.2pt;z-index:251661312;mso-width-relative:margin;mso-height-relative:margin" coordsize="47574,4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">
                <v:group id="Group 988" o:spid="_x0000_s1027" style="position:absolute;width:47574;height:42190;flip:x" coordorigin="-60" coordsize="64481,48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3eHBPCAAAA3QAAAA8A&#10;AAAAAAAAAAAAAAAAqgIAAGRycy9kb3ducmV2LnhtbFBLBQYAAAAABAAEAPoAAACZAwAAAAA=&#10;">
                  <v:roundrect id="Rounded Rectangle 989" o:spid="_x0000_s1028" style="position:absolute;left:44253;top:15053;width:20168;height:1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wCcUA&#10;AADdAAAADwAAAGRycy9kb3ducmV2LnhtbESPQUsDMRCF74L/IYzgzWZbUOvatCyCoiKIa3sfNuNm&#10;6WayJLEb/71zELzN8N68981mV/yoThTTENjAclGBIu6CHbg3sP98vFqDShnZ4hiYDPxQgt32/GyD&#10;tQ0zf9Cpzb2SEE41GnA5T7XWqXPkMS3CRCzaV4ges6yx1zbiLOF+1KuqutEeB5YGhxM9OOqO7bc3&#10;kA/L65eGb4/vb6u5eWpLeY2tM+byojT3oDKV/G/+u362gr++E375Rk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AJxQAAAN0AAAAPAAAAAAAAAAAAAAAAAJgCAABkcnMv&#10;ZG93bnJldi54bWxQSwUGAAAAAAQABAD1AAAAigMAAAAA&#10;" fillcolor="white [3201]" strokecolor="#fd0" strokeweight="2pt">
                    <v:textbox>
                      <w:txbxContent>
                        <w:p w14:paraId="423B5926" w14:textId="77777777" w:rsidR="00AF379B" w:rsidRPr="00274AF1" w:rsidRDefault="00AF379B" w:rsidP="00274AF1">
                          <w:pPr>
                            <w:pStyle w:val="ListParagraph"/>
                            <w:numPr>
                              <w:ilvl w:val="0"/>
                              <w:numId w:val="37"/>
                            </w:numPr>
                            <w:suppressAutoHyphens/>
                            <w:spacing w:before="0" w:after="0" w:line="240" w:lineRule="auto"/>
                            <w:ind w:left="284" w:hanging="284"/>
                            <w:jc w:val="left"/>
                            <w:rPr>
                              <w:b w:val="0"/>
                              <w:bCs/>
                              <w:sz w:val="16"/>
                              <w:szCs w:val="16"/>
                              <w:lang w:val="fr-CH"/>
                            </w:rPr>
                          </w:pPr>
                          <w:r w:rsidRPr="00274AF1">
                            <w:rPr>
                              <w:b w:val="0"/>
                              <w:bCs/>
                              <w:sz w:val="16"/>
                              <w:szCs w:val="16"/>
                              <w:lang w:val="fr-CH"/>
                            </w:rPr>
                            <w:t>Social Development Fund</w:t>
                          </w:r>
                        </w:p>
                        <w:p w14:paraId="79D7DAF2" w14:textId="77777777" w:rsidR="00AF379B" w:rsidRPr="00274AF1" w:rsidRDefault="00AF379B" w:rsidP="00274AF1">
                          <w:pPr>
                            <w:pStyle w:val="ListParagraph"/>
                            <w:numPr>
                              <w:ilvl w:val="0"/>
                              <w:numId w:val="37"/>
                            </w:numPr>
                            <w:suppressAutoHyphens/>
                            <w:spacing w:before="0" w:after="0" w:line="240" w:lineRule="auto"/>
                            <w:ind w:left="284" w:hanging="284"/>
                            <w:jc w:val="left"/>
                            <w:rPr>
                              <w:b w:val="0"/>
                              <w:bCs/>
                              <w:sz w:val="16"/>
                              <w:szCs w:val="16"/>
                            </w:rPr>
                          </w:pPr>
                          <w:r w:rsidRPr="00274AF1">
                            <w:rPr>
                              <w:b w:val="0"/>
                              <w:bCs/>
                              <w:sz w:val="16"/>
                              <w:szCs w:val="16"/>
                            </w:rPr>
                            <w:t>The Central Bank of The Gambia</w:t>
                          </w:r>
                        </w:p>
                        <w:p w14:paraId="68F77571" w14:textId="77777777" w:rsidR="00AF379B" w:rsidRPr="00274AF1" w:rsidRDefault="00AF379B" w:rsidP="00274AF1">
                          <w:pPr>
                            <w:pStyle w:val="ListParagraph"/>
                            <w:numPr>
                              <w:ilvl w:val="0"/>
                              <w:numId w:val="37"/>
                            </w:numPr>
                            <w:suppressAutoHyphens/>
                            <w:spacing w:before="0" w:after="0" w:line="240" w:lineRule="auto"/>
                            <w:ind w:left="284" w:hanging="284"/>
                            <w:jc w:val="left"/>
                            <w:rPr>
                              <w:b w:val="0"/>
                              <w:bCs/>
                              <w:sz w:val="16"/>
                              <w:szCs w:val="16"/>
                            </w:rPr>
                          </w:pPr>
                          <w:r w:rsidRPr="00274AF1">
                            <w:rPr>
                              <w:b w:val="0"/>
                              <w:bCs/>
                              <w:sz w:val="16"/>
                              <w:szCs w:val="16"/>
                            </w:rPr>
                            <w:t>NACCUG, GAWFA, Commercial Banks, NBFIs, VISAVAS</w:t>
                          </w:r>
                        </w:p>
                      </w:txbxContent>
                    </v:textbox>
                  </v:roundrect>
                  <v:roundrect id="Rounded Rectangle 991" o:spid="_x0000_s1029" style="position:absolute;left:32521;width:15297;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WSsgA&#10;AADdAAAADwAAAGRycy9kb3ducmV2LnhtbESPT2vCQBDF7wW/wzJCb83GHkSjq7SCtLSHapR6HbJj&#10;EpqdjdnNH/303ULB2wzv/d68Wa4HU4mOGldaVjCJYhDEmdUl5wqOh+3TDITzyBory6TgSg7Wq9HD&#10;EhNte95Tl/pchBB2CSoovK8TKV1WkEEX2Zo4aGfbGPRhbXKpG+xDuKnkcxxPpcGSw4UCa9oUlP2k&#10;rQk1Lh+36Sn7Pl0+5zv8et3Jt6E9K/U4Hl4WIDwN/m7+p9914GbzCfx9E0a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FZKyAAAAN0AAAAPAAAAAAAAAAAAAAAAAJgCAABk&#10;cnMvZG93bnJldi54bWxQSwUGAAAAAAQABAD1AAAAjQMAAAAA&#10;" fillcolor="white [3201]" strokecolor="#938953 [1614]" strokeweight="2pt">
                    <v:textbox>
                      <w:txbxContent>
                        <w:p w14:paraId="48427727" w14:textId="77777777" w:rsidR="00AF379B" w:rsidRPr="00274AF1" w:rsidRDefault="00AF379B" w:rsidP="00A03ABC">
                          <w:pPr>
                            <w:jc w:val="center"/>
                            <w:rPr>
                              <w:sz w:val="16"/>
                              <w:szCs w:val="16"/>
                              <w:lang w:val="fr-CH"/>
                            </w:rPr>
                          </w:pPr>
                          <w:r w:rsidRPr="00274AF1">
                            <w:rPr>
                              <w:sz w:val="16"/>
                              <w:szCs w:val="16"/>
                              <w:lang w:val="fr-CH"/>
                            </w:rPr>
                            <w:t>MOFEA</w:t>
                          </w:r>
                        </w:p>
                      </w:txbxContent>
                    </v:textbox>
                  </v:roundrect>
                  <v:roundrect id="Rounded Rectangle 629" o:spid="_x0000_s1030" style="position:absolute;left:48480;width:15297;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IPcYA&#10;AADdAAAADwAAAGRycy9kb3ducmV2LnhtbESPQYvCMBCF7wv+hzALe1vT9SBajaKCuOhBraLXoRnb&#10;YjOpTdTu/nojCN5meO9782Y4bkwpblS7wrKCn3YEgji1uuBMwX43/+6BcB5ZY2mZFPyRg/Go9THE&#10;WNs7b+mW+EyEEHYxKsi9r2IpXZqTQde2FXHQTrY26MNaZ1LXeA/hppSdKOpKgwWHCzlWNMspPSdX&#10;E2pclv/dY3o4Xlb9Da6nG7lorielvj6byQCEp8a/zS/6Vweu1+/A85swgh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7IPcYAAADdAAAADwAAAAAAAAAAAAAAAACYAgAAZHJz&#10;L2Rvd25yZXYueG1sUEsFBgAAAAAEAAQA9QAAAIsDAAAAAA==&#10;" fillcolor="white [3201]" strokecolor="#938953 [1614]" strokeweight="2pt">
                    <v:textbox>
                      <w:txbxContent>
                        <w:p w14:paraId="50989D04" w14:textId="77777777" w:rsidR="00AF379B" w:rsidRPr="00274AF1" w:rsidRDefault="00AF379B" w:rsidP="00A03ABC">
                          <w:pPr>
                            <w:jc w:val="center"/>
                            <w:rPr>
                              <w:sz w:val="16"/>
                              <w:szCs w:val="16"/>
                              <w:lang w:val="fr-CH"/>
                            </w:rPr>
                          </w:pPr>
                          <w:r w:rsidRPr="00274AF1">
                            <w:rPr>
                              <w:sz w:val="16"/>
                              <w:szCs w:val="16"/>
                              <w:lang w:val="fr-CH"/>
                            </w:rPr>
                            <w:t>MOYS</w:t>
                          </w:r>
                        </w:p>
                      </w:txbxContent>
                    </v:textbox>
                  </v:roundrect>
                  <v:roundrect id="Rounded Rectangle 992" o:spid="_x0000_s1031" style="position:absolute;left:48480;top:6124;width:15303;height:60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tpsYA&#10;AADdAAAADwAAAGRycy9kb3ducmV2LnhtbESPT4vCMBDF74LfIYywN011QbRrFBWWFT34Z5f1OjRj&#10;W2wmtYla/fRGELzN8N7vzZvRpDaFuFDlcssKup0IBHFidc6pgr/f7/YAhPPIGgvLpOBGDibjZmOE&#10;sbZX3tJl51MRQtjFqCDzvoyldElGBl3HlsRBO9jKoA9rlUpd4TWEm0L2oqgvDeYcLmRY0jyj5Lg7&#10;m1DjtLz398n//rQabnA928if+nxQ6qNVT79AeKr92/yiFzpwg+EnPL8JI8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JtpsYAAADdAAAADwAAAAAAAAAAAAAAAACYAgAAZHJz&#10;L2Rvd25yZXYueG1sUEsFBgAAAAAEAAQA9QAAAIsDAAAAAA==&#10;" fillcolor="white [3201]" strokecolor="#938953 [1614]" strokeweight="2pt">
                    <v:textbox>
                      <w:txbxContent>
                        <w:p w14:paraId="05365602" w14:textId="77777777" w:rsidR="00AF379B" w:rsidRPr="00274AF1" w:rsidRDefault="00AF379B" w:rsidP="006339DC">
                          <w:pPr>
                            <w:jc w:val="center"/>
                            <w:rPr>
                              <w:sz w:val="16"/>
                              <w:szCs w:val="16"/>
                              <w:lang w:val="fr-CH"/>
                            </w:rPr>
                          </w:pPr>
                          <w:r w:rsidRPr="00274AF1">
                            <w:rPr>
                              <w:sz w:val="16"/>
                              <w:szCs w:val="16"/>
                              <w:lang w:val="fr-CH"/>
                            </w:rPr>
                            <w:t>DWA/NWC/Women's Bureau</w:t>
                          </w:r>
                        </w:p>
                      </w:txbxContent>
                    </v:textbox>
                  </v:roundrect>
                  <v:roundrect id="Rounded Rectangle 993" o:spid="_x0000_s1032" style="position:absolute;top:115;width:15297;height:33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10sYA&#10;AADdAAAADwAAAGRycy9kb3ducmV2LnhtbESPT4vCMBDF74LfIYywN02VRbRrFBWWFT34Z5f1OjRj&#10;W2wmtYla/fRGELzN8N7vzZvRpDaFuFDlcssKup0IBHFidc6pgr/f7/YAhPPIGgvLpOBGDibjZmOE&#10;sbZX3tJl51MRQtjFqCDzvoyldElGBl3HlsRBO9jKoA9rlUpd4TWEm0L2oqgvDeYcLmRY0jyj5Lg7&#10;m1DjtLz398n//rQabnA928if+nxQ6qNVT79AeKr92/yiFzpwg+EnPL8JI8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v10sYAAADdAAAADwAAAAAAAAAAAAAAAACYAgAAZHJz&#10;L2Rvd25yZXYueG1sUEsFBgAAAAAEAAQA9QAAAIsDAAAAAA==&#10;" fillcolor="white [3201]" strokecolor="#938953 [1614]" strokeweight="2pt">
                    <v:textbox>
                      <w:txbxContent>
                        <w:p w14:paraId="3B6B28C5" w14:textId="77777777" w:rsidR="00AF379B" w:rsidRPr="00274AF1" w:rsidRDefault="00AF379B" w:rsidP="00AE722A">
                          <w:pPr>
                            <w:jc w:val="center"/>
                            <w:rPr>
                              <w:sz w:val="16"/>
                              <w:szCs w:val="16"/>
                              <w:lang w:val="fr-CH"/>
                            </w:rPr>
                          </w:pPr>
                          <w:r w:rsidRPr="00274AF1">
                            <w:rPr>
                              <w:sz w:val="16"/>
                              <w:szCs w:val="16"/>
                              <w:lang w:val="fr-CH"/>
                            </w:rPr>
                            <w:t>MoBSE</w:t>
                          </w:r>
                        </w:p>
                      </w:txbxContent>
                    </v:textbox>
                  </v:roundrect>
                  <v:roundrect id="Rounded Rectangle 994" o:spid="_x0000_s1033" style="position:absolute;top:14620;width:20167;height:147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CcQA&#10;AADdAAAADwAAAGRycy9kb3ducmV2LnhtbERPTWvCQBC9F/oflhG8FLOpYNHoKiVgya009tDcxuyY&#10;BLOzIbsm8d+7hUJv83ifsztMphUD9a6xrOA1ikEQl1Y3XCn4Ph0XaxDOI2tsLZOCOzk47J+fdpho&#10;O/IXDbmvRAhhl6CC2vsukdKVNRl0ke2IA3exvUEfYF9J3eMYwk0rl3H8Jg02HBpq7CitqbzmN6MA&#10;zz+dTot89Vm8fJS38Zhf2ixVaj6b3rcgPE3+X/znznSYv96s4PebcIL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jAnEAAAA3QAAAA8AAAAAAAAAAAAAAAAAmAIAAGRycy9k&#10;b3ducmV2LnhtbFBLBQYAAAAABAAEAPUAAACJAwAAAAA=&#10;" fillcolor="white [3201]" strokecolor="#00b050" strokeweight="2pt">
                    <v:textbox>
                      <w:txbxContent>
                        <w:p w14:paraId="601A08E2" w14:textId="77777777" w:rsidR="00AF379B" w:rsidRPr="00274AF1" w:rsidRDefault="00AF379B" w:rsidP="00274AF1">
                          <w:pPr>
                            <w:pStyle w:val="ListParagraph"/>
                            <w:numPr>
                              <w:ilvl w:val="0"/>
                              <w:numId w:val="34"/>
                            </w:numPr>
                            <w:suppressAutoHyphens/>
                            <w:spacing w:before="0" w:after="0" w:line="240" w:lineRule="auto"/>
                            <w:ind w:left="284" w:hanging="284"/>
                            <w:jc w:val="left"/>
                            <w:rPr>
                              <w:b w:val="0"/>
                              <w:bCs/>
                              <w:sz w:val="16"/>
                              <w:szCs w:val="16"/>
                            </w:rPr>
                          </w:pPr>
                          <w:r w:rsidRPr="00274AF1">
                            <w:rPr>
                              <w:b w:val="0"/>
                              <w:bCs/>
                              <w:sz w:val="16"/>
                              <w:szCs w:val="16"/>
                            </w:rPr>
                            <w:t>Department of Agribusiness Services</w:t>
                          </w:r>
                        </w:p>
                        <w:p w14:paraId="61D3A170" w14:textId="77777777" w:rsidR="00AF379B" w:rsidRPr="00274AF1" w:rsidRDefault="00AF379B" w:rsidP="00274AF1">
                          <w:pPr>
                            <w:pStyle w:val="ListParagraph"/>
                            <w:numPr>
                              <w:ilvl w:val="0"/>
                              <w:numId w:val="34"/>
                            </w:numPr>
                            <w:suppressAutoHyphens/>
                            <w:spacing w:before="0" w:after="0" w:line="240" w:lineRule="auto"/>
                            <w:ind w:left="284" w:hanging="284"/>
                            <w:jc w:val="left"/>
                            <w:rPr>
                              <w:b w:val="0"/>
                              <w:bCs/>
                              <w:sz w:val="16"/>
                              <w:szCs w:val="16"/>
                            </w:rPr>
                          </w:pPr>
                          <w:r w:rsidRPr="00274AF1">
                            <w:rPr>
                              <w:b w:val="0"/>
                              <w:bCs/>
                              <w:sz w:val="16"/>
                              <w:szCs w:val="16"/>
                            </w:rPr>
                            <w:t xml:space="preserve">Food Technology Services Unit </w:t>
                          </w:r>
                        </w:p>
                        <w:p w14:paraId="0EE52FA4" w14:textId="77777777" w:rsidR="00AF379B" w:rsidRPr="00274AF1" w:rsidRDefault="00AF379B" w:rsidP="00274AF1">
                          <w:pPr>
                            <w:pStyle w:val="ListParagraph"/>
                            <w:numPr>
                              <w:ilvl w:val="0"/>
                              <w:numId w:val="34"/>
                            </w:numPr>
                            <w:suppressAutoHyphens/>
                            <w:spacing w:before="0" w:after="0" w:line="240" w:lineRule="auto"/>
                            <w:ind w:left="284" w:hanging="284"/>
                            <w:jc w:val="left"/>
                            <w:rPr>
                              <w:b w:val="0"/>
                              <w:bCs/>
                              <w:sz w:val="16"/>
                              <w:szCs w:val="16"/>
                            </w:rPr>
                          </w:pPr>
                          <w:r w:rsidRPr="00274AF1">
                            <w:rPr>
                              <w:b w:val="0"/>
                              <w:bCs/>
                              <w:sz w:val="16"/>
                              <w:szCs w:val="16"/>
                            </w:rPr>
                            <w:t>Central Project Coordination Unit</w:t>
                          </w:r>
                        </w:p>
                        <w:p w14:paraId="096153EA" w14:textId="77777777" w:rsidR="00AF379B" w:rsidRPr="00274AF1" w:rsidRDefault="00AF379B" w:rsidP="00274AF1">
                          <w:pPr>
                            <w:pStyle w:val="ListParagraph"/>
                            <w:numPr>
                              <w:ilvl w:val="0"/>
                              <w:numId w:val="34"/>
                            </w:numPr>
                            <w:suppressAutoHyphens/>
                            <w:spacing w:before="0" w:after="0" w:line="240" w:lineRule="auto"/>
                            <w:ind w:left="284" w:hanging="284"/>
                            <w:jc w:val="left"/>
                            <w:rPr>
                              <w:b w:val="0"/>
                              <w:bCs/>
                              <w:sz w:val="16"/>
                              <w:szCs w:val="16"/>
                            </w:rPr>
                          </w:pPr>
                          <w:r w:rsidRPr="00274AF1">
                            <w:rPr>
                              <w:b w:val="0"/>
                              <w:bCs/>
                              <w:sz w:val="16"/>
                              <w:szCs w:val="16"/>
                            </w:rPr>
                            <w:t>National Enterprise Development Initiative</w:t>
                          </w:r>
                        </w:p>
                      </w:txbxContent>
                    </v:textbox>
                  </v:roundrect>
                  <v:roundrect id="Rounded Rectangle 995" o:spid="_x0000_s1034" style="position:absolute;left:-60;top:31396;width:20167;height:79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fcMA&#10;AADdAAAADwAAAGRycy9kb3ducmV2LnhtbERPPWvDMBDdA/0P4grdErkejONGCW2KIUMXOxkyHtbF&#10;MrFOxlId599XhUC2e7zP2+xm24uJRt85VvC+SkAQN0533Co4HctlDsIHZI29Y1JwJw+77ctig4V2&#10;N65oqkMrYgj7AhWYEIZCSt8YsuhXbiCO3MWNFkOEYyv1iLcYbnuZJkkmLXYcGwwOtDfUXOtfqyDN&#10;uslc0rqqynxfns7X+fun/1Lq7XX+/AARaA5P8cN90HF+vs7g/5t4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VMfcMAAADdAAAADwAAAAAAAAAAAAAAAACYAgAAZHJzL2Rv&#10;d25yZXYueG1sUEsFBgAAAAAEAAQA9QAAAIgDAAAAAA==&#10;" fillcolor="white [3201]" strokecolor="#00aec6" strokeweight="2pt">
                    <v:textbox>
                      <w:txbxContent>
                        <w:p w14:paraId="36A4ACD5" w14:textId="77777777" w:rsidR="00AF379B" w:rsidRPr="00274AF1" w:rsidRDefault="00AF379B" w:rsidP="00274AF1">
                          <w:pPr>
                            <w:pStyle w:val="ListParagraph"/>
                            <w:numPr>
                              <w:ilvl w:val="0"/>
                              <w:numId w:val="35"/>
                            </w:numPr>
                            <w:suppressAutoHyphens/>
                            <w:spacing w:before="0" w:after="0" w:line="240" w:lineRule="auto"/>
                            <w:ind w:left="284" w:hanging="284"/>
                            <w:jc w:val="left"/>
                            <w:rPr>
                              <w:b w:val="0"/>
                              <w:bCs/>
                              <w:sz w:val="16"/>
                              <w:szCs w:val="16"/>
                            </w:rPr>
                          </w:pPr>
                          <w:r w:rsidRPr="00274AF1">
                            <w:rPr>
                              <w:b w:val="0"/>
                              <w:bCs/>
                              <w:sz w:val="16"/>
                              <w:szCs w:val="16"/>
                            </w:rPr>
                            <w:t>GCCI</w:t>
                          </w:r>
                        </w:p>
                        <w:p w14:paraId="66873D52" w14:textId="260DCA4B" w:rsidR="00AF379B" w:rsidRPr="00274AF1" w:rsidRDefault="00AF379B" w:rsidP="00274AF1">
                          <w:pPr>
                            <w:pStyle w:val="ListParagraph"/>
                            <w:numPr>
                              <w:ilvl w:val="0"/>
                              <w:numId w:val="35"/>
                            </w:numPr>
                            <w:suppressAutoHyphens/>
                            <w:spacing w:before="0" w:after="0" w:line="240" w:lineRule="auto"/>
                            <w:ind w:left="284" w:hanging="284"/>
                            <w:jc w:val="left"/>
                            <w:rPr>
                              <w:sz w:val="16"/>
                              <w:szCs w:val="16"/>
                            </w:rPr>
                          </w:pPr>
                          <w:r w:rsidRPr="00274AF1">
                            <w:rPr>
                              <w:b w:val="0"/>
                              <w:bCs/>
                              <w:sz w:val="16"/>
                              <w:szCs w:val="16"/>
                            </w:rPr>
                            <w:t>Other private sector and civil society</w:t>
                          </w:r>
                          <w:r w:rsidRPr="00274AF1">
                            <w:rPr>
                              <w:sz w:val="16"/>
                              <w:szCs w:val="16"/>
                            </w:rPr>
                            <w:t xml:space="preserve"> </w:t>
                          </w:r>
                          <w:r w:rsidRPr="00274AF1">
                            <w:rPr>
                              <w:b w:val="0"/>
                              <w:bCs/>
                              <w:sz w:val="16"/>
                              <w:szCs w:val="16"/>
                            </w:rPr>
                            <w:t>organization</w:t>
                          </w:r>
                          <w:r>
                            <w:rPr>
                              <w:b w:val="0"/>
                              <w:bCs/>
                              <w:sz w:val="16"/>
                              <w:szCs w:val="16"/>
                            </w:rPr>
                            <w:t>s</w:t>
                          </w:r>
                        </w:p>
                      </w:txbxContent>
                    </v:textbox>
                  </v:roundrect>
                  <v:roundrect id="Rounded Rectangle 996" o:spid="_x0000_s1035" style="position:absolute;left:24472;top:33039;width:14217;height:152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ysAA&#10;AADdAAAADwAAAGRycy9kb3ducmV2LnhtbERPS4vCMBC+C/6HMII3TRVZazXKIix49XkemrEPm0lt&#10;Ytv995sFwdt8fM/Z7HpTiZYaV1hWMJtGIIhTqwvOFFzOP5MYhPPIGivLpOCXHOy2w8EGE207PlJ7&#10;8pkIIewSVJB7XydSujQng25qa+LA3W1j0AfYZFI32IVwU8l5FH1JgwWHhhxr2ueUPk4vo2CxP8/i&#10;2/N17B60wja+lvPyUCo1HvXfaxCeev8Rv90HHebHqyX8fxNO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BysAAAADdAAAADwAAAAAAAAAAAAAAAACYAgAAZHJzL2Rvd25y&#10;ZXYueG1sUEsFBgAAAAAEAAQA9QAAAIUDAAAAAA==&#10;" fillcolor="white [3201]" strokecolor="#b2c235" strokeweight="2pt">
                    <v:textbox>
                      <w:txbxContent>
                        <w:p w14:paraId="0BA79788" w14:textId="77777777" w:rsidR="00AF379B" w:rsidRPr="00274AF1" w:rsidRDefault="00AF379B" w:rsidP="00274AF1">
                          <w:pPr>
                            <w:pStyle w:val="ListParagraph"/>
                            <w:numPr>
                              <w:ilvl w:val="0"/>
                              <w:numId w:val="38"/>
                            </w:numPr>
                            <w:suppressAutoHyphens/>
                            <w:spacing w:before="0" w:after="0" w:line="240" w:lineRule="auto"/>
                            <w:ind w:left="284" w:hanging="284"/>
                            <w:jc w:val="left"/>
                            <w:rPr>
                              <w:b w:val="0"/>
                              <w:bCs/>
                              <w:sz w:val="16"/>
                              <w:szCs w:val="16"/>
                            </w:rPr>
                          </w:pPr>
                          <w:r w:rsidRPr="00274AF1">
                            <w:rPr>
                              <w:b w:val="0"/>
                              <w:bCs/>
                              <w:sz w:val="16"/>
                              <w:szCs w:val="16"/>
                            </w:rPr>
                            <w:t>TGSB</w:t>
                          </w:r>
                        </w:p>
                        <w:p w14:paraId="376CF73A" w14:textId="77777777" w:rsidR="00AF379B" w:rsidRPr="00274AF1" w:rsidRDefault="00AF379B" w:rsidP="00274AF1">
                          <w:pPr>
                            <w:pStyle w:val="ListParagraph"/>
                            <w:numPr>
                              <w:ilvl w:val="0"/>
                              <w:numId w:val="38"/>
                            </w:numPr>
                            <w:suppressAutoHyphens/>
                            <w:spacing w:before="0" w:after="0" w:line="240" w:lineRule="auto"/>
                            <w:ind w:left="284" w:hanging="284"/>
                            <w:jc w:val="left"/>
                            <w:rPr>
                              <w:b w:val="0"/>
                              <w:bCs/>
                              <w:sz w:val="16"/>
                              <w:szCs w:val="16"/>
                            </w:rPr>
                          </w:pPr>
                          <w:r w:rsidRPr="00274AF1">
                            <w:rPr>
                              <w:b w:val="0"/>
                              <w:bCs/>
                              <w:sz w:val="16"/>
                              <w:szCs w:val="16"/>
                            </w:rPr>
                            <w:t>GRA</w:t>
                          </w:r>
                        </w:p>
                        <w:p w14:paraId="6A553619" w14:textId="77777777" w:rsidR="00AF379B" w:rsidRPr="00274AF1" w:rsidRDefault="00AF379B" w:rsidP="00274AF1">
                          <w:pPr>
                            <w:pStyle w:val="ListParagraph"/>
                            <w:numPr>
                              <w:ilvl w:val="0"/>
                              <w:numId w:val="38"/>
                            </w:numPr>
                            <w:suppressAutoHyphens/>
                            <w:spacing w:before="0" w:after="0" w:line="240" w:lineRule="auto"/>
                            <w:ind w:left="284" w:hanging="284"/>
                            <w:jc w:val="left"/>
                            <w:rPr>
                              <w:b w:val="0"/>
                              <w:bCs/>
                              <w:sz w:val="16"/>
                              <w:szCs w:val="16"/>
                            </w:rPr>
                          </w:pPr>
                          <w:r w:rsidRPr="00274AF1">
                            <w:rPr>
                              <w:b w:val="0"/>
                              <w:bCs/>
                              <w:sz w:val="16"/>
                              <w:szCs w:val="16"/>
                            </w:rPr>
                            <w:t>NEA</w:t>
                          </w:r>
                        </w:p>
                        <w:p w14:paraId="6209489A" w14:textId="77777777" w:rsidR="00AF379B" w:rsidRPr="00274AF1" w:rsidRDefault="00AF379B" w:rsidP="00274AF1">
                          <w:pPr>
                            <w:pStyle w:val="ListParagraph"/>
                            <w:numPr>
                              <w:ilvl w:val="0"/>
                              <w:numId w:val="38"/>
                            </w:numPr>
                            <w:suppressAutoHyphens/>
                            <w:spacing w:before="0" w:after="0" w:line="240" w:lineRule="auto"/>
                            <w:ind w:left="284" w:hanging="284"/>
                            <w:jc w:val="left"/>
                            <w:rPr>
                              <w:b w:val="0"/>
                              <w:bCs/>
                              <w:sz w:val="16"/>
                              <w:szCs w:val="16"/>
                            </w:rPr>
                          </w:pPr>
                          <w:r w:rsidRPr="00274AF1">
                            <w:rPr>
                              <w:b w:val="0"/>
                              <w:bCs/>
                              <w:sz w:val="16"/>
                              <w:szCs w:val="16"/>
                            </w:rPr>
                            <w:t>PURA</w:t>
                          </w:r>
                        </w:p>
                        <w:p w14:paraId="19332EE3" w14:textId="77777777" w:rsidR="00AF379B" w:rsidRPr="00274AF1" w:rsidRDefault="00AF379B" w:rsidP="00274AF1">
                          <w:pPr>
                            <w:pStyle w:val="ListParagraph"/>
                            <w:numPr>
                              <w:ilvl w:val="0"/>
                              <w:numId w:val="38"/>
                            </w:numPr>
                            <w:suppressAutoHyphens/>
                            <w:spacing w:before="0" w:after="0" w:line="240" w:lineRule="auto"/>
                            <w:ind w:left="284" w:hanging="284"/>
                            <w:jc w:val="left"/>
                            <w:rPr>
                              <w:b w:val="0"/>
                              <w:bCs/>
                              <w:sz w:val="16"/>
                              <w:szCs w:val="16"/>
                            </w:rPr>
                          </w:pPr>
                          <w:r w:rsidRPr="00274AF1">
                            <w:rPr>
                              <w:b w:val="0"/>
                              <w:bCs/>
                              <w:sz w:val="16"/>
                              <w:szCs w:val="16"/>
                            </w:rPr>
                            <w:t>FSQA</w:t>
                          </w:r>
                        </w:p>
                        <w:p w14:paraId="5B9A865E" w14:textId="77777777" w:rsidR="00AF379B" w:rsidRPr="00274AF1" w:rsidRDefault="00AF379B" w:rsidP="00274AF1">
                          <w:pPr>
                            <w:pStyle w:val="ListParagraph"/>
                            <w:numPr>
                              <w:ilvl w:val="0"/>
                              <w:numId w:val="38"/>
                            </w:numPr>
                            <w:suppressAutoHyphens/>
                            <w:spacing w:before="0" w:after="0" w:line="240" w:lineRule="auto"/>
                            <w:ind w:left="284" w:hanging="284"/>
                            <w:jc w:val="left"/>
                            <w:rPr>
                              <w:b w:val="0"/>
                              <w:bCs/>
                              <w:sz w:val="16"/>
                              <w:szCs w:val="16"/>
                            </w:rPr>
                          </w:pPr>
                          <w:r w:rsidRPr="00274AF1">
                            <w:rPr>
                              <w:b w:val="0"/>
                              <w:bCs/>
                              <w:sz w:val="16"/>
                              <w:szCs w:val="16"/>
                            </w:rPr>
                            <w:t>Physical Planning</w:t>
                          </w:r>
                        </w:p>
                      </w:txbxContent>
                    </v:textbox>
                  </v:roundrect>
                  <v:roundrect id="Rounded Rectangle 997" o:spid="_x0000_s1036" style="position:absolute;left:44253;top:30334;width:20168;height:155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s8scA&#10;AADdAAAADwAAAGRycy9kb3ducmV2LnhtbESPT0vDQBDF70K/wzIFL8VuakXamG0RQfCm1kLxNmYn&#10;f0h2Nu6uafz2zkHobYb35r3fFPvJ9WqkEFvPBlbLDBRx6W3LtYHjx/PNBlRMyBZ7z2TglyLsd7Or&#10;AnPrz/xO4yHVSkI45migSWnItY5lQw7j0g/EolU+OEyyhlrbgGcJd72+zbJ77bBlaWhwoKeGyu7w&#10;4wx891+fI5Z3b6dq/boNi3W3mFadMdfz6fEBVKIpXcz/1y9W8DdbwZVvZAS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6LPLHAAAA3QAAAA8AAAAAAAAAAAAAAAAAmAIAAGRy&#10;cy9kb3ducmV2LnhtbFBLBQYAAAAABAAEAPUAAACMAwAAAAA=&#10;" fillcolor="white [3201]" strokecolor="#90367b" strokeweight="2pt">
                    <v:textbox>
                      <w:txbxContent>
                        <w:p w14:paraId="6EB9A473" w14:textId="77777777" w:rsidR="00AF379B" w:rsidRPr="00274AF1" w:rsidRDefault="00AF379B" w:rsidP="00274AF1">
                          <w:pPr>
                            <w:pStyle w:val="ListParagraph"/>
                            <w:numPr>
                              <w:ilvl w:val="0"/>
                              <w:numId w:val="36"/>
                            </w:numPr>
                            <w:suppressAutoHyphens/>
                            <w:spacing w:before="0" w:after="0" w:line="240" w:lineRule="auto"/>
                            <w:ind w:left="284" w:hanging="284"/>
                            <w:jc w:val="left"/>
                            <w:rPr>
                              <w:b w:val="0"/>
                              <w:bCs/>
                              <w:sz w:val="16"/>
                              <w:szCs w:val="16"/>
                            </w:rPr>
                          </w:pPr>
                          <w:r w:rsidRPr="00274AF1">
                            <w:rPr>
                              <w:b w:val="0"/>
                              <w:bCs/>
                              <w:sz w:val="16"/>
                              <w:szCs w:val="16"/>
                            </w:rPr>
                            <w:t>Ministry of Information and Communication Infrastructure</w:t>
                          </w:r>
                        </w:p>
                        <w:p w14:paraId="62E6CB68" w14:textId="77777777" w:rsidR="00AF379B" w:rsidRPr="00274AF1" w:rsidRDefault="00AF379B" w:rsidP="00274AF1">
                          <w:pPr>
                            <w:pStyle w:val="ListParagraph"/>
                            <w:numPr>
                              <w:ilvl w:val="0"/>
                              <w:numId w:val="36"/>
                            </w:numPr>
                            <w:suppressAutoHyphens/>
                            <w:spacing w:before="0" w:after="0" w:line="240" w:lineRule="auto"/>
                            <w:ind w:left="284" w:hanging="284"/>
                            <w:jc w:val="left"/>
                            <w:rPr>
                              <w:b w:val="0"/>
                              <w:bCs/>
                              <w:sz w:val="16"/>
                              <w:szCs w:val="16"/>
                            </w:rPr>
                          </w:pPr>
                          <w:r w:rsidRPr="00274AF1">
                            <w:rPr>
                              <w:b w:val="0"/>
                              <w:bCs/>
                              <w:sz w:val="16"/>
                              <w:szCs w:val="16"/>
                            </w:rPr>
                            <w:t>University of the Gambia</w:t>
                          </w:r>
                        </w:p>
                        <w:p w14:paraId="4B1649E5" w14:textId="77777777" w:rsidR="00AF379B" w:rsidRPr="00274AF1" w:rsidRDefault="00AF379B" w:rsidP="00274AF1">
                          <w:pPr>
                            <w:pStyle w:val="ListParagraph"/>
                            <w:numPr>
                              <w:ilvl w:val="0"/>
                              <w:numId w:val="36"/>
                            </w:numPr>
                            <w:suppressAutoHyphens/>
                            <w:spacing w:before="0" w:after="0" w:line="240" w:lineRule="auto"/>
                            <w:ind w:left="284" w:hanging="284"/>
                            <w:jc w:val="left"/>
                            <w:rPr>
                              <w:b w:val="0"/>
                              <w:bCs/>
                              <w:sz w:val="16"/>
                              <w:szCs w:val="16"/>
                            </w:rPr>
                          </w:pPr>
                          <w:r w:rsidRPr="00274AF1">
                            <w:rPr>
                              <w:b w:val="0"/>
                              <w:bCs/>
                              <w:sz w:val="16"/>
                              <w:szCs w:val="16"/>
                            </w:rPr>
                            <w:t>NAQAA</w:t>
                          </w:r>
                        </w:p>
                        <w:p w14:paraId="311DAC5C" w14:textId="77777777" w:rsidR="00AF379B" w:rsidRPr="00274AF1" w:rsidRDefault="00AF379B" w:rsidP="00274AF1">
                          <w:pPr>
                            <w:pStyle w:val="ListParagraph"/>
                            <w:numPr>
                              <w:ilvl w:val="0"/>
                              <w:numId w:val="36"/>
                            </w:numPr>
                            <w:suppressAutoHyphens/>
                            <w:spacing w:before="0" w:after="0" w:line="240" w:lineRule="auto"/>
                            <w:ind w:left="284" w:hanging="284"/>
                            <w:jc w:val="left"/>
                            <w:rPr>
                              <w:b w:val="0"/>
                              <w:bCs/>
                              <w:sz w:val="16"/>
                              <w:szCs w:val="16"/>
                            </w:rPr>
                          </w:pPr>
                          <w:r w:rsidRPr="00274AF1">
                            <w:rPr>
                              <w:b w:val="0"/>
                              <w:bCs/>
                              <w:sz w:val="16"/>
                              <w:szCs w:val="16"/>
                            </w:rPr>
                            <w:t>GTTI</w:t>
                          </w:r>
                        </w:p>
                      </w:txbxContent>
                    </v:textbox>
                  </v:roundrect>
                  <v:roundrect id="Rounded Rectangle 998" o:spid="_x0000_s1037" style="position:absolute;left:16393;width:15265;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aTMcA&#10;AADdAAAADwAAAGRycy9kb3ducmV2LnhtbESPQWvCQBCF7wX/wzJCb82mHoJJs0oriEUPtbbU65Ad&#10;k9DsbJJdNfrr3YLQ2wzvfW/e5PPBNOJEvastK3iOYhDEhdU1lwq+v5ZPUxDOI2tsLJOCCzmYz0YP&#10;OWbanvmTTjtfihDCLkMFlfdtJqUrKjLoItsSB+1ge4M+rH0pdY/nEG4aOYnjRBqsOVyosKVFRcXv&#10;7mhCjW59TfbFz77bpFv8eNvK1XA8KPU4Hl5fQHga/L/5Tr/rwE3TFP6+CSP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WkzHAAAA3QAAAA8AAAAAAAAAAAAAAAAAmAIAAGRy&#10;cy9kb3ducmV2LnhtbFBLBQYAAAAABAAEAPUAAACMAwAAAAA=&#10;" fillcolor="white [3201]" strokecolor="#938953 [1614]" strokeweight="2pt">
                    <v:textbox>
                      <w:txbxContent>
                        <w:p w14:paraId="33976683" w14:textId="77777777" w:rsidR="00AF379B" w:rsidRPr="00274AF1" w:rsidRDefault="00AF379B" w:rsidP="00C74ACB">
                          <w:pPr>
                            <w:rPr>
                              <w:sz w:val="16"/>
                              <w:szCs w:val="16"/>
                              <w:lang w:val="fr-CH"/>
                            </w:rPr>
                          </w:pPr>
                          <w:r w:rsidRPr="00274AF1">
                            <w:rPr>
                              <w:sz w:val="16"/>
                              <w:szCs w:val="16"/>
                              <w:lang w:val="fr-CH"/>
                            </w:rPr>
                            <w:t>MoHERST</w:t>
                          </w:r>
                        </w:p>
                      </w:txbxContent>
                    </v:textbox>
                  </v:roundrect>
                  <v:rect id="Rectangle 999" o:spid="_x0000_s1038" style="position:absolute;left:22946;top:12249;width:18631;height:14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cTccA&#10;AADdAAAADwAAAGRycy9kb3ducmV2LnhtbESPQWsCMRCF74X+hzCFXkSz9VDqahQpWJeCBW09eBs2&#10;42bpZhI2qW7/fecg9DbDe/PeN4vV4Dt1oT61gQ08TQpQxHWwLTcGvj434xdQKSNb7AKTgV9KsFre&#10;3y2wtOHKe7occqMkhFOJBlzOsdQ61Y48pkmIxKKdQ+8xy9o32vZ4lXDf6WlRPGuPLUuDw0ivjurv&#10;w483sNm60Vq/746xSh9nP63i23Z0MubxYVjPQWUa8r/5dl1ZwZ8V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VnE3HAAAA3QAAAA8AAAAAAAAAAAAAAAAAmAIAAGRy&#10;cy9kb3ducmV2LnhtbFBLBQYAAAAABAAEAPUAAACMAwAAAAA=&#10;" filled="f" strokecolor="black [3213]" strokeweight="2pt">
                    <v:textbox>
                      <w:txbxContent>
                        <w:p w14:paraId="2B9B0426" w14:textId="77777777" w:rsidR="00AF379B" w:rsidRPr="00274AF1" w:rsidRDefault="00AF379B" w:rsidP="00A03ABC">
                          <w:pPr>
                            <w:jc w:val="center"/>
                            <w:rPr>
                              <w:b/>
                              <w:bCs/>
                              <w:sz w:val="16"/>
                              <w:szCs w:val="16"/>
                              <w:lang w:val="en-US"/>
                            </w:rPr>
                          </w:pPr>
                          <w:r>
                            <w:rPr>
                              <w:b/>
                              <w:bCs/>
                              <w:sz w:val="16"/>
                              <w:szCs w:val="16"/>
                              <w:lang w:val="en-US"/>
                            </w:rPr>
                            <w:t>National Implementing Agency</w:t>
                          </w:r>
                        </w:p>
                        <w:p w14:paraId="74FAFDFE" w14:textId="77777777" w:rsidR="00AF379B" w:rsidRDefault="00AF379B" w:rsidP="00F32EEF">
                          <w:pPr>
                            <w:ind w:firstLine="90"/>
                            <w:jc w:val="center"/>
                            <w:rPr>
                              <w:b/>
                              <w:bCs/>
                              <w:sz w:val="16"/>
                              <w:szCs w:val="16"/>
                              <w:lang w:val="en-US"/>
                            </w:rPr>
                          </w:pPr>
                          <w:r w:rsidRPr="00274AF1">
                            <w:rPr>
                              <w:b/>
                              <w:bCs/>
                              <w:sz w:val="16"/>
                              <w:szCs w:val="16"/>
                              <w:lang w:val="en-US"/>
                            </w:rPr>
                            <w:t>GIEPA</w:t>
                          </w:r>
                        </w:p>
                        <w:p w14:paraId="5BEEF175" w14:textId="0231E7F2" w:rsidR="00AF379B" w:rsidRPr="00274AF1" w:rsidRDefault="00AF379B" w:rsidP="00F32EEF">
                          <w:pPr>
                            <w:ind w:firstLine="90"/>
                            <w:jc w:val="center"/>
                            <w:rPr>
                              <w:b/>
                              <w:bCs/>
                              <w:sz w:val="16"/>
                              <w:szCs w:val="16"/>
                              <w:lang w:val="en-US"/>
                            </w:rPr>
                          </w:pPr>
                          <w:r>
                            <w:rPr>
                              <w:b/>
                              <w:bCs/>
                              <w:sz w:val="16"/>
                              <w:szCs w:val="16"/>
                              <w:lang w:val="en-US"/>
                            </w:rPr>
                            <w:t>(with support and supervision of MOTIE)</w:t>
                          </w:r>
                        </w:p>
                      </w:txbxContent>
                    </v:textbox>
                  </v:rect>
                  <v:shape id="Straight Arrow Connector 1001" o:spid="_x0000_s1039" type="#_x0000_t32" style="position:absolute;left:16390;top:6124;width:7842;height:48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hEsMAAADdAAAADwAAAGRycy9kb3ducmV2LnhtbERPTWvCQBC9F/wPywje6iYKtqZuggiC&#10;CBWa9tLbNDtmo9nZkF01/fduoeBtHu9zVsVgW3Gl3jeOFaTTBARx5XTDtYKvz+3zKwgfkDW2jknB&#10;L3ko8tHTCjPtbvxB1zLUIoawz1CBCaHLpPSVIYt+6jriyB1dbzFE2NdS93iL4baVsyRZSIsNxwaD&#10;HW0MVefyYhUsX8z8HU+p3ay/y5/Dbk/tTB6UmoyH9RuIQEN4iP/dOx3nL5MU/r6JJ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CoRLDAAAA3QAAAA8AAAAAAAAAAAAA&#10;AAAAoQIAAGRycy9kb3ducmV2LnhtbFBLBQYAAAAABAAEAPkAAACRAwAAAAA=&#10;" strokecolor="black [3200]" strokeweight="2pt">
                    <v:stroke endarrow="open"/>
                    <v:shadow on="t" opacity="24903f" origin=",.5" offset="0,.55556mm"/>
                  </v:shape>
                  <v:shape id="Straight Arrow Connector 1002" o:spid="_x0000_s1040" type="#_x0000_t32" style="position:absolute;left:27086;top:6124;width:0;height:4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iDVMQAAADdAAAADwAAAGRycy9kb3ducmV2LnhtbERPTWsCMRC9C/0PYQQvUrNd1LZbo5TS&#10;Ui8e1gq9Dptxd+tmEpKo679vBMHbPN7nLFa96cSJfGgtK3iaZCCIK6tbrhXsfr4eX0CEiKyxs0wK&#10;LhRgtXwYLLDQ9swlnbaxFimEQ4EKmhhdIWWoGjIYJtYRJ25vvcGYoK+l9nhO4aaTeZbNpcGWU0OD&#10;jj4aqg7bo1Hw7fb5bDy3O+v+zKd/1pvfaRmVGg379zcQkfp4F9/ca53mv2Y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qINUxAAAAN0AAAAPAAAAAAAAAAAA&#10;AAAAAKECAABkcnMvZG93bnJldi54bWxQSwUGAAAAAAQABAD5AAAAkgMAAAAA&#10;" strokecolor="black [3200]" strokeweight="2pt">
                    <v:stroke endarrow="open"/>
                    <v:shadow on="t" opacity="24903f" origin=",.5" offset="0,.55556mm"/>
                  </v:shape>
                  <v:shape id="Straight Arrow Connector 1003" o:spid="_x0000_s1041" type="#_x0000_t32" style="position:absolute;left:36230;top:6297;width:0;height:4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mz8QAAADdAAAADwAAAGRycy9kb3ducmV2LnhtbERPS2sCMRC+C/0PYQq9FM1WWx+rUUpR&#10;6qWHVcHrsBl3124mIUl1/fdNoeBtPr7nLFadacWFfGgsK3gZZCCIS6sbrhQc9pv+FESIyBpby6Tg&#10;RgFWy4feAnNtr1zQZRcrkUI45KigjtHlUoayJoNhYB1x4k7WG4wJ+kpqj9cUblo5zLKxNNhwaqjR&#10;0UdN5ffuxyj4dKfh2/PYHqw7m7Wf6K/jaxGVenrs3ucgInXxLv53b3WaP8tG8PdNO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5CbPxAAAAN0AAAAPAAAAAAAAAAAA&#10;AAAAAKECAABkcnMvZG93bnJldi54bWxQSwUGAAAAAAQABAD5AAAAkgMAAAAA&#10;" strokecolor="black [3200]" strokeweight="2pt">
                    <v:stroke endarrow="open"/>
                    <v:shadow on="t" opacity="24903f" origin=",.5" offset="0,.55556mm"/>
                  </v:shape>
                  <v:shape id="Straight Arrow Connector 1004" o:spid="_x0000_s1042" type="#_x0000_t32" style="position:absolute;left:40457;top:6383;width:7359;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2+u8MAAADdAAAADwAAAGRycy9kb3ducmV2LnhtbERPS2sCMRC+C/0PYQpepGYVte12o4hY&#10;7KUHrdDrsJl9tJtJSKJu/70pCN7m43tOsepNJ87kQ2tZwWScgSAurW65VnD8en96AREissbOMin4&#10;owCr5cOgwFzbC+/pfIi1SCEcclTQxOhyKUPZkMEwto44cZX1BmOCvpba4yWFm05Os2whDbacGhp0&#10;tGmo/D2cjIKdq6bz0cIerfsxW/+sP79n+6jU8LFfv4GI1Me7+Ob+0Gn+azaD/2/SC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NvrvDAAAA3QAAAA8AAAAAAAAAAAAA&#10;AAAAoQIAAGRycy9kb3ducmV2LnhtbFBLBQYAAAAABAAEAPkAAACRAwAAAAA=&#10;" strokecolor="black [3200]" strokeweight="2pt">
                    <v:stroke endarrow="open"/>
                    <v:shadow on="t" opacity="24903f" origin=",.5" offset="0,.55556mm"/>
                  </v:shape>
                  <v:shape id="Straight Arrow Connector 1005" o:spid="_x0000_s1043" type="#_x0000_t32" style="position:absolute;left:43649;top:10437;width:3623;height:17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EbIMMAAADdAAAADwAAAGRycy9kb3ducmV2LnhtbERPS2sCMRC+F/wPYQQvRbOVqu12oxRp&#10;qRcPPqDXYTP70M0kJKlu/31TELzNx/ecYtWbTlzIh9aygqdJBoK4tLrlWsHx8Dl+AREissbOMin4&#10;pQCr5eChwFzbK+/oso+1SCEcclTQxOhyKUPZkMEwsY44cZX1BmOCvpba4zWFm05Os2wuDbacGhp0&#10;tG6oPO9/jIIvV01nj3N7tO5kPvxCb7+fd1Gp0bB/fwMRqY938c290Wn+azaD/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BGyDDAAAA3QAAAA8AAAAAAAAAAAAA&#10;AAAAoQIAAGRycy9kb3ducmV2LnhtbFBLBQYAAAAABAAEAPkAAACRAwAAAAA=&#10;" strokecolor="black [3200]" strokeweight="2pt">
                    <v:stroke endarrow="open"/>
                    <v:shadow on="t" opacity="24903f" origin=",.5" offset="0,.55556mm"/>
                  </v:shape>
                  <v:shape id="Straight Arrow Connector 1006" o:spid="_x0000_s1044" type="#_x0000_t32" style="position:absolute;left:20789;top:27345;width:2157;height:18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FV8MAAADdAAAADwAAAGRycy9kb3ducmV2LnhtbERPS2sCMRC+C/6HMIVeRLNKu+pqlFJa&#10;9NKDD/A6bMbdtZtJSFLd/nsjFHqbj+85y3VnWnElHxrLCsajDARxaXXDlYLj4XM4AxEissbWMin4&#10;pQDrVb+3xELbG+/ouo+VSCEcClRQx+gKKUNZk8Ewso44cWfrDcYEfSW1x1sKN62cZFkuDTacGmp0&#10;9F5T+b3/MQo27jx5HeT2aN3FfPip/jq97KJSz0/d2wJEpC7+i//cW53mz7McHt+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ThVfDAAAA3QAAAA8AAAAAAAAAAAAA&#10;AAAAoQIAAGRycy9kb3ducmV2LnhtbFBLBQYAAAAABAAEAPkAAACRAwAAAAA=&#10;" strokecolor="black [3200]" strokeweight="2pt">
                    <v:stroke endarrow="open"/>
                    <v:shadow on="t" opacity="24903f" origin=",.5" offset="0,.55556mm"/>
                  </v:shape>
                  <v:shape id="Straight Arrow Connector 1007" o:spid="_x0000_s1045" type="#_x0000_t32" style="position:absolute;left:20185;top:27777;width:6901;height:74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gzMIAAADdAAAADwAAAGRycy9kb3ducmV2LnhtbERPS2sCMRC+C/0PYQQvotmKz61RSmmp&#10;lx60gtdhM+5u3UxCEnX9940geJuP7znLdWsacSEfassKXocZCOLC6ppLBfvfr8EcRIjIGhvLpOBG&#10;Adarl84Sc22vvKXLLpYihXDIUUEVo8ulDEVFBsPQOuLEHa03GBP0pdQeryncNHKUZVNpsObUUKGj&#10;j4qK0+5sFHy742jSn9q9dX/m08/0z2G8jUr1uu37G4hIbXyKH+6NTvMX2Qzu36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8gzMIAAADdAAAADwAAAAAAAAAAAAAA&#10;AAChAgAAZHJzL2Rvd25yZXYueG1sUEsFBgAAAAAEAAQA+QAAAJADAAAAAA==&#10;" strokecolor="black [3200]" strokeweight="2pt">
                    <v:stroke endarrow="open"/>
                    <v:shadow on="t" opacity="24903f" origin=",.5" offset="0,.55556mm"/>
                  </v:shape>
                  <v:shape id="Straight Arrow Connector 1008" o:spid="_x0000_s1046" type="#_x0000_t32" style="position:absolute;left:38128;top:28294;width:5525;height:6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HoT8cAAADdAAAADwAAAGRycy9kb3ducmV2LnhtbESPQWvCQBCF74X+h2UKvdVNFaRGV6mF&#10;QikINq2CtyE7JsHsbLq7xvTfdw6Ctxnem/e+WawG16qeQmw8G3geZaCIS28brgz8fL8/vYCKCdli&#10;65kM/FGE1fL+boG59Rf+or5IlZIQjjkaqFPqcq1jWZPDOPIdsWhHHxwmWUOlbcCLhLtWj7Nsqh02&#10;LA01dvRWU3kqzs6AP4fZ+tMdit16O+ltNcHNeP9rzOPD8DoHlWhIN/P1+sMK/iwTXPlGRt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ehPxwAAAN0AAAAPAAAAAAAA&#10;AAAAAAAAAKECAABkcnMvZG93bnJldi54bWxQSwUGAAAAAAQABAD5AAAAlQMAAAAA&#10;" strokecolor="black [3200]" strokeweight="2pt">
                    <v:stroke endarrow="open"/>
                    <v:shadow on="t" opacity="24903f" origin=",.5" offset="0,.55556mm"/>
                  </v:shape>
                  <v:shape id="Straight Arrow Connector 1009" o:spid="_x0000_s1047" type="#_x0000_t32" style="position:absolute;left:31658;top:27574;width:0;height:5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1N1MQAAADdAAAADwAAAGRycy9kb3ducmV2LnhtbERP32vCMBB+H/g/hBv4tqZTENsZZQqC&#10;CMJWt8HejubWljWXmsRa//tlIPh2H9/PW6wG04qenG8sK3hOUhDEpdUNVwo+jtunOQgfkDW2lknB&#10;lTyslqOHBebaXvid+iJUIoawz1FBHUKXS+nLmgz6xHbEkfuxzmCI0FVSO7zEcNPKSZrOpMGGY0ON&#10;HW1qKn+Ls1Fgzy5b78138bl+m/a6muJh8nVSavw4vL6ACDSEu/jm3uk4P0sz+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U3UxAAAAN0AAAAPAAAAAAAAAAAA&#10;AAAAAKECAABkcnMvZG93bnJldi54bWxQSwUGAAAAAAQABAD5AAAAkgMAAAAA&#10;" strokecolor="black [3200]" strokeweight="2pt">
                    <v:stroke endarrow="open"/>
                    <v:shadow on="t" opacity="24903f" origin=",.5" offset="0,.55556mm"/>
                  </v:shape>
                  <v:shape id="Straight Arrow Connector 1010" o:spid="_x0000_s1048" type="#_x0000_t32" style="position:absolute;left:41493;top:27086;width:1901;height:1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5ylMcAAADdAAAADwAAAGRycy9kb3ducmV2LnhtbESPQWvCQBCF74X+h2UKvdWNCqVGV9GC&#10;IIVCm7aCtyE7JsHsbLq7xvjvnUOhtxnem/e+WawG16qeQmw8GxiPMlDEpbcNVwa+v7ZPL6BiQrbY&#10;eiYDV4qwWt7fLTC3/sKf1BepUhLCMUcDdUpdrnUsa3IYR74jFu3og8Mka6i0DXiRcNfqSZY9a4cN&#10;S0ONHb3WVJ6KszPgz2G2eXOH4mfzMe1tNcX3yf7XmMeHYT0HlWhI/+a/650V/NlY+OUbGUE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nKUxwAAAN0AAAAPAAAAAAAA&#10;AAAAAAAAAKECAABkcnMvZG93bnJldi54bWxQSwUGAAAAAAQABAD5AAAAlQMAAAAA&#10;" strokecolor="black [3200]" strokeweight="2pt">
                    <v:stroke endarrow="open"/>
                    <v:shadow on="t" opacity="24903f" origin=",.5" offset="0,.55556mm"/>
                  </v:shape>
                </v:group>
                <v:roundrect id="Rounded Rectangle 993" o:spid="_x0000_s1049" style="position:absolute;left:36290;top:4105;width:11284;height:2858;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y68MA&#10;AADdAAAADwAAAGRycy9kb3ducmV2LnhtbERP22oCMRB9F/yHMIW+1ezWVnQ1igiCiII38HVMxt2l&#10;m8l2k+r275uC4NscznUms9ZW4kaNLx0rSHsJCGLtTMm5gtNx+TYE4QOywcoxKfglD7NptzPBzLg7&#10;7+l2CLmIIewzVFCEUGdSel2QRd9zNXHkrq6xGCJscmkavMdwW8n3JBlIiyXHhgJrWhSkvw4/VsH3&#10;7nJuPz63fVpvtrqqc7/T/Y1Sry/tfAwiUBue4od7ZeL8UZrC/zfxBD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wy68MAAADdAAAADwAAAAAAAAAAAAAAAACYAgAAZHJzL2Rv&#10;d25yZXYueG1sUEsFBgAAAAAEAAQA9QAAAIgDAAAAAA==&#10;" fillcolor="white [3201]" strokecolor="#938953 [1614]" strokeweight="2pt">
                  <v:textbox>
                    <w:txbxContent>
                      <w:p w14:paraId="5F3D3D5C" w14:textId="77777777" w:rsidR="00AF379B" w:rsidRPr="00274AF1" w:rsidRDefault="00AF379B" w:rsidP="00AE722A">
                        <w:pPr>
                          <w:jc w:val="center"/>
                          <w:rPr>
                            <w:sz w:val="16"/>
                            <w:szCs w:val="16"/>
                            <w:lang w:val="fr-CH"/>
                          </w:rPr>
                        </w:pPr>
                        <w:r w:rsidRPr="00274AF1">
                          <w:rPr>
                            <w:sz w:val="16"/>
                            <w:szCs w:val="16"/>
                            <w:lang w:val="fr-CH"/>
                          </w:rPr>
                          <w:t>MOA</w:t>
                        </w:r>
                      </w:p>
                    </w:txbxContent>
                  </v:textbox>
                </v:roundrect>
              </v:group>
            </w:pict>
          </mc:Fallback>
        </mc:AlternateContent>
      </w:r>
      <w:r w:rsidR="00DD7DBE">
        <w:rPr>
          <w:b/>
          <w:lang w:val="en-US"/>
        </w:rPr>
        <w:t xml:space="preserve">Figure 2.  Institutional </w:t>
      </w:r>
      <w:r w:rsidR="00DD7DBE" w:rsidRPr="006E6541">
        <w:rPr>
          <w:b/>
          <w:lang w:val="en-US"/>
        </w:rPr>
        <w:t>Coordination Framework</w:t>
      </w:r>
      <w:r>
        <w:rPr>
          <w:b/>
          <w:lang w:val="en-US"/>
        </w:rPr>
        <w:t>- The Entrepreneurship Forum -</w:t>
      </w:r>
      <w:r w:rsidR="00DD7DBE">
        <w:rPr>
          <w:b/>
          <w:lang w:val="en-US"/>
        </w:rPr>
        <w:t xml:space="preserve"> for the implementation of NEP in </w:t>
      </w:r>
      <w:r w:rsidR="009178E3">
        <w:rPr>
          <w:b/>
          <w:lang w:val="en-US"/>
        </w:rPr>
        <w:t>T</w:t>
      </w:r>
      <w:r w:rsidR="00DD7DBE">
        <w:rPr>
          <w:b/>
          <w:lang w:val="en-US"/>
        </w:rPr>
        <w:t>he Gambia</w:t>
      </w:r>
      <w:r w:rsidR="00A853BF" w:rsidRPr="00B050D5">
        <w:rPr>
          <w:color w:val="FF0000"/>
          <w:szCs w:val="24"/>
          <w:lang w:val="en-US"/>
        </w:rPr>
        <w:br/>
      </w:r>
      <w:bookmarkStart w:id="15" w:name="_Toc449023373"/>
      <w:r w:rsidR="006339DC" w:rsidRPr="00B050D5">
        <w:rPr>
          <w:color w:val="FF0000"/>
          <w:szCs w:val="24"/>
          <w:lang w:val="en-US"/>
        </w:rPr>
        <w:br/>
      </w:r>
    </w:p>
    <w:p w14:paraId="63C532CF" w14:textId="1056CAA2" w:rsidR="00F32EEF" w:rsidRDefault="00F32EEF" w:rsidP="000455A8">
      <w:pPr>
        <w:autoSpaceDE w:val="0"/>
        <w:autoSpaceDN w:val="0"/>
        <w:adjustRightInd w:val="0"/>
        <w:spacing w:after="0" w:line="240" w:lineRule="auto"/>
        <w:jc w:val="both"/>
        <w:rPr>
          <w:rFonts w:cs="Times New Roman"/>
          <w:color w:val="231F20"/>
          <w:sz w:val="24"/>
          <w:szCs w:val="24"/>
          <w:lang w:val="en-US"/>
        </w:rPr>
      </w:pPr>
      <w:r>
        <w:rPr>
          <w:rFonts w:cs="Times New Roman"/>
          <w:color w:val="231F20"/>
          <w:sz w:val="24"/>
          <w:szCs w:val="24"/>
          <w:lang w:val="en-US"/>
        </w:rPr>
        <w:lastRenderedPageBreak/>
        <w:t xml:space="preserve">Figure 2 </w:t>
      </w:r>
      <w:r w:rsidR="00E635EF">
        <w:rPr>
          <w:rFonts w:cs="Times New Roman"/>
          <w:color w:val="231F20"/>
          <w:sz w:val="24"/>
          <w:szCs w:val="24"/>
          <w:lang w:val="en-US"/>
        </w:rPr>
        <w:t xml:space="preserve">above </w:t>
      </w:r>
      <w:r>
        <w:rPr>
          <w:rFonts w:cs="Times New Roman"/>
          <w:color w:val="231F20"/>
          <w:sz w:val="24"/>
          <w:szCs w:val="24"/>
          <w:lang w:val="en-US"/>
        </w:rPr>
        <w:t>shows that t</w:t>
      </w:r>
      <w:r w:rsidRPr="003A1E2B">
        <w:rPr>
          <w:rFonts w:cs="Times New Roman"/>
          <w:color w:val="231F20"/>
          <w:sz w:val="24"/>
          <w:szCs w:val="24"/>
          <w:lang w:val="en-US"/>
        </w:rPr>
        <w:t>he NEP cuts across a wide range of policy areas; therefore</w:t>
      </w:r>
      <w:r>
        <w:rPr>
          <w:rFonts w:cs="Times New Roman"/>
          <w:color w:val="231F20"/>
          <w:sz w:val="24"/>
          <w:szCs w:val="24"/>
          <w:lang w:val="en-US"/>
        </w:rPr>
        <w:t xml:space="preserve">, by nature, it cuts across </w:t>
      </w:r>
      <w:r w:rsidRPr="003A1E2B">
        <w:rPr>
          <w:rFonts w:cs="Times New Roman"/>
          <w:color w:val="231F20"/>
          <w:sz w:val="24"/>
          <w:szCs w:val="24"/>
          <w:lang w:val="en-US"/>
        </w:rPr>
        <w:t>departmental boundaries and involves several departments at national, provincial and municipal government levels.  It also</w:t>
      </w:r>
      <w:r w:rsidRPr="003A1E2B">
        <w:rPr>
          <w:rFonts w:ascii="Batang" w:eastAsia="Batang" w:cs="Batang"/>
          <w:color w:val="231F20"/>
          <w:sz w:val="24"/>
          <w:szCs w:val="24"/>
          <w:lang w:val="en-US"/>
        </w:rPr>
        <w:t xml:space="preserve"> </w:t>
      </w:r>
      <w:r w:rsidRPr="003A1E2B">
        <w:rPr>
          <w:rFonts w:cs="Times New Roman"/>
          <w:color w:val="231F20"/>
          <w:sz w:val="24"/>
          <w:szCs w:val="24"/>
          <w:lang w:val="en-US"/>
        </w:rPr>
        <w:t xml:space="preserve">goes beyond the public sector and its agencies, </w:t>
      </w:r>
      <w:r w:rsidR="000455A8">
        <w:rPr>
          <w:rFonts w:cs="Times New Roman"/>
          <w:color w:val="231F20"/>
          <w:sz w:val="24"/>
          <w:szCs w:val="24"/>
          <w:lang w:val="en-US"/>
        </w:rPr>
        <w:t>to</w:t>
      </w:r>
      <w:r w:rsidR="000455A8" w:rsidRPr="003A1E2B">
        <w:rPr>
          <w:rFonts w:cs="Times New Roman"/>
          <w:color w:val="231F20"/>
          <w:sz w:val="24"/>
          <w:szCs w:val="24"/>
          <w:lang w:val="en-US"/>
        </w:rPr>
        <w:t xml:space="preserve"> </w:t>
      </w:r>
      <w:r w:rsidRPr="003A1E2B">
        <w:rPr>
          <w:rFonts w:cs="Times New Roman"/>
          <w:color w:val="231F20"/>
          <w:sz w:val="24"/>
          <w:szCs w:val="24"/>
          <w:lang w:val="en-US"/>
        </w:rPr>
        <w:t>encompass the private sector and its organisations, financial and educational institutions and non-governmental organisations.</w:t>
      </w:r>
      <w:r>
        <w:rPr>
          <w:rFonts w:cs="Times New Roman"/>
          <w:color w:val="231F20"/>
          <w:sz w:val="24"/>
          <w:szCs w:val="24"/>
          <w:lang w:val="en-US"/>
        </w:rPr>
        <w:t xml:space="preserve"> </w:t>
      </w:r>
      <w:r w:rsidRPr="003A1E2B">
        <w:rPr>
          <w:rFonts w:cs="Times New Roman"/>
          <w:color w:val="231F20"/>
          <w:sz w:val="24"/>
          <w:szCs w:val="24"/>
          <w:lang w:val="en-US"/>
        </w:rPr>
        <w:t xml:space="preserve">As it was achieved in the policy development, inclusive participation is critical to seeking ways and means to ensure that the implementation is carried out adequately, effectively </w:t>
      </w:r>
      <w:r>
        <w:rPr>
          <w:rFonts w:cs="Times New Roman"/>
          <w:color w:val="231F20"/>
          <w:sz w:val="24"/>
          <w:szCs w:val="24"/>
          <w:lang w:val="en-US"/>
        </w:rPr>
        <w:t xml:space="preserve">and in a decentralised manner. </w:t>
      </w:r>
    </w:p>
    <w:p w14:paraId="1F3B18B3" w14:textId="77777777" w:rsidR="00F32EEF" w:rsidRDefault="00F32EEF" w:rsidP="00F32EEF">
      <w:pPr>
        <w:autoSpaceDE w:val="0"/>
        <w:autoSpaceDN w:val="0"/>
        <w:adjustRightInd w:val="0"/>
        <w:spacing w:after="0" w:line="240" w:lineRule="auto"/>
        <w:jc w:val="both"/>
        <w:rPr>
          <w:rFonts w:cs="Times New Roman"/>
          <w:color w:val="231F20"/>
          <w:sz w:val="24"/>
          <w:szCs w:val="24"/>
          <w:lang w:val="en-US"/>
        </w:rPr>
      </w:pPr>
    </w:p>
    <w:p w14:paraId="392F5B47" w14:textId="615A0731" w:rsidR="00F32EEF" w:rsidRDefault="00F32EEF" w:rsidP="00E635EF">
      <w:pPr>
        <w:autoSpaceDE w:val="0"/>
        <w:autoSpaceDN w:val="0"/>
        <w:adjustRightInd w:val="0"/>
        <w:spacing w:after="0" w:line="240" w:lineRule="auto"/>
        <w:jc w:val="both"/>
        <w:rPr>
          <w:rFonts w:cs="Times New Roman"/>
          <w:color w:val="231F20"/>
          <w:sz w:val="24"/>
          <w:szCs w:val="24"/>
          <w:lang w:val="en-US"/>
        </w:rPr>
      </w:pPr>
      <w:r w:rsidRPr="003A1E2B">
        <w:rPr>
          <w:rFonts w:cs="Times New Roman"/>
          <w:color w:val="231F20"/>
          <w:sz w:val="24"/>
          <w:szCs w:val="24"/>
          <w:lang w:val="en-US"/>
        </w:rPr>
        <w:t>A clear coordination point is critical in the success of any system with different role players and decentralised service approaches. The co-ordination point is identified in G</w:t>
      </w:r>
      <w:r w:rsidR="00E635EF">
        <w:rPr>
          <w:rFonts w:cs="Times New Roman"/>
          <w:color w:val="231F20"/>
          <w:sz w:val="24"/>
          <w:szCs w:val="24"/>
          <w:lang w:val="en-US"/>
        </w:rPr>
        <w:t>I</w:t>
      </w:r>
      <w:r w:rsidRPr="003A1E2B">
        <w:rPr>
          <w:rFonts w:cs="Times New Roman"/>
          <w:color w:val="231F20"/>
          <w:sz w:val="24"/>
          <w:szCs w:val="24"/>
          <w:lang w:val="en-US"/>
        </w:rPr>
        <w:t>EPA</w:t>
      </w:r>
      <w:r w:rsidR="000455A8">
        <w:rPr>
          <w:rFonts w:cs="Times New Roman"/>
          <w:color w:val="231F20"/>
          <w:sz w:val="24"/>
          <w:szCs w:val="24"/>
          <w:lang w:val="en-US"/>
        </w:rPr>
        <w:t>,</w:t>
      </w:r>
      <w:r w:rsidRPr="003A1E2B">
        <w:rPr>
          <w:rFonts w:cs="Times New Roman"/>
          <w:color w:val="231F20"/>
          <w:sz w:val="24"/>
          <w:szCs w:val="24"/>
          <w:lang w:val="en-US"/>
        </w:rPr>
        <w:t xml:space="preserve"> tasked with the implementation of NEP, while MOTIE will secure that adequate government support and deliver</w:t>
      </w:r>
      <w:r>
        <w:rPr>
          <w:rFonts w:cs="Times New Roman"/>
          <w:color w:val="231F20"/>
          <w:sz w:val="24"/>
          <w:szCs w:val="24"/>
          <w:lang w:val="en-US"/>
        </w:rPr>
        <w:t xml:space="preserve">y mechanisms are also in place. </w:t>
      </w:r>
      <w:r w:rsidRPr="003A1E2B">
        <w:rPr>
          <w:rFonts w:cs="Times New Roman"/>
          <w:color w:val="231F20"/>
          <w:sz w:val="24"/>
          <w:szCs w:val="24"/>
          <w:lang w:val="en-US"/>
        </w:rPr>
        <w:t>G</w:t>
      </w:r>
      <w:r w:rsidR="00E635EF">
        <w:rPr>
          <w:rFonts w:cs="Times New Roman"/>
          <w:color w:val="231F20"/>
          <w:sz w:val="24"/>
          <w:szCs w:val="24"/>
          <w:lang w:val="en-US"/>
        </w:rPr>
        <w:t>IE</w:t>
      </w:r>
      <w:r w:rsidRPr="003A1E2B">
        <w:rPr>
          <w:rFonts w:cs="Times New Roman"/>
          <w:color w:val="231F20"/>
          <w:sz w:val="24"/>
          <w:szCs w:val="24"/>
          <w:lang w:val="en-US"/>
        </w:rPr>
        <w:t>PA will be in charge of setting guidelines, outlining key elements of the institutional framework, and how it will coordinate the conceptualisation and design of programmes, products and services, and delivery mechanisms en</w:t>
      </w:r>
      <w:r>
        <w:rPr>
          <w:rFonts w:cs="Times New Roman"/>
          <w:color w:val="231F20"/>
          <w:sz w:val="24"/>
          <w:szCs w:val="24"/>
          <w:lang w:val="en-US"/>
        </w:rPr>
        <w:t xml:space="preserve">visaged by the NEP action plan. </w:t>
      </w:r>
    </w:p>
    <w:p w14:paraId="68CD7ADF" w14:textId="77777777" w:rsidR="00F32EEF" w:rsidRDefault="00F32EEF" w:rsidP="00F32EEF">
      <w:pPr>
        <w:autoSpaceDE w:val="0"/>
        <w:autoSpaceDN w:val="0"/>
        <w:adjustRightInd w:val="0"/>
        <w:spacing w:after="0" w:line="240" w:lineRule="auto"/>
        <w:jc w:val="both"/>
        <w:rPr>
          <w:rFonts w:cs="Times New Roman"/>
          <w:color w:val="231F20"/>
          <w:sz w:val="24"/>
          <w:szCs w:val="24"/>
          <w:lang w:val="en-US"/>
        </w:rPr>
      </w:pPr>
    </w:p>
    <w:p w14:paraId="2DEFB32D" w14:textId="4A466CA6" w:rsidR="00F32EEF" w:rsidRPr="003A1E2B" w:rsidRDefault="00F32EEF" w:rsidP="00E635EF">
      <w:pPr>
        <w:autoSpaceDE w:val="0"/>
        <w:autoSpaceDN w:val="0"/>
        <w:adjustRightInd w:val="0"/>
        <w:spacing w:after="0" w:line="240" w:lineRule="auto"/>
        <w:jc w:val="both"/>
        <w:rPr>
          <w:rFonts w:cs="Times New Roman"/>
          <w:color w:val="231F20"/>
          <w:sz w:val="24"/>
          <w:szCs w:val="24"/>
          <w:lang w:val="en-US"/>
        </w:rPr>
      </w:pPr>
      <w:r w:rsidRPr="003A1E2B">
        <w:rPr>
          <w:rFonts w:cs="Times New Roman"/>
          <w:color w:val="231F20"/>
          <w:sz w:val="24"/>
          <w:szCs w:val="24"/>
          <w:lang w:val="en-US"/>
        </w:rPr>
        <w:t xml:space="preserve">In addition, as already proposed by </w:t>
      </w:r>
      <w:r w:rsidR="00E635EF">
        <w:rPr>
          <w:rFonts w:cs="Times New Roman"/>
          <w:color w:val="231F20"/>
          <w:sz w:val="24"/>
          <w:szCs w:val="24"/>
          <w:lang w:val="en-US"/>
        </w:rPr>
        <w:t>the entrepreneurship strategy -</w:t>
      </w:r>
      <w:r w:rsidRPr="003A1E2B">
        <w:rPr>
          <w:rFonts w:cs="Times New Roman"/>
          <w:color w:val="231F20"/>
          <w:sz w:val="24"/>
          <w:szCs w:val="24"/>
          <w:lang w:val="en-US"/>
        </w:rPr>
        <w:t>NEPS</w:t>
      </w:r>
      <w:r w:rsidR="00E635EF">
        <w:rPr>
          <w:rFonts w:cs="Times New Roman"/>
          <w:color w:val="231F20"/>
          <w:sz w:val="24"/>
          <w:szCs w:val="24"/>
          <w:lang w:val="en-US"/>
        </w:rPr>
        <w:t>- which is already being implemented</w:t>
      </w:r>
      <w:r w:rsidRPr="003A1E2B">
        <w:rPr>
          <w:rFonts w:cs="Times New Roman"/>
          <w:color w:val="231F20"/>
          <w:sz w:val="24"/>
          <w:szCs w:val="24"/>
          <w:lang w:val="en-US"/>
        </w:rPr>
        <w:t>, G</w:t>
      </w:r>
      <w:r w:rsidR="00E635EF">
        <w:rPr>
          <w:rFonts w:cs="Times New Roman"/>
          <w:color w:val="231F20"/>
          <w:sz w:val="24"/>
          <w:szCs w:val="24"/>
          <w:lang w:val="en-US"/>
        </w:rPr>
        <w:t>I</w:t>
      </w:r>
      <w:r w:rsidRPr="003A1E2B">
        <w:rPr>
          <w:rFonts w:cs="Times New Roman"/>
          <w:color w:val="231F20"/>
          <w:sz w:val="24"/>
          <w:szCs w:val="24"/>
          <w:lang w:val="en-US"/>
        </w:rPr>
        <w:t>EPA will lead the establishment of the agencies network – the Entrepreneurship For</w:t>
      </w:r>
      <w:r w:rsidR="00E635EF">
        <w:rPr>
          <w:rFonts w:cs="Times New Roman"/>
          <w:color w:val="231F20"/>
          <w:sz w:val="24"/>
          <w:szCs w:val="24"/>
          <w:lang w:val="en-US"/>
        </w:rPr>
        <w:t>um – as an integrator of public</w:t>
      </w:r>
      <w:r w:rsidRPr="003A1E2B">
        <w:rPr>
          <w:rFonts w:cs="Times New Roman"/>
          <w:color w:val="231F20"/>
          <w:sz w:val="24"/>
          <w:szCs w:val="24"/>
          <w:lang w:val="en-US"/>
        </w:rPr>
        <w:t xml:space="preserve"> private sector initiatives, which will ensure seamless service </w:t>
      </w:r>
      <w:r w:rsidR="00E635EF">
        <w:rPr>
          <w:rFonts w:cs="Times New Roman"/>
          <w:color w:val="231F20"/>
          <w:sz w:val="24"/>
          <w:szCs w:val="24"/>
          <w:lang w:val="en-US"/>
        </w:rPr>
        <w:t>from one institution to another</w:t>
      </w:r>
      <w:r w:rsidRPr="003A1E2B">
        <w:rPr>
          <w:rFonts w:cs="Times New Roman"/>
          <w:color w:val="231F20"/>
          <w:sz w:val="24"/>
          <w:szCs w:val="24"/>
          <w:lang w:val="en-US"/>
        </w:rPr>
        <w:t xml:space="preserve"> and elimi</w:t>
      </w:r>
      <w:r>
        <w:rPr>
          <w:rFonts w:cs="Times New Roman"/>
          <w:color w:val="231F20"/>
          <w:sz w:val="24"/>
          <w:szCs w:val="24"/>
          <w:lang w:val="en-US"/>
        </w:rPr>
        <w:t>nat</w:t>
      </w:r>
      <w:r w:rsidR="00E635EF">
        <w:rPr>
          <w:rFonts w:cs="Times New Roman"/>
          <w:color w:val="231F20"/>
          <w:sz w:val="24"/>
          <w:szCs w:val="24"/>
          <w:lang w:val="en-US"/>
        </w:rPr>
        <w:t>e</w:t>
      </w:r>
      <w:r>
        <w:rPr>
          <w:rFonts w:cs="Times New Roman"/>
          <w:color w:val="231F20"/>
          <w:sz w:val="24"/>
          <w:szCs w:val="24"/>
          <w:lang w:val="en-US"/>
        </w:rPr>
        <w:t xml:space="preserve"> </w:t>
      </w:r>
      <w:r w:rsidR="00E635EF">
        <w:rPr>
          <w:rFonts w:cs="Times New Roman"/>
          <w:color w:val="231F20"/>
          <w:sz w:val="24"/>
          <w:szCs w:val="24"/>
          <w:lang w:val="en-US"/>
        </w:rPr>
        <w:t xml:space="preserve">any </w:t>
      </w:r>
      <w:r>
        <w:rPr>
          <w:rFonts w:cs="Times New Roman"/>
          <w:color w:val="231F20"/>
          <w:sz w:val="24"/>
          <w:szCs w:val="24"/>
          <w:lang w:val="en-US"/>
        </w:rPr>
        <w:t xml:space="preserve">duplication. </w:t>
      </w:r>
      <w:r w:rsidRPr="003A1E2B">
        <w:rPr>
          <w:rFonts w:cs="Times New Roman"/>
          <w:color w:val="231F20"/>
          <w:sz w:val="24"/>
          <w:szCs w:val="24"/>
          <w:lang w:val="en-US"/>
        </w:rPr>
        <w:t>With respect to the focus on women and youth which is also stressed in NEPS,  the policy outlines the measures that should be in place to ensure that there are adequate provisions to address the requirements of these special entrepreneurship categories, in coordination with the Women's Bureau and the NEDI.</w:t>
      </w:r>
    </w:p>
    <w:p w14:paraId="5FB989FB" w14:textId="77777777" w:rsidR="00124448" w:rsidRPr="00CD446B" w:rsidRDefault="00124448" w:rsidP="00275DC7">
      <w:pPr>
        <w:pStyle w:val="Heading2"/>
        <w:rPr>
          <w:szCs w:val="32"/>
        </w:rPr>
      </w:pPr>
      <w:bookmarkStart w:id="16" w:name="_Toc475005882"/>
      <w:r w:rsidRPr="00CD446B">
        <w:rPr>
          <w:szCs w:val="32"/>
        </w:rPr>
        <w:t xml:space="preserve">2. </w:t>
      </w:r>
      <w:r w:rsidR="00275DC7" w:rsidRPr="00CD446B">
        <w:rPr>
          <w:szCs w:val="32"/>
        </w:rPr>
        <w:t xml:space="preserve">Optimizing the </w:t>
      </w:r>
      <w:r w:rsidRPr="00CD446B">
        <w:rPr>
          <w:szCs w:val="32"/>
        </w:rPr>
        <w:t xml:space="preserve">Regulatory </w:t>
      </w:r>
      <w:bookmarkEnd w:id="15"/>
      <w:r w:rsidR="00275DC7" w:rsidRPr="00CD446B">
        <w:rPr>
          <w:szCs w:val="32"/>
        </w:rPr>
        <w:t>environment</w:t>
      </w:r>
      <w:bookmarkEnd w:id="16"/>
    </w:p>
    <w:p w14:paraId="6BEF4AB5" w14:textId="2D48CE5A" w:rsidR="00DD7DBE" w:rsidRDefault="00124448" w:rsidP="00F32EEF">
      <w:pPr>
        <w:pStyle w:val="Text3"/>
        <w:spacing w:after="600"/>
        <w:ind w:left="0"/>
        <w:jc w:val="both"/>
        <w:rPr>
          <w:lang w:val="en-US"/>
        </w:rPr>
      </w:pPr>
      <w:r w:rsidRPr="006E6541">
        <w:rPr>
          <w:lang w:val="en-US"/>
        </w:rPr>
        <w:t>Rules, standards and regulations are needed to dev</w:t>
      </w:r>
      <w:r w:rsidR="005A1D12" w:rsidRPr="006E6541">
        <w:rPr>
          <w:lang w:val="en-US"/>
        </w:rPr>
        <w:t>elop an enabling environment to allow</w:t>
      </w:r>
      <w:r w:rsidRPr="006E6541">
        <w:rPr>
          <w:lang w:val="en-US"/>
        </w:rPr>
        <w:t xml:space="preserve"> businesses to thrive. However, imposing a heavy regulatory burden may deter entrepreneurship development. Reducing the costs and increasing the benefits of the regulatory framework </w:t>
      </w:r>
      <w:r w:rsidR="005A1D12" w:rsidRPr="006E6541">
        <w:rPr>
          <w:lang w:val="en-US"/>
        </w:rPr>
        <w:t>are</w:t>
      </w:r>
      <w:r w:rsidRPr="006E6541">
        <w:rPr>
          <w:lang w:val="en-US"/>
        </w:rPr>
        <w:t xml:space="preserve"> incentives for business</w:t>
      </w:r>
      <w:r w:rsidR="00BE1104" w:rsidRPr="006E6541">
        <w:rPr>
          <w:lang w:val="en-US"/>
        </w:rPr>
        <w:t>es</w:t>
      </w:r>
      <w:r w:rsidRPr="006E6541">
        <w:rPr>
          <w:lang w:val="en-US"/>
        </w:rPr>
        <w:t xml:space="preserve"> to formalize</w:t>
      </w:r>
      <w:r w:rsidR="00BE1104" w:rsidRPr="006E6541">
        <w:rPr>
          <w:lang w:val="en-US"/>
        </w:rPr>
        <w:t xml:space="preserve"> and </w:t>
      </w:r>
      <w:r w:rsidRPr="006E6541">
        <w:rPr>
          <w:lang w:val="en-US"/>
        </w:rPr>
        <w:t>grow. Rules and regulations should also be transp</w:t>
      </w:r>
      <w:r w:rsidR="00554062" w:rsidRPr="006E6541">
        <w:rPr>
          <w:lang w:val="en-US"/>
        </w:rPr>
        <w:t>arent and predictable. Table 1</w:t>
      </w:r>
      <w:r w:rsidRPr="006E6541">
        <w:rPr>
          <w:lang w:val="en-US"/>
        </w:rPr>
        <w:t xml:space="preserve"> below gives a snapshot of the policy objectives identified in </w:t>
      </w:r>
      <w:r w:rsidR="009178E3">
        <w:rPr>
          <w:lang w:val="en-US"/>
        </w:rPr>
        <w:t>T</w:t>
      </w:r>
      <w:r w:rsidRPr="006E6541">
        <w:rPr>
          <w:lang w:val="en-US"/>
        </w:rPr>
        <w:t>he Gambia and the current constraints to be addressed. In each area, priority polic</w:t>
      </w:r>
      <w:r w:rsidR="003C1B8D" w:rsidRPr="006E6541">
        <w:rPr>
          <w:lang w:val="en-US"/>
        </w:rPr>
        <w:t>y actions have been identified.</w:t>
      </w:r>
      <w:bookmarkStart w:id="17" w:name="_Toc462224131"/>
    </w:p>
    <w:p w14:paraId="5611EA81" w14:textId="77777777" w:rsidR="00F32EEF" w:rsidRDefault="00F32EEF" w:rsidP="00DD7DBE">
      <w:pPr>
        <w:pStyle w:val="Text3"/>
        <w:spacing w:after="600"/>
        <w:ind w:left="0"/>
        <w:jc w:val="both"/>
        <w:rPr>
          <w:color w:val="B2C200"/>
          <w:szCs w:val="24"/>
          <w:lang w:val="en-US"/>
        </w:rPr>
      </w:pPr>
    </w:p>
    <w:p w14:paraId="085E2E4F" w14:textId="77777777" w:rsidR="00F32EEF" w:rsidRDefault="00F32EEF" w:rsidP="00DD7DBE">
      <w:pPr>
        <w:pStyle w:val="Text3"/>
        <w:spacing w:after="600"/>
        <w:ind w:left="0"/>
        <w:jc w:val="both"/>
        <w:rPr>
          <w:color w:val="B2C200"/>
          <w:szCs w:val="24"/>
          <w:lang w:val="en-US"/>
        </w:rPr>
      </w:pPr>
    </w:p>
    <w:p w14:paraId="20233F34" w14:textId="77777777" w:rsidR="00F32EEF" w:rsidRDefault="00F32EEF" w:rsidP="00DD7DBE">
      <w:pPr>
        <w:pStyle w:val="Text3"/>
        <w:spacing w:after="600"/>
        <w:ind w:left="0"/>
        <w:jc w:val="both"/>
        <w:rPr>
          <w:color w:val="B2C200"/>
          <w:szCs w:val="24"/>
          <w:lang w:val="en-US"/>
        </w:rPr>
      </w:pPr>
    </w:p>
    <w:bookmarkEnd w:id="17"/>
    <w:p w14:paraId="05E8FB5B" w14:textId="5ABEB6E2" w:rsidR="00AF379B" w:rsidRPr="00AF379B" w:rsidRDefault="00AF379B" w:rsidP="00AF379B">
      <w:pPr>
        <w:pStyle w:val="Caption"/>
        <w:keepNext/>
        <w:rPr>
          <w:color w:val="B2C200"/>
          <w:sz w:val="24"/>
          <w:szCs w:val="24"/>
          <w:lang w:val="en-US"/>
        </w:rPr>
      </w:pPr>
      <w:r w:rsidRPr="00AF379B">
        <w:rPr>
          <w:color w:val="B2C200"/>
          <w:sz w:val="24"/>
          <w:szCs w:val="24"/>
          <w:lang w:val="en-US"/>
        </w:rPr>
        <w:t xml:space="preserve">Table </w:t>
      </w:r>
      <w:r>
        <w:rPr>
          <w:color w:val="B2C200"/>
          <w:sz w:val="24"/>
          <w:szCs w:val="24"/>
          <w:lang w:val="en-US"/>
        </w:rPr>
        <w:t>1</w:t>
      </w:r>
      <w:r w:rsidRPr="00AF379B">
        <w:rPr>
          <w:color w:val="B2C200"/>
          <w:sz w:val="24"/>
          <w:szCs w:val="24"/>
          <w:lang w:val="en-US"/>
        </w:rPr>
        <w:t>: Enhancing entrepreneurship education and skills development</w:t>
      </w:r>
    </w:p>
    <w:tbl>
      <w:tblPr>
        <w:tblStyle w:val="TableGrid"/>
        <w:tblW w:w="10168" w:type="dxa"/>
        <w:jc w:val="center"/>
        <w:tblLayout w:type="fixed"/>
        <w:tblLook w:val="04A0" w:firstRow="1" w:lastRow="0" w:firstColumn="1" w:lastColumn="0" w:noHBand="0" w:noVBand="1"/>
      </w:tblPr>
      <w:tblGrid>
        <w:gridCol w:w="1600"/>
        <w:gridCol w:w="4471"/>
        <w:gridCol w:w="4097"/>
      </w:tblGrid>
      <w:tr w:rsidR="005A5008" w:rsidRPr="00C13144" w14:paraId="62F67D2D" w14:textId="77777777">
        <w:trPr>
          <w:trHeight w:val="339"/>
          <w:jc w:val="center"/>
        </w:trPr>
        <w:tc>
          <w:tcPr>
            <w:tcW w:w="1600" w:type="dxa"/>
            <w:shd w:val="clear" w:color="auto" w:fill="B2C200"/>
            <w:vAlign w:val="center"/>
          </w:tcPr>
          <w:p w14:paraId="40E2C8A1" w14:textId="77777777" w:rsidR="000D5554" w:rsidRPr="00C13144" w:rsidRDefault="000D5554" w:rsidP="008A188A">
            <w:pPr>
              <w:pStyle w:val="Text3"/>
              <w:ind w:left="0"/>
              <w:rPr>
                <w:b/>
                <w:bCs/>
                <w:sz w:val="20"/>
                <w:lang w:val="en-US"/>
              </w:rPr>
            </w:pPr>
            <w:r w:rsidRPr="00C13144">
              <w:rPr>
                <w:b/>
                <w:bCs/>
                <w:sz w:val="20"/>
                <w:lang w:val="en-US"/>
              </w:rPr>
              <w:t>Policy objectives</w:t>
            </w:r>
          </w:p>
        </w:tc>
        <w:tc>
          <w:tcPr>
            <w:tcW w:w="4471" w:type="dxa"/>
            <w:shd w:val="clear" w:color="auto" w:fill="B2C200"/>
            <w:vAlign w:val="center"/>
          </w:tcPr>
          <w:p w14:paraId="573791D8" w14:textId="77777777" w:rsidR="000D5554" w:rsidRPr="00C13144" w:rsidRDefault="000D5554" w:rsidP="008A188A">
            <w:pPr>
              <w:pStyle w:val="Text3"/>
              <w:ind w:left="0"/>
              <w:rPr>
                <w:b/>
                <w:bCs/>
                <w:sz w:val="20"/>
                <w:lang w:val="en-US"/>
              </w:rPr>
            </w:pPr>
            <w:r w:rsidRPr="00C13144">
              <w:rPr>
                <w:b/>
                <w:bCs/>
                <w:sz w:val="20"/>
                <w:lang w:val="en-US"/>
              </w:rPr>
              <w:t>Identified constraints</w:t>
            </w:r>
          </w:p>
        </w:tc>
        <w:tc>
          <w:tcPr>
            <w:tcW w:w="4097" w:type="dxa"/>
            <w:shd w:val="clear" w:color="auto" w:fill="B2C200"/>
          </w:tcPr>
          <w:p w14:paraId="09E2F5A5" w14:textId="77777777" w:rsidR="000D5554" w:rsidRPr="00C13144" w:rsidRDefault="000D5554" w:rsidP="008A188A">
            <w:pPr>
              <w:pStyle w:val="Text3"/>
              <w:ind w:left="0"/>
              <w:rPr>
                <w:b/>
                <w:bCs/>
                <w:sz w:val="20"/>
                <w:lang w:val="en-US"/>
              </w:rPr>
            </w:pPr>
            <w:r w:rsidRPr="00C13144">
              <w:rPr>
                <w:b/>
                <w:bCs/>
                <w:sz w:val="20"/>
                <w:lang w:val="en-US"/>
              </w:rPr>
              <w:t>Priority Actions</w:t>
            </w:r>
          </w:p>
        </w:tc>
      </w:tr>
      <w:tr w:rsidR="005A5008" w:rsidRPr="00FC1064" w14:paraId="1591A3F0" w14:textId="77777777">
        <w:trPr>
          <w:trHeight w:val="2329"/>
          <w:jc w:val="center"/>
        </w:trPr>
        <w:tc>
          <w:tcPr>
            <w:tcW w:w="1600" w:type="dxa"/>
          </w:tcPr>
          <w:p w14:paraId="252D1711" w14:textId="77777777" w:rsidR="000D5554" w:rsidRPr="00C13144" w:rsidRDefault="000D5554" w:rsidP="00CA0526">
            <w:pPr>
              <w:pStyle w:val="Text3"/>
              <w:spacing w:after="0"/>
              <w:ind w:left="0"/>
              <w:rPr>
                <w:sz w:val="20"/>
                <w:lang w:val="en-US"/>
              </w:rPr>
            </w:pPr>
            <w:r w:rsidRPr="00C13144">
              <w:rPr>
                <w:sz w:val="20"/>
                <w:lang w:val="en-US"/>
              </w:rPr>
              <w:t>a. Examine regulatory requirements and make improved services accessible nationwide</w:t>
            </w:r>
          </w:p>
        </w:tc>
        <w:tc>
          <w:tcPr>
            <w:tcW w:w="4471" w:type="dxa"/>
          </w:tcPr>
          <w:p w14:paraId="4DDABA58" w14:textId="77777777" w:rsidR="00B04A33" w:rsidRPr="00C13144" w:rsidRDefault="00D83BF2" w:rsidP="0080652F">
            <w:pPr>
              <w:pStyle w:val="Text3"/>
              <w:numPr>
                <w:ilvl w:val="0"/>
                <w:numId w:val="39"/>
              </w:numPr>
              <w:spacing w:after="0"/>
              <w:ind w:left="198" w:hanging="198"/>
              <w:rPr>
                <w:sz w:val="20"/>
                <w:lang w:val="en-US"/>
              </w:rPr>
            </w:pPr>
            <w:r w:rsidRPr="00C13144">
              <w:rPr>
                <w:sz w:val="20"/>
                <w:lang w:val="en-US"/>
              </w:rPr>
              <w:t xml:space="preserve">No information and data </w:t>
            </w:r>
            <w:r w:rsidR="000D5554" w:rsidRPr="00C13144">
              <w:rPr>
                <w:sz w:val="20"/>
                <w:lang w:val="en-US"/>
              </w:rPr>
              <w:t xml:space="preserve">regularly collected </w:t>
            </w:r>
            <w:r w:rsidRPr="00C13144">
              <w:rPr>
                <w:sz w:val="20"/>
                <w:lang w:val="en-US"/>
              </w:rPr>
              <w:t xml:space="preserve">by government or private sector </w:t>
            </w:r>
            <w:r w:rsidR="000D5554" w:rsidRPr="00C13144">
              <w:rPr>
                <w:sz w:val="20"/>
                <w:lang w:val="en-US"/>
              </w:rPr>
              <w:t>to assess and benchmark</w:t>
            </w:r>
            <w:r w:rsidRPr="00C13144">
              <w:rPr>
                <w:sz w:val="20"/>
                <w:lang w:val="en-US"/>
              </w:rPr>
              <w:t xml:space="preserve"> </w:t>
            </w:r>
            <w:r w:rsidR="000D5554" w:rsidRPr="00C13144">
              <w:rPr>
                <w:sz w:val="20"/>
                <w:lang w:val="en-US"/>
              </w:rPr>
              <w:t xml:space="preserve">changes in the regulatory </w:t>
            </w:r>
            <w:r w:rsidR="00B04A33" w:rsidRPr="00C13144">
              <w:rPr>
                <w:sz w:val="20"/>
                <w:lang w:val="en-US"/>
              </w:rPr>
              <w:t>environment</w:t>
            </w:r>
          </w:p>
          <w:p w14:paraId="5B2BB3A2" w14:textId="77777777" w:rsidR="000D5554" w:rsidRDefault="000D5554" w:rsidP="0080652F">
            <w:pPr>
              <w:pStyle w:val="Text3"/>
              <w:numPr>
                <w:ilvl w:val="0"/>
                <w:numId w:val="39"/>
              </w:numPr>
              <w:spacing w:after="0"/>
              <w:ind w:left="198" w:hanging="198"/>
              <w:rPr>
                <w:sz w:val="20"/>
                <w:lang w:val="en-US"/>
              </w:rPr>
            </w:pPr>
            <w:r w:rsidRPr="00C13144">
              <w:rPr>
                <w:sz w:val="20"/>
                <w:lang w:val="en-US"/>
              </w:rPr>
              <w:t>No transparent process in place for regularly reviewing and streamlining national and municipal regulations (e.g. local licenses and procedures)</w:t>
            </w:r>
          </w:p>
          <w:p w14:paraId="36973CBF" w14:textId="77777777" w:rsidR="00E90E45" w:rsidRPr="00E90E45" w:rsidRDefault="00E90E45" w:rsidP="000812F1">
            <w:pPr>
              <w:pStyle w:val="Text3"/>
              <w:numPr>
                <w:ilvl w:val="0"/>
                <w:numId w:val="39"/>
              </w:numPr>
              <w:spacing w:after="0"/>
              <w:ind w:left="198" w:hanging="198"/>
              <w:rPr>
                <w:sz w:val="20"/>
                <w:lang w:val="en-US"/>
              </w:rPr>
            </w:pPr>
            <w:r w:rsidRPr="00C13144">
              <w:rPr>
                <w:sz w:val="20"/>
                <w:lang w:val="en-US"/>
              </w:rPr>
              <w:t>Lack of customer service guidelines and benchmarks on administrative procedures</w:t>
            </w:r>
          </w:p>
        </w:tc>
        <w:tc>
          <w:tcPr>
            <w:tcW w:w="4097" w:type="dxa"/>
          </w:tcPr>
          <w:p w14:paraId="63023EA1" w14:textId="77777777" w:rsidR="000D5554" w:rsidRPr="00C13144" w:rsidRDefault="00525271" w:rsidP="007C1155">
            <w:pPr>
              <w:pStyle w:val="Text3"/>
              <w:spacing w:after="0"/>
              <w:ind w:left="0"/>
              <w:rPr>
                <w:sz w:val="20"/>
                <w:lang w:val="en-US"/>
              </w:rPr>
            </w:pPr>
            <w:r w:rsidRPr="00C13144">
              <w:rPr>
                <w:sz w:val="20"/>
                <w:lang w:val="en-US"/>
              </w:rPr>
              <w:t>1.</w:t>
            </w:r>
            <w:r w:rsidR="007C1155">
              <w:rPr>
                <w:sz w:val="20"/>
                <w:lang w:val="en-US"/>
              </w:rPr>
              <w:t>Improve statistical data collection on SME</w:t>
            </w:r>
          </w:p>
          <w:p w14:paraId="68299F1F" w14:textId="77777777" w:rsidR="000D5554" w:rsidRPr="00C13144" w:rsidRDefault="00D83BF2" w:rsidP="003449EC">
            <w:pPr>
              <w:pStyle w:val="Text3"/>
              <w:spacing w:after="0"/>
              <w:ind w:left="0"/>
              <w:rPr>
                <w:sz w:val="20"/>
                <w:lang w:val="en-US"/>
              </w:rPr>
            </w:pPr>
            <w:r w:rsidRPr="00C13144">
              <w:rPr>
                <w:sz w:val="20"/>
                <w:lang w:val="en-US"/>
              </w:rPr>
              <w:t>2.</w:t>
            </w:r>
            <w:r w:rsidR="00194237" w:rsidRPr="00C13144">
              <w:rPr>
                <w:sz w:val="20"/>
                <w:lang w:val="en-US"/>
              </w:rPr>
              <w:t xml:space="preserve"> Develop</w:t>
            </w:r>
            <w:r w:rsidR="000D5554" w:rsidRPr="00C13144">
              <w:rPr>
                <w:sz w:val="20"/>
                <w:lang w:val="en-US"/>
              </w:rPr>
              <w:t xml:space="preserve"> National Inventory of </w:t>
            </w:r>
            <w:r w:rsidR="003449EC">
              <w:rPr>
                <w:sz w:val="20"/>
                <w:lang w:val="en-US"/>
              </w:rPr>
              <w:t>technical standard</w:t>
            </w:r>
            <w:r w:rsidR="003449EC" w:rsidRPr="00C13144">
              <w:rPr>
                <w:sz w:val="20"/>
                <w:lang w:val="en-US"/>
              </w:rPr>
              <w:t xml:space="preserve"> </w:t>
            </w:r>
            <w:r w:rsidR="003449EC">
              <w:rPr>
                <w:sz w:val="20"/>
                <w:lang w:val="en-US"/>
              </w:rPr>
              <w:t>r</w:t>
            </w:r>
            <w:r w:rsidR="000D5554" w:rsidRPr="00C13144">
              <w:rPr>
                <w:sz w:val="20"/>
                <w:lang w:val="en-US"/>
              </w:rPr>
              <w:t xml:space="preserve">egulations </w:t>
            </w:r>
          </w:p>
          <w:p w14:paraId="1FCA5309" w14:textId="77777777" w:rsidR="007355EA" w:rsidRPr="00C13144" w:rsidRDefault="00D83BF2" w:rsidP="00CA0526">
            <w:pPr>
              <w:pStyle w:val="Text3"/>
              <w:spacing w:after="0"/>
              <w:ind w:left="0"/>
              <w:rPr>
                <w:sz w:val="20"/>
                <w:lang w:val="en-US"/>
              </w:rPr>
            </w:pPr>
            <w:r w:rsidRPr="00C13144">
              <w:rPr>
                <w:sz w:val="20"/>
                <w:lang w:val="en-US"/>
              </w:rPr>
              <w:t>3.</w:t>
            </w:r>
            <w:r w:rsidR="00B04A33" w:rsidRPr="00C13144">
              <w:rPr>
                <w:sz w:val="20"/>
                <w:lang w:val="en-US"/>
              </w:rPr>
              <w:t xml:space="preserve"> </w:t>
            </w:r>
            <w:r w:rsidR="007355EA" w:rsidRPr="00C13144">
              <w:rPr>
                <w:sz w:val="20"/>
                <w:lang w:val="en-US"/>
              </w:rPr>
              <w:t>Introduce Customer Service Charters</w:t>
            </w:r>
          </w:p>
          <w:p w14:paraId="2FE053E4" w14:textId="77777777" w:rsidR="007355EA" w:rsidRDefault="00D83BF2" w:rsidP="00525271">
            <w:pPr>
              <w:pStyle w:val="Text3"/>
              <w:spacing w:after="0"/>
              <w:ind w:left="0"/>
              <w:rPr>
                <w:sz w:val="20"/>
                <w:lang w:val="en-US"/>
              </w:rPr>
            </w:pPr>
            <w:r w:rsidRPr="00C13144">
              <w:rPr>
                <w:sz w:val="20"/>
                <w:lang w:val="en-US"/>
              </w:rPr>
              <w:t>4.</w:t>
            </w:r>
            <w:r w:rsidR="00B04A33" w:rsidRPr="00C13144">
              <w:rPr>
                <w:sz w:val="20"/>
                <w:lang w:val="en-US"/>
              </w:rPr>
              <w:t xml:space="preserve"> </w:t>
            </w:r>
            <w:r w:rsidR="007355EA" w:rsidRPr="00C13144">
              <w:rPr>
                <w:sz w:val="20"/>
                <w:lang w:val="en-US"/>
              </w:rPr>
              <w:t>Train and develop local cap</w:t>
            </w:r>
            <w:r w:rsidR="00194237" w:rsidRPr="00C13144">
              <w:rPr>
                <w:sz w:val="20"/>
                <w:lang w:val="en-US"/>
              </w:rPr>
              <w:t>a</w:t>
            </w:r>
            <w:r w:rsidR="007355EA" w:rsidRPr="00C13144">
              <w:rPr>
                <w:sz w:val="20"/>
                <w:lang w:val="en-US"/>
              </w:rPr>
              <w:t>cities in Regulatory Impact Assessment (RIA)</w:t>
            </w:r>
          </w:p>
          <w:p w14:paraId="4BFF2094" w14:textId="77777777" w:rsidR="00FC1064" w:rsidRPr="00C13144" w:rsidRDefault="00FC1064" w:rsidP="00525271">
            <w:pPr>
              <w:pStyle w:val="Text3"/>
              <w:spacing w:after="0"/>
              <w:ind w:left="0"/>
              <w:rPr>
                <w:sz w:val="20"/>
                <w:lang w:val="en-US"/>
              </w:rPr>
            </w:pPr>
            <w:r>
              <w:rPr>
                <w:sz w:val="20"/>
                <w:lang w:val="en-US"/>
              </w:rPr>
              <w:t>5. Revise the 2004 Copyright Act</w:t>
            </w:r>
          </w:p>
        </w:tc>
      </w:tr>
      <w:tr w:rsidR="005A5008" w:rsidRPr="00C779E8" w14:paraId="57DC0D35" w14:textId="77777777">
        <w:trPr>
          <w:trHeight w:val="3241"/>
          <w:jc w:val="center"/>
        </w:trPr>
        <w:tc>
          <w:tcPr>
            <w:tcW w:w="1600" w:type="dxa"/>
          </w:tcPr>
          <w:p w14:paraId="0F4ADD52" w14:textId="77777777" w:rsidR="000D5554" w:rsidRPr="00C13144" w:rsidRDefault="000D5554" w:rsidP="00CA0526">
            <w:pPr>
              <w:pStyle w:val="Text3"/>
              <w:spacing w:after="0"/>
              <w:ind w:left="0"/>
              <w:rPr>
                <w:sz w:val="20"/>
                <w:lang w:val="en-US"/>
              </w:rPr>
            </w:pPr>
            <w:r w:rsidRPr="00C13144">
              <w:rPr>
                <w:sz w:val="20"/>
                <w:lang w:val="en-US"/>
              </w:rPr>
              <w:t>b. Reduce</w:t>
            </w:r>
            <w:r w:rsidR="008F531E">
              <w:rPr>
                <w:sz w:val="20"/>
                <w:lang w:val="en-US"/>
              </w:rPr>
              <w:t xml:space="preserve"> the cost of doing business </w:t>
            </w:r>
            <w:r w:rsidRPr="00C13144">
              <w:rPr>
                <w:sz w:val="20"/>
                <w:lang w:val="en-US"/>
              </w:rPr>
              <w:t>and increase benefits of formalization</w:t>
            </w:r>
            <w:r w:rsidR="005E00C5">
              <w:rPr>
                <w:sz w:val="20"/>
                <w:lang w:val="en-US"/>
              </w:rPr>
              <w:t xml:space="preserve"> </w:t>
            </w:r>
          </w:p>
        </w:tc>
        <w:tc>
          <w:tcPr>
            <w:tcW w:w="4471" w:type="dxa"/>
          </w:tcPr>
          <w:p w14:paraId="46194FEE" w14:textId="77777777" w:rsidR="00822634" w:rsidRPr="00C13144" w:rsidRDefault="000D5554" w:rsidP="0080652F">
            <w:pPr>
              <w:pStyle w:val="Text3"/>
              <w:numPr>
                <w:ilvl w:val="0"/>
                <w:numId w:val="39"/>
              </w:numPr>
              <w:spacing w:after="0"/>
              <w:ind w:left="198" w:hanging="198"/>
              <w:rPr>
                <w:sz w:val="20"/>
                <w:lang w:val="en-US"/>
              </w:rPr>
            </w:pPr>
            <w:r w:rsidRPr="00C13144">
              <w:rPr>
                <w:sz w:val="20"/>
                <w:lang w:val="en-US"/>
              </w:rPr>
              <w:t>Cumbersome bureaucratic pr</w:t>
            </w:r>
            <w:r w:rsidR="00B04A33" w:rsidRPr="00C13144">
              <w:rPr>
                <w:sz w:val="20"/>
                <w:lang w:val="en-US"/>
              </w:rPr>
              <w:t>ocedures persist despite reforms</w:t>
            </w:r>
          </w:p>
          <w:p w14:paraId="541C3FB1" w14:textId="0AC2F326" w:rsidR="000D5554" w:rsidRPr="00C13144" w:rsidRDefault="000D5554" w:rsidP="00E635EF">
            <w:pPr>
              <w:pStyle w:val="Text3"/>
              <w:numPr>
                <w:ilvl w:val="0"/>
                <w:numId w:val="39"/>
              </w:numPr>
              <w:spacing w:after="0"/>
              <w:ind w:left="198" w:hanging="198"/>
              <w:rPr>
                <w:sz w:val="20"/>
                <w:lang w:val="en-US"/>
              </w:rPr>
            </w:pPr>
            <w:r w:rsidRPr="00C13144">
              <w:rPr>
                <w:sz w:val="20"/>
                <w:lang w:val="en-US"/>
              </w:rPr>
              <w:t>No monitoring of costs and benefits for different categories of business</w:t>
            </w:r>
            <w:r w:rsidR="008F531E">
              <w:rPr>
                <w:sz w:val="20"/>
                <w:lang w:val="en-US"/>
              </w:rPr>
              <w:t xml:space="preserve"> in order</w:t>
            </w:r>
            <w:r w:rsidRPr="00C13144">
              <w:rPr>
                <w:sz w:val="20"/>
                <w:lang w:val="en-US"/>
              </w:rPr>
              <w:t xml:space="preserve"> to formalize and comply with specific regulations </w:t>
            </w:r>
          </w:p>
        </w:tc>
        <w:tc>
          <w:tcPr>
            <w:tcW w:w="4097" w:type="dxa"/>
          </w:tcPr>
          <w:p w14:paraId="5AC44829" w14:textId="55D2D451" w:rsidR="00925A65" w:rsidRPr="00925A65" w:rsidRDefault="00925A65" w:rsidP="00CA0526">
            <w:pPr>
              <w:pStyle w:val="Text3"/>
              <w:spacing w:after="0"/>
              <w:ind w:left="0"/>
              <w:rPr>
                <w:sz w:val="20"/>
                <w:lang w:val="en-US"/>
              </w:rPr>
            </w:pPr>
            <w:r w:rsidRPr="00925A65">
              <w:rPr>
                <w:sz w:val="20"/>
                <w:lang w:val="en-US"/>
              </w:rPr>
              <w:t xml:space="preserve">1. </w:t>
            </w:r>
            <w:r w:rsidRPr="00925A65">
              <w:rPr>
                <w:sz w:val="20"/>
              </w:rPr>
              <w:t>Reduce the number of procedures legally recognized</w:t>
            </w:r>
            <w:r w:rsidR="000455A8">
              <w:rPr>
                <w:sz w:val="20"/>
              </w:rPr>
              <w:t xml:space="preserve"> </w:t>
            </w:r>
            <w:r w:rsidRPr="00925A65">
              <w:rPr>
                <w:sz w:val="20"/>
              </w:rPr>
              <w:t>(company seal)</w:t>
            </w:r>
          </w:p>
          <w:p w14:paraId="37112516" w14:textId="77777777" w:rsidR="007355EA" w:rsidRPr="00925A65" w:rsidRDefault="00925A65" w:rsidP="00925A65">
            <w:pPr>
              <w:pStyle w:val="Text3"/>
              <w:spacing w:after="0"/>
              <w:ind w:left="0"/>
              <w:rPr>
                <w:sz w:val="20"/>
                <w:lang w:val="en-US"/>
              </w:rPr>
            </w:pPr>
            <w:r>
              <w:rPr>
                <w:sz w:val="20"/>
                <w:lang w:val="en-US"/>
              </w:rPr>
              <w:t>2</w:t>
            </w:r>
            <w:r w:rsidR="00D83BF2" w:rsidRPr="00925A65">
              <w:rPr>
                <w:sz w:val="20"/>
                <w:lang w:val="en-US"/>
              </w:rPr>
              <w:t>.</w:t>
            </w:r>
            <w:r w:rsidR="00B04A33" w:rsidRPr="00925A65">
              <w:rPr>
                <w:sz w:val="20"/>
                <w:lang w:val="en-US"/>
              </w:rPr>
              <w:t xml:space="preserve"> </w:t>
            </w:r>
            <w:r w:rsidRPr="00925A65">
              <w:rPr>
                <w:sz w:val="20"/>
                <w:lang w:val="en-US"/>
              </w:rPr>
              <w:t>U</w:t>
            </w:r>
            <w:r w:rsidR="007355EA" w:rsidRPr="00925A65">
              <w:rPr>
                <w:sz w:val="20"/>
                <w:lang w:val="en-US"/>
              </w:rPr>
              <w:t>pgrade the S</w:t>
            </w:r>
            <w:r w:rsidR="00525271" w:rsidRPr="00925A65">
              <w:rPr>
                <w:sz w:val="20"/>
                <w:lang w:val="en-US"/>
              </w:rPr>
              <w:t xml:space="preserve">ingle </w:t>
            </w:r>
            <w:r w:rsidR="007355EA" w:rsidRPr="00925A65">
              <w:rPr>
                <w:sz w:val="20"/>
                <w:lang w:val="en-US"/>
              </w:rPr>
              <w:t>W</w:t>
            </w:r>
            <w:r w:rsidR="00CD446B">
              <w:rPr>
                <w:sz w:val="20"/>
                <w:lang w:val="en-US"/>
              </w:rPr>
              <w:t>indow</w:t>
            </w:r>
            <w:r w:rsidR="007355EA" w:rsidRPr="00925A65">
              <w:rPr>
                <w:sz w:val="20"/>
                <w:lang w:val="en-US"/>
              </w:rPr>
              <w:t xml:space="preserve"> </w:t>
            </w:r>
          </w:p>
          <w:p w14:paraId="27C88ED1" w14:textId="77777777" w:rsidR="00526097" w:rsidRPr="00925A65" w:rsidRDefault="00925A65" w:rsidP="00CA0526">
            <w:pPr>
              <w:pStyle w:val="Text3"/>
              <w:spacing w:after="0"/>
              <w:ind w:left="0"/>
              <w:rPr>
                <w:sz w:val="20"/>
                <w:lang w:val="en-US"/>
              </w:rPr>
            </w:pPr>
            <w:r>
              <w:rPr>
                <w:sz w:val="20"/>
                <w:lang w:val="en-US"/>
              </w:rPr>
              <w:t>3</w:t>
            </w:r>
            <w:r w:rsidR="00D83BF2" w:rsidRPr="00925A65">
              <w:rPr>
                <w:sz w:val="20"/>
                <w:lang w:val="en-US"/>
              </w:rPr>
              <w:t>.</w:t>
            </w:r>
            <w:r w:rsidR="00B04A33" w:rsidRPr="00925A65">
              <w:rPr>
                <w:sz w:val="20"/>
                <w:lang w:val="en-US"/>
              </w:rPr>
              <w:t xml:space="preserve"> </w:t>
            </w:r>
            <w:r w:rsidR="007355EA" w:rsidRPr="00925A65">
              <w:rPr>
                <w:sz w:val="20"/>
                <w:lang w:val="en-US"/>
              </w:rPr>
              <w:t>Enact a</w:t>
            </w:r>
            <w:r w:rsidR="00526097" w:rsidRPr="00925A65">
              <w:rPr>
                <w:sz w:val="20"/>
                <w:lang w:val="en-US"/>
              </w:rPr>
              <w:t xml:space="preserve"> Social Enterprise Promotion Act</w:t>
            </w:r>
            <w:r w:rsidR="002047CA" w:rsidRPr="00925A65">
              <w:rPr>
                <w:sz w:val="20"/>
                <w:lang w:val="en-US"/>
              </w:rPr>
              <w:t>, with special provisions for women and youth</w:t>
            </w:r>
          </w:p>
          <w:p w14:paraId="541BA8E3" w14:textId="77777777" w:rsidR="007355EA" w:rsidRPr="00925A65" w:rsidRDefault="00925A65" w:rsidP="00CA0526">
            <w:pPr>
              <w:pStyle w:val="Text3"/>
              <w:spacing w:after="0"/>
              <w:ind w:left="0"/>
              <w:rPr>
                <w:sz w:val="20"/>
                <w:lang w:val="en-US"/>
              </w:rPr>
            </w:pPr>
            <w:r>
              <w:rPr>
                <w:sz w:val="20"/>
                <w:lang w:val="en-US"/>
              </w:rPr>
              <w:t>4</w:t>
            </w:r>
            <w:r w:rsidR="00D83BF2" w:rsidRPr="00925A65">
              <w:rPr>
                <w:sz w:val="20"/>
                <w:lang w:val="en-US"/>
              </w:rPr>
              <w:t>.</w:t>
            </w:r>
            <w:r w:rsidR="00B04A33" w:rsidRPr="00925A65">
              <w:rPr>
                <w:sz w:val="20"/>
                <w:lang w:val="en-US"/>
              </w:rPr>
              <w:t xml:space="preserve"> </w:t>
            </w:r>
            <w:r w:rsidR="003449EC">
              <w:rPr>
                <w:sz w:val="20"/>
                <w:lang w:val="en-US"/>
              </w:rPr>
              <w:t>Support the effort</w:t>
            </w:r>
            <w:r w:rsidR="00F32EEF">
              <w:rPr>
                <w:sz w:val="20"/>
                <w:lang w:val="en-US"/>
              </w:rPr>
              <w:t>s</w:t>
            </w:r>
            <w:r w:rsidR="003449EC">
              <w:rPr>
                <w:sz w:val="20"/>
                <w:lang w:val="en-US"/>
              </w:rPr>
              <w:t xml:space="preserve"> to d</w:t>
            </w:r>
            <w:r w:rsidR="007355EA" w:rsidRPr="00925A65">
              <w:rPr>
                <w:sz w:val="20"/>
                <w:lang w:val="en-US"/>
              </w:rPr>
              <w:t>igitalize, automate and</w:t>
            </w:r>
            <w:r w:rsidR="00761CC1" w:rsidRPr="00925A65">
              <w:rPr>
                <w:sz w:val="20"/>
                <w:lang w:val="en-US"/>
              </w:rPr>
              <w:t xml:space="preserve"> </w:t>
            </w:r>
            <w:r w:rsidR="007355EA" w:rsidRPr="00925A65">
              <w:rPr>
                <w:sz w:val="20"/>
                <w:lang w:val="en-US"/>
              </w:rPr>
              <w:t xml:space="preserve"> integrate </w:t>
            </w:r>
            <w:r w:rsidR="00CC746C" w:rsidRPr="00925A65">
              <w:rPr>
                <w:sz w:val="20"/>
                <w:lang w:val="en-US"/>
              </w:rPr>
              <w:t xml:space="preserve">post-registration procedures for land </w:t>
            </w:r>
          </w:p>
          <w:p w14:paraId="442AF8D0" w14:textId="14280863" w:rsidR="00CC746C" w:rsidRPr="00925A65" w:rsidRDefault="003449EC" w:rsidP="00E635EF">
            <w:pPr>
              <w:pStyle w:val="Text3"/>
              <w:spacing w:after="0"/>
              <w:ind w:left="0"/>
              <w:rPr>
                <w:sz w:val="20"/>
                <w:lang w:val="en-US"/>
              </w:rPr>
            </w:pPr>
            <w:r>
              <w:rPr>
                <w:sz w:val="20"/>
                <w:lang w:val="en-US"/>
              </w:rPr>
              <w:t>5.</w:t>
            </w:r>
            <w:r w:rsidR="000455A8">
              <w:rPr>
                <w:sz w:val="20"/>
                <w:lang w:val="en-US"/>
              </w:rPr>
              <w:t xml:space="preserve"> </w:t>
            </w:r>
            <w:r w:rsidR="00F32EEF">
              <w:rPr>
                <w:sz w:val="20"/>
                <w:lang w:val="en-US"/>
              </w:rPr>
              <w:t xml:space="preserve">Facilitate the </w:t>
            </w:r>
            <w:r w:rsidR="00E635EF">
              <w:rPr>
                <w:sz w:val="20"/>
                <w:lang w:val="en-US"/>
              </w:rPr>
              <w:t xml:space="preserve">fast track </w:t>
            </w:r>
            <w:r w:rsidR="00F32EEF">
              <w:rPr>
                <w:sz w:val="20"/>
                <w:lang w:val="en-US"/>
              </w:rPr>
              <w:t>introduction of</w:t>
            </w:r>
            <w:r w:rsidR="00CC746C" w:rsidRPr="00925A65">
              <w:rPr>
                <w:sz w:val="20"/>
                <w:lang w:val="en-US"/>
              </w:rPr>
              <w:t xml:space="preserve"> </w:t>
            </w:r>
            <w:r w:rsidR="00AA37B1" w:rsidRPr="00925A65">
              <w:rPr>
                <w:sz w:val="20"/>
                <w:lang w:val="en-US"/>
              </w:rPr>
              <w:t>benchmarking and e-government services</w:t>
            </w:r>
            <w:r w:rsidR="00E635EF">
              <w:rPr>
                <w:sz w:val="20"/>
                <w:lang w:val="en-US"/>
              </w:rPr>
              <w:t xml:space="preserve"> in business establishment</w:t>
            </w:r>
            <w:r w:rsidR="00CC746C" w:rsidRPr="00925A65">
              <w:rPr>
                <w:sz w:val="20"/>
                <w:lang w:val="en-US"/>
              </w:rPr>
              <w:t xml:space="preserve"> </w:t>
            </w:r>
          </w:p>
          <w:p w14:paraId="3F981011" w14:textId="77777777" w:rsidR="00CC746C" w:rsidRPr="00925A65" w:rsidRDefault="00925A65" w:rsidP="00CA0526">
            <w:pPr>
              <w:pStyle w:val="Text3"/>
              <w:spacing w:after="0"/>
              <w:ind w:left="0"/>
              <w:rPr>
                <w:sz w:val="20"/>
                <w:lang w:val="en-US"/>
              </w:rPr>
            </w:pPr>
            <w:r>
              <w:rPr>
                <w:sz w:val="20"/>
                <w:lang w:val="en-US"/>
              </w:rPr>
              <w:t>6</w:t>
            </w:r>
            <w:r w:rsidR="00D83BF2" w:rsidRPr="00925A65">
              <w:rPr>
                <w:sz w:val="20"/>
                <w:lang w:val="en-US"/>
              </w:rPr>
              <w:t>.</w:t>
            </w:r>
            <w:r w:rsidR="00525271" w:rsidRPr="00925A65">
              <w:rPr>
                <w:sz w:val="20"/>
                <w:lang w:val="en-US"/>
              </w:rPr>
              <w:t xml:space="preserve"> </w:t>
            </w:r>
            <w:r w:rsidR="00CC746C" w:rsidRPr="00925A65">
              <w:rPr>
                <w:sz w:val="20"/>
                <w:lang w:val="en-US"/>
              </w:rPr>
              <w:t>Strengthen the TGSB</w:t>
            </w:r>
          </w:p>
          <w:p w14:paraId="47AD211C" w14:textId="77777777" w:rsidR="00C33EA4" w:rsidRPr="00925A65" w:rsidRDefault="00925A65" w:rsidP="00281358">
            <w:pPr>
              <w:pStyle w:val="Text3"/>
              <w:spacing w:after="0"/>
              <w:ind w:left="0"/>
              <w:rPr>
                <w:sz w:val="20"/>
                <w:lang w:val="en-US"/>
              </w:rPr>
            </w:pPr>
            <w:r>
              <w:rPr>
                <w:sz w:val="20"/>
                <w:lang w:val="en-US"/>
              </w:rPr>
              <w:t>7</w:t>
            </w:r>
            <w:r w:rsidR="00D83BF2" w:rsidRPr="00925A65">
              <w:rPr>
                <w:sz w:val="20"/>
                <w:lang w:val="en-US"/>
              </w:rPr>
              <w:t>.</w:t>
            </w:r>
            <w:r w:rsidR="00B04A33" w:rsidRPr="00925A65">
              <w:rPr>
                <w:sz w:val="20"/>
                <w:lang w:val="en-US"/>
              </w:rPr>
              <w:t xml:space="preserve"> </w:t>
            </w:r>
            <w:r w:rsidR="00AA37B1" w:rsidRPr="00925A65">
              <w:rPr>
                <w:sz w:val="20"/>
                <w:lang w:val="en-US"/>
              </w:rPr>
              <w:t>Introduce preferential me</w:t>
            </w:r>
            <w:r w:rsidR="00CD2B39" w:rsidRPr="00925A65">
              <w:rPr>
                <w:sz w:val="20"/>
                <w:lang w:val="en-US"/>
              </w:rPr>
              <w:t>asures and special incentives t</w:t>
            </w:r>
            <w:r w:rsidR="00AA37B1" w:rsidRPr="00925A65">
              <w:rPr>
                <w:sz w:val="20"/>
                <w:lang w:val="en-US"/>
              </w:rPr>
              <w:t>o</w:t>
            </w:r>
            <w:r w:rsidR="00CD2B39" w:rsidRPr="00925A65">
              <w:rPr>
                <w:sz w:val="20"/>
                <w:lang w:val="en-US"/>
              </w:rPr>
              <w:t xml:space="preserve"> </w:t>
            </w:r>
            <w:r w:rsidR="00AA37B1" w:rsidRPr="00925A65">
              <w:rPr>
                <w:sz w:val="20"/>
                <w:lang w:val="en-US"/>
              </w:rPr>
              <w:t xml:space="preserve">encourage business formalization </w:t>
            </w:r>
            <w:r w:rsidR="00E90E45">
              <w:rPr>
                <w:sz w:val="20"/>
                <w:lang w:val="en-US"/>
              </w:rPr>
              <w:t>with a focus on women and youth</w:t>
            </w:r>
          </w:p>
        </w:tc>
      </w:tr>
      <w:tr w:rsidR="005A5008" w:rsidRPr="00C779E8" w14:paraId="0417238C" w14:textId="77777777">
        <w:trPr>
          <w:trHeight w:val="1411"/>
          <w:jc w:val="center"/>
        </w:trPr>
        <w:tc>
          <w:tcPr>
            <w:tcW w:w="1600" w:type="dxa"/>
          </w:tcPr>
          <w:p w14:paraId="2FF38285" w14:textId="77777777" w:rsidR="000D5554" w:rsidRPr="00C13144" w:rsidRDefault="000D5554" w:rsidP="00CA0526">
            <w:pPr>
              <w:pStyle w:val="Text3"/>
              <w:spacing w:after="0"/>
              <w:ind w:left="0"/>
              <w:rPr>
                <w:sz w:val="20"/>
                <w:lang w:val="en-US"/>
              </w:rPr>
            </w:pPr>
            <w:r w:rsidRPr="00C13144">
              <w:rPr>
                <w:sz w:val="20"/>
                <w:lang w:val="en-US"/>
              </w:rPr>
              <w:t>c. Increase the predictability of enforcement</w:t>
            </w:r>
          </w:p>
        </w:tc>
        <w:tc>
          <w:tcPr>
            <w:tcW w:w="4471" w:type="dxa"/>
          </w:tcPr>
          <w:p w14:paraId="2BE3011C" w14:textId="77777777" w:rsidR="000D5554" w:rsidRPr="00C13144" w:rsidRDefault="000D5554" w:rsidP="0080652F">
            <w:pPr>
              <w:pStyle w:val="Text3"/>
              <w:numPr>
                <w:ilvl w:val="0"/>
                <w:numId w:val="39"/>
              </w:numPr>
              <w:spacing w:after="0"/>
              <w:ind w:left="198" w:hanging="198"/>
              <w:rPr>
                <w:sz w:val="20"/>
                <w:lang w:val="en-US"/>
              </w:rPr>
            </w:pPr>
            <w:r w:rsidRPr="00C13144">
              <w:rPr>
                <w:sz w:val="20"/>
                <w:lang w:val="en-US"/>
              </w:rPr>
              <w:t>Weak capacity of judicial institutio</w:t>
            </w:r>
            <w:r w:rsidR="008F531E">
              <w:rPr>
                <w:sz w:val="20"/>
                <w:lang w:val="en-US"/>
              </w:rPr>
              <w:t>ns to fast-track adjudication on</w:t>
            </w:r>
            <w:r w:rsidRPr="00C13144">
              <w:rPr>
                <w:sz w:val="20"/>
                <w:lang w:val="en-US"/>
              </w:rPr>
              <w:t xml:space="preserve"> commercial cases and enforcement of judgements </w:t>
            </w:r>
          </w:p>
        </w:tc>
        <w:tc>
          <w:tcPr>
            <w:tcW w:w="4097" w:type="dxa"/>
          </w:tcPr>
          <w:p w14:paraId="3EAE4C04" w14:textId="77777777" w:rsidR="000D5554" w:rsidRPr="00C13144" w:rsidRDefault="00525271" w:rsidP="00CA0526">
            <w:pPr>
              <w:pStyle w:val="Text3"/>
              <w:spacing w:after="0"/>
              <w:ind w:left="0"/>
              <w:rPr>
                <w:sz w:val="20"/>
                <w:lang w:val="en-US"/>
              </w:rPr>
            </w:pPr>
            <w:r w:rsidRPr="00C13144">
              <w:rPr>
                <w:sz w:val="20"/>
                <w:lang w:val="en-US"/>
              </w:rPr>
              <w:t>1.</w:t>
            </w:r>
            <w:r w:rsidR="00B04A33" w:rsidRPr="00C13144">
              <w:rPr>
                <w:sz w:val="20"/>
                <w:lang w:val="en-US"/>
              </w:rPr>
              <w:t xml:space="preserve"> </w:t>
            </w:r>
            <w:r w:rsidR="00CC746C" w:rsidRPr="00C13144">
              <w:rPr>
                <w:sz w:val="20"/>
                <w:lang w:val="en-US"/>
              </w:rPr>
              <w:t xml:space="preserve">Strengthen the capacity of judicial institutions </w:t>
            </w:r>
          </w:p>
          <w:p w14:paraId="3FA6FBD0" w14:textId="77777777" w:rsidR="00CC746C" w:rsidRPr="00C13144" w:rsidRDefault="00525271" w:rsidP="00CA0526">
            <w:pPr>
              <w:pStyle w:val="Text3"/>
              <w:spacing w:after="0"/>
              <w:ind w:left="0"/>
              <w:rPr>
                <w:sz w:val="20"/>
                <w:lang w:val="en-US"/>
              </w:rPr>
            </w:pPr>
            <w:r w:rsidRPr="00C13144">
              <w:rPr>
                <w:sz w:val="20"/>
                <w:lang w:val="en-US"/>
              </w:rPr>
              <w:t>2.</w:t>
            </w:r>
            <w:r w:rsidR="00B04A33" w:rsidRPr="00C13144">
              <w:rPr>
                <w:sz w:val="20"/>
                <w:lang w:val="en-US"/>
              </w:rPr>
              <w:t xml:space="preserve"> </w:t>
            </w:r>
            <w:r w:rsidR="00CC746C" w:rsidRPr="00C13144">
              <w:rPr>
                <w:sz w:val="20"/>
                <w:lang w:val="en-US"/>
              </w:rPr>
              <w:t xml:space="preserve">Introduce fast-track procedures and alternative dispute mechanisms for small claims </w:t>
            </w:r>
          </w:p>
        </w:tc>
      </w:tr>
      <w:tr w:rsidR="005A5008" w:rsidRPr="00C779E8" w14:paraId="5C02A8B0" w14:textId="77777777">
        <w:trPr>
          <w:trHeight w:val="2555"/>
          <w:jc w:val="center"/>
        </w:trPr>
        <w:tc>
          <w:tcPr>
            <w:tcW w:w="1600" w:type="dxa"/>
          </w:tcPr>
          <w:p w14:paraId="06BB6231" w14:textId="77777777" w:rsidR="000D5554" w:rsidRPr="00C13144" w:rsidRDefault="000D5554" w:rsidP="00CA0526">
            <w:pPr>
              <w:pStyle w:val="Text3"/>
              <w:spacing w:after="0"/>
              <w:ind w:left="0"/>
              <w:rPr>
                <w:sz w:val="20"/>
                <w:lang w:val="en-US"/>
              </w:rPr>
            </w:pPr>
            <w:r w:rsidRPr="00C13144">
              <w:rPr>
                <w:sz w:val="20"/>
                <w:lang w:val="en-US"/>
              </w:rPr>
              <w:t>d. Help the private sector to ove</w:t>
            </w:r>
            <w:r w:rsidR="008F531E">
              <w:rPr>
                <w:sz w:val="20"/>
                <w:lang w:val="en-US"/>
              </w:rPr>
              <w:t>rcome administrative barriers</w:t>
            </w:r>
          </w:p>
        </w:tc>
        <w:tc>
          <w:tcPr>
            <w:tcW w:w="4471" w:type="dxa"/>
          </w:tcPr>
          <w:p w14:paraId="5DB2AB58" w14:textId="77777777" w:rsidR="005200E6" w:rsidRPr="00C13144" w:rsidRDefault="000D5554" w:rsidP="0080652F">
            <w:pPr>
              <w:pStyle w:val="Text3"/>
              <w:numPr>
                <w:ilvl w:val="0"/>
                <w:numId w:val="39"/>
              </w:numPr>
              <w:spacing w:after="0"/>
              <w:ind w:left="198" w:hanging="198"/>
              <w:rPr>
                <w:sz w:val="20"/>
                <w:lang w:val="en-US"/>
              </w:rPr>
            </w:pPr>
            <w:r w:rsidRPr="00C13144">
              <w:rPr>
                <w:sz w:val="20"/>
                <w:lang w:val="en-US"/>
              </w:rPr>
              <w:t xml:space="preserve">Inadequate public dissemination of information on rules and procedures </w:t>
            </w:r>
          </w:p>
          <w:p w14:paraId="2A643BFE" w14:textId="77777777" w:rsidR="000D5554" w:rsidRPr="00C13144" w:rsidRDefault="000D5554" w:rsidP="0080652F">
            <w:pPr>
              <w:pStyle w:val="Text3"/>
              <w:numPr>
                <w:ilvl w:val="0"/>
                <w:numId w:val="39"/>
              </w:numPr>
              <w:spacing w:after="0"/>
              <w:ind w:left="198" w:hanging="198"/>
              <w:rPr>
                <w:sz w:val="20"/>
                <w:lang w:val="en-US"/>
              </w:rPr>
            </w:pPr>
            <w:r w:rsidRPr="00C13144">
              <w:rPr>
                <w:sz w:val="20"/>
                <w:lang w:val="en-US"/>
              </w:rPr>
              <w:t>Fast-track mechanisms such as one-stop shops and automated processing not available nationwide, and not accessible online</w:t>
            </w:r>
          </w:p>
        </w:tc>
        <w:tc>
          <w:tcPr>
            <w:tcW w:w="4097" w:type="dxa"/>
          </w:tcPr>
          <w:p w14:paraId="625E3DC3" w14:textId="5ED67316" w:rsidR="000D5554" w:rsidRPr="00C13144" w:rsidRDefault="00525271" w:rsidP="00CA0526">
            <w:pPr>
              <w:pStyle w:val="Text3"/>
              <w:spacing w:after="0"/>
              <w:ind w:left="0"/>
              <w:rPr>
                <w:sz w:val="20"/>
                <w:lang w:val="en-US"/>
              </w:rPr>
            </w:pPr>
            <w:r w:rsidRPr="00C13144">
              <w:rPr>
                <w:sz w:val="20"/>
                <w:lang w:val="en-US"/>
              </w:rPr>
              <w:t>1.</w:t>
            </w:r>
            <w:r w:rsidR="000455A8">
              <w:rPr>
                <w:sz w:val="20"/>
                <w:lang w:val="en-US"/>
              </w:rPr>
              <w:t xml:space="preserve"> </w:t>
            </w:r>
            <w:r w:rsidR="00D27361" w:rsidRPr="00C13144">
              <w:rPr>
                <w:sz w:val="20"/>
                <w:lang w:val="en-US"/>
              </w:rPr>
              <w:t xml:space="preserve">Carry out information campaigns on regulatory requirements </w:t>
            </w:r>
          </w:p>
          <w:p w14:paraId="54744E69" w14:textId="77777777" w:rsidR="00526097" w:rsidRPr="00C13144" w:rsidRDefault="00D83BF2" w:rsidP="00CA0526">
            <w:pPr>
              <w:pStyle w:val="Text3"/>
              <w:spacing w:after="0"/>
              <w:ind w:left="0"/>
              <w:rPr>
                <w:sz w:val="20"/>
                <w:lang w:val="en-US"/>
              </w:rPr>
            </w:pPr>
            <w:r w:rsidRPr="00C13144">
              <w:rPr>
                <w:sz w:val="20"/>
                <w:lang w:val="en-US"/>
              </w:rPr>
              <w:t>2.</w:t>
            </w:r>
            <w:r w:rsidR="00CA0526" w:rsidRPr="00C13144">
              <w:rPr>
                <w:sz w:val="20"/>
                <w:lang w:val="en-US"/>
              </w:rPr>
              <w:t xml:space="preserve"> </w:t>
            </w:r>
            <w:r w:rsidR="002E05DD" w:rsidRPr="00C13144">
              <w:rPr>
                <w:sz w:val="20"/>
                <w:lang w:val="en-US"/>
              </w:rPr>
              <w:t xml:space="preserve">Assist </w:t>
            </w:r>
            <w:r w:rsidR="00D27361" w:rsidRPr="00C13144">
              <w:rPr>
                <w:sz w:val="20"/>
                <w:lang w:val="en-US"/>
              </w:rPr>
              <w:t xml:space="preserve">startups in meeting regulatory requirements </w:t>
            </w:r>
            <w:r w:rsidR="00525271" w:rsidRPr="00C13144">
              <w:rPr>
                <w:sz w:val="20"/>
                <w:lang w:val="en-US"/>
              </w:rPr>
              <w:t>nationally</w:t>
            </w:r>
          </w:p>
          <w:p w14:paraId="0CF0F38E" w14:textId="77777777" w:rsidR="0080652F" w:rsidRDefault="00A62B88" w:rsidP="00D95BCA">
            <w:pPr>
              <w:pStyle w:val="Text3"/>
              <w:spacing w:after="0"/>
              <w:ind w:left="0"/>
              <w:rPr>
                <w:sz w:val="20"/>
                <w:lang w:val="en-US"/>
              </w:rPr>
            </w:pPr>
            <w:r>
              <w:rPr>
                <w:sz w:val="20"/>
                <w:lang w:val="en-US"/>
              </w:rPr>
              <w:t>3</w:t>
            </w:r>
            <w:r w:rsidR="00D83BF2" w:rsidRPr="00C13144">
              <w:rPr>
                <w:sz w:val="20"/>
                <w:lang w:val="en-US"/>
              </w:rPr>
              <w:t>.</w:t>
            </w:r>
            <w:r w:rsidR="00CA0526" w:rsidRPr="00C13144">
              <w:rPr>
                <w:sz w:val="20"/>
                <w:lang w:val="en-US"/>
              </w:rPr>
              <w:t xml:space="preserve"> </w:t>
            </w:r>
            <w:r w:rsidR="00662C9B" w:rsidRPr="00C13144">
              <w:rPr>
                <w:sz w:val="20"/>
                <w:lang w:val="en-US"/>
              </w:rPr>
              <w:t xml:space="preserve">Strengthen GIEPA's capacity to deliver its </w:t>
            </w:r>
            <w:r w:rsidR="00D95BCA">
              <w:rPr>
                <w:sz w:val="20"/>
                <w:lang w:val="en-US"/>
              </w:rPr>
              <w:t xml:space="preserve">mandate </w:t>
            </w:r>
            <w:r w:rsidR="00525271" w:rsidRPr="00C13144">
              <w:rPr>
                <w:sz w:val="20"/>
                <w:lang w:val="en-US"/>
              </w:rPr>
              <w:t xml:space="preserve">country-wide </w:t>
            </w:r>
          </w:p>
          <w:p w14:paraId="12BC4729" w14:textId="77777777" w:rsidR="0080652F" w:rsidRPr="00C13144" w:rsidRDefault="00A62B88" w:rsidP="0080652F">
            <w:pPr>
              <w:pStyle w:val="Text3"/>
              <w:spacing w:after="0"/>
              <w:ind w:left="0"/>
              <w:rPr>
                <w:sz w:val="20"/>
                <w:lang w:val="en-US"/>
              </w:rPr>
            </w:pPr>
            <w:r>
              <w:rPr>
                <w:sz w:val="20"/>
                <w:lang w:val="en-US"/>
              </w:rPr>
              <w:t>4</w:t>
            </w:r>
            <w:r w:rsidR="0080652F">
              <w:rPr>
                <w:sz w:val="20"/>
                <w:lang w:val="en-US"/>
              </w:rPr>
              <w:t>. Streng</w:t>
            </w:r>
            <w:r w:rsidR="0017326B">
              <w:rPr>
                <w:sz w:val="20"/>
                <w:lang w:val="en-US"/>
              </w:rPr>
              <w:t>t</w:t>
            </w:r>
            <w:r w:rsidR="0080652F">
              <w:rPr>
                <w:sz w:val="20"/>
                <w:lang w:val="en-US"/>
              </w:rPr>
              <w:t>hen MOTIE's capacity to deliver its mandate country wide</w:t>
            </w:r>
          </w:p>
        </w:tc>
      </w:tr>
    </w:tbl>
    <w:p w14:paraId="6D0E5C00" w14:textId="77777777" w:rsidR="00124448" w:rsidRPr="006E6541" w:rsidRDefault="00124448" w:rsidP="00036DB8">
      <w:pPr>
        <w:pStyle w:val="Heading3"/>
        <w:spacing w:before="1440"/>
      </w:pPr>
      <w:bookmarkStart w:id="18" w:name="_Toc449023374"/>
      <w:bookmarkStart w:id="19" w:name="_Toc475005883"/>
      <w:r w:rsidRPr="006E6541">
        <w:t xml:space="preserve">2.1. </w:t>
      </w:r>
      <w:r w:rsidR="006E6541" w:rsidRPr="006E6541">
        <w:t>Examine regulatory</w:t>
      </w:r>
      <w:r w:rsidRPr="006E6541">
        <w:t xml:space="preserve"> requirements</w:t>
      </w:r>
      <w:bookmarkEnd w:id="18"/>
      <w:bookmarkEnd w:id="19"/>
    </w:p>
    <w:p w14:paraId="5AEC53B3" w14:textId="77777777" w:rsidR="00124448" w:rsidRPr="006E6541" w:rsidRDefault="00124448" w:rsidP="000853AB">
      <w:pPr>
        <w:pStyle w:val="Text3"/>
        <w:ind w:left="0"/>
        <w:jc w:val="both"/>
        <w:rPr>
          <w:lang w:val="en-US"/>
        </w:rPr>
      </w:pPr>
      <w:r w:rsidRPr="006E6541">
        <w:rPr>
          <w:lang w:val="en-US"/>
        </w:rPr>
        <w:t xml:space="preserve">The first step in </w:t>
      </w:r>
      <w:r w:rsidR="002D4EF1" w:rsidRPr="006E6541">
        <w:rPr>
          <w:lang w:val="en-US"/>
        </w:rPr>
        <w:t xml:space="preserve">building a </w:t>
      </w:r>
      <w:r w:rsidRPr="006E6541">
        <w:rPr>
          <w:lang w:val="en-US"/>
        </w:rPr>
        <w:t>conducive regulatory environment is</w:t>
      </w:r>
      <w:r w:rsidR="00D43D3A" w:rsidRPr="006E6541">
        <w:rPr>
          <w:lang w:val="en-US"/>
        </w:rPr>
        <w:t xml:space="preserve"> to</w:t>
      </w:r>
      <w:r w:rsidRPr="006E6541">
        <w:rPr>
          <w:lang w:val="en-US"/>
        </w:rPr>
        <w:t xml:space="preserve"> </w:t>
      </w:r>
      <w:r w:rsidR="002F7C1F" w:rsidRPr="006E6541">
        <w:rPr>
          <w:szCs w:val="24"/>
          <w:lang w:val="en-US"/>
        </w:rPr>
        <w:t>distinguish essential regulations from the needless red-tape</w:t>
      </w:r>
      <w:r w:rsidR="002F7C1F" w:rsidRPr="006E6541">
        <w:rPr>
          <w:lang w:val="en-US"/>
        </w:rPr>
        <w:t xml:space="preserve"> and </w:t>
      </w:r>
      <w:r w:rsidR="002D4EF1" w:rsidRPr="006E6541">
        <w:rPr>
          <w:lang w:val="en-US"/>
        </w:rPr>
        <w:t xml:space="preserve">establish a transparent process for regularly </w:t>
      </w:r>
      <w:r w:rsidRPr="006E6541">
        <w:rPr>
          <w:lang w:val="en-US"/>
        </w:rPr>
        <w:t>monitor</w:t>
      </w:r>
      <w:r w:rsidR="002D4EF1" w:rsidRPr="006E6541">
        <w:rPr>
          <w:lang w:val="en-US"/>
        </w:rPr>
        <w:t>ing</w:t>
      </w:r>
      <w:r w:rsidR="00BE1104" w:rsidRPr="006E6541">
        <w:rPr>
          <w:lang w:val="en-US"/>
        </w:rPr>
        <w:t xml:space="preserve"> the</w:t>
      </w:r>
      <w:r w:rsidRPr="006E6541">
        <w:rPr>
          <w:lang w:val="en-US"/>
        </w:rPr>
        <w:t xml:space="preserve"> existing rules and procedures</w:t>
      </w:r>
      <w:r w:rsidR="00D43D3A" w:rsidRPr="006E6541">
        <w:rPr>
          <w:lang w:val="en-US"/>
        </w:rPr>
        <w:t>. The aim is</w:t>
      </w:r>
      <w:r w:rsidRPr="006E6541">
        <w:rPr>
          <w:lang w:val="en-US"/>
        </w:rPr>
        <w:t xml:space="preserve"> </w:t>
      </w:r>
      <w:r w:rsidR="002D4EF1" w:rsidRPr="006E6541">
        <w:rPr>
          <w:lang w:val="en-US"/>
        </w:rPr>
        <w:t xml:space="preserve">to </w:t>
      </w:r>
      <w:r w:rsidRPr="006E6541">
        <w:rPr>
          <w:lang w:val="en-US"/>
        </w:rPr>
        <w:t xml:space="preserve">understand </w:t>
      </w:r>
      <w:r w:rsidR="002D4EF1" w:rsidRPr="006E6541">
        <w:rPr>
          <w:lang w:val="en-US"/>
        </w:rPr>
        <w:t>the</w:t>
      </w:r>
      <w:r w:rsidRPr="006E6541">
        <w:rPr>
          <w:lang w:val="en-US"/>
        </w:rPr>
        <w:t xml:space="preserve"> extent </w:t>
      </w:r>
      <w:r w:rsidR="002D4EF1" w:rsidRPr="006E6541">
        <w:rPr>
          <w:lang w:val="en-US"/>
        </w:rPr>
        <w:t xml:space="preserve">to which </w:t>
      </w:r>
      <w:r w:rsidRPr="006E6541">
        <w:rPr>
          <w:lang w:val="en-US"/>
        </w:rPr>
        <w:t>they may hol</w:t>
      </w:r>
      <w:r w:rsidR="00D43D3A" w:rsidRPr="006E6541">
        <w:rPr>
          <w:lang w:val="en-US"/>
        </w:rPr>
        <w:t>d back entrepreneurial activity</w:t>
      </w:r>
      <w:r w:rsidRPr="006E6541">
        <w:rPr>
          <w:lang w:val="en-US"/>
        </w:rPr>
        <w:t xml:space="preserve"> and</w:t>
      </w:r>
      <w:r w:rsidR="002D4EF1" w:rsidRPr="006E6541">
        <w:rPr>
          <w:lang w:val="en-US"/>
        </w:rPr>
        <w:t xml:space="preserve"> to</w:t>
      </w:r>
      <w:r w:rsidRPr="006E6541">
        <w:rPr>
          <w:lang w:val="en-US"/>
        </w:rPr>
        <w:t xml:space="preserve"> identify </w:t>
      </w:r>
      <w:r w:rsidR="002D4EF1" w:rsidRPr="006E6541">
        <w:rPr>
          <w:lang w:val="en-US"/>
        </w:rPr>
        <w:t xml:space="preserve">appropriate options for making the </w:t>
      </w:r>
      <w:r w:rsidRPr="006E6541">
        <w:rPr>
          <w:lang w:val="en-US"/>
        </w:rPr>
        <w:t>necessary reforms.</w:t>
      </w:r>
    </w:p>
    <w:p w14:paraId="3753E2DA" w14:textId="77777777" w:rsidR="00124448" w:rsidRPr="006E6541" w:rsidRDefault="00124448" w:rsidP="000853AB">
      <w:pPr>
        <w:pStyle w:val="Text3"/>
        <w:ind w:left="0"/>
        <w:jc w:val="both"/>
        <w:rPr>
          <w:b/>
          <w:szCs w:val="24"/>
          <w:u w:val="single"/>
          <w:lang w:val="en-US"/>
        </w:rPr>
      </w:pPr>
      <w:r w:rsidRPr="006E6541">
        <w:rPr>
          <w:szCs w:val="24"/>
          <w:u w:val="single"/>
          <w:lang w:val="en-US"/>
        </w:rPr>
        <w:t>Identified constraint</w:t>
      </w:r>
      <w:r w:rsidR="006E1CBF" w:rsidRPr="006E6541">
        <w:rPr>
          <w:szCs w:val="24"/>
          <w:u w:val="single"/>
          <w:lang w:val="en-US"/>
        </w:rPr>
        <w:t>s</w:t>
      </w:r>
      <w:r w:rsidRPr="006E6541">
        <w:rPr>
          <w:szCs w:val="24"/>
          <w:u w:val="single"/>
          <w:lang w:val="en-US"/>
        </w:rPr>
        <w:t>: Lack of information and data</w:t>
      </w:r>
      <w:r w:rsidR="006E1CBF" w:rsidRPr="006E6541">
        <w:rPr>
          <w:szCs w:val="24"/>
          <w:u w:val="single"/>
          <w:lang w:val="en-US"/>
        </w:rPr>
        <w:t>; and no process in place for regularly reviewing</w:t>
      </w:r>
      <w:r w:rsidR="006E1CBF" w:rsidRPr="006E6541">
        <w:rPr>
          <w:b/>
          <w:szCs w:val="24"/>
          <w:u w:val="single"/>
          <w:lang w:val="en-US"/>
        </w:rPr>
        <w:t xml:space="preserve"> </w:t>
      </w:r>
      <w:r w:rsidR="006E1CBF" w:rsidRPr="006E6541">
        <w:rPr>
          <w:bCs/>
          <w:szCs w:val="24"/>
          <w:u w:val="single"/>
          <w:lang w:val="en-US"/>
        </w:rPr>
        <w:t>and streamlining national and municipal regulations</w:t>
      </w:r>
    </w:p>
    <w:p w14:paraId="2832A375" w14:textId="5D210AE4" w:rsidR="00124448" w:rsidRPr="006E6541" w:rsidRDefault="00124448" w:rsidP="00734D66">
      <w:pPr>
        <w:pStyle w:val="Text3"/>
        <w:ind w:left="0"/>
        <w:jc w:val="both"/>
        <w:rPr>
          <w:szCs w:val="24"/>
          <w:lang w:val="en-US"/>
        </w:rPr>
      </w:pPr>
      <w:r w:rsidRPr="006E6541">
        <w:rPr>
          <w:szCs w:val="24"/>
          <w:lang w:val="en-US"/>
        </w:rPr>
        <w:t>UNCTAD's survey</w:t>
      </w:r>
      <w:r w:rsidR="00700FE0" w:rsidRPr="006E6541">
        <w:rPr>
          <w:szCs w:val="24"/>
          <w:lang w:val="en-US"/>
        </w:rPr>
        <w:t xml:space="preserve">, as part </w:t>
      </w:r>
      <w:r w:rsidR="00734D66" w:rsidRPr="006E6541">
        <w:rPr>
          <w:szCs w:val="24"/>
          <w:lang w:val="en-US"/>
        </w:rPr>
        <w:t xml:space="preserve">of the policy </w:t>
      </w:r>
      <w:r w:rsidR="00700FE0" w:rsidRPr="006E6541">
        <w:rPr>
          <w:szCs w:val="24"/>
          <w:lang w:val="en-US"/>
        </w:rPr>
        <w:t>review process</w:t>
      </w:r>
      <w:r w:rsidR="004A5108" w:rsidRPr="006E6541">
        <w:rPr>
          <w:szCs w:val="24"/>
          <w:lang w:val="en-US"/>
        </w:rPr>
        <w:t xml:space="preserve"> in </w:t>
      </w:r>
      <w:r w:rsidR="009178E3">
        <w:rPr>
          <w:szCs w:val="24"/>
          <w:lang w:val="en-US"/>
        </w:rPr>
        <w:t>T</w:t>
      </w:r>
      <w:r w:rsidR="004A5108" w:rsidRPr="006E6541">
        <w:rPr>
          <w:szCs w:val="24"/>
          <w:lang w:val="en-US"/>
        </w:rPr>
        <w:t>he Gambia</w:t>
      </w:r>
      <w:r w:rsidR="00700FE0" w:rsidRPr="006E6541">
        <w:rPr>
          <w:szCs w:val="24"/>
          <w:lang w:val="en-US"/>
        </w:rPr>
        <w:t xml:space="preserve">, found that </w:t>
      </w:r>
      <w:r w:rsidRPr="006E6541">
        <w:rPr>
          <w:szCs w:val="24"/>
          <w:lang w:val="en-US"/>
        </w:rPr>
        <w:t xml:space="preserve">the institutional capacity to measure and benchmark administrative efficiency is weak. This area received the lowest score </w:t>
      </w:r>
      <w:r w:rsidR="00700FE0" w:rsidRPr="006E6541">
        <w:rPr>
          <w:szCs w:val="24"/>
          <w:lang w:val="en-US"/>
        </w:rPr>
        <w:t>of</w:t>
      </w:r>
      <w:r w:rsidR="00734D66" w:rsidRPr="006E6541">
        <w:rPr>
          <w:szCs w:val="24"/>
          <w:lang w:val="en-US"/>
        </w:rPr>
        <w:t xml:space="preserve"> </w:t>
      </w:r>
      <w:r w:rsidRPr="006E6541">
        <w:rPr>
          <w:szCs w:val="24"/>
          <w:lang w:val="en-US"/>
        </w:rPr>
        <w:t xml:space="preserve">0.14 due to the lack of mechanisms to monitor and </w:t>
      </w:r>
      <w:r w:rsidR="00700FE0" w:rsidRPr="006E6541">
        <w:rPr>
          <w:szCs w:val="24"/>
          <w:lang w:val="en-US"/>
        </w:rPr>
        <w:t xml:space="preserve">assess private sector </w:t>
      </w:r>
      <w:r w:rsidRPr="006E6541">
        <w:rPr>
          <w:szCs w:val="24"/>
          <w:lang w:val="en-US"/>
        </w:rPr>
        <w:t>feedback</w:t>
      </w:r>
      <w:r w:rsidR="00700FE0" w:rsidRPr="006E6541">
        <w:rPr>
          <w:szCs w:val="24"/>
          <w:lang w:val="en-US"/>
        </w:rPr>
        <w:t xml:space="preserve"> </w:t>
      </w:r>
      <w:r w:rsidR="004A5108" w:rsidRPr="006E6541">
        <w:rPr>
          <w:szCs w:val="24"/>
          <w:lang w:val="en-US"/>
        </w:rPr>
        <w:t>on the regulatory environment</w:t>
      </w:r>
      <w:r w:rsidRPr="006E6541">
        <w:rPr>
          <w:szCs w:val="24"/>
          <w:lang w:val="en-US"/>
        </w:rPr>
        <w:t xml:space="preserve">. The </w:t>
      </w:r>
      <w:r w:rsidR="00837514" w:rsidRPr="006E6541">
        <w:rPr>
          <w:szCs w:val="24"/>
          <w:lang w:val="en-US"/>
        </w:rPr>
        <w:t>full</w:t>
      </w:r>
      <w:r w:rsidR="00F419BC" w:rsidRPr="006E6541">
        <w:rPr>
          <w:szCs w:val="24"/>
          <w:lang w:val="en-US"/>
        </w:rPr>
        <w:t xml:space="preserve"> </w:t>
      </w:r>
      <w:r w:rsidR="004A5108" w:rsidRPr="006E6541">
        <w:rPr>
          <w:szCs w:val="24"/>
          <w:lang w:val="en-US"/>
        </w:rPr>
        <w:t xml:space="preserve">procedures, time </w:t>
      </w:r>
      <w:r w:rsidRPr="006E6541">
        <w:rPr>
          <w:szCs w:val="24"/>
          <w:lang w:val="en-US"/>
        </w:rPr>
        <w:t xml:space="preserve">and costs </w:t>
      </w:r>
      <w:r w:rsidR="004A5108" w:rsidRPr="006E6541">
        <w:rPr>
          <w:szCs w:val="24"/>
          <w:lang w:val="en-US"/>
        </w:rPr>
        <w:t xml:space="preserve">incurred by different </w:t>
      </w:r>
      <w:r w:rsidR="00837514" w:rsidRPr="006E6541">
        <w:rPr>
          <w:szCs w:val="24"/>
          <w:lang w:val="en-US"/>
        </w:rPr>
        <w:t>forms</w:t>
      </w:r>
      <w:r w:rsidR="00D43D3A" w:rsidRPr="006E6541">
        <w:rPr>
          <w:szCs w:val="24"/>
          <w:lang w:val="en-US"/>
        </w:rPr>
        <w:t xml:space="preserve"> of</w:t>
      </w:r>
      <w:r w:rsidR="00837514" w:rsidRPr="006E6541">
        <w:rPr>
          <w:szCs w:val="24"/>
          <w:lang w:val="en-US"/>
        </w:rPr>
        <w:t xml:space="preserve"> enterprise registrants to </w:t>
      </w:r>
      <w:r w:rsidRPr="006E6541">
        <w:rPr>
          <w:szCs w:val="24"/>
          <w:lang w:val="en-US"/>
        </w:rPr>
        <w:t xml:space="preserve">start a business are not </w:t>
      </w:r>
      <w:r w:rsidR="004A5108" w:rsidRPr="006E6541">
        <w:rPr>
          <w:szCs w:val="24"/>
          <w:lang w:val="en-US"/>
        </w:rPr>
        <w:t>assessed</w:t>
      </w:r>
      <w:r w:rsidRPr="006E6541">
        <w:rPr>
          <w:szCs w:val="24"/>
          <w:lang w:val="en-US"/>
        </w:rPr>
        <w:t xml:space="preserve"> regularly and consistently as part of </w:t>
      </w:r>
      <w:r w:rsidR="00837514" w:rsidRPr="006E6541">
        <w:rPr>
          <w:szCs w:val="24"/>
          <w:lang w:val="en-US"/>
        </w:rPr>
        <w:t xml:space="preserve">formal policy </w:t>
      </w:r>
      <w:r w:rsidR="004A5108" w:rsidRPr="006E6541">
        <w:rPr>
          <w:szCs w:val="24"/>
          <w:lang w:val="en-US"/>
        </w:rPr>
        <w:t xml:space="preserve">monitoring </w:t>
      </w:r>
      <w:r w:rsidR="00837514" w:rsidRPr="006E6541">
        <w:rPr>
          <w:szCs w:val="24"/>
          <w:lang w:val="en-US"/>
        </w:rPr>
        <w:t>and evaluation processes</w:t>
      </w:r>
      <w:r w:rsidRPr="006E6541">
        <w:rPr>
          <w:szCs w:val="24"/>
          <w:lang w:val="en-US"/>
        </w:rPr>
        <w:t xml:space="preserve">. Stakeholders recognized the </w:t>
      </w:r>
      <w:r w:rsidR="00837514" w:rsidRPr="006E6541">
        <w:rPr>
          <w:szCs w:val="24"/>
          <w:lang w:val="en-US"/>
        </w:rPr>
        <w:t xml:space="preserve">good </w:t>
      </w:r>
      <w:r w:rsidRPr="006E6541">
        <w:rPr>
          <w:szCs w:val="24"/>
          <w:lang w:val="en-US"/>
        </w:rPr>
        <w:t xml:space="preserve">work of the Public </w:t>
      </w:r>
      <w:r w:rsidR="0046640B">
        <w:rPr>
          <w:szCs w:val="24"/>
          <w:lang w:val="en-US"/>
        </w:rPr>
        <w:t xml:space="preserve">Utilities </w:t>
      </w:r>
      <w:r w:rsidRPr="006E6541">
        <w:rPr>
          <w:szCs w:val="24"/>
          <w:lang w:val="en-US"/>
        </w:rPr>
        <w:t xml:space="preserve">Regulatory Authority (PURA) however </w:t>
      </w:r>
      <w:r w:rsidR="00837514" w:rsidRPr="006E6541">
        <w:rPr>
          <w:szCs w:val="24"/>
          <w:lang w:val="en-US"/>
        </w:rPr>
        <w:t xml:space="preserve">its capacity needs </w:t>
      </w:r>
      <w:r w:rsidRPr="006E6541">
        <w:rPr>
          <w:szCs w:val="24"/>
          <w:lang w:val="en-US"/>
        </w:rPr>
        <w:t>strengthening.</w:t>
      </w:r>
    </w:p>
    <w:p w14:paraId="39B58650" w14:textId="77777777" w:rsidR="002F7C1F" w:rsidRDefault="00A267FF" w:rsidP="008F531E">
      <w:pPr>
        <w:pStyle w:val="Text3"/>
        <w:spacing w:after="360"/>
        <w:ind w:left="0"/>
        <w:jc w:val="both"/>
        <w:rPr>
          <w:szCs w:val="24"/>
          <w:lang w:val="en-US"/>
        </w:rPr>
      </w:pPr>
      <w:r w:rsidRPr="006E6541">
        <w:rPr>
          <w:szCs w:val="24"/>
          <w:lang w:val="en-US"/>
        </w:rPr>
        <w:t xml:space="preserve">Based on best practices, </w:t>
      </w:r>
      <w:r w:rsidR="00F0732E" w:rsidRPr="006E6541">
        <w:rPr>
          <w:szCs w:val="24"/>
          <w:lang w:val="en-US"/>
        </w:rPr>
        <w:t>the following</w:t>
      </w:r>
      <w:r w:rsidRPr="006E6541">
        <w:rPr>
          <w:szCs w:val="24"/>
          <w:lang w:val="en-US"/>
        </w:rPr>
        <w:t xml:space="preserve"> </w:t>
      </w:r>
      <w:r w:rsidR="002F7C1F" w:rsidRPr="006E6541">
        <w:rPr>
          <w:szCs w:val="24"/>
          <w:lang w:val="en-US"/>
        </w:rPr>
        <w:t>instruments</w:t>
      </w:r>
      <w:r w:rsidR="00D43D3A" w:rsidRPr="006E6541">
        <w:rPr>
          <w:szCs w:val="24"/>
          <w:lang w:val="en-US"/>
        </w:rPr>
        <w:t>,</w:t>
      </w:r>
      <w:r w:rsidR="002F7C1F" w:rsidRPr="006E6541">
        <w:rPr>
          <w:szCs w:val="24"/>
          <w:lang w:val="en-US"/>
        </w:rPr>
        <w:t xml:space="preserve"> </w:t>
      </w:r>
      <w:r w:rsidR="00E411CB" w:rsidRPr="006E6541">
        <w:rPr>
          <w:szCs w:val="24"/>
          <w:lang w:val="en-US"/>
        </w:rPr>
        <w:t>when implemented collaboratively by the public and private sector</w:t>
      </w:r>
      <w:r w:rsidR="00D43D3A" w:rsidRPr="006E6541">
        <w:rPr>
          <w:szCs w:val="24"/>
          <w:lang w:val="en-US"/>
        </w:rPr>
        <w:t>,</w:t>
      </w:r>
      <w:r w:rsidR="00E411CB" w:rsidRPr="006E6541">
        <w:rPr>
          <w:szCs w:val="24"/>
          <w:lang w:val="en-US"/>
        </w:rPr>
        <w:t xml:space="preserve"> </w:t>
      </w:r>
      <w:r w:rsidRPr="006E6541">
        <w:rPr>
          <w:szCs w:val="24"/>
          <w:lang w:val="en-US"/>
        </w:rPr>
        <w:t xml:space="preserve">could </w:t>
      </w:r>
      <w:r w:rsidR="00F0732E" w:rsidRPr="006E6541">
        <w:rPr>
          <w:szCs w:val="24"/>
          <w:lang w:val="en-US"/>
        </w:rPr>
        <w:t xml:space="preserve">significantly </w:t>
      </w:r>
      <w:r w:rsidRPr="006E6541">
        <w:rPr>
          <w:szCs w:val="24"/>
          <w:lang w:val="en-US"/>
        </w:rPr>
        <w:t xml:space="preserve">improve the capacity of all stakeholders to transparently and regularly assess the regulatory environment and its soundness </w:t>
      </w:r>
      <w:r w:rsidR="008F531E">
        <w:rPr>
          <w:szCs w:val="24"/>
          <w:lang w:val="en-US"/>
        </w:rPr>
        <w:t>in relation</w:t>
      </w:r>
      <w:r w:rsidRPr="006E6541">
        <w:rPr>
          <w:szCs w:val="24"/>
          <w:lang w:val="en-US"/>
        </w:rPr>
        <w:t xml:space="preserve"> to the national vision</w:t>
      </w:r>
      <w:r w:rsidR="00F0732E" w:rsidRPr="006E6541">
        <w:rPr>
          <w:szCs w:val="24"/>
          <w:lang w:val="en-US"/>
        </w:rPr>
        <w:t>, entrepreneurship and private sector development strategy.</w:t>
      </w:r>
      <w:r w:rsidRPr="006E6541">
        <w:rPr>
          <w:szCs w:val="24"/>
          <w:lang w:val="en-US"/>
        </w:rPr>
        <w:t xml:space="preserve"> </w:t>
      </w:r>
    </w:p>
    <w:p w14:paraId="03EE777E" w14:textId="77777777" w:rsidR="00E90E45" w:rsidRPr="00E90E45" w:rsidRDefault="00E90E45" w:rsidP="00E90E45">
      <w:pPr>
        <w:pStyle w:val="Text3"/>
        <w:ind w:left="0"/>
        <w:jc w:val="both"/>
        <w:rPr>
          <w:i/>
          <w:iCs/>
          <w:szCs w:val="24"/>
          <w:lang w:val="en-US"/>
        </w:rPr>
      </w:pPr>
      <w:r w:rsidRPr="006E6541">
        <w:rPr>
          <w:i/>
          <w:iCs/>
          <w:szCs w:val="24"/>
          <w:lang w:val="en-US"/>
        </w:rPr>
        <w:t xml:space="preserve">Priority Actions: </w:t>
      </w:r>
      <w:r w:rsidRPr="006E6541">
        <w:rPr>
          <w:i/>
          <w:lang w:val="en-US"/>
        </w:rPr>
        <w:t>Assess regulatory requirements</w:t>
      </w:r>
    </w:p>
    <w:p w14:paraId="6E6ADABD" w14:textId="7078F088" w:rsidR="00F0732E" w:rsidRPr="006E6541" w:rsidRDefault="00E90E45" w:rsidP="00E635EF">
      <w:pPr>
        <w:pStyle w:val="Text3"/>
        <w:numPr>
          <w:ilvl w:val="0"/>
          <w:numId w:val="32"/>
        </w:numPr>
        <w:spacing w:after="360"/>
        <w:jc w:val="both"/>
        <w:rPr>
          <w:szCs w:val="24"/>
          <w:lang w:val="en-US"/>
        </w:rPr>
      </w:pPr>
      <w:r>
        <w:rPr>
          <w:b/>
          <w:szCs w:val="24"/>
          <w:lang w:val="en-US"/>
        </w:rPr>
        <w:t xml:space="preserve">Improve </w:t>
      </w:r>
      <w:r w:rsidR="00274136">
        <w:rPr>
          <w:b/>
          <w:szCs w:val="24"/>
          <w:lang w:val="en-US"/>
        </w:rPr>
        <w:t xml:space="preserve">SME </w:t>
      </w:r>
      <w:r w:rsidR="00D07B60">
        <w:rPr>
          <w:b/>
          <w:szCs w:val="24"/>
          <w:lang w:val="en-US"/>
        </w:rPr>
        <w:t xml:space="preserve">data collection: </w:t>
      </w:r>
      <w:r w:rsidRPr="0056265A">
        <w:rPr>
          <w:bCs/>
          <w:szCs w:val="24"/>
          <w:lang w:val="en-US"/>
        </w:rPr>
        <w:t xml:space="preserve">SME </w:t>
      </w:r>
      <w:r w:rsidR="00DC31B3" w:rsidRPr="0056265A">
        <w:rPr>
          <w:bCs/>
          <w:szCs w:val="24"/>
          <w:lang w:val="en-US"/>
        </w:rPr>
        <w:t>survey</w:t>
      </w:r>
      <w:r w:rsidR="00DC31B3">
        <w:rPr>
          <w:bCs/>
          <w:szCs w:val="24"/>
          <w:lang w:val="en-US"/>
        </w:rPr>
        <w:t>s</w:t>
      </w:r>
      <w:r w:rsidR="00DC31B3" w:rsidRPr="0056265A">
        <w:rPr>
          <w:bCs/>
          <w:szCs w:val="24"/>
          <w:lang w:val="en-US"/>
        </w:rPr>
        <w:t xml:space="preserve"> </w:t>
      </w:r>
      <w:r w:rsidR="00DC31B3" w:rsidRPr="00D07B60">
        <w:rPr>
          <w:bCs/>
          <w:szCs w:val="24"/>
          <w:lang w:val="en-US"/>
        </w:rPr>
        <w:t>can</w:t>
      </w:r>
      <w:r>
        <w:rPr>
          <w:szCs w:val="24"/>
          <w:lang w:val="en-US"/>
        </w:rPr>
        <w:t xml:space="preserve"> be conducted every two years</w:t>
      </w:r>
      <w:r w:rsidR="00F32EEF">
        <w:rPr>
          <w:szCs w:val="24"/>
          <w:lang w:val="en-US"/>
        </w:rPr>
        <w:t xml:space="preserve"> in parallel with the Economic Census</w:t>
      </w:r>
      <w:r>
        <w:rPr>
          <w:szCs w:val="24"/>
          <w:lang w:val="en-US"/>
        </w:rPr>
        <w:t>.</w:t>
      </w:r>
      <w:r w:rsidR="002136BF" w:rsidRPr="006E6541">
        <w:rPr>
          <w:szCs w:val="24"/>
          <w:lang w:val="en-US"/>
        </w:rPr>
        <w:t xml:space="preserve"> </w:t>
      </w:r>
      <w:r>
        <w:rPr>
          <w:szCs w:val="24"/>
          <w:lang w:val="en-US"/>
        </w:rPr>
        <w:t>This</w:t>
      </w:r>
      <w:r w:rsidR="00F32EEF">
        <w:rPr>
          <w:szCs w:val="24"/>
          <w:lang w:val="en-US"/>
        </w:rPr>
        <w:t xml:space="preserve"> regular information</w:t>
      </w:r>
      <w:r>
        <w:rPr>
          <w:szCs w:val="24"/>
          <w:lang w:val="en-US"/>
        </w:rPr>
        <w:t xml:space="preserve"> can be useful</w:t>
      </w:r>
      <w:r w:rsidR="00F0732E" w:rsidRPr="006E6541">
        <w:rPr>
          <w:szCs w:val="24"/>
          <w:lang w:val="en-US"/>
        </w:rPr>
        <w:t xml:space="preserve"> for both the private sector and </w:t>
      </w:r>
      <w:r w:rsidR="00D43D3A" w:rsidRPr="006E6541">
        <w:rPr>
          <w:szCs w:val="24"/>
          <w:lang w:val="en-US"/>
        </w:rPr>
        <w:t xml:space="preserve">the </w:t>
      </w:r>
      <w:r w:rsidR="00F0732E" w:rsidRPr="006E6541">
        <w:rPr>
          <w:szCs w:val="24"/>
          <w:lang w:val="en-US"/>
        </w:rPr>
        <w:t>government to</w:t>
      </w:r>
      <w:r w:rsidR="00F32EEF">
        <w:rPr>
          <w:szCs w:val="24"/>
          <w:lang w:val="en-US"/>
        </w:rPr>
        <w:t xml:space="preserve"> monitor the business climate</w:t>
      </w:r>
      <w:r>
        <w:rPr>
          <w:szCs w:val="24"/>
          <w:lang w:val="en-US"/>
        </w:rPr>
        <w:t xml:space="preserve">. </w:t>
      </w:r>
      <w:r w:rsidR="00F0732E" w:rsidRPr="006E6541">
        <w:rPr>
          <w:szCs w:val="24"/>
          <w:lang w:val="en-US"/>
        </w:rPr>
        <w:t xml:space="preserve"> </w:t>
      </w:r>
      <w:r w:rsidR="00F32EEF">
        <w:rPr>
          <w:szCs w:val="24"/>
          <w:lang w:val="en-US"/>
        </w:rPr>
        <w:t>The</w:t>
      </w:r>
      <w:r>
        <w:rPr>
          <w:szCs w:val="24"/>
          <w:lang w:val="en-US"/>
        </w:rPr>
        <w:t xml:space="preserve"> Gambian Bureau of Statistics (GB</w:t>
      </w:r>
      <w:r w:rsidR="000455A8">
        <w:rPr>
          <w:szCs w:val="24"/>
          <w:lang w:val="en-US"/>
        </w:rPr>
        <w:t>o</w:t>
      </w:r>
      <w:r>
        <w:rPr>
          <w:szCs w:val="24"/>
          <w:lang w:val="en-US"/>
        </w:rPr>
        <w:t xml:space="preserve">S) </w:t>
      </w:r>
      <w:r w:rsidR="00274136">
        <w:rPr>
          <w:szCs w:val="24"/>
          <w:lang w:val="en-US"/>
        </w:rPr>
        <w:t>alrea</w:t>
      </w:r>
      <w:r w:rsidR="00AA130C">
        <w:rPr>
          <w:szCs w:val="24"/>
          <w:lang w:val="en-US"/>
        </w:rPr>
        <w:t>dy conducts the economic census</w:t>
      </w:r>
      <w:r w:rsidR="00274136">
        <w:rPr>
          <w:szCs w:val="24"/>
          <w:lang w:val="en-US"/>
        </w:rPr>
        <w:t xml:space="preserve"> regularly and </w:t>
      </w:r>
      <w:r>
        <w:rPr>
          <w:szCs w:val="24"/>
          <w:lang w:val="en-US"/>
        </w:rPr>
        <w:t>household survey</w:t>
      </w:r>
      <w:r w:rsidR="00274136">
        <w:rPr>
          <w:szCs w:val="24"/>
          <w:lang w:val="en-US"/>
        </w:rPr>
        <w:t>s</w:t>
      </w:r>
      <w:r>
        <w:rPr>
          <w:szCs w:val="24"/>
          <w:lang w:val="en-US"/>
        </w:rPr>
        <w:t xml:space="preserve"> on </w:t>
      </w:r>
      <w:r w:rsidR="00DC31B3">
        <w:rPr>
          <w:szCs w:val="24"/>
          <w:lang w:val="en-US"/>
        </w:rPr>
        <w:t>an</w:t>
      </w:r>
      <w:r>
        <w:rPr>
          <w:szCs w:val="24"/>
          <w:lang w:val="en-US"/>
        </w:rPr>
        <w:t xml:space="preserve"> ad-hoc basis. Small and medium-sized enterprises need to be legally and consistently defined to enable the G</w:t>
      </w:r>
      <w:r w:rsidR="000455A8">
        <w:rPr>
          <w:szCs w:val="24"/>
          <w:lang w:val="en-US"/>
        </w:rPr>
        <w:t>Bo</w:t>
      </w:r>
      <w:r w:rsidR="00274136">
        <w:rPr>
          <w:szCs w:val="24"/>
          <w:lang w:val="en-US"/>
        </w:rPr>
        <w:t>S</w:t>
      </w:r>
      <w:r>
        <w:rPr>
          <w:szCs w:val="24"/>
          <w:lang w:val="en-US"/>
        </w:rPr>
        <w:t xml:space="preserve"> to gather data by size. </w:t>
      </w:r>
      <w:r w:rsidR="00274136">
        <w:rPr>
          <w:szCs w:val="24"/>
          <w:lang w:val="en-US"/>
        </w:rPr>
        <w:t xml:space="preserve">Additional </w:t>
      </w:r>
      <w:r w:rsidR="00DC31B3">
        <w:rPr>
          <w:szCs w:val="24"/>
          <w:lang w:val="en-US"/>
        </w:rPr>
        <w:t>information to</w:t>
      </w:r>
      <w:r>
        <w:rPr>
          <w:szCs w:val="24"/>
          <w:lang w:val="en-US"/>
        </w:rPr>
        <w:t xml:space="preserve"> </w:t>
      </w:r>
      <w:r w:rsidR="00F0732E" w:rsidRPr="006E6541">
        <w:rPr>
          <w:szCs w:val="24"/>
          <w:lang w:val="en-US"/>
        </w:rPr>
        <w:t xml:space="preserve">identify </w:t>
      </w:r>
      <w:r w:rsidR="002136BF" w:rsidRPr="006E6541">
        <w:rPr>
          <w:szCs w:val="24"/>
          <w:lang w:val="en-US"/>
        </w:rPr>
        <w:t xml:space="preserve">new </w:t>
      </w:r>
      <w:r w:rsidR="00F0732E" w:rsidRPr="006E6541">
        <w:rPr>
          <w:szCs w:val="24"/>
          <w:lang w:val="en-US"/>
        </w:rPr>
        <w:t>bottlene</w:t>
      </w:r>
      <w:r w:rsidR="002136BF" w:rsidRPr="006E6541">
        <w:rPr>
          <w:szCs w:val="24"/>
          <w:lang w:val="en-US"/>
        </w:rPr>
        <w:t>cks and</w:t>
      </w:r>
      <w:r w:rsidR="008F531E">
        <w:rPr>
          <w:szCs w:val="24"/>
          <w:lang w:val="en-US"/>
        </w:rPr>
        <w:t xml:space="preserve"> to</w:t>
      </w:r>
      <w:r w:rsidR="002136BF" w:rsidRPr="006E6541">
        <w:rPr>
          <w:szCs w:val="24"/>
          <w:lang w:val="en-US"/>
        </w:rPr>
        <w:t xml:space="preserve"> </w:t>
      </w:r>
      <w:r w:rsidR="00F0732E" w:rsidRPr="006E6541">
        <w:rPr>
          <w:szCs w:val="24"/>
          <w:lang w:val="en-US"/>
        </w:rPr>
        <w:t>benchmark the national business climate against other countries</w:t>
      </w:r>
      <w:r w:rsidR="00F9283F">
        <w:rPr>
          <w:szCs w:val="24"/>
          <w:lang w:val="en-US"/>
        </w:rPr>
        <w:t xml:space="preserve"> in the </w:t>
      </w:r>
      <w:r w:rsidR="006C19F7">
        <w:rPr>
          <w:szCs w:val="24"/>
          <w:lang w:val="en-US"/>
        </w:rPr>
        <w:t>sub-</w:t>
      </w:r>
      <w:r w:rsidR="00F9283F">
        <w:rPr>
          <w:szCs w:val="24"/>
          <w:lang w:val="en-US"/>
        </w:rPr>
        <w:t xml:space="preserve">region </w:t>
      </w:r>
      <w:r w:rsidR="002136BF" w:rsidRPr="006E6541">
        <w:rPr>
          <w:szCs w:val="24"/>
          <w:lang w:val="en-US"/>
        </w:rPr>
        <w:t>or</w:t>
      </w:r>
      <w:r w:rsidR="00F0732E" w:rsidRPr="006E6541">
        <w:rPr>
          <w:szCs w:val="24"/>
          <w:lang w:val="en-US"/>
        </w:rPr>
        <w:t xml:space="preserve"> </w:t>
      </w:r>
      <w:r w:rsidR="008F531E">
        <w:rPr>
          <w:szCs w:val="24"/>
          <w:lang w:val="en-US"/>
        </w:rPr>
        <w:t xml:space="preserve">to </w:t>
      </w:r>
      <w:r w:rsidR="00F0732E" w:rsidRPr="006E6541">
        <w:rPr>
          <w:szCs w:val="24"/>
          <w:lang w:val="en-US"/>
        </w:rPr>
        <w:t>benchmark specific sectors and regions against each other within the country</w:t>
      </w:r>
      <w:r w:rsidR="00274136">
        <w:rPr>
          <w:szCs w:val="24"/>
          <w:lang w:val="en-US"/>
        </w:rPr>
        <w:t xml:space="preserve"> can be collected when necessary by G</w:t>
      </w:r>
      <w:r w:rsidR="00E635EF">
        <w:rPr>
          <w:szCs w:val="24"/>
          <w:lang w:val="en-US"/>
        </w:rPr>
        <w:t>I</w:t>
      </w:r>
      <w:r w:rsidR="00274136">
        <w:rPr>
          <w:szCs w:val="24"/>
          <w:lang w:val="en-US"/>
        </w:rPr>
        <w:t>EPA</w:t>
      </w:r>
      <w:r w:rsidR="00F0732E" w:rsidRPr="006E6541">
        <w:rPr>
          <w:szCs w:val="24"/>
          <w:lang w:val="en-US"/>
        </w:rPr>
        <w:t>.</w:t>
      </w:r>
      <w:r w:rsidR="004E1CFA">
        <w:rPr>
          <w:szCs w:val="24"/>
          <w:lang w:val="en-US"/>
        </w:rPr>
        <w:t xml:space="preserve"> </w:t>
      </w:r>
    </w:p>
    <w:p w14:paraId="145666D2" w14:textId="6AB0773B" w:rsidR="00F0732E" w:rsidRDefault="002136BF" w:rsidP="000455A8">
      <w:pPr>
        <w:pStyle w:val="Text3"/>
        <w:numPr>
          <w:ilvl w:val="0"/>
          <w:numId w:val="32"/>
        </w:numPr>
        <w:spacing w:after="360"/>
        <w:jc w:val="both"/>
        <w:rPr>
          <w:szCs w:val="24"/>
          <w:lang w:val="en-US"/>
        </w:rPr>
      </w:pPr>
      <w:r w:rsidRPr="006E6541">
        <w:rPr>
          <w:b/>
          <w:szCs w:val="24"/>
          <w:lang w:val="en-US"/>
        </w:rPr>
        <w:t xml:space="preserve">National </w:t>
      </w:r>
      <w:r w:rsidR="00F0732E" w:rsidRPr="006E6541">
        <w:rPr>
          <w:b/>
          <w:szCs w:val="24"/>
          <w:lang w:val="en-US"/>
        </w:rPr>
        <w:t xml:space="preserve">Inventory of </w:t>
      </w:r>
      <w:r w:rsidR="00274136">
        <w:rPr>
          <w:b/>
          <w:szCs w:val="24"/>
          <w:lang w:val="en-US"/>
        </w:rPr>
        <w:t>essential</w:t>
      </w:r>
      <w:r w:rsidR="007C1155">
        <w:rPr>
          <w:b/>
          <w:szCs w:val="24"/>
          <w:lang w:val="en-US"/>
        </w:rPr>
        <w:t xml:space="preserve"> regulation</w:t>
      </w:r>
      <w:r w:rsidR="00274136">
        <w:rPr>
          <w:b/>
          <w:szCs w:val="24"/>
          <w:lang w:val="en-US"/>
        </w:rPr>
        <w:t>s</w:t>
      </w:r>
      <w:r w:rsidR="007C1155">
        <w:rPr>
          <w:b/>
          <w:szCs w:val="24"/>
          <w:lang w:val="en-US"/>
        </w:rPr>
        <w:t xml:space="preserve"> </w:t>
      </w:r>
      <w:r w:rsidR="00274136">
        <w:rPr>
          <w:b/>
          <w:szCs w:val="24"/>
          <w:lang w:val="en-US"/>
        </w:rPr>
        <w:t>and administrative procedures</w:t>
      </w:r>
      <w:r w:rsidR="00D07B60">
        <w:rPr>
          <w:b/>
          <w:szCs w:val="24"/>
          <w:lang w:val="en-US"/>
        </w:rPr>
        <w:t>:</w:t>
      </w:r>
      <w:r w:rsidRPr="006E6541">
        <w:rPr>
          <w:b/>
          <w:szCs w:val="24"/>
          <w:lang w:val="en-US"/>
        </w:rPr>
        <w:t xml:space="preserve"> </w:t>
      </w:r>
      <w:r w:rsidR="00047570" w:rsidRPr="006E6541">
        <w:rPr>
          <w:szCs w:val="24"/>
          <w:lang w:val="en-US"/>
        </w:rPr>
        <w:t>F</w:t>
      </w:r>
      <w:r w:rsidRPr="006E6541">
        <w:rPr>
          <w:szCs w:val="24"/>
          <w:lang w:val="en-US"/>
        </w:rPr>
        <w:t>ormal</w:t>
      </w:r>
      <w:r w:rsidR="00047570" w:rsidRPr="006E6541">
        <w:rPr>
          <w:szCs w:val="24"/>
          <w:lang w:val="en-US"/>
        </w:rPr>
        <w:t>ly maintaining a</w:t>
      </w:r>
      <w:r w:rsidR="001D75C5" w:rsidRPr="006E6541">
        <w:rPr>
          <w:szCs w:val="24"/>
          <w:lang w:val="en-US"/>
        </w:rPr>
        <w:t xml:space="preserve"> detailed u</w:t>
      </w:r>
      <w:r w:rsidR="00047570" w:rsidRPr="006E6541">
        <w:rPr>
          <w:szCs w:val="24"/>
          <w:lang w:val="en-US"/>
        </w:rPr>
        <w:t xml:space="preserve">p-to-date </w:t>
      </w:r>
      <w:r w:rsidR="001D75C5" w:rsidRPr="006E6541">
        <w:rPr>
          <w:szCs w:val="24"/>
          <w:lang w:val="en-US"/>
        </w:rPr>
        <w:t xml:space="preserve">electronic </w:t>
      </w:r>
      <w:r w:rsidRPr="006E6541">
        <w:rPr>
          <w:szCs w:val="24"/>
          <w:lang w:val="en-US"/>
        </w:rPr>
        <w:t>inventory of</w:t>
      </w:r>
      <w:r w:rsidR="007C1155">
        <w:rPr>
          <w:szCs w:val="24"/>
          <w:lang w:val="en-US"/>
        </w:rPr>
        <w:t xml:space="preserve"> </w:t>
      </w:r>
      <w:r w:rsidR="00274136">
        <w:rPr>
          <w:szCs w:val="24"/>
          <w:lang w:val="en-US"/>
        </w:rPr>
        <w:t xml:space="preserve">essential business </w:t>
      </w:r>
      <w:r w:rsidR="007C1155">
        <w:rPr>
          <w:szCs w:val="24"/>
          <w:lang w:val="en-US"/>
        </w:rPr>
        <w:t>regulation</w:t>
      </w:r>
      <w:r w:rsidR="00274136">
        <w:rPr>
          <w:szCs w:val="24"/>
          <w:lang w:val="en-US"/>
        </w:rPr>
        <w:t>s</w:t>
      </w:r>
      <w:r w:rsidR="007C1155">
        <w:rPr>
          <w:szCs w:val="24"/>
          <w:lang w:val="en-US"/>
        </w:rPr>
        <w:t xml:space="preserve"> </w:t>
      </w:r>
      <w:r w:rsidR="000455A8">
        <w:rPr>
          <w:szCs w:val="24"/>
          <w:lang w:val="en-US"/>
        </w:rPr>
        <w:t>(</w:t>
      </w:r>
      <w:r w:rsidR="001D75C5" w:rsidRPr="006E6541">
        <w:rPr>
          <w:szCs w:val="24"/>
          <w:lang w:val="en-US"/>
        </w:rPr>
        <w:t>e.g. licensing requirements and procedures)</w:t>
      </w:r>
      <w:r w:rsidR="00E635EF">
        <w:rPr>
          <w:szCs w:val="24"/>
          <w:lang w:val="en-US"/>
        </w:rPr>
        <w:t xml:space="preserve"> </w:t>
      </w:r>
      <w:r w:rsidR="00676C3F" w:rsidRPr="006E6541">
        <w:rPr>
          <w:szCs w:val="24"/>
          <w:lang w:val="en-US"/>
        </w:rPr>
        <w:t>is an</w:t>
      </w:r>
      <w:r w:rsidRPr="006E6541">
        <w:rPr>
          <w:szCs w:val="24"/>
          <w:lang w:val="en-US"/>
        </w:rPr>
        <w:t xml:space="preserve"> important tool for </w:t>
      </w:r>
      <w:r w:rsidR="00676C3F" w:rsidRPr="006E6541">
        <w:rPr>
          <w:szCs w:val="24"/>
          <w:lang w:val="en-US"/>
        </w:rPr>
        <w:t xml:space="preserve">enhancing communication </w:t>
      </w:r>
      <w:r w:rsidR="00047570" w:rsidRPr="006E6541">
        <w:rPr>
          <w:szCs w:val="24"/>
          <w:lang w:val="en-US"/>
        </w:rPr>
        <w:t xml:space="preserve">and </w:t>
      </w:r>
      <w:r w:rsidR="00734D37" w:rsidRPr="006E6541">
        <w:rPr>
          <w:szCs w:val="24"/>
          <w:lang w:val="en-US"/>
        </w:rPr>
        <w:t xml:space="preserve">transparently </w:t>
      </w:r>
      <w:r w:rsidR="00676C3F" w:rsidRPr="006E6541">
        <w:rPr>
          <w:szCs w:val="24"/>
          <w:lang w:val="en-US"/>
        </w:rPr>
        <w:t>evaluating</w:t>
      </w:r>
      <w:r w:rsidR="00047570" w:rsidRPr="006E6541">
        <w:rPr>
          <w:szCs w:val="24"/>
          <w:lang w:val="en-US"/>
        </w:rPr>
        <w:t xml:space="preserve"> </w:t>
      </w:r>
      <w:r w:rsidR="00C50B96" w:rsidRPr="006E6541">
        <w:rPr>
          <w:szCs w:val="24"/>
          <w:lang w:val="en-US"/>
        </w:rPr>
        <w:t>the overall burden of red-tape</w:t>
      </w:r>
      <w:r w:rsidR="00047570" w:rsidRPr="006E6541">
        <w:rPr>
          <w:szCs w:val="24"/>
          <w:lang w:val="en-US"/>
        </w:rPr>
        <w:t xml:space="preserve"> as new regulations are</w:t>
      </w:r>
      <w:r w:rsidR="00676C3F" w:rsidRPr="006E6541">
        <w:rPr>
          <w:szCs w:val="24"/>
          <w:lang w:val="en-US"/>
        </w:rPr>
        <w:t xml:space="preserve"> introduced</w:t>
      </w:r>
      <w:r w:rsidR="00047570" w:rsidRPr="006E6541">
        <w:rPr>
          <w:szCs w:val="24"/>
          <w:lang w:val="en-US"/>
        </w:rPr>
        <w:t>.</w:t>
      </w:r>
      <w:r w:rsidR="007C1155">
        <w:rPr>
          <w:szCs w:val="24"/>
          <w:lang w:val="en-US"/>
        </w:rPr>
        <w:t xml:space="preserve"> It is also a </w:t>
      </w:r>
      <w:r w:rsidR="000455A8">
        <w:rPr>
          <w:szCs w:val="24"/>
          <w:lang w:val="en-US"/>
        </w:rPr>
        <w:t xml:space="preserve">requirement </w:t>
      </w:r>
      <w:r w:rsidR="007C1155">
        <w:rPr>
          <w:szCs w:val="24"/>
          <w:lang w:val="en-US"/>
        </w:rPr>
        <w:t>to decrease the cost of doing of business.</w:t>
      </w:r>
      <w:r w:rsidR="00047570" w:rsidRPr="006E6541">
        <w:rPr>
          <w:szCs w:val="24"/>
          <w:lang w:val="en-US"/>
        </w:rPr>
        <w:t xml:space="preserve"> </w:t>
      </w:r>
    </w:p>
    <w:p w14:paraId="51B337F7" w14:textId="6128F60C" w:rsidR="00E90E45" w:rsidRPr="006E6541" w:rsidRDefault="00E90E45" w:rsidP="00E90E45">
      <w:pPr>
        <w:pStyle w:val="Text3"/>
        <w:numPr>
          <w:ilvl w:val="0"/>
          <w:numId w:val="32"/>
        </w:numPr>
        <w:spacing w:after="360"/>
        <w:jc w:val="both"/>
        <w:rPr>
          <w:szCs w:val="24"/>
          <w:lang w:val="en-US"/>
        </w:rPr>
      </w:pPr>
      <w:r w:rsidRPr="00274136">
        <w:rPr>
          <w:b/>
          <w:bCs/>
          <w:szCs w:val="24"/>
          <w:lang w:val="en-US"/>
        </w:rPr>
        <w:t>Customer Service Charters</w:t>
      </w:r>
      <w:r w:rsidR="00D07B60">
        <w:rPr>
          <w:b/>
          <w:bCs/>
          <w:szCs w:val="24"/>
          <w:lang w:val="en-US"/>
        </w:rPr>
        <w:t xml:space="preserve">: </w:t>
      </w:r>
      <w:r w:rsidR="00D07B60">
        <w:rPr>
          <w:szCs w:val="24"/>
          <w:lang w:val="en-US"/>
        </w:rPr>
        <w:t>Customer Service Charters</w:t>
      </w:r>
      <w:r w:rsidRPr="006E6541">
        <w:rPr>
          <w:szCs w:val="24"/>
          <w:lang w:val="en-US"/>
        </w:rPr>
        <w:t xml:space="preserve"> </w:t>
      </w:r>
      <w:r>
        <w:rPr>
          <w:szCs w:val="24"/>
          <w:lang w:val="en-US"/>
        </w:rPr>
        <w:t>can take the form of</w:t>
      </w:r>
      <w:r w:rsidRPr="006E6541">
        <w:rPr>
          <w:szCs w:val="24"/>
          <w:lang w:val="en-US"/>
        </w:rPr>
        <w:t xml:space="preserve"> a statement of commitment describing the level of service a customer can expect from each of the regulatory agencies. It will not only improve information dissemination but also increase compliance.</w:t>
      </w:r>
    </w:p>
    <w:p w14:paraId="6376E8FA" w14:textId="77AA5F48" w:rsidR="001D75C5" w:rsidRDefault="001D75C5" w:rsidP="00E635EF">
      <w:pPr>
        <w:pStyle w:val="Text3"/>
        <w:numPr>
          <w:ilvl w:val="0"/>
          <w:numId w:val="33"/>
        </w:numPr>
        <w:spacing w:after="360"/>
        <w:jc w:val="both"/>
        <w:rPr>
          <w:szCs w:val="24"/>
          <w:lang w:val="en-US"/>
        </w:rPr>
      </w:pPr>
      <w:r w:rsidRPr="006E6541">
        <w:rPr>
          <w:b/>
          <w:szCs w:val="24"/>
          <w:lang w:val="en-US"/>
        </w:rPr>
        <w:t>Regulatory Impact Assessment</w:t>
      </w:r>
      <w:r w:rsidR="00D07B60">
        <w:rPr>
          <w:b/>
          <w:szCs w:val="24"/>
          <w:lang w:val="en-US"/>
        </w:rPr>
        <w:t>:</w:t>
      </w:r>
      <w:r w:rsidR="003A7422" w:rsidRPr="006E6541">
        <w:rPr>
          <w:szCs w:val="24"/>
          <w:lang w:val="en-US"/>
        </w:rPr>
        <w:t xml:space="preserve"> This is a </w:t>
      </w:r>
      <w:r w:rsidR="006E6541" w:rsidRPr="006E6541">
        <w:rPr>
          <w:szCs w:val="24"/>
          <w:lang w:val="en-US"/>
        </w:rPr>
        <w:t>process for</w:t>
      </w:r>
      <w:r w:rsidR="003A7422" w:rsidRPr="006E6541">
        <w:rPr>
          <w:szCs w:val="24"/>
          <w:lang w:val="en-US"/>
        </w:rPr>
        <w:t xml:space="preserve"> anticipating the impact of new laws and regu</w:t>
      </w:r>
      <w:r w:rsidR="00D43D3A" w:rsidRPr="006E6541">
        <w:rPr>
          <w:szCs w:val="24"/>
          <w:lang w:val="en-US"/>
        </w:rPr>
        <w:t>lations before they are enacted</w:t>
      </w:r>
      <w:r w:rsidR="00E635EF">
        <w:rPr>
          <w:szCs w:val="24"/>
          <w:lang w:val="en-US"/>
        </w:rPr>
        <w:t xml:space="preserve">, </w:t>
      </w:r>
      <w:r w:rsidR="000455A8">
        <w:rPr>
          <w:szCs w:val="24"/>
          <w:lang w:val="en-US"/>
        </w:rPr>
        <w:t>t</w:t>
      </w:r>
      <w:r w:rsidR="00D43D3A" w:rsidRPr="006E6541">
        <w:rPr>
          <w:szCs w:val="24"/>
          <w:lang w:val="en-US"/>
        </w:rPr>
        <w:t>o monitor intended and unintended impact</w:t>
      </w:r>
      <w:r w:rsidR="003A7422" w:rsidRPr="006E6541">
        <w:rPr>
          <w:szCs w:val="24"/>
          <w:lang w:val="en-US"/>
        </w:rPr>
        <w:t xml:space="preserve"> during the course of implementation. By determining the winners and losers</w:t>
      </w:r>
      <w:r w:rsidR="00D43D3A" w:rsidRPr="006E6541">
        <w:rPr>
          <w:szCs w:val="24"/>
          <w:lang w:val="en-US"/>
        </w:rPr>
        <w:t>,</w:t>
      </w:r>
      <w:r w:rsidR="003A7422" w:rsidRPr="006E6541">
        <w:rPr>
          <w:szCs w:val="24"/>
          <w:lang w:val="en-US"/>
        </w:rPr>
        <w:t xml:space="preserve"> regulators are able to determine appropriate modifications</w:t>
      </w:r>
      <w:r w:rsidR="00676C3F" w:rsidRPr="006E6541">
        <w:rPr>
          <w:szCs w:val="24"/>
          <w:lang w:val="en-US"/>
        </w:rPr>
        <w:t xml:space="preserve"> and introduce mitigation measures where necessary.</w:t>
      </w:r>
      <w:r w:rsidR="003A7422" w:rsidRPr="006E6541">
        <w:rPr>
          <w:szCs w:val="24"/>
          <w:lang w:val="en-US"/>
        </w:rPr>
        <w:t xml:space="preserve"> </w:t>
      </w:r>
      <w:r w:rsidR="00E411CB" w:rsidRPr="006E6541">
        <w:rPr>
          <w:szCs w:val="24"/>
          <w:lang w:val="en-US"/>
        </w:rPr>
        <w:t>Showing the costs and benefits of some regulations could improve their compliance or help in refining implementation</w:t>
      </w:r>
      <w:r w:rsidR="00D43D3A" w:rsidRPr="006E6541">
        <w:rPr>
          <w:szCs w:val="24"/>
          <w:lang w:val="en-US"/>
        </w:rPr>
        <w:t>.</w:t>
      </w:r>
    </w:p>
    <w:p w14:paraId="63D4AE63" w14:textId="3961CD3F" w:rsidR="00A762DC" w:rsidRPr="006E6541" w:rsidRDefault="00A762DC" w:rsidP="0086363A">
      <w:pPr>
        <w:pStyle w:val="Text3"/>
        <w:numPr>
          <w:ilvl w:val="0"/>
          <w:numId w:val="33"/>
        </w:numPr>
        <w:spacing w:after="360"/>
        <w:jc w:val="both"/>
        <w:rPr>
          <w:szCs w:val="24"/>
          <w:lang w:val="en-US"/>
        </w:rPr>
      </w:pPr>
      <w:r>
        <w:rPr>
          <w:b/>
          <w:szCs w:val="24"/>
          <w:lang w:val="en-US"/>
        </w:rPr>
        <w:t>Copyright</w:t>
      </w:r>
      <w:r w:rsidR="0086363A">
        <w:rPr>
          <w:b/>
          <w:szCs w:val="24"/>
          <w:lang w:val="en-US"/>
        </w:rPr>
        <w:t>s</w:t>
      </w:r>
      <w:r w:rsidR="00D07B60">
        <w:rPr>
          <w:b/>
          <w:szCs w:val="24"/>
          <w:lang w:val="en-US"/>
        </w:rPr>
        <w:t>:</w:t>
      </w:r>
      <w:r w:rsidR="005A5D14">
        <w:rPr>
          <w:b/>
          <w:szCs w:val="24"/>
          <w:lang w:val="en-US"/>
        </w:rPr>
        <w:t xml:space="preserve"> </w:t>
      </w:r>
      <w:r w:rsidR="0086363A" w:rsidRPr="00925A65">
        <w:rPr>
          <w:bCs/>
          <w:szCs w:val="24"/>
          <w:lang w:val="en-US"/>
        </w:rPr>
        <w:t>Stakeholders</w:t>
      </w:r>
      <w:r w:rsidR="005A5D14">
        <w:rPr>
          <w:bCs/>
          <w:szCs w:val="24"/>
          <w:lang w:val="en-US"/>
        </w:rPr>
        <w:t xml:space="preserve"> identified the necessity to revise </w:t>
      </w:r>
      <w:r w:rsidR="00FC1064">
        <w:rPr>
          <w:bCs/>
          <w:szCs w:val="24"/>
          <w:lang w:val="en-US"/>
        </w:rPr>
        <w:t xml:space="preserve">the Copyright </w:t>
      </w:r>
      <w:r w:rsidR="005A5D14">
        <w:rPr>
          <w:bCs/>
          <w:szCs w:val="24"/>
          <w:lang w:val="en-US"/>
        </w:rPr>
        <w:t xml:space="preserve">Act, 2004 </w:t>
      </w:r>
      <w:r w:rsidR="002047CA">
        <w:rPr>
          <w:bCs/>
          <w:szCs w:val="24"/>
          <w:lang w:val="en-US"/>
        </w:rPr>
        <w:t xml:space="preserve">taking into account the needs of small firms and start ups, </w:t>
      </w:r>
      <w:r w:rsidR="005A5D14">
        <w:rPr>
          <w:bCs/>
          <w:szCs w:val="24"/>
          <w:lang w:val="en-US"/>
        </w:rPr>
        <w:t>and</w:t>
      </w:r>
      <w:r w:rsidR="00E635EF">
        <w:rPr>
          <w:bCs/>
          <w:szCs w:val="24"/>
          <w:lang w:val="en-US"/>
        </w:rPr>
        <w:t xml:space="preserve"> to</w:t>
      </w:r>
      <w:r w:rsidR="005A5D14">
        <w:rPr>
          <w:bCs/>
          <w:szCs w:val="24"/>
          <w:lang w:val="en-US"/>
        </w:rPr>
        <w:t xml:space="preserve"> fully implement it. Further sensitization is needed from </w:t>
      </w:r>
      <w:r w:rsidR="00FC1064">
        <w:rPr>
          <w:bCs/>
          <w:szCs w:val="24"/>
          <w:lang w:val="en-US"/>
        </w:rPr>
        <w:t xml:space="preserve">the </w:t>
      </w:r>
      <w:r w:rsidR="005A5D14">
        <w:rPr>
          <w:bCs/>
          <w:szCs w:val="24"/>
          <w:lang w:val="en-US"/>
        </w:rPr>
        <w:t>copyright office under the National Center for Arts and Culture (NCAC)</w:t>
      </w:r>
      <w:r w:rsidR="00FC1064">
        <w:rPr>
          <w:bCs/>
          <w:szCs w:val="24"/>
          <w:lang w:val="en-US"/>
        </w:rPr>
        <w:t xml:space="preserve"> to strengthen this important regulatory framework component.</w:t>
      </w:r>
    </w:p>
    <w:p w14:paraId="7132F78F" w14:textId="77777777" w:rsidR="00124448" w:rsidRPr="006E6541" w:rsidRDefault="00124448" w:rsidP="00DC6376">
      <w:pPr>
        <w:pStyle w:val="Heading3"/>
        <w:spacing w:before="600"/>
      </w:pPr>
      <w:bookmarkStart w:id="20" w:name="_Toc449023375"/>
      <w:bookmarkStart w:id="21" w:name="_Toc475005884"/>
      <w:r w:rsidRPr="006E6541">
        <w:t xml:space="preserve">2.2. </w:t>
      </w:r>
      <w:r w:rsidR="000958F8" w:rsidRPr="006E6541">
        <w:t>Reduce</w:t>
      </w:r>
      <w:r w:rsidR="006E1CBF" w:rsidRPr="006E6541">
        <w:t xml:space="preserve"> </w:t>
      </w:r>
      <w:r w:rsidR="008F531E">
        <w:t xml:space="preserve">the cost of </w:t>
      </w:r>
      <w:r w:rsidR="00F52A0A" w:rsidRPr="006E6541">
        <w:t xml:space="preserve">doing </w:t>
      </w:r>
      <w:r w:rsidR="000958F8" w:rsidRPr="006E6541">
        <w:t xml:space="preserve">business </w:t>
      </w:r>
      <w:r w:rsidRPr="006E6541">
        <w:t>and increase benefit</w:t>
      </w:r>
      <w:r w:rsidR="00734D66" w:rsidRPr="006E6541">
        <w:t>s</w:t>
      </w:r>
      <w:r w:rsidRPr="006E6541">
        <w:t xml:space="preserve"> of formalization</w:t>
      </w:r>
      <w:bookmarkEnd w:id="20"/>
      <w:bookmarkEnd w:id="21"/>
    </w:p>
    <w:p w14:paraId="4B5022DB" w14:textId="0EDB0CF2" w:rsidR="00124448" w:rsidRPr="006E6541" w:rsidRDefault="00124448" w:rsidP="00DC6376">
      <w:pPr>
        <w:pStyle w:val="Text3"/>
        <w:ind w:left="0"/>
        <w:jc w:val="both"/>
        <w:rPr>
          <w:lang w:val="en-US"/>
        </w:rPr>
      </w:pPr>
      <w:r w:rsidRPr="006E6541">
        <w:rPr>
          <w:bCs/>
          <w:lang w:val="en-US"/>
        </w:rPr>
        <w:t xml:space="preserve">Burdensome regulations affect business start-ups and prejudice the environment for doing business in </w:t>
      </w:r>
      <w:r w:rsidR="009178E3">
        <w:rPr>
          <w:bCs/>
          <w:lang w:val="en-US"/>
        </w:rPr>
        <w:t>T</w:t>
      </w:r>
      <w:r w:rsidRPr="006E6541">
        <w:rPr>
          <w:bCs/>
          <w:lang w:val="en-US"/>
        </w:rPr>
        <w:t xml:space="preserve">he Gambia. </w:t>
      </w:r>
      <w:r w:rsidRPr="006E6541">
        <w:rPr>
          <w:lang w:val="en-US"/>
        </w:rPr>
        <w:t xml:space="preserve">These procedures can be very costly, time consuming and may encourage informal economic activity and </w:t>
      </w:r>
      <w:r w:rsidR="00F52A0A" w:rsidRPr="006E6541">
        <w:rPr>
          <w:lang w:val="en-US"/>
        </w:rPr>
        <w:t xml:space="preserve">create opportunities </w:t>
      </w:r>
      <w:r w:rsidR="00D43D3A" w:rsidRPr="006E6541">
        <w:rPr>
          <w:lang w:val="en-US"/>
        </w:rPr>
        <w:t xml:space="preserve">for </w:t>
      </w:r>
      <w:r w:rsidRPr="006E6541">
        <w:rPr>
          <w:lang w:val="en-US"/>
        </w:rPr>
        <w:t>corruption. The lack of inter</w:t>
      </w:r>
      <w:r w:rsidR="00F52A0A" w:rsidRPr="006E6541">
        <w:rPr>
          <w:lang w:val="en-US"/>
        </w:rPr>
        <w:t>-</w:t>
      </w:r>
      <w:r w:rsidRPr="006E6541">
        <w:rPr>
          <w:lang w:val="en-US"/>
        </w:rPr>
        <w:t xml:space="preserve">departmental coordination </w:t>
      </w:r>
      <w:r w:rsidR="00F52A0A" w:rsidRPr="006E6541">
        <w:rPr>
          <w:lang w:val="en-US"/>
        </w:rPr>
        <w:t xml:space="preserve">and automation </w:t>
      </w:r>
      <w:r w:rsidRPr="006E6541">
        <w:rPr>
          <w:lang w:val="en-US"/>
        </w:rPr>
        <w:t xml:space="preserve">also adds to the costs of registering and </w:t>
      </w:r>
      <w:r w:rsidR="00DC6376" w:rsidRPr="006E6541">
        <w:rPr>
          <w:lang w:val="en-US"/>
        </w:rPr>
        <w:t xml:space="preserve">licensing business activities. </w:t>
      </w:r>
    </w:p>
    <w:p w14:paraId="5C5619C7" w14:textId="77777777" w:rsidR="00124448" w:rsidRPr="006E6541" w:rsidRDefault="00124448" w:rsidP="000853AB">
      <w:pPr>
        <w:pStyle w:val="Text3"/>
        <w:ind w:left="0"/>
        <w:jc w:val="both"/>
        <w:rPr>
          <w:u w:val="single"/>
          <w:lang w:val="en-US"/>
        </w:rPr>
      </w:pPr>
      <w:r w:rsidRPr="006E6541">
        <w:rPr>
          <w:u w:val="single"/>
          <w:lang w:val="en-US"/>
        </w:rPr>
        <w:t>Identified constraint</w:t>
      </w:r>
      <w:r w:rsidR="003D58A6" w:rsidRPr="006E6541">
        <w:rPr>
          <w:u w:val="single"/>
          <w:lang w:val="en-US"/>
        </w:rPr>
        <w:t xml:space="preserve">: </w:t>
      </w:r>
      <w:r w:rsidRPr="006E6541">
        <w:rPr>
          <w:u w:val="single"/>
          <w:lang w:val="en-US"/>
        </w:rPr>
        <w:t xml:space="preserve">Cumbersome bureaucratic procedures </w:t>
      </w:r>
    </w:p>
    <w:p w14:paraId="6E27C88C" w14:textId="77777777" w:rsidR="00124448" w:rsidRPr="006E6541" w:rsidRDefault="005F607C" w:rsidP="00473728">
      <w:pPr>
        <w:pStyle w:val="Text3"/>
        <w:ind w:left="0"/>
        <w:jc w:val="both"/>
        <w:rPr>
          <w:color w:val="000000"/>
          <w:lang w:val="en-US"/>
        </w:rPr>
      </w:pPr>
      <w:r w:rsidRPr="006E6541">
        <w:rPr>
          <w:color w:val="000000"/>
          <w:lang w:val="en-US"/>
        </w:rPr>
        <w:t>The burdensome</w:t>
      </w:r>
      <w:r w:rsidR="00D43D3A" w:rsidRPr="006E6541">
        <w:rPr>
          <w:color w:val="000000"/>
          <w:lang w:val="en-US"/>
        </w:rPr>
        <w:t xml:space="preserve"> regulatory environment</w:t>
      </w:r>
      <w:r w:rsidR="00124448" w:rsidRPr="006E6541">
        <w:rPr>
          <w:color w:val="000000"/>
          <w:lang w:val="en-US"/>
        </w:rPr>
        <w:t>, according to many</w:t>
      </w:r>
      <w:r w:rsidRPr="006E6541">
        <w:rPr>
          <w:color w:val="000000"/>
          <w:lang w:val="en-US"/>
        </w:rPr>
        <w:t xml:space="preserve"> global</w:t>
      </w:r>
      <w:r w:rsidR="00124448" w:rsidRPr="006E6541">
        <w:rPr>
          <w:color w:val="000000"/>
          <w:lang w:val="en-US"/>
        </w:rPr>
        <w:t xml:space="preserve"> indicators, </w:t>
      </w:r>
      <w:r w:rsidR="007626ED" w:rsidRPr="006E6541">
        <w:rPr>
          <w:color w:val="000000"/>
          <w:lang w:val="en-US"/>
        </w:rPr>
        <w:t xml:space="preserve">is </w:t>
      </w:r>
      <w:r w:rsidR="00124448" w:rsidRPr="006E6541">
        <w:rPr>
          <w:color w:val="000000"/>
          <w:lang w:val="en-US"/>
        </w:rPr>
        <w:t>an important barrier to the efficient functioning of enterprises</w:t>
      </w:r>
      <w:r w:rsidRPr="006E6541">
        <w:rPr>
          <w:color w:val="000000"/>
          <w:lang w:val="en-US"/>
        </w:rPr>
        <w:t xml:space="preserve"> in The Gambia </w:t>
      </w:r>
      <w:r w:rsidR="00F262D8" w:rsidRPr="006E6541">
        <w:rPr>
          <w:color w:val="000000"/>
          <w:lang w:val="en-US"/>
        </w:rPr>
        <w:fldChar w:fldCharType="begin"/>
      </w:r>
      <w:r w:rsidR="00554062" w:rsidRPr="006E6541">
        <w:rPr>
          <w:color w:val="000000"/>
          <w:lang w:val="en-US"/>
        </w:rPr>
        <w:instrText xml:space="preserve"> ADDIN ZOTERO_ITEM CSL_CITATION {"citationID":"SUbScBX3","properties":{"formattedCitation":"(The World Bank 2016)","plainCitation":"(The World Bank 2016)"},"citationItems":[{"id":9,"uris":["http://zotero.org/users/local/WdKFBmcM/items/2MQBS697"],"uri":["http://zotero.org/users/local/WdKFBmcM/items/2MQBS697"],"itemData":{"id":9,"type":"report","title":"Ease of Doing Business 2016 - The Gambia","publisher":"The World Bank","author":[{"family":"The World Bank","given":""}],"issued":{"date-parts":[["2016"]]}}}],"schema":"https://github.com/citation-style-language/schema/raw/master/csl-citation.json"} </w:instrText>
      </w:r>
      <w:r w:rsidR="00F262D8" w:rsidRPr="006E6541">
        <w:rPr>
          <w:color w:val="000000"/>
          <w:lang w:val="en-US"/>
        </w:rPr>
        <w:fldChar w:fldCharType="separate"/>
      </w:r>
      <w:r w:rsidR="00554062" w:rsidRPr="006E6541">
        <w:rPr>
          <w:lang w:val="en-US"/>
        </w:rPr>
        <w:t>(The World Bank</w:t>
      </w:r>
      <w:r w:rsidR="00734D66" w:rsidRPr="006E6541">
        <w:rPr>
          <w:lang w:val="en-US"/>
        </w:rPr>
        <w:t>,</w:t>
      </w:r>
      <w:r w:rsidR="00554062" w:rsidRPr="006E6541">
        <w:rPr>
          <w:lang w:val="en-US"/>
        </w:rPr>
        <w:t xml:space="preserve"> 2016)</w:t>
      </w:r>
      <w:r w:rsidR="00F262D8" w:rsidRPr="006E6541">
        <w:rPr>
          <w:color w:val="000000"/>
          <w:lang w:val="en-US"/>
        </w:rPr>
        <w:fldChar w:fldCharType="end"/>
      </w:r>
      <w:r w:rsidR="000853AB" w:rsidRPr="006E6541">
        <w:rPr>
          <w:color w:val="000000"/>
          <w:lang w:val="en-US"/>
        </w:rPr>
        <w:t xml:space="preserve">. </w:t>
      </w:r>
    </w:p>
    <w:p w14:paraId="07459A39" w14:textId="048C52B8" w:rsidR="00124448" w:rsidRPr="006E6541" w:rsidRDefault="00124448" w:rsidP="00554062">
      <w:pPr>
        <w:pStyle w:val="Text3"/>
        <w:ind w:left="0"/>
        <w:jc w:val="both"/>
        <w:rPr>
          <w:color w:val="000000"/>
          <w:lang w:val="en-US"/>
        </w:rPr>
      </w:pPr>
      <w:r w:rsidRPr="006E6541">
        <w:rPr>
          <w:b/>
          <w:color w:val="000000"/>
          <w:lang w:val="en-US"/>
        </w:rPr>
        <w:t xml:space="preserve">Registering a business: </w:t>
      </w:r>
      <w:r w:rsidR="007626ED" w:rsidRPr="006E6541">
        <w:rPr>
          <w:color w:val="000000"/>
          <w:lang w:val="en-US"/>
        </w:rPr>
        <w:t xml:space="preserve">Although </w:t>
      </w:r>
      <w:r w:rsidRPr="006E6541">
        <w:rPr>
          <w:color w:val="000000"/>
          <w:lang w:val="en-US"/>
        </w:rPr>
        <w:t xml:space="preserve">company </w:t>
      </w:r>
      <w:r w:rsidR="007626ED" w:rsidRPr="006E6541">
        <w:rPr>
          <w:color w:val="000000"/>
          <w:lang w:val="en-US"/>
        </w:rPr>
        <w:t xml:space="preserve">registration </w:t>
      </w:r>
      <w:r w:rsidRPr="006E6541">
        <w:rPr>
          <w:color w:val="000000"/>
          <w:lang w:val="en-US"/>
        </w:rPr>
        <w:t xml:space="preserve">in </w:t>
      </w:r>
      <w:r w:rsidR="009178E3">
        <w:rPr>
          <w:color w:val="000000"/>
          <w:lang w:val="en-US"/>
        </w:rPr>
        <w:t>T</w:t>
      </w:r>
      <w:r w:rsidRPr="006E6541">
        <w:rPr>
          <w:color w:val="000000"/>
          <w:lang w:val="en-US"/>
        </w:rPr>
        <w:t xml:space="preserve">he Gambia has been made simpler, </w:t>
      </w:r>
      <w:r w:rsidR="00204B64" w:rsidRPr="006E6541">
        <w:rPr>
          <w:color w:val="000000"/>
          <w:lang w:val="en-US"/>
        </w:rPr>
        <w:t xml:space="preserve">the one-stop </w:t>
      </w:r>
      <w:r w:rsidR="007626ED" w:rsidRPr="006E6541">
        <w:rPr>
          <w:color w:val="000000"/>
          <w:lang w:val="en-US"/>
        </w:rPr>
        <w:t xml:space="preserve">automated registry </w:t>
      </w:r>
      <w:r w:rsidRPr="006E6541">
        <w:rPr>
          <w:color w:val="000000"/>
          <w:lang w:val="en-US"/>
        </w:rPr>
        <w:t xml:space="preserve">is only available in </w:t>
      </w:r>
      <w:r w:rsidRPr="006E6541">
        <w:rPr>
          <w:lang w:val="en-US"/>
        </w:rPr>
        <w:t xml:space="preserve">Banjul </w:t>
      </w:r>
      <w:r w:rsidRPr="006E6541">
        <w:rPr>
          <w:color w:val="000000"/>
          <w:lang w:val="en-US"/>
        </w:rPr>
        <w:t>and</w:t>
      </w:r>
      <w:r w:rsidR="009749AB">
        <w:rPr>
          <w:color w:val="000000"/>
          <w:lang w:val="en-US"/>
        </w:rPr>
        <w:t xml:space="preserve"> the</w:t>
      </w:r>
      <w:r w:rsidRPr="006E6541">
        <w:rPr>
          <w:color w:val="000000"/>
          <w:lang w:val="en-US"/>
        </w:rPr>
        <w:t xml:space="preserve"> </w:t>
      </w:r>
      <w:r w:rsidR="00734D66" w:rsidRPr="006E6541">
        <w:rPr>
          <w:color w:val="000000"/>
          <w:lang w:val="en-US"/>
        </w:rPr>
        <w:t>Kanifing municipalit</w:t>
      </w:r>
      <w:r w:rsidR="00775EBB" w:rsidRPr="006E6541">
        <w:rPr>
          <w:color w:val="000000"/>
          <w:lang w:val="en-US"/>
        </w:rPr>
        <w:t>y</w:t>
      </w:r>
      <w:r w:rsidR="0064222C" w:rsidRPr="006E6541">
        <w:rPr>
          <w:color w:val="000000"/>
          <w:lang w:val="en-US"/>
        </w:rPr>
        <w:t xml:space="preserve"> and </w:t>
      </w:r>
      <w:r w:rsidRPr="006E6541">
        <w:rPr>
          <w:color w:val="000000"/>
          <w:lang w:val="en-US"/>
        </w:rPr>
        <w:t>th</w:t>
      </w:r>
      <w:r w:rsidR="00204B64" w:rsidRPr="006E6541">
        <w:rPr>
          <w:color w:val="000000"/>
          <w:lang w:val="en-US"/>
        </w:rPr>
        <w:t>is</w:t>
      </w:r>
      <w:r w:rsidRPr="006E6541">
        <w:rPr>
          <w:color w:val="000000"/>
          <w:lang w:val="en-US"/>
        </w:rPr>
        <w:t xml:space="preserve"> </w:t>
      </w:r>
      <w:r w:rsidR="007626ED" w:rsidRPr="006E6541">
        <w:rPr>
          <w:color w:val="000000"/>
          <w:lang w:val="en-US"/>
        </w:rPr>
        <w:t>fast track service is</w:t>
      </w:r>
      <w:r w:rsidRPr="006E6541">
        <w:rPr>
          <w:color w:val="000000"/>
          <w:lang w:val="en-US"/>
        </w:rPr>
        <w:t xml:space="preserve"> </w:t>
      </w:r>
      <w:r w:rsidR="007626ED" w:rsidRPr="006E6541">
        <w:rPr>
          <w:color w:val="000000"/>
          <w:lang w:val="en-US"/>
        </w:rPr>
        <w:t xml:space="preserve">not accessible to the public </w:t>
      </w:r>
      <w:r w:rsidRPr="006E6541">
        <w:rPr>
          <w:color w:val="000000"/>
          <w:lang w:val="en-US"/>
        </w:rPr>
        <w:t>online. As a result, registration is still unnecessarily costly and it requires many steps</w:t>
      </w:r>
      <w:r w:rsidR="00204B64" w:rsidRPr="006E6541">
        <w:rPr>
          <w:color w:val="000000"/>
          <w:lang w:val="en-US"/>
        </w:rPr>
        <w:t xml:space="preserve"> even though The</w:t>
      </w:r>
      <w:r w:rsidR="00204B64" w:rsidRPr="006E6541">
        <w:rPr>
          <w:rFonts w:eastAsiaTheme="minorEastAsia"/>
          <w:color w:val="333333"/>
          <w:szCs w:val="30"/>
          <w:lang w:val="en-US"/>
        </w:rPr>
        <w:t xml:space="preserve"> Gambia reduced registration fees and cancelled the tax deposit</w:t>
      </w:r>
      <w:r w:rsidRPr="006E6541">
        <w:rPr>
          <w:color w:val="000000"/>
          <w:lang w:val="en-US"/>
        </w:rPr>
        <w:t xml:space="preserve">. According to the </w:t>
      </w:r>
      <w:r w:rsidR="00204B64" w:rsidRPr="006E6541">
        <w:rPr>
          <w:color w:val="000000"/>
          <w:lang w:val="en-US"/>
        </w:rPr>
        <w:t>World Bank</w:t>
      </w:r>
      <w:r w:rsidRPr="006E6541">
        <w:rPr>
          <w:color w:val="000000"/>
          <w:lang w:val="en-US"/>
        </w:rPr>
        <w:t xml:space="preserve"> Doing Business 2016</w:t>
      </w:r>
      <w:r w:rsidR="008C39D3" w:rsidRPr="006E6541">
        <w:rPr>
          <w:color w:val="000000"/>
          <w:lang w:val="en-US"/>
        </w:rPr>
        <w:t>, starting a business requires seven</w:t>
      </w:r>
      <w:r w:rsidRPr="006E6541">
        <w:rPr>
          <w:color w:val="000000"/>
          <w:lang w:val="en-US"/>
        </w:rPr>
        <w:t xml:space="preserve"> procedures, takes 25 days and costs 141% of </w:t>
      </w:r>
      <w:r w:rsidR="00E635EF">
        <w:rPr>
          <w:color w:val="000000"/>
          <w:lang w:val="en-US"/>
        </w:rPr>
        <w:t xml:space="preserve">annual </w:t>
      </w:r>
      <w:r w:rsidRPr="006E6541">
        <w:rPr>
          <w:color w:val="000000"/>
          <w:lang w:val="en-US"/>
        </w:rPr>
        <w:t xml:space="preserve">income per capita. This places The Gambia slightly below the regional average </w:t>
      </w:r>
      <w:r w:rsidR="00F262D8" w:rsidRPr="006E6541">
        <w:rPr>
          <w:color w:val="000000"/>
          <w:lang w:val="en-US"/>
        </w:rPr>
        <w:fldChar w:fldCharType="begin"/>
      </w:r>
      <w:r w:rsidR="006265B5" w:rsidRPr="006E6541">
        <w:rPr>
          <w:color w:val="000000"/>
          <w:lang w:val="en-US"/>
        </w:rPr>
        <w:instrText xml:space="preserve"> ADDIN ZOTERO_ITEM CSL_CITATION {"citationID":"orhLbNjk","properties":{"formattedCitation":"(The World Bank 2016)","plainCitation":"(The World Bank 2016)"},"citationItems":[{"id":9,"uris":["http://zotero.org/users/local/WdKFBmcM/items/2MQBS697"],"uri":["http://zotero.org/users/local/WdKFBmcM/items/2MQBS697"],"itemData":{"id":9,"type":"report","title":"Ease of Doing Business 2016 - The Gambia","publisher":"The World Bank","author":[{"family":"The World Bank","given":""}],"issued":{"date-parts":[["2016"]]}}}],"schema":"https://github.com/citation-style-language/schema/raw/master/csl-citation.json"} </w:instrText>
      </w:r>
      <w:r w:rsidR="00F262D8" w:rsidRPr="006E6541">
        <w:rPr>
          <w:color w:val="000000"/>
          <w:lang w:val="en-US"/>
        </w:rPr>
        <w:fldChar w:fldCharType="separate"/>
      </w:r>
      <w:r w:rsidR="00554062" w:rsidRPr="006E6541">
        <w:rPr>
          <w:lang w:val="en-US"/>
        </w:rPr>
        <w:t>(The World Bank 2016)</w:t>
      </w:r>
      <w:r w:rsidR="00F262D8" w:rsidRPr="006E6541">
        <w:rPr>
          <w:color w:val="000000"/>
          <w:lang w:val="en-US"/>
        </w:rPr>
        <w:fldChar w:fldCharType="end"/>
      </w:r>
      <w:r w:rsidR="00554062" w:rsidRPr="006E6541">
        <w:rPr>
          <w:color w:val="000000"/>
          <w:lang w:val="en-US"/>
        </w:rPr>
        <w:t>.</w:t>
      </w:r>
    </w:p>
    <w:p w14:paraId="143A3DD3" w14:textId="164E162B" w:rsidR="00124448" w:rsidRPr="006E6541" w:rsidRDefault="00124448" w:rsidP="00473728">
      <w:pPr>
        <w:pStyle w:val="Text3"/>
        <w:spacing w:before="120"/>
        <w:ind w:left="0"/>
        <w:jc w:val="both"/>
        <w:rPr>
          <w:rFonts w:eastAsiaTheme="minorEastAsia"/>
          <w:color w:val="333333"/>
          <w:szCs w:val="30"/>
          <w:lang w:val="en-US"/>
        </w:rPr>
      </w:pPr>
      <w:r w:rsidRPr="006E6541">
        <w:rPr>
          <w:rFonts w:eastAsiaTheme="minorEastAsia"/>
          <w:color w:val="333333"/>
          <w:szCs w:val="30"/>
          <w:lang w:val="en-US"/>
        </w:rPr>
        <w:t>In 2013, The Gambia repealed and replaced the 1995 Companies Act and the 2005 Business Registration Act with the Companies Act 2013, the Single Window Business Registration Act 2013 and the Single Window Business Registration Regulations 2014.</w:t>
      </w:r>
      <w:r w:rsidR="00204B64" w:rsidRPr="006E6541">
        <w:rPr>
          <w:rFonts w:eastAsiaTheme="minorEastAsia"/>
          <w:color w:val="333333"/>
          <w:szCs w:val="30"/>
          <w:lang w:val="en-US"/>
        </w:rPr>
        <w:t xml:space="preserve"> </w:t>
      </w:r>
      <w:r w:rsidR="00F56D6B" w:rsidRPr="006E6541">
        <w:rPr>
          <w:rFonts w:eastAsiaTheme="minorEastAsia"/>
          <w:color w:val="333333"/>
          <w:szCs w:val="30"/>
          <w:lang w:val="en-US"/>
        </w:rPr>
        <w:t>T</w:t>
      </w:r>
      <w:r w:rsidRPr="006E6541">
        <w:rPr>
          <w:rFonts w:eastAsiaTheme="minorEastAsia"/>
          <w:color w:val="333333"/>
          <w:szCs w:val="30"/>
          <w:lang w:val="en-US"/>
        </w:rPr>
        <w:t>he Single Window Business Registry (SWR)</w:t>
      </w:r>
      <w:r w:rsidR="0064222C" w:rsidRPr="006E6541">
        <w:rPr>
          <w:rFonts w:eastAsiaTheme="minorEastAsia"/>
          <w:color w:val="333333"/>
          <w:szCs w:val="30"/>
          <w:lang w:val="en-US"/>
        </w:rPr>
        <w:t xml:space="preserve"> </w:t>
      </w:r>
      <w:r w:rsidR="009749AB">
        <w:rPr>
          <w:rFonts w:eastAsiaTheme="minorEastAsia"/>
          <w:color w:val="333333"/>
          <w:szCs w:val="30"/>
          <w:lang w:val="en-US"/>
        </w:rPr>
        <w:t xml:space="preserve">was </w:t>
      </w:r>
      <w:r w:rsidRPr="006E6541">
        <w:rPr>
          <w:rFonts w:eastAsiaTheme="minorEastAsia"/>
          <w:color w:val="333333"/>
          <w:szCs w:val="30"/>
          <w:lang w:val="en-US"/>
        </w:rPr>
        <w:t>o</w:t>
      </w:r>
      <w:r w:rsidR="008F531E">
        <w:rPr>
          <w:rFonts w:eastAsiaTheme="minorEastAsia"/>
          <w:color w:val="333333"/>
          <w:szCs w:val="30"/>
          <w:lang w:val="en-US"/>
        </w:rPr>
        <w:t xml:space="preserve">fficially launched in June 2015 </w:t>
      </w:r>
      <w:r w:rsidR="009749AB">
        <w:rPr>
          <w:rFonts w:eastAsiaTheme="minorEastAsia"/>
          <w:color w:val="333333"/>
          <w:szCs w:val="30"/>
          <w:lang w:val="en-US"/>
        </w:rPr>
        <w:t>but</w:t>
      </w:r>
      <w:r w:rsidRPr="006E6541">
        <w:rPr>
          <w:rFonts w:eastAsiaTheme="minorEastAsia"/>
          <w:color w:val="333333"/>
          <w:szCs w:val="30"/>
          <w:lang w:val="en-US"/>
        </w:rPr>
        <w:t xml:space="preserve"> </w:t>
      </w:r>
      <w:r w:rsidR="00F56D6B" w:rsidRPr="006E6541">
        <w:rPr>
          <w:rFonts w:eastAsiaTheme="minorEastAsia"/>
          <w:color w:val="333333"/>
          <w:szCs w:val="30"/>
          <w:lang w:val="en-US"/>
        </w:rPr>
        <w:t>has been</w:t>
      </w:r>
      <w:r w:rsidRPr="006E6541">
        <w:rPr>
          <w:rFonts w:eastAsiaTheme="minorEastAsia"/>
          <w:color w:val="333333"/>
          <w:szCs w:val="30"/>
          <w:lang w:val="en-US"/>
        </w:rPr>
        <w:t xml:space="preserve"> operati</w:t>
      </w:r>
      <w:r w:rsidR="00F56D6B" w:rsidRPr="006E6541">
        <w:rPr>
          <w:rFonts w:eastAsiaTheme="minorEastAsia"/>
          <w:color w:val="333333"/>
          <w:szCs w:val="30"/>
          <w:lang w:val="en-US"/>
        </w:rPr>
        <w:t>ng</w:t>
      </w:r>
      <w:r w:rsidRPr="006E6541">
        <w:rPr>
          <w:rFonts w:eastAsiaTheme="minorEastAsia"/>
          <w:color w:val="333333"/>
          <w:szCs w:val="30"/>
          <w:lang w:val="en-US"/>
        </w:rPr>
        <w:t xml:space="preserve"> since February 2014. </w:t>
      </w:r>
      <w:r w:rsidR="00F56D6B" w:rsidRPr="006E6541">
        <w:rPr>
          <w:rFonts w:eastAsiaTheme="minorEastAsia"/>
          <w:color w:val="333333"/>
          <w:szCs w:val="30"/>
          <w:lang w:val="en-US"/>
        </w:rPr>
        <w:t>A</w:t>
      </w:r>
      <w:r w:rsidRPr="006E6541">
        <w:rPr>
          <w:rFonts w:eastAsiaTheme="minorEastAsia"/>
          <w:color w:val="333333"/>
          <w:szCs w:val="30"/>
          <w:lang w:val="en-US"/>
        </w:rPr>
        <w:t>ccess to</w:t>
      </w:r>
      <w:r w:rsidR="00D43D3A" w:rsidRPr="006E6541">
        <w:rPr>
          <w:rFonts w:eastAsiaTheme="minorEastAsia"/>
          <w:color w:val="333333"/>
          <w:szCs w:val="30"/>
          <w:lang w:val="en-US"/>
        </w:rPr>
        <w:t xml:space="preserve"> the</w:t>
      </w:r>
      <w:r w:rsidRPr="006E6541">
        <w:rPr>
          <w:rFonts w:eastAsiaTheme="minorEastAsia"/>
          <w:color w:val="333333"/>
          <w:szCs w:val="30"/>
          <w:lang w:val="en-US"/>
        </w:rPr>
        <w:t xml:space="preserve"> </w:t>
      </w:r>
      <w:r w:rsidR="00F56D6B" w:rsidRPr="006E6541">
        <w:rPr>
          <w:rFonts w:eastAsiaTheme="minorEastAsia"/>
          <w:color w:val="333333"/>
          <w:szCs w:val="30"/>
          <w:lang w:val="en-US"/>
        </w:rPr>
        <w:t xml:space="preserve">Company Registry </w:t>
      </w:r>
      <w:r w:rsidRPr="006E6541">
        <w:rPr>
          <w:rFonts w:eastAsiaTheme="minorEastAsia"/>
          <w:color w:val="333333"/>
          <w:szCs w:val="30"/>
          <w:lang w:val="en-US"/>
        </w:rPr>
        <w:t>online</w:t>
      </w:r>
      <w:r w:rsidR="0064222C" w:rsidRPr="006E6541">
        <w:rPr>
          <w:rFonts w:eastAsiaTheme="minorEastAsia"/>
          <w:color w:val="333333"/>
          <w:szCs w:val="30"/>
          <w:lang w:val="en-US"/>
        </w:rPr>
        <w:t xml:space="preserve"> </w:t>
      </w:r>
      <w:r w:rsidR="00F56D6B" w:rsidRPr="006E6541">
        <w:rPr>
          <w:rFonts w:eastAsiaTheme="minorEastAsia"/>
          <w:color w:val="333333"/>
          <w:szCs w:val="30"/>
          <w:lang w:val="en-US"/>
        </w:rPr>
        <w:t>could</w:t>
      </w:r>
      <w:r w:rsidRPr="006E6541">
        <w:rPr>
          <w:rFonts w:eastAsiaTheme="minorEastAsia"/>
          <w:color w:val="333333"/>
          <w:szCs w:val="30"/>
          <w:lang w:val="en-US"/>
        </w:rPr>
        <w:t xml:space="preserve"> free up resources </w:t>
      </w:r>
      <w:r w:rsidR="00F56D6B" w:rsidRPr="006E6541">
        <w:rPr>
          <w:rFonts w:eastAsiaTheme="minorEastAsia"/>
          <w:color w:val="333333"/>
          <w:szCs w:val="30"/>
          <w:lang w:val="en-US"/>
        </w:rPr>
        <w:t>for registry staff</w:t>
      </w:r>
      <w:r w:rsidRPr="006E6541">
        <w:rPr>
          <w:rFonts w:eastAsiaTheme="minorEastAsia"/>
          <w:color w:val="333333"/>
          <w:szCs w:val="30"/>
          <w:lang w:val="en-US"/>
        </w:rPr>
        <w:t xml:space="preserve"> to engage more</w:t>
      </w:r>
      <w:r w:rsidR="00F56D6B" w:rsidRPr="006E6541">
        <w:rPr>
          <w:rFonts w:eastAsiaTheme="minorEastAsia"/>
          <w:color w:val="333333"/>
          <w:szCs w:val="30"/>
          <w:lang w:val="en-US"/>
        </w:rPr>
        <w:t xml:space="preserve"> directly</w:t>
      </w:r>
      <w:r w:rsidR="005C39FD" w:rsidRPr="006E6541">
        <w:rPr>
          <w:rFonts w:eastAsiaTheme="minorEastAsia"/>
          <w:color w:val="333333"/>
          <w:szCs w:val="30"/>
          <w:lang w:val="en-US"/>
        </w:rPr>
        <w:t xml:space="preserve"> with the informal sector </w:t>
      </w:r>
      <w:r w:rsidR="00F56D6B" w:rsidRPr="006E6541">
        <w:rPr>
          <w:rFonts w:eastAsiaTheme="minorEastAsia"/>
          <w:color w:val="333333"/>
          <w:szCs w:val="30"/>
          <w:lang w:val="en-US"/>
        </w:rPr>
        <w:t>in the</w:t>
      </w:r>
      <w:r w:rsidRPr="006E6541">
        <w:rPr>
          <w:rFonts w:eastAsiaTheme="minorEastAsia"/>
          <w:color w:val="333333"/>
          <w:szCs w:val="30"/>
          <w:lang w:val="en-US"/>
        </w:rPr>
        <w:t xml:space="preserve"> regions </w:t>
      </w:r>
      <w:r w:rsidR="00F56D6B" w:rsidRPr="006E6541">
        <w:rPr>
          <w:rFonts w:eastAsiaTheme="minorEastAsia"/>
          <w:color w:val="333333"/>
          <w:szCs w:val="30"/>
          <w:lang w:val="en-US"/>
        </w:rPr>
        <w:t xml:space="preserve">to </w:t>
      </w:r>
      <w:r w:rsidRPr="006E6541">
        <w:rPr>
          <w:rFonts w:eastAsiaTheme="minorEastAsia"/>
          <w:color w:val="333333"/>
          <w:szCs w:val="30"/>
          <w:lang w:val="en-US"/>
        </w:rPr>
        <w:t xml:space="preserve">bring </w:t>
      </w:r>
      <w:r w:rsidR="00F56D6B" w:rsidRPr="006E6541">
        <w:rPr>
          <w:rFonts w:eastAsiaTheme="minorEastAsia"/>
          <w:color w:val="333333"/>
          <w:szCs w:val="30"/>
          <w:lang w:val="en-US"/>
        </w:rPr>
        <w:t xml:space="preserve">in </w:t>
      </w:r>
      <w:r w:rsidRPr="006E6541">
        <w:rPr>
          <w:rFonts w:eastAsiaTheme="minorEastAsia"/>
          <w:color w:val="333333"/>
          <w:szCs w:val="30"/>
          <w:lang w:val="en-US"/>
        </w:rPr>
        <w:t xml:space="preserve">more </w:t>
      </w:r>
      <w:r w:rsidR="00D43D3A" w:rsidRPr="006E6541">
        <w:rPr>
          <w:rFonts w:eastAsiaTheme="minorEastAsia"/>
          <w:color w:val="333333"/>
          <w:szCs w:val="30"/>
          <w:lang w:val="en-US"/>
        </w:rPr>
        <w:t>applicant</w:t>
      </w:r>
      <w:r w:rsidRPr="006E6541">
        <w:rPr>
          <w:rFonts w:eastAsiaTheme="minorEastAsia"/>
          <w:color w:val="333333"/>
          <w:szCs w:val="30"/>
          <w:lang w:val="en-US"/>
        </w:rPr>
        <w:t xml:space="preserve">s. </w:t>
      </w:r>
      <w:r w:rsidR="005C39FD" w:rsidRPr="006E6541">
        <w:rPr>
          <w:rFonts w:eastAsiaTheme="minorEastAsia"/>
          <w:color w:val="333333"/>
          <w:szCs w:val="30"/>
          <w:lang w:val="en-US"/>
        </w:rPr>
        <w:t>W</w:t>
      </w:r>
      <w:r w:rsidRPr="006E6541">
        <w:rPr>
          <w:rFonts w:eastAsiaTheme="minorEastAsia"/>
          <w:color w:val="333333"/>
          <w:szCs w:val="30"/>
          <w:lang w:val="en-US"/>
        </w:rPr>
        <w:t xml:space="preserve">ithout extension </w:t>
      </w:r>
      <w:r w:rsidR="005C39FD" w:rsidRPr="006E6541">
        <w:rPr>
          <w:rFonts w:eastAsiaTheme="minorEastAsia"/>
          <w:color w:val="333333"/>
          <w:szCs w:val="30"/>
          <w:lang w:val="en-US"/>
        </w:rPr>
        <w:t>of services to</w:t>
      </w:r>
      <w:r w:rsidRPr="006E6541">
        <w:rPr>
          <w:rFonts w:eastAsiaTheme="minorEastAsia"/>
          <w:color w:val="333333"/>
          <w:szCs w:val="30"/>
          <w:lang w:val="en-US"/>
        </w:rPr>
        <w:t xml:space="preserve"> the regi</w:t>
      </w:r>
      <w:r w:rsidR="000853AB" w:rsidRPr="006E6541">
        <w:rPr>
          <w:rFonts w:eastAsiaTheme="minorEastAsia"/>
          <w:color w:val="333333"/>
          <w:szCs w:val="30"/>
          <w:lang w:val="en-US"/>
        </w:rPr>
        <w:t>on and to the informal sector</w:t>
      </w:r>
      <w:r w:rsidR="005C39FD" w:rsidRPr="006E6541">
        <w:rPr>
          <w:rFonts w:eastAsiaTheme="minorEastAsia"/>
          <w:color w:val="333333"/>
          <w:szCs w:val="30"/>
          <w:lang w:val="en-US"/>
        </w:rPr>
        <w:t xml:space="preserve"> at</w:t>
      </w:r>
      <w:r w:rsidR="00D43D3A" w:rsidRPr="006E6541">
        <w:rPr>
          <w:rFonts w:eastAsiaTheme="minorEastAsia"/>
          <w:color w:val="333333"/>
          <w:szCs w:val="30"/>
          <w:lang w:val="en-US"/>
        </w:rPr>
        <w:t xml:space="preserve"> large, the SWR will not use</w:t>
      </w:r>
      <w:r w:rsidR="005C39FD" w:rsidRPr="006E6541">
        <w:rPr>
          <w:rFonts w:eastAsiaTheme="minorEastAsia"/>
          <w:color w:val="333333"/>
          <w:szCs w:val="30"/>
          <w:lang w:val="en-US"/>
        </w:rPr>
        <w:t xml:space="preserve"> its full potential</w:t>
      </w:r>
      <w:r w:rsidR="000853AB" w:rsidRPr="006E6541">
        <w:rPr>
          <w:rFonts w:eastAsiaTheme="minorEastAsia"/>
          <w:color w:val="333333"/>
          <w:szCs w:val="30"/>
          <w:lang w:val="en-US"/>
        </w:rPr>
        <w:t xml:space="preserve">. </w:t>
      </w:r>
    </w:p>
    <w:p w14:paraId="19627536" w14:textId="77777777" w:rsidR="00124448" w:rsidRPr="006E6541" w:rsidRDefault="00124448" w:rsidP="00473728">
      <w:pPr>
        <w:pStyle w:val="Text3"/>
        <w:spacing w:before="120"/>
        <w:ind w:left="0"/>
        <w:jc w:val="both"/>
        <w:rPr>
          <w:rFonts w:eastAsiaTheme="minorEastAsia"/>
          <w:lang w:val="en-US"/>
        </w:rPr>
      </w:pPr>
      <w:r w:rsidRPr="006E6541">
        <w:rPr>
          <w:b/>
          <w:bCs/>
          <w:color w:val="000000"/>
          <w:lang w:val="en-US"/>
        </w:rPr>
        <w:t xml:space="preserve">Land registration: </w:t>
      </w:r>
      <w:r w:rsidRPr="006E6541">
        <w:rPr>
          <w:color w:val="000000"/>
          <w:lang w:val="en-US"/>
        </w:rPr>
        <w:t>Difficulties in</w:t>
      </w:r>
      <w:r w:rsidR="005C39FD" w:rsidRPr="006E6541">
        <w:rPr>
          <w:color w:val="000000"/>
          <w:lang w:val="en-US"/>
        </w:rPr>
        <w:t xml:space="preserve"> </w:t>
      </w:r>
      <w:r w:rsidRPr="006E6541">
        <w:rPr>
          <w:color w:val="000000"/>
          <w:lang w:val="en-US"/>
        </w:rPr>
        <w:t>registering land</w:t>
      </w:r>
      <w:r w:rsidR="005C39FD" w:rsidRPr="006E6541">
        <w:rPr>
          <w:color w:val="000000"/>
          <w:lang w:val="en-US"/>
        </w:rPr>
        <w:t xml:space="preserve"> </w:t>
      </w:r>
      <w:r w:rsidRPr="006E6541">
        <w:rPr>
          <w:color w:val="000000"/>
          <w:lang w:val="en-US"/>
        </w:rPr>
        <w:t>may hamper</w:t>
      </w:r>
      <w:r w:rsidR="005C39FD" w:rsidRPr="006E6541">
        <w:rPr>
          <w:color w:val="000000"/>
          <w:lang w:val="en-US"/>
        </w:rPr>
        <w:t xml:space="preserve"> </w:t>
      </w:r>
      <w:r w:rsidRPr="006E6541">
        <w:rPr>
          <w:color w:val="000000"/>
          <w:lang w:val="en-US"/>
        </w:rPr>
        <w:t>the start-up phase of an enterprise and the competitiveness of The Gambia</w:t>
      </w:r>
      <w:r w:rsidR="00D43D3A" w:rsidRPr="006E6541">
        <w:rPr>
          <w:color w:val="000000"/>
          <w:lang w:val="en-US"/>
        </w:rPr>
        <w:t xml:space="preserve"> as an investment destination. </w:t>
      </w:r>
      <w:r w:rsidRPr="006E6541">
        <w:rPr>
          <w:color w:val="000000"/>
          <w:lang w:val="en-US"/>
        </w:rPr>
        <w:t>It is estimated th</w:t>
      </w:r>
      <w:r w:rsidR="00D43D3A" w:rsidRPr="006E6541">
        <w:rPr>
          <w:color w:val="000000"/>
          <w:lang w:val="en-US"/>
        </w:rPr>
        <w:t>at</w:t>
      </w:r>
      <w:r w:rsidRPr="006E6541">
        <w:rPr>
          <w:color w:val="000000"/>
          <w:lang w:val="en-US"/>
        </w:rPr>
        <w:t xml:space="preserve"> recorded ownership is 100% for the City of Banjul, but it lowers to 57% for</w:t>
      </w:r>
      <w:r w:rsidR="00D43D3A" w:rsidRPr="006E6541">
        <w:rPr>
          <w:color w:val="000000"/>
          <w:lang w:val="en-US"/>
        </w:rPr>
        <w:t xml:space="preserve"> the</w:t>
      </w:r>
      <w:r w:rsidRPr="006E6541">
        <w:rPr>
          <w:color w:val="000000"/>
          <w:lang w:val="en-US"/>
        </w:rPr>
        <w:t xml:space="preserve"> Kanifing municipality and less than 10% for rest of the country. There are complex procedures involved for the registration of individual</w:t>
      </w:r>
      <w:r w:rsidR="00D43D3A" w:rsidRPr="006E6541">
        <w:rPr>
          <w:color w:val="000000"/>
          <w:lang w:val="en-US"/>
        </w:rPr>
        <w:t>ly</w:t>
      </w:r>
      <w:r w:rsidRPr="006E6541">
        <w:rPr>
          <w:color w:val="000000"/>
          <w:lang w:val="en-US"/>
        </w:rPr>
        <w:t xml:space="preserve"> held land in rural areas. It can take more than 14 different procedures. The legislative framework for mapping, titling, street mapping, street naming and registration needs to be strengthened. The preparation of cadastral maps is too time-consuming and there is a lack of data, coordination and sharing of information. Vacant land without private ownership is not known. There is </w:t>
      </w:r>
      <w:r w:rsidR="00D43D3A" w:rsidRPr="006E6541">
        <w:rPr>
          <w:color w:val="000000"/>
          <w:lang w:val="en-US"/>
        </w:rPr>
        <w:t xml:space="preserve">also </w:t>
      </w:r>
      <w:r w:rsidRPr="006E6541">
        <w:rPr>
          <w:color w:val="000000"/>
          <w:lang w:val="en-US"/>
        </w:rPr>
        <w:t xml:space="preserve">a lack of transparency and guidelines </w:t>
      </w:r>
      <w:r w:rsidR="00D43D3A" w:rsidRPr="006E6541">
        <w:rPr>
          <w:color w:val="000000"/>
          <w:lang w:val="en-US"/>
        </w:rPr>
        <w:t>regarding</w:t>
      </w:r>
      <w:r w:rsidRPr="006E6541">
        <w:rPr>
          <w:color w:val="000000"/>
          <w:lang w:val="en-US"/>
        </w:rPr>
        <w:t xml:space="preserve"> the absorption of land by the government and sales of public land</w:t>
      </w:r>
      <w:r w:rsidR="00D43D3A" w:rsidRPr="006E6541">
        <w:rPr>
          <w:color w:val="000000"/>
          <w:lang w:val="en-US"/>
        </w:rPr>
        <w:t xml:space="preserve"> </w:t>
      </w:r>
      <w:r w:rsidR="00F262D8" w:rsidRPr="006E6541">
        <w:rPr>
          <w:color w:val="000000"/>
          <w:lang w:val="en-US"/>
        </w:rPr>
        <w:fldChar w:fldCharType="begin"/>
      </w:r>
      <w:r w:rsidRPr="006E6541">
        <w:rPr>
          <w:color w:val="000000"/>
          <w:lang w:val="en-US"/>
        </w:rPr>
        <w:instrText xml:space="preserve"> ADDIN ZOTERO_ITEM CSL_CITATION {"citationID":"UPG692MY","properties":{"formattedCitation":"(Bensouda 2013)","plainCitation":"(Bensouda 2013)"},"citationItems":[{"id":10,"uris":["http://zotero.org/users/local/WdKFBmcM/items/ZGTIGS4X"],"uri":["http://zotero.org/users/local/WdKFBmcM/items/ZGTIGS4X"],"itemData":{"id":10,"type":"report","title":"improving Land Sector Governance in The Gambia. Implementation of the Land Governance Assessment Framework (LGAF).","author":[{"family":"Bensouda","given":"Amie"}],"issued":{"date-parts":[["2013",8]]}}}],"schema":"https://github.com/citation-style-language/schema/raw/master/csl-citation.json"} </w:instrText>
      </w:r>
      <w:r w:rsidR="00F262D8" w:rsidRPr="006E6541">
        <w:rPr>
          <w:color w:val="000000"/>
          <w:lang w:val="en-US"/>
        </w:rPr>
        <w:fldChar w:fldCharType="separate"/>
      </w:r>
      <w:r w:rsidRPr="006E6541">
        <w:rPr>
          <w:lang w:val="en-US"/>
        </w:rPr>
        <w:t>(Bensouda 2013)</w:t>
      </w:r>
      <w:r w:rsidR="00F262D8" w:rsidRPr="006E6541">
        <w:rPr>
          <w:color w:val="000000"/>
          <w:lang w:val="en-US"/>
        </w:rPr>
        <w:fldChar w:fldCharType="end"/>
      </w:r>
      <w:r w:rsidRPr="006E6541">
        <w:rPr>
          <w:color w:val="000000"/>
          <w:lang w:val="en-US"/>
        </w:rPr>
        <w:t>.</w:t>
      </w:r>
      <w:r w:rsidR="006265B5" w:rsidRPr="006E6541">
        <w:rPr>
          <w:color w:val="000000"/>
          <w:lang w:val="en-US"/>
        </w:rPr>
        <w:t xml:space="preserve"> All leasehold land is state</w:t>
      </w:r>
      <w:r w:rsidR="00D43D3A" w:rsidRPr="006E6541">
        <w:rPr>
          <w:color w:val="000000"/>
          <w:lang w:val="en-US"/>
        </w:rPr>
        <w:t>-owned</w:t>
      </w:r>
      <w:r w:rsidR="006265B5" w:rsidRPr="006E6541">
        <w:rPr>
          <w:color w:val="000000"/>
          <w:lang w:val="en-US"/>
        </w:rPr>
        <w:t xml:space="preserve"> land and customary land regulation</w:t>
      </w:r>
      <w:r w:rsidR="00734D66" w:rsidRPr="006E6541">
        <w:rPr>
          <w:color w:val="000000"/>
          <w:lang w:val="en-US"/>
        </w:rPr>
        <w:t>s</w:t>
      </w:r>
      <w:r w:rsidR="006265B5" w:rsidRPr="006E6541">
        <w:rPr>
          <w:color w:val="000000"/>
          <w:lang w:val="en-US"/>
        </w:rPr>
        <w:t xml:space="preserve"> are even more problematic. </w:t>
      </w:r>
    </w:p>
    <w:p w14:paraId="71375CE0" w14:textId="4CB5215F" w:rsidR="00124448" w:rsidRPr="006E6541" w:rsidRDefault="00124448" w:rsidP="00D43D3A">
      <w:pPr>
        <w:pStyle w:val="Text3"/>
        <w:ind w:left="0"/>
        <w:jc w:val="both"/>
        <w:rPr>
          <w:color w:val="000000"/>
          <w:lang w:val="en-US"/>
        </w:rPr>
      </w:pPr>
      <w:r w:rsidRPr="006E6541">
        <w:rPr>
          <w:b/>
          <w:color w:val="000000"/>
          <w:lang w:val="en-US"/>
        </w:rPr>
        <w:t xml:space="preserve">Taxation: </w:t>
      </w:r>
      <w:r w:rsidRPr="006E6541">
        <w:rPr>
          <w:bCs/>
          <w:color w:val="000000"/>
          <w:lang w:val="en-US"/>
        </w:rPr>
        <w:t xml:space="preserve">According to the World Bank, </w:t>
      </w:r>
      <w:r w:rsidR="009178E3">
        <w:rPr>
          <w:bCs/>
          <w:color w:val="000000"/>
          <w:lang w:val="en-US"/>
        </w:rPr>
        <w:t>T</w:t>
      </w:r>
      <w:r w:rsidRPr="006E6541">
        <w:rPr>
          <w:color w:val="000000"/>
          <w:lang w:val="en-US"/>
        </w:rPr>
        <w:t xml:space="preserve">he Gambia scores below the regional average in </w:t>
      </w:r>
      <w:r w:rsidR="00D372F7">
        <w:rPr>
          <w:color w:val="000000"/>
          <w:lang w:val="en-US"/>
        </w:rPr>
        <w:t>the ease of taxation regulations</w:t>
      </w:r>
      <w:r w:rsidRPr="006E6541">
        <w:rPr>
          <w:color w:val="000000"/>
          <w:lang w:val="en-US"/>
        </w:rPr>
        <w:t xml:space="preserve">. </w:t>
      </w:r>
      <w:r w:rsidR="00D43D3A" w:rsidRPr="006E6541">
        <w:rPr>
          <w:color w:val="000000"/>
          <w:lang w:val="en-US"/>
        </w:rPr>
        <w:t>C</w:t>
      </w:r>
      <w:r w:rsidRPr="006E6541">
        <w:rPr>
          <w:color w:val="000000"/>
          <w:lang w:val="en-US"/>
        </w:rPr>
        <w:t>ompanies have to comply with</w:t>
      </w:r>
      <w:r w:rsidR="00D43D3A" w:rsidRPr="006E6541">
        <w:rPr>
          <w:color w:val="000000"/>
          <w:lang w:val="en-US"/>
        </w:rPr>
        <w:t xml:space="preserve"> 15 different </w:t>
      </w:r>
      <w:r w:rsidR="006E6541" w:rsidRPr="006E6541">
        <w:rPr>
          <w:color w:val="000000"/>
          <w:lang w:val="en-US"/>
        </w:rPr>
        <w:t>taxes</w:t>
      </w:r>
      <w:r w:rsidRPr="006E6541">
        <w:rPr>
          <w:color w:val="000000"/>
          <w:lang w:val="en-US"/>
        </w:rPr>
        <w:t>. Firms have to make 50 payments per year and spend 326 hours</w:t>
      </w:r>
      <w:r w:rsidR="00D43D3A" w:rsidRPr="006E6541">
        <w:rPr>
          <w:color w:val="000000"/>
          <w:lang w:val="en-US"/>
        </w:rPr>
        <w:t xml:space="preserve"> </w:t>
      </w:r>
      <w:r w:rsidRPr="006E6541">
        <w:rPr>
          <w:color w:val="000000"/>
          <w:lang w:val="en-US"/>
        </w:rPr>
        <w:t>process</w:t>
      </w:r>
      <w:r w:rsidR="00D43D3A" w:rsidRPr="006E6541">
        <w:rPr>
          <w:color w:val="000000"/>
          <w:lang w:val="en-US"/>
        </w:rPr>
        <w:t>ing</w:t>
      </w:r>
      <w:r w:rsidRPr="006E6541">
        <w:rPr>
          <w:color w:val="000000"/>
          <w:lang w:val="en-US"/>
        </w:rPr>
        <w:t xml:space="preserve"> accounts </w:t>
      </w:r>
      <w:r w:rsidR="00F262D8" w:rsidRPr="006E6541">
        <w:rPr>
          <w:color w:val="000000"/>
          <w:lang w:val="en-US"/>
        </w:rPr>
        <w:fldChar w:fldCharType="begin"/>
      </w:r>
      <w:r w:rsidR="006265B5" w:rsidRPr="006E6541">
        <w:rPr>
          <w:color w:val="000000"/>
          <w:lang w:val="en-US"/>
        </w:rPr>
        <w:instrText xml:space="preserve"> ADDIN ZOTERO_ITEM CSL_CITATION {"citationID":"OuvfiXWa","properties":{"formattedCitation":"(The World Bank 2016)","plainCitation":"(The World Bank 2016)"},"citationItems":[{"id":9,"uris":["http://zotero.org/users/local/WdKFBmcM/items/2MQBS697"],"uri":["http://zotero.org/users/local/WdKFBmcM/items/2MQBS697"],"itemData":{"id":9,"type":"report","title":"Ease of Doing Business 2016 - The Gambia","publisher":"The World Bank","author":[{"family":"The World Bank","given":""}],"issued":{"date-parts":[["2016"]]}}}],"schema":"https://github.com/citation-style-language/schema/raw/master/csl-citation.json"} </w:instrText>
      </w:r>
      <w:r w:rsidR="00F262D8" w:rsidRPr="006E6541">
        <w:rPr>
          <w:color w:val="000000"/>
          <w:lang w:val="en-US"/>
        </w:rPr>
        <w:fldChar w:fldCharType="separate"/>
      </w:r>
      <w:r w:rsidR="006265B5" w:rsidRPr="006E6541">
        <w:rPr>
          <w:lang w:val="en-US"/>
        </w:rPr>
        <w:t>(The World Bank 2016)</w:t>
      </w:r>
      <w:r w:rsidR="00F262D8" w:rsidRPr="006E6541">
        <w:rPr>
          <w:color w:val="000000"/>
          <w:lang w:val="en-US"/>
        </w:rPr>
        <w:fldChar w:fldCharType="end"/>
      </w:r>
      <w:r w:rsidRPr="006E6541">
        <w:rPr>
          <w:color w:val="000000"/>
          <w:lang w:val="en-US"/>
        </w:rPr>
        <w:t>.  A reform process, which consists</w:t>
      </w:r>
      <w:r w:rsidR="00D43D3A" w:rsidRPr="006E6541">
        <w:rPr>
          <w:color w:val="000000"/>
          <w:lang w:val="en-US"/>
        </w:rPr>
        <w:t xml:space="preserve"> of </w:t>
      </w:r>
      <w:r w:rsidRPr="006E6541">
        <w:rPr>
          <w:color w:val="000000"/>
          <w:lang w:val="en-US"/>
        </w:rPr>
        <w:t>establishing a value added tax and reducing the corporate income tax rate</w:t>
      </w:r>
      <w:r w:rsidR="00734D66" w:rsidRPr="006E6541">
        <w:rPr>
          <w:color w:val="000000"/>
          <w:lang w:val="en-US"/>
        </w:rPr>
        <w:t>s</w:t>
      </w:r>
      <w:r w:rsidRPr="006E6541">
        <w:rPr>
          <w:color w:val="000000"/>
          <w:lang w:val="en-US"/>
        </w:rPr>
        <w:t xml:space="preserve"> is now underway. </w:t>
      </w:r>
    </w:p>
    <w:p w14:paraId="73F2E96B" w14:textId="4602CD17" w:rsidR="000853AB" w:rsidRPr="006E6541" w:rsidRDefault="00124448" w:rsidP="009749AB">
      <w:pPr>
        <w:pStyle w:val="Text3"/>
        <w:ind w:left="0"/>
        <w:jc w:val="both"/>
        <w:rPr>
          <w:color w:val="000000"/>
          <w:lang w:val="en-US"/>
        </w:rPr>
      </w:pPr>
      <w:r w:rsidRPr="006E6541">
        <w:rPr>
          <w:color w:val="000000"/>
          <w:lang w:val="en-US"/>
        </w:rPr>
        <w:t>One of the biggest problems is the total tax rate,</w:t>
      </w:r>
      <w:r w:rsidR="00D43D3A" w:rsidRPr="006E6541">
        <w:rPr>
          <w:color w:val="000000"/>
          <w:lang w:val="en-US"/>
        </w:rPr>
        <w:t xml:space="preserve"> which</w:t>
      </w:r>
      <w:r w:rsidR="00281358">
        <w:rPr>
          <w:color w:val="000000"/>
          <w:lang w:val="en-US"/>
        </w:rPr>
        <w:t>, according to World Bank data</w:t>
      </w:r>
      <w:r w:rsidR="00E90E45">
        <w:rPr>
          <w:rStyle w:val="FootnoteReference"/>
          <w:color w:val="000000"/>
          <w:lang w:val="en-US"/>
        </w:rPr>
        <w:footnoteReference w:id="2"/>
      </w:r>
      <w:r w:rsidR="009749AB">
        <w:rPr>
          <w:color w:val="000000"/>
          <w:lang w:val="en-US"/>
        </w:rPr>
        <w:t xml:space="preserve"> </w:t>
      </w:r>
      <w:r w:rsidR="00D43D3A" w:rsidRPr="006E6541">
        <w:rPr>
          <w:color w:val="000000"/>
          <w:lang w:val="en-US"/>
        </w:rPr>
        <w:t xml:space="preserve">amounts to </w:t>
      </w:r>
      <w:r w:rsidR="00281358">
        <w:rPr>
          <w:color w:val="000000"/>
          <w:lang w:val="en-US"/>
        </w:rPr>
        <w:t>51</w:t>
      </w:r>
      <w:r w:rsidR="00D43D3A" w:rsidRPr="006E6541">
        <w:rPr>
          <w:color w:val="000000"/>
          <w:lang w:val="en-US"/>
        </w:rPr>
        <w:t>% of</w:t>
      </w:r>
      <w:r w:rsidR="00281358">
        <w:rPr>
          <w:color w:val="000000"/>
          <w:lang w:val="en-US"/>
        </w:rPr>
        <w:t xml:space="preserve"> commercial profits of</w:t>
      </w:r>
      <w:r w:rsidR="00D43D3A" w:rsidRPr="006E6541">
        <w:rPr>
          <w:color w:val="000000"/>
          <w:lang w:val="en-US"/>
        </w:rPr>
        <w:t xml:space="preserve"> Gambian</w:t>
      </w:r>
      <w:r w:rsidRPr="006E6541">
        <w:rPr>
          <w:color w:val="000000"/>
          <w:lang w:val="en-US"/>
        </w:rPr>
        <w:t xml:space="preserve"> companies. The tax system is a problematic issue for </w:t>
      </w:r>
      <w:r w:rsidR="008F531E" w:rsidRPr="006E6541">
        <w:rPr>
          <w:color w:val="000000"/>
          <w:lang w:val="en-US"/>
        </w:rPr>
        <w:t xml:space="preserve">both </w:t>
      </w:r>
      <w:r w:rsidRPr="006E6541">
        <w:rPr>
          <w:color w:val="000000"/>
          <w:lang w:val="en-US"/>
        </w:rPr>
        <w:t>the public and private sector. Private companies have to comply with one of the highest tax rate</w:t>
      </w:r>
      <w:r w:rsidR="00D43D3A" w:rsidRPr="006E6541">
        <w:rPr>
          <w:color w:val="000000"/>
          <w:lang w:val="en-US"/>
        </w:rPr>
        <w:t>s</w:t>
      </w:r>
      <w:r w:rsidRPr="006E6541">
        <w:rPr>
          <w:color w:val="000000"/>
          <w:lang w:val="en-US"/>
        </w:rPr>
        <w:t xml:space="preserve"> among </w:t>
      </w:r>
      <w:r w:rsidR="007A355B" w:rsidRPr="006E6541">
        <w:rPr>
          <w:color w:val="000000"/>
          <w:lang w:val="en-US"/>
        </w:rPr>
        <w:t>the Economic Community of West African States (</w:t>
      </w:r>
      <w:r w:rsidRPr="006E6541">
        <w:rPr>
          <w:color w:val="000000"/>
          <w:lang w:val="en-US"/>
        </w:rPr>
        <w:t>ECOWAS</w:t>
      </w:r>
      <w:r w:rsidR="007A355B" w:rsidRPr="006E6541">
        <w:rPr>
          <w:color w:val="000000"/>
          <w:lang w:val="en-US"/>
        </w:rPr>
        <w:t>)</w:t>
      </w:r>
      <w:r w:rsidR="00D43D3A" w:rsidRPr="006E6541">
        <w:rPr>
          <w:color w:val="000000"/>
          <w:lang w:val="en-US"/>
        </w:rPr>
        <w:t>,</w:t>
      </w:r>
      <w:r w:rsidRPr="006E6541">
        <w:rPr>
          <w:color w:val="000000"/>
          <w:lang w:val="en-US"/>
        </w:rPr>
        <w:t xml:space="preserve"> resulting in </w:t>
      </w:r>
      <w:r w:rsidR="00D43D3A" w:rsidRPr="006E6541">
        <w:rPr>
          <w:color w:val="000000"/>
          <w:lang w:val="en-US"/>
        </w:rPr>
        <w:t xml:space="preserve">an </w:t>
      </w:r>
      <w:r w:rsidRPr="006E6541">
        <w:rPr>
          <w:color w:val="000000"/>
          <w:lang w:val="en-US"/>
        </w:rPr>
        <w:t>unfair playing field for compliant firms. The public sector has legitimate concerns over a number of issues: lack of compliance, including the undervaluation of imports, which leads to reduced government revenues.</w:t>
      </w:r>
    </w:p>
    <w:p w14:paraId="48F1AB60" w14:textId="6AFBF2E5" w:rsidR="00124448" w:rsidRPr="006E6541" w:rsidRDefault="007A355B" w:rsidP="009749AB">
      <w:pPr>
        <w:pStyle w:val="Text3"/>
        <w:ind w:left="0"/>
        <w:jc w:val="both"/>
        <w:rPr>
          <w:color w:val="000000" w:themeColor="text1"/>
          <w:lang w:val="en-US"/>
        </w:rPr>
      </w:pPr>
      <w:r w:rsidRPr="006E6541">
        <w:rPr>
          <w:b/>
          <w:bCs/>
          <w:color w:val="000000" w:themeColor="text1"/>
          <w:lang w:val="en-US"/>
        </w:rPr>
        <w:t xml:space="preserve">Utilities: </w:t>
      </w:r>
      <w:r w:rsidR="00124448" w:rsidRPr="006E6541">
        <w:rPr>
          <w:color w:val="000000" w:themeColor="text1"/>
          <w:lang w:val="en-US"/>
        </w:rPr>
        <w:t xml:space="preserve">Electricity and water supply in The Gambia is provided by the National Water and Electricity Company (NAWEC). </w:t>
      </w:r>
      <w:r w:rsidR="009749AB">
        <w:rPr>
          <w:color w:val="000000" w:themeColor="text1"/>
          <w:lang w:val="en-US"/>
        </w:rPr>
        <w:t>D</w:t>
      </w:r>
      <w:r w:rsidR="00124448" w:rsidRPr="006E6541">
        <w:rPr>
          <w:color w:val="000000" w:themeColor="text1"/>
          <w:lang w:val="en-US"/>
        </w:rPr>
        <w:t>istribution and regulation is the responsibility of two different entities. PURA is responsible for transport, water and sewage sector, electricity, broadcasting and telecommunication. It sets different tariff</w:t>
      </w:r>
      <w:r w:rsidR="008F531E">
        <w:rPr>
          <w:color w:val="000000" w:themeColor="text1"/>
          <w:lang w:val="en-US"/>
        </w:rPr>
        <w:t>s</w:t>
      </w:r>
      <w:r w:rsidR="00124448" w:rsidRPr="006E6541">
        <w:rPr>
          <w:color w:val="000000" w:themeColor="text1"/>
          <w:lang w:val="en-US"/>
        </w:rPr>
        <w:t xml:space="preserve"> relate</w:t>
      </w:r>
      <w:r w:rsidR="008C39D3" w:rsidRPr="006E6541">
        <w:rPr>
          <w:color w:val="000000" w:themeColor="text1"/>
          <w:lang w:val="en-US"/>
        </w:rPr>
        <w:t>d to these utilities. It takes five</w:t>
      </w:r>
      <w:r w:rsidR="00124448" w:rsidRPr="006E6541">
        <w:rPr>
          <w:color w:val="000000" w:themeColor="text1"/>
          <w:lang w:val="en-US"/>
        </w:rPr>
        <w:t xml:space="preserve"> procedures and requires 79 </w:t>
      </w:r>
      <w:r w:rsidR="008F531E">
        <w:rPr>
          <w:color w:val="000000" w:themeColor="text1"/>
          <w:lang w:val="en-US"/>
        </w:rPr>
        <w:t xml:space="preserve">days </w:t>
      </w:r>
      <w:r w:rsidR="00800A9A" w:rsidRPr="006E6541">
        <w:rPr>
          <w:color w:val="000000" w:themeColor="text1"/>
          <w:lang w:val="en-US"/>
        </w:rPr>
        <w:t>to get electricity</w:t>
      </w:r>
      <w:r w:rsidR="00124448" w:rsidRPr="006E6541">
        <w:rPr>
          <w:color w:val="000000" w:themeColor="text1"/>
          <w:lang w:val="en-US"/>
        </w:rPr>
        <w:t>. No compensation is offered to customers in case of outage. By the same token, there are no automated mechanisms to monitor and restore outage. But The Gambia's sco</w:t>
      </w:r>
      <w:r w:rsidRPr="006E6541">
        <w:rPr>
          <w:color w:val="000000" w:themeColor="text1"/>
          <w:lang w:val="en-US"/>
        </w:rPr>
        <w:t>re is above average for</w:t>
      </w:r>
      <w:r w:rsidR="00124448" w:rsidRPr="006E6541">
        <w:rPr>
          <w:color w:val="000000" w:themeColor="text1"/>
          <w:lang w:val="en-US"/>
        </w:rPr>
        <w:t xml:space="preserve"> Sub-Saharan Africa according the Ease of Doing Business Indicators for access to electricity. It costs 25 US cent</w:t>
      </w:r>
      <w:r w:rsidRPr="006E6541">
        <w:rPr>
          <w:color w:val="000000" w:themeColor="text1"/>
          <w:lang w:val="en-US"/>
        </w:rPr>
        <w:t>s</w:t>
      </w:r>
      <w:r w:rsidR="00124448" w:rsidRPr="006E6541">
        <w:rPr>
          <w:color w:val="000000" w:themeColor="text1"/>
          <w:lang w:val="en-US"/>
        </w:rPr>
        <w:t xml:space="preserve"> per kWh while it costs 25.4 US cent</w:t>
      </w:r>
      <w:r w:rsidRPr="006E6541">
        <w:rPr>
          <w:color w:val="000000" w:themeColor="text1"/>
          <w:lang w:val="en-US"/>
        </w:rPr>
        <w:t>s</w:t>
      </w:r>
      <w:r w:rsidR="00124448" w:rsidRPr="006E6541">
        <w:rPr>
          <w:color w:val="000000" w:themeColor="text1"/>
          <w:lang w:val="en-US"/>
        </w:rPr>
        <w:t xml:space="preserve"> per kWh in Ghana. </w:t>
      </w:r>
    </w:p>
    <w:p w14:paraId="7A48654D" w14:textId="77777777" w:rsidR="00124448" w:rsidRPr="006E6541" w:rsidRDefault="00124448" w:rsidP="007A355B">
      <w:pPr>
        <w:pStyle w:val="Text3"/>
        <w:ind w:left="0"/>
        <w:jc w:val="both"/>
        <w:rPr>
          <w:color w:val="000000" w:themeColor="text1"/>
          <w:lang w:val="en-US"/>
        </w:rPr>
      </w:pPr>
      <w:r w:rsidRPr="006E6541">
        <w:rPr>
          <w:color w:val="000000" w:themeColor="text1"/>
          <w:lang w:val="en-US"/>
        </w:rPr>
        <w:t>The 2013 Renewable Energy Act</w:t>
      </w:r>
      <w:r w:rsidR="006265B5" w:rsidRPr="006E6541">
        <w:rPr>
          <w:color w:val="000000" w:themeColor="text1"/>
          <w:lang w:val="en-US"/>
        </w:rPr>
        <w:t xml:space="preserve"> (REA)</w:t>
      </w:r>
      <w:r w:rsidRPr="006E6541">
        <w:rPr>
          <w:color w:val="000000" w:themeColor="text1"/>
          <w:lang w:val="en-US"/>
        </w:rPr>
        <w:t xml:space="preserve"> has yet to be implemented but it signals the support of The Gambia to introduce green energy. Energy supply will be improved through diversification, which represents </w:t>
      </w:r>
      <w:r w:rsidR="007A355B" w:rsidRPr="006E6541">
        <w:rPr>
          <w:color w:val="000000" w:themeColor="text1"/>
          <w:lang w:val="en-US"/>
        </w:rPr>
        <w:t xml:space="preserve">an opportunity </w:t>
      </w:r>
      <w:r w:rsidRPr="006E6541">
        <w:rPr>
          <w:color w:val="000000" w:themeColor="text1"/>
          <w:lang w:val="en-US"/>
        </w:rPr>
        <w:t xml:space="preserve">for the government to promote sustainable entrepreneurship. The </w:t>
      </w:r>
      <w:r w:rsidR="006265B5" w:rsidRPr="006E6541">
        <w:rPr>
          <w:color w:val="000000" w:themeColor="text1"/>
          <w:lang w:val="en-US"/>
        </w:rPr>
        <w:t>REA</w:t>
      </w:r>
      <w:r w:rsidRPr="006E6541">
        <w:rPr>
          <w:color w:val="000000" w:themeColor="text1"/>
          <w:lang w:val="en-US"/>
        </w:rPr>
        <w:t xml:space="preserve"> plans to establish a Renewable Energy Fund </w:t>
      </w:r>
      <w:r w:rsidR="007A355B" w:rsidRPr="006E6541">
        <w:rPr>
          <w:color w:val="000000" w:themeColor="text1"/>
          <w:lang w:val="en-US"/>
        </w:rPr>
        <w:t>and to promote</w:t>
      </w:r>
      <w:r w:rsidRPr="006E6541">
        <w:rPr>
          <w:i/>
          <w:iCs/>
          <w:color w:val="000000" w:themeColor="text1"/>
          <w:lang w:val="en-US"/>
        </w:rPr>
        <w:t xml:space="preserve"> renewable energy projects especially community based projects, and the production or fabrication of equipment for the development and utilization of renewable energy in the country" </w:t>
      </w:r>
      <w:r w:rsidR="00F262D8" w:rsidRPr="006E6541">
        <w:rPr>
          <w:i/>
          <w:iCs/>
          <w:color w:val="000000" w:themeColor="text1"/>
          <w:lang w:val="en-US"/>
        </w:rPr>
        <w:fldChar w:fldCharType="begin"/>
      </w:r>
      <w:r w:rsidR="006265B5" w:rsidRPr="006E6541">
        <w:rPr>
          <w:i/>
          <w:iCs/>
          <w:color w:val="000000" w:themeColor="text1"/>
          <w:lang w:val="en-US"/>
        </w:rPr>
        <w:instrText xml:space="preserve"> ADDIN ZOTERO_ITEM CSL_CITATION {"citationID":"igGItfz2","properties":{"formattedCitation":"(Ministry of Energy 2013)","plainCitation":"(Ministry of Energy 2013)"},"citationItems":[{"id":25,"uris":["http://zotero.org/users/local/WdKFBmcM/items/NBI7R2I3"],"uri":["http://zotero.org/users/local/WdKFBmcM/items/NBI7R2I3"],"itemData":{"id":25,"type":"report","title":"Renewable Energy Act 2013","publisher":"Ministry of Energy, Republic of The Gambia","author":[{"family":"Ministry of Energy","given":""}],"issued":{"date-parts":[["2013"]]}}}],"schema":"https://github.com/citation-style-language/schema/raw/master/csl-citation.json"} </w:instrText>
      </w:r>
      <w:r w:rsidR="00F262D8" w:rsidRPr="006E6541">
        <w:rPr>
          <w:i/>
          <w:iCs/>
          <w:color w:val="000000" w:themeColor="text1"/>
          <w:lang w:val="en-US"/>
        </w:rPr>
        <w:fldChar w:fldCharType="separate"/>
      </w:r>
      <w:r w:rsidR="006265B5" w:rsidRPr="006E6541">
        <w:rPr>
          <w:lang w:val="en-US"/>
        </w:rPr>
        <w:t>(Ministry of Energy 2013,  p.7)</w:t>
      </w:r>
      <w:r w:rsidR="00F262D8" w:rsidRPr="006E6541">
        <w:rPr>
          <w:i/>
          <w:iCs/>
          <w:color w:val="000000" w:themeColor="text1"/>
          <w:lang w:val="en-US"/>
        </w:rPr>
        <w:fldChar w:fldCharType="end"/>
      </w:r>
      <w:r w:rsidR="006265B5" w:rsidRPr="006E6541">
        <w:rPr>
          <w:color w:val="000000" w:themeColor="text1"/>
          <w:lang w:val="en-US"/>
        </w:rPr>
        <w:t>.</w:t>
      </w:r>
    </w:p>
    <w:p w14:paraId="46633C99" w14:textId="108586C0" w:rsidR="00124448" w:rsidRPr="006E6541" w:rsidRDefault="00124448" w:rsidP="009749AB">
      <w:pPr>
        <w:pStyle w:val="Text3"/>
        <w:ind w:left="0"/>
        <w:jc w:val="both"/>
        <w:rPr>
          <w:color w:val="000000" w:themeColor="text1"/>
          <w:lang w:val="en-US"/>
        </w:rPr>
      </w:pPr>
      <w:r w:rsidRPr="006E6541">
        <w:rPr>
          <w:b/>
          <w:bCs/>
          <w:lang w:val="en-US"/>
        </w:rPr>
        <w:t>Technical and other standards</w:t>
      </w:r>
      <w:r w:rsidR="007A355B" w:rsidRPr="006E6541">
        <w:rPr>
          <w:b/>
          <w:bCs/>
          <w:lang w:val="en-US"/>
        </w:rPr>
        <w:t>:</w:t>
      </w:r>
      <w:r w:rsidRPr="006E6541">
        <w:rPr>
          <w:lang w:val="en-US"/>
        </w:rPr>
        <w:t xml:space="preserve"> The Gambia Trade Policy 2011 notes that the strengthening of quality infrastructure and the enforcement of quality insurance to increase Gambia’s export is essential. Increased cooperation with the European Union to address </w:t>
      </w:r>
      <w:r w:rsidR="00800A9A" w:rsidRPr="006E6541">
        <w:rPr>
          <w:lang w:val="en-US"/>
        </w:rPr>
        <w:t xml:space="preserve">Sanitary and Phytosanitary (SPS) </w:t>
      </w:r>
      <w:r w:rsidRPr="006E6541">
        <w:rPr>
          <w:lang w:val="en-US"/>
        </w:rPr>
        <w:t>related challenges (particularly fo</w:t>
      </w:r>
      <w:r w:rsidR="006265B5" w:rsidRPr="006E6541">
        <w:rPr>
          <w:lang w:val="en-US"/>
        </w:rPr>
        <w:t>r fish and ground nut</w:t>
      </w:r>
      <w:r w:rsidR="007A355B" w:rsidRPr="006E6541">
        <w:rPr>
          <w:lang w:val="en-US"/>
        </w:rPr>
        <w:t>s) is planned</w:t>
      </w:r>
      <w:r w:rsidR="006265B5" w:rsidRPr="006E6541">
        <w:rPr>
          <w:lang w:val="en-US"/>
        </w:rPr>
        <w:t xml:space="preserve"> </w:t>
      </w:r>
      <w:r w:rsidR="00F262D8" w:rsidRPr="006E6541">
        <w:rPr>
          <w:lang w:val="en-US"/>
        </w:rPr>
        <w:fldChar w:fldCharType="begin"/>
      </w:r>
      <w:r w:rsidR="006265B5" w:rsidRPr="006E6541">
        <w:rPr>
          <w:lang w:val="en-US"/>
        </w:rPr>
        <w:instrText xml:space="preserve"> ADDIN ZOTERO_ITEM CSL_CITATION {"citationID":"6YX4i6yp","properties":{"formattedCitation":"(MOTIE 2011)","plainCitation":"(MOTIE 2011)"},"citationItems":[{"id":18,"uris":["http://zotero.org/users/local/WdKFBmcM/items/RQBTCF7P"],"uri":["http://zotero.org/users/local/WdKFBmcM/items/RQBTCF7P"],"itemData":{"id":18,"type":"report","title":"The Gambia Trade Policy 2011","publisher":"Ministry of Trade, Industry, Regional Integration and Employment","author":[{"family":"MOTIE","given":""}],"issued":{"date-parts":[["2011"]]}}}],"schema":"https://github.com/citation-style-language/schema/raw/master/csl-citation.json"} </w:instrText>
      </w:r>
      <w:r w:rsidR="00F262D8" w:rsidRPr="006E6541">
        <w:rPr>
          <w:lang w:val="en-US"/>
        </w:rPr>
        <w:fldChar w:fldCharType="separate"/>
      </w:r>
      <w:r w:rsidR="006265B5" w:rsidRPr="006E6541">
        <w:rPr>
          <w:lang w:val="en-US"/>
        </w:rPr>
        <w:t>(MOTIE 2011)</w:t>
      </w:r>
      <w:r w:rsidR="00F262D8" w:rsidRPr="006E6541">
        <w:rPr>
          <w:lang w:val="en-US"/>
        </w:rPr>
        <w:fldChar w:fldCharType="end"/>
      </w:r>
      <w:r w:rsidRPr="006E6541">
        <w:rPr>
          <w:lang w:val="en-US"/>
        </w:rPr>
        <w:t>.</w:t>
      </w:r>
      <w:r w:rsidR="00D95BCA">
        <w:rPr>
          <w:lang w:val="en-US"/>
        </w:rPr>
        <w:t xml:space="preserve"> </w:t>
      </w:r>
      <w:r w:rsidRPr="006E6541">
        <w:rPr>
          <w:lang w:val="en-US"/>
        </w:rPr>
        <w:t xml:space="preserve">The establishment of </w:t>
      </w:r>
      <w:r w:rsidR="0046640B">
        <w:rPr>
          <w:lang w:val="en-US"/>
        </w:rPr>
        <w:t xml:space="preserve">The </w:t>
      </w:r>
      <w:r w:rsidRPr="006E6541">
        <w:rPr>
          <w:lang w:val="en-US"/>
        </w:rPr>
        <w:t xml:space="preserve">Gambia Standards Bureau </w:t>
      </w:r>
      <w:r w:rsidR="00D95BCA">
        <w:rPr>
          <w:lang w:val="en-US"/>
        </w:rPr>
        <w:t>(</w:t>
      </w:r>
      <w:r w:rsidR="0046640B">
        <w:rPr>
          <w:lang w:val="en-US"/>
        </w:rPr>
        <w:t>T</w:t>
      </w:r>
      <w:r w:rsidRPr="006E6541">
        <w:rPr>
          <w:lang w:val="en-US"/>
        </w:rPr>
        <w:t>GSB) was an important step both towards the development of standards on imports as well as keeping Gambian exporters informed on the standards that they need to meet in order to enter foreign markets. This institution was established in 2011 and it is a member of the International Organization for Standardization (ISO), the International Electrotechnical Committee (IEC) and the Standards and Metrology Institute for Islamic Countries (SMIIC). It is also a member of the technical management committee of the ECOWAS countries.</w:t>
      </w:r>
      <w:r w:rsidR="007A355B" w:rsidRPr="006E6541">
        <w:rPr>
          <w:lang w:val="en-US"/>
        </w:rPr>
        <w:t xml:space="preserve"> </w:t>
      </w:r>
      <w:r w:rsidRPr="006E6541">
        <w:rPr>
          <w:lang w:val="en-US"/>
        </w:rPr>
        <w:t xml:space="preserve">The Food Safety and Quality Authority of </w:t>
      </w:r>
      <w:r w:rsidR="009178E3">
        <w:rPr>
          <w:lang w:val="en-US"/>
        </w:rPr>
        <w:t>T</w:t>
      </w:r>
      <w:r w:rsidRPr="006E6541">
        <w:rPr>
          <w:lang w:val="en-US"/>
        </w:rPr>
        <w:t>he Gambia is responsible for the official control of food safety and quality. It provides indications</w:t>
      </w:r>
      <w:r w:rsidR="007A355B" w:rsidRPr="006E6541">
        <w:rPr>
          <w:lang w:val="en-US"/>
        </w:rPr>
        <w:t>, although not very detailed,</w:t>
      </w:r>
      <w:r w:rsidRPr="006E6541">
        <w:rPr>
          <w:lang w:val="en-US"/>
        </w:rPr>
        <w:t xml:space="preserve"> to importers and exporters on its websites. The National Export Strategy 2013-2017 is focused</w:t>
      </w:r>
      <w:r w:rsidR="009749AB">
        <w:rPr>
          <w:lang w:val="en-US"/>
        </w:rPr>
        <w:t xml:space="preserve"> on </w:t>
      </w:r>
      <w:r w:rsidR="009749AB" w:rsidRPr="006E6541">
        <w:rPr>
          <w:lang w:val="en-US"/>
        </w:rPr>
        <w:t>agriculture</w:t>
      </w:r>
      <w:r w:rsidRPr="006E6541">
        <w:rPr>
          <w:lang w:val="en-US"/>
        </w:rPr>
        <w:t>. The priority areas are the groundnut sub-sector, cashew, fisheries, horticulture, tourism, manufacturing and re-exports</w:t>
      </w:r>
      <w:r w:rsidR="00D95BCA">
        <w:rPr>
          <w:lang w:val="en-US"/>
        </w:rPr>
        <w:t xml:space="preserve"> </w:t>
      </w:r>
      <w:r w:rsidR="00F262D8" w:rsidRPr="006E6541">
        <w:rPr>
          <w:lang w:val="en-US"/>
        </w:rPr>
        <w:fldChar w:fldCharType="begin"/>
      </w:r>
      <w:r w:rsidR="006265B5" w:rsidRPr="006E6541">
        <w:rPr>
          <w:lang w:val="en-US"/>
        </w:rPr>
        <w:instrText xml:space="preserve"> ADDIN ZOTERO_ITEM CSL_CITATION {"citationID":"FvlMLw1H","properties":{"formattedCitation":"(GIEPA 2013)","plainCitation":"(GIEPA 2013)"},"citationItems":[{"id":15,"uris":["http://zotero.org/users/local/WdKFBmcM/items/44H6SPVU"],"uri":["http://zotero.org/users/local/WdKFBmcM/items/44H6SPVU"],"itemData":{"id":15,"type":"report","title":"National Export Strategy 2013-2017","publisher":"Gambia Investment and Export Promotion Agency","author":[{"family":"GIEPA","given":""}],"issued":{"date-parts":[["2013"]]}}}],"schema":"https://github.com/citation-style-language/schema/raw/master/csl-citation.json"} </w:instrText>
      </w:r>
      <w:r w:rsidR="00F262D8" w:rsidRPr="006E6541">
        <w:rPr>
          <w:lang w:val="en-US"/>
        </w:rPr>
        <w:fldChar w:fldCharType="separate"/>
      </w:r>
      <w:r w:rsidR="006265B5" w:rsidRPr="006E6541">
        <w:rPr>
          <w:lang w:val="en-US"/>
        </w:rPr>
        <w:t>(GIEPA 2013)</w:t>
      </w:r>
      <w:r w:rsidR="00F262D8" w:rsidRPr="006E6541">
        <w:rPr>
          <w:lang w:val="en-US"/>
        </w:rPr>
        <w:fldChar w:fldCharType="end"/>
      </w:r>
      <w:r w:rsidRPr="006E6541">
        <w:rPr>
          <w:lang w:val="en-US"/>
        </w:rPr>
        <w:t xml:space="preserve">. Indeed, phytosanitary standards and quality control are of particular importance if </w:t>
      </w:r>
      <w:r w:rsidR="009749AB">
        <w:rPr>
          <w:lang w:val="en-US"/>
        </w:rPr>
        <w:t xml:space="preserve">The </w:t>
      </w:r>
      <w:r w:rsidRPr="006E6541">
        <w:rPr>
          <w:lang w:val="en-US"/>
        </w:rPr>
        <w:t>G</w:t>
      </w:r>
      <w:r w:rsidR="007A355B" w:rsidRPr="006E6541">
        <w:rPr>
          <w:lang w:val="en-US"/>
        </w:rPr>
        <w:t>ambia’s farmers and fishermen w</w:t>
      </w:r>
      <w:r w:rsidRPr="006E6541">
        <w:rPr>
          <w:lang w:val="en-US"/>
        </w:rPr>
        <w:t>a</w:t>
      </w:r>
      <w:r w:rsidR="007A355B" w:rsidRPr="006E6541">
        <w:rPr>
          <w:lang w:val="en-US"/>
        </w:rPr>
        <w:t>n</w:t>
      </w:r>
      <w:r w:rsidRPr="006E6541">
        <w:rPr>
          <w:lang w:val="en-US"/>
        </w:rPr>
        <w:t xml:space="preserve">t to increase </w:t>
      </w:r>
      <w:r w:rsidRPr="006E6541">
        <w:rPr>
          <w:color w:val="000000" w:themeColor="text1"/>
          <w:lang w:val="en-US"/>
        </w:rPr>
        <w:t>their export and participation in</w:t>
      </w:r>
      <w:r w:rsidR="007A355B" w:rsidRPr="006E6541">
        <w:rPr>
          <w:color w:val="000000" w:themeColor="text1"/>
          <w:lang w:val="en-US"/>
        </w:rPr>
        <w:t xml:space="preserve"> the</w:t>
      </w:r>
      <w:r w:rsidRPr="006E6541">
        <w:rPr>
          <w:color w:val="000000" w:themeColor="text1"/>
          <w:lang w:val="en-US"/>
        </w:rPr>
        <w:t xml:space="preserve"> value chain.</w:t>
      </w:r>
    </w:p>
    <w:p w14:paraId="68189CB6" w14:textId="3A1624B0" w:rsidR="00712422" w:rsidRPr="006E6541" w:rsidRDefault="00124448" w:rsidP="00473728">
      <w:pPr>
        <w:pStyle w:val="Text3"/>
        <w:spacing w:after="360"/>
        <w:ind w:left="0"/>
        <w:jc w:val="both"/>
        <w:rPr>
          <w:color w:val="000000" w:themeColor="text1"/>
          <w:lang w:val="en-US"/>
        </w:rPr>
      </w:pPr>
      <w:r w:rsidRPr="006E6541">
        <w:rPr>
          <w:color w:val="000000" w:themeColor="text1"/>
          <w:lang w:val="en-US"/>
        </w:rPr>
        <w:t>The Gambia Renewable Readiness Assessment from the International Renewable Energy Agency (IR</w:t>
      </w:r>
      <w:r w:rsidR="00F21C21">
        <w:rPr>
          <w:color w:val="000000" w:themeColor="text1"/>
          <w:lang w:val="en-US"/>
        </w:rPr>
        <w:t>E</w:t>
      </w:r>
      <w:r w:rsidRPr="006E6541">
        <w:rPr>
          <w:color w:val="000000" w:themeColor="text1"/>
          <w:lang w:val="en-US"/>
        </w:rPr>
        <w:t xml:space="preserve">NA) </w:t>
      </w:r>
      <w:r w:rsidR="007A355B" w:rsidRPr="006E6541">
        <w:rPr>
          <w:color w:val="000000" w:themeColor="text1"/>
          <w:lang w:val="en-US"/>
        </w:rPr>
        <w:t xml:space="preserve">also </w:t>
      </w:r>
      <w:r w:rsidRPr="006E6541">
        <w:rPr>
          <w:color w:val="000000" w:themeColor="text1"/>
          <w:lang w:val="en-US"/>
        </w:rPr>
        <w:t xml:space="preserve">recommends that the </w:t>
      </w:r>
      <w:r w:rsidR="0046640B">
        <w:rPr>
          <w:color w:val="000000" w:themeColor="text1"/>
          <w:lang w:val="en-US"/>
        </w:rPr>
        <w:t>T</w:t>
      </w:r>
      <w:r w:rsidRPr="006E6541">
        <w:rPr>
          <w:color w:val="000000" w:themeColor="text1"/>
          <w:lang w:val="en-US"/>
        </w:rPr>
        <w:t xml:space="preserve">GSB establishes standards and labels for renewable energy. </w:t>
      </w:r>
      <w:r w:rsidR="007A355B" w:rsidRPr="006E6541">
        <w:rPr>
          <w:color w:val="000000" w:themeColor="text1"/>
          <w:lang w:val="en-US"/>
        </w:rPr>
        <w:t>This is necessary</w:t>
      </w:r>
      <w:r w:rsidRPr="006E6541">
        <w:rPr>
          <w:color w:val="000000" w:themeColor="text1"/>
          <w:lang w:val="en-US"/>
        </w:rPr>
        <w:t xml:space="preserve"> if the RE fund decided by the 2013</w:t>
      </w:r>
      <w:r w:rsidR="006265B5" w:rsidRPr="006E6541">
        <w:rPr>
          <w:color w:val="000000" w:themeColor="text1"/>
          <w:lang w:val="en-US"/>
        </w:rPr>
        <w:t xml:space="preserve"> </w:t>
      </w:r>
      <w:r w:rsidR="006E6541" w:rsidRPr="006E6541">
        <w:rPr>
          <w:color w:val="000000" w:themeColor="text1"/>
          <w:lang w:val="en-US"/>
        </w:rPr>
        <w:t>REA is</w:t>
      </w:r>
      <w:r w:rsidRPr="006E6541">
        <w:rPr>
          <w:color w:val="000000" w:themeColor="text1"/>
          <w:lang w:val="en-US"/>
        </w:rPr>
        <w:t xml:space="preserve"> to impact on entrepreneurship. </w:t>
      </w:r>
    </w:p>
    <w:p w14:paraId="1340D7DF" w14:textId="77777777" w:rsidR="00925A65" w:rsidRPr="006E6541" w:rsidRDefault="0064222C" w:rsidP="00925A65">
      <w:pPr>
        <w:pStyle w:val="Text3"/>
        <w:spacing w:after="240" w:line="240" w:lineRule="auto"/>
        <w:ind w:left="360"/>
        <w:jc w:val="both"/>
        <w:rPr>
          <w:bCs/>
          <w:i/>
          <w:iCs/>
          <w:color w:val="000000"/>
          <w:lang w:val="en-US"/>
        </w:rPr>
      </w:pPr>
      <w:r w:rsidRPr="006E6541">
        <w:rPr>
          <w:bCs/>
          <w:i/>
          <w:iCs/>
          <w:color w:val="000000"/>
          <w:lang w:val="en-US"/>
        </w:rPr>
        <w:t xml:space="preserve">Priority Actions: </w:t>
      </w:r>
      <w:r w:rsidR="009B6338" w:rsidRPr="006E6541">
        <w:rPr>
          <w:i/>
          <w:lang w:val="en-US"/>
        </w:rPr>
        <w:t>Reduce doing business costs and increase benefit of formalization</w:t>
      </w:r>
      <w:r w:rsidR="009B6338" w:rsidRPr="006E6541" w:rsidDel="009B6338">
        <w:rPr>
          <w:bCs/>
          <w:i/>
          <w:iCs/>
          <w:color w:val="000000"/>
          <w:lang w:val="en-US"/>
        </w:rPr>
        <w:t xml:space="preserve"> </w:t>
      </w:r>
    </w:p>
    <w:p w14:paraId="39A6531D" w14:textId="6D8F28A6" w:rsidR="00925A65" w:rsidRDefault="00925A65" w:rsidP="00EB21FD">
      <w:pPr>
        <w:pStyle w:val="Text3"/>
        <w:numPr>
          <w:ilvl w:val="0"/>
          <w:numId w:val="8"/>
        </w:numPr>
        <w:spacing w:after="0" w:line="240" w:lineRule="auto"/>
        <w:ind w:left="360"/>
        <w:jc w:val="both"/>
        <w:rPr>
          <w:bCs/>
          <w:lang w:val="en-US"/>
        </w:rPr>
      </w:pPr>
      <w:r w:rsidRPr="006E6541">
        <w:rPr>
          <w:bCs/>
          <w:lang w:val="en-US"/>
        </w:rPr>
        <w:t xml:space="preserve">Remove </w:t>
      </w:r>
      <w:r w:rsidR="00EB21FD">
        <w:rPr>
          <w:bCs/>
          <w:lang w:val="en-US"/>
        </w:rPr>
        <w:t xml:space="preserve">the </w:t>
      </w:r>
      <w:r w:rsidRPr="006E6541">
        <w:rPr>
          <w:bCs/>
          <w:lang w:val="en-US"/>
        </w:rPr>
        <w:t xml:space="preserve">company seal </w:t>
      </w:r>
      <w:r w:rsidR="00EB21FD" w:rsidRPr="006E6541">
        <w:rPr>
          <w:bCs/>
          <w:lang w:val="en-US"/>
        </w:rPr>
        <w:t xml:space="preserve">completely from the registration procedures </w:t>
      </w:r>
      <w:r w:rsidRPr="006E6541">
        <w:rPr>
          <w:bCs/>
          <w:lang w:val="en-US"/>
        </w:rPr>
        <w:t>in an amendment of the Company Act</w:t>
      </w:r>
      <w:r w:rsidR="00EB21FD">
        <w:rPr>
          <w:bCs/>
          <w:lang w:val="en-US"/>
        </w:rPr>
        <w:t>.</w:t>
      </w:r>
      <w:r w:rsidRPr="006E6541">
        <w:rPr>
          <w:bCs/>
          <w:lang w:val="en-US"/>
        </w:rPr>
        <w:t xml:space="preserve"> The requirement for company seal is redundant and non-mandatory but still accounts for </w:t>
      </w:r>
      <w:r w:rsidR="00EB21FD">
        <w:rPr>
          <w:bCs/>
          <w:lang w:val="en-US"/>
        </w:rPr>
        <w:t xml:space="preserve">several lost </w:t>
      </w:r>
      <w:r w:rsidRPr="006E6541">
        <w:rPr>
          <w:bCs/>
          <w:lang w:val="en-US"/>
        </w:rPr>
        <w:t xml:space="preserve">days, according to the Doing Business methodology. Although the Companies Act of 2013 made Company Seals optional it is not considered far </w:t>
      </w:r>
      <w:r w:rsidR="00D73E3D">
        <w:rPr>
          <w:bCs/>
          <w:lang w:val="en-US"/>
        </w:rPr>
        <w:t>reaching enough by some experts</w:t>
      </w:r>
      <w:r w:rsidR="00EB21FD">
        <w:rPr>
          <w:bCs/>
          <w:lang w:val="en-US"/>
        </w:rPr>
        <w:t>.</w:t>
      </w:r>
    </w:p>
    <w:p w14:paraId="3CCF55DA" w14:textId="77777777" w:rsidR="00925A65" w:rsidRPr="00925A65" w:rsidRDefault="00925A65" w:rsidP="00925A65">
      <w:pPr>
        <w:pStyle w:val="Text3"/>
        <w:spacing w:after="0" w:line="240" w:lineRule="auto"/>
        <w:ind w:left="360"/>
        <w:jc w:val="both"/>
        <w:rPr>
          <w:bCs/>
          <w:lang w:val="en-US"/>
        </w:rPr>
      </w:pPr>
    </w:p>
    <w:p w14:paraId="791D6F9F" w14:textId="28174B49" w:rsidR="00324372" w:rsidRDefault="00C872DB" w:rsidP="00EB21FD">
      <w:pPr>
        <w:pStyle w:val="Text3"/>
        <w:numPr>
          <w:ilvl w:val="0"/>
          <w:numId w:val="8"/>
        </w:numPr>
        <w:spacing w:line="240" w:lineRule="auto"/>
        <w:ind w:left="360"/>
        <w:jc w:val="both"/>
        <w:rPr>
          <w:bCs/>
          <w:lang w:val="en-US"/>
        </w:rPr>
      </w:pPr>
      <w:r w:rsidRPr="006E6541">
        <w:rPr>
          <w:bCs/>
          <w:lang w:val="en-US"/>
        </w:rPr>
        <w:t xml:space="preserve">Upgrade </w:t>
      </w:r>
      <w:r w:rsidR="00EB21FD">
        <w:rPr>
          <w:bCs/>
          <w:lang w:val="en-US"/>
        </w:rPr>
        <w:t>Single Window Registration (</w:t>
      </w:r>
      <w:r w:rsidRPr="006E6541">
        <w:rPr>
          <w:bCs/>
          <w:lang w:val="en-US"/>
        </w:rPr>
        <w:t>SWR</w:t>
      </w:r>
      <w:r w:rsidR="00EB21FD">
        <w:rPr>
          <w:bCs/>
          <w:lang w:val="en-US"/>
        </w:rPr>
        <w:t>)</w:t>
      </w:r>
      <w:r w:rsidRPr="006E6541">
        <w:rPr>
          <w:bCs/>
          <w:lang w:val="en-US"/>
        </w:rPr>
        <w:t xml:space="preserve"> by</w:t>
      </w:r>
      <w:r w:rsidR="00281358">
        <w:rPr>
          <w:bCs/>
          <w:lang w:val="en-US"/>
        </w:rPr>
        <w:t xml:space="preserve"> improving the documentation and transparency of procedures</w:t>
      </w:r>
      <w:r w:rsidR="00E90E45">
        <w:rPr>
          <w:bCs/>
          <w:lang w:val="en-US"/>
        </w:rPr>
        <w:t xml:space="preserve"> related to enterprise registration</w:t>
      </w:r>
      <w:r w:rsidR="00281358">
        <w:rPr>
          <w:bCs/>
          <w:lang w:val="en-US"/>
        </w:rPr>
        <w:t>. This could be the first step leading to</w:t>
      </w:r>
      <w:r w:rsidRPr="006E6541">
        <w:rPr>
          <w:bCs/>
          <w:lang w:val="en-US"/>
        </w:rPr>
        <w:t xml:space="preserve"> </w:t>
      </w:r>
      <w:r w:rsidR="00281358">
        <w:rPr>
          <w:bCs/>
          <w:lang w:val="en-US"/>
        </w:rPr>
        <w:t>a fully functional</w:t>
      </w:r>
      <w:r w:rsidR="00281358" w:rsidRPr="006E6541">
        <w:rPr>
          <w:bCs/>
          <w:lang w:val="en-US"/>
        </w:rPr>
        <w:t xml:space="preserve"> </w:t>
      </w:r>
      <w:r w:rsidR="00E05773" w:rsidRPr="006E6541">
        <w:rPr>
          <w:bCs/>
          <w:lang w:val="en-US"/>
        </w:rPr>
        <w:t>online</w:t>
      </w:r>
      <w:r w:rsidRPr="006E6541">
        <w:rPr>
          <w:bCs/>
          <w:lang w:val="en-US"/>
        </w:rPr>
        <w:t xml:space="preserve"> registration and reporting</w:t>
      </w:r>
      <w:r w:rsidR="00E90E45">
        <w:rPr>
          <w:bCs/>
          <w:lang w:val="en-US"/>
        </w:rPr>
        <w:t xml:space="preserve"> plat</w:t>
      </w:r>
      <w:r w:rsidR="00281358">
        <w:rPr>
          <w:bCs/>
          <w:lang w:val="en-US"/>
        </w:rPr>
        <w:t>form.</w:t>
      </w:r>
      <w:r w:rsidRPr="006E6541">
        <w:rPr>
          <w:bCs/>
          <w:lang w:val="en-US"/>
        </w:rPr>
        <w:t xml:space="preserve"> </w:t>
      </w:r>
      <w:r w:rsidR="00281358">
        <w:rPr>
          <w:bCs/>
          <w:lang w:val="en-US"/>
        </w:rPr>
        <w:t>with</w:t>
      </w:r>
      <w:r w:rsidRPr="006E6541">
        <w:rPr>
          <w:bCs/>
          <w:lang w:val="en-US"/>
        </w:rPr>
        <w:t xml:space="preserve"> SWR </w:t>
      </w:r>
      <w:r w:rsidR="00E05773" w:rsidRPr="006E6541">
        <w:rPr>
          <w:bCs/>
          <w:lang w:val="en-US"/>
        </w:rPr>
        <w:t xml:space="preserve">one-stop shops </w:t>
      </w:r>
      <w:r w:rsidRPr="006E6541">
        <w:rPr>
          <w:bCs/>
          <w:lang w:val="en-US"/>
        </w:rPr>
        <w:t xml:space="preserve">in the regions. </w:t>
      </w:r>
      <w:r w:rsidR="00F21C21">
        <w:rPr>
          <w:bCs/>
          <w:lang w:val="en-US"/>
        </w:rPr>
        <w:t>In that regard, t</w:t>
      </w:r>
      <w:r w:rsidRPr="006E6541">
        <w:rPr>
          <w:bCs/>
          <w:lang w:val="en-US"/>
        </w:rPr>
        <w:t>he UNCTAD Business Facilitation Programme provides solutions</w:t>
      </w:r>
      <w:r w:rsidR="00233F34">
        <w:rPr>
          <w:bCs/>
          <w:lang w:val="en-US"/>
        </w:rPr>
        <w:t>,</w:t>
      </w:r>
      <w:r w:rsidR="00BB4491">
        <w:rPr>
          <w:bCs/>
          <w:lang w:val="en-US"/>
        </w:rPr>
        <w:t xml:space="preserve"> </w:t>
      </w:r>
      <w:r w:rsidRPr="006E6541">
        <w:rPr>
          <w:bCs/>
          <w:lang w:val="en-US"/>
        </w:rPr>
        <w:t>technical assistance</w:t>
      </w:r>
      <w:r w:rsidR="00233F34">
        <w:rPr>
          <w:bCs/>
          <w:lang w:val="en-US"/>
        </w:rPr>
        <w:t>, capacity building and</w:t>
      </w:r>
      <w:r w:rsidR="00F9283F">
        <w:rPr>
          <w:bCs/>
          <w:lang w:val="en-US"/>
        </w:rPr>
        <w:t xml:space="preserve"> help</w:t>
      </w:r>
      <w:r w:rsidR="00F21C21">
        <w:rPr>
          <w:bCs/>
          <w:lang w:val="en-US"/>
        </w:rPr>
        <w:t>s</w:t>
      </w:r>
      <w:r w:rsidR="00F9283F">
        <w:rPr>
          <w:bCs/>
          <w:lang w:val="en-US"/>
        </w:rPr>
        <w:t xml:space="preserve"> raise awareness</w:t>
      </w:r>
      <w:r w:rsidR="00F21C21">
        <w:rPr>
          <w:bCs/>
          <w:lang w:val="en-US"/>
        </w:rPr>
        <w:t xml:space="preserve"> about e-government</w:t>
      </w:r>
      <w:r w:rsidR="00D73E3D">
        <w:rPr>
          <w:bCs/>
          <w:lang w:val="en-US"/>
        </w:rPr>
        <w:t xml:space="preserve"> </w:t>
      </w:r>
      <w:r w:rsidRPr="006E6541">
        <w:rPr>
          <w:rStyle w:val="FootnoteReference"/>
          <w:lang w:val="en-US"/>
        </w:rPr>
        <w:footnoteReference w:id="3"/>
      </w:r>
      <w:r w:rsidR="00EB21FD">
        <w:rPr>
          <w:bCs/>
          <w:lang w:val="en-US"/>
        </w:rPr>
        <w:t xml:space="preserve"> systems.</w:t>
      </w:r>
    </w:p>
    <w:p w14:paraId="79502862" w14:textId="4F92A3A6" w:rsidR="00324372" w:rsidRDefault="00C872DB" w:rsidP="005C1FB2">
      <w:pPr>
        <w:pStyle w:val="Text3"/>
        <w:numPr>
          <w:ilvl w:val="0"/>
          <w:numId w:val="8"/>
        </w:numPr>
        <w:spacing w:line="240" w:lineRule="auto"/>
        <w:ind w:left="360"/>
        <w:jc w:val="both"/>
        <w:rPr>
          <w:lang w:val="en-US"/>
        </w:rPr>
      </w:pPr>
      <w:r w:rsidRPr="006E6541">
        <w:rPr>
          <w:bCs/>
          <w:lang w:val="en-US"/>
        </w:rPr>
        <w:t>Enact a Social Enterprise Promotion Act</w:t>
      </w:r>
      <w:r w:rsidRPr="006E6541">
        <w:rPr>
          <w:bCs/>
          <w:i/>
          <w:iCs/>
          <w:lang w:val="en-US"/>
        </w:rPr>
        <w:t>,</w:t>
      </w:r>
      <w:r w:rsidRPr="006E6541">
        <w:rPr>
          <w:bCs/>
          <w:lang w:val="en-US"/>
        </w:rPr>
        <w:t xml:space="preserve"> to institutionalize social enterprises and recogniz</w:t>
      </w:r>
      <w:r w:rsidR="005C1FB2">
        <w:rPr>
          <w:bCs/>
          <w:lang w:val="en-US"/>
        </w:rPr>
        <w:t>e</w:t>
      </w:r>
      <w:r w:rsidRPr="006E6541">
        <w:rPr>
          <w:bCs/>
          <w:lang w:val="en-US"/>
        </w:rPr>
        <w:t xml:space="preserve"> them as legal entities</w:t>
      </w:r>
      <w:r w:rsidR="00E90E45">
        <w:rPr>
          <w:bCs/>
          <w:lang w:val="en-US"/>
        </w:rPr>
        <w:t xml:space="preserve"> and review, whe</w:t>
      </w:r>
      <w:r w:rsidR="005C1FB2">
        <w:rPr>
          <w:bCs/>
          <w:lang w:val="en-US"/>
        </w:rPr>
        <w:t>re</w:t>
      </w:r>
      <w:r w:rsidR="00D73E3D">
        <w:rPr>
          <w:bCs/>
          <w:lang w:val="en-US"/>
        </w:rPr>
        <w:t xml:space="preserve"> necessary, the tax structure</w:t>
      </w:r>
      <w:r w:rsidR="00EB21FD">
        <w:rPr>
          <w:bCs/>
          <w:lang w:val="en-US"/>
        </w:rPr>
        <w:t>.</w:t>
      </w:r>
    </w:p>
    <w:p w14:paraId="132A4119" w14:textId="479CE468" w:rsidR="003449EC" w:rsidRDefault="003449EC" w:rsidP="005C1FB2">
      <w:pPr>
        <w:pStyle w:val="Text3"/>
        <w:numPr>
          <w:ilvl w:val="0"/>
          <w:numId w:val="8"/>
        </w:numPr>
        <w:spacing w:line="240" w:lineRule="auto"/>
        <w:ind w:left="360"/>
        <w:jc w:val="both"/>
        <w:rPr>
          <w:lang w:val="en-US"/>
        </w:rPr>
      </w:pPr>
      <w:r>
        <w:rPr>
          <w:bCs/>
          <w:iCs/>
          <w:lang w:val="en-US"/>
        </w:rPr>
        <w:t xml:space="preserve">Support the effort of </w:t>
      </w:r>
      <w:r w:rsidR="000812F1">
        <w:rPr>
          <w:bCs/>
          <w:iCs/>
          <w:lang w:val="en-US"/>
        </w:rPr>
        <w:t xml:space="preserve">ongoing </w:t>
      </w:r>
      <w:r>
        <w:rPr>
          <w:bCs/>
          <w:iCs/>
          <w:lang w:val="en-US"/>
        </w:rPr>
        <w:t xml:space="preserve">government </w:t>
      </w:r>
      <w:r w:rsidR="000812F1">
        <w:rPr>
          <w:bCs/>
          <w:iCs/>
          <w:lang w:val="en-US"/>
        </w:rPr>
        <w:t xml:space="preserve">efforts </w:t>
      </w:r>
      <w:r>
        <w:rPr>
          <w:bCs/>
          <w:iCs/>
          <w:lang w:val="en-US"/>
        </w:rPr>
        <w:t>to d</w:t>
      </w:r>
      <w:r w:rsidR="007A355B" w:rsidRPr="006E6541">
        <w:rPr>
          <w:bCs/>
          <w:iCs/>
          <w:lang w:val="en-US"/>
        </w:rPr>
        <w:t>igitalize, automate</w:t>
      </w:r>
      <w:r w:rsidR="00C872DB" w:rsidRPr="006E6541">
        <w:rPr>
          <w:bCs/>
          <w:iCs/>
          <w:lang w:val="en-US"/>
        </w:rPr>
        <w:t xml:space="preserve"> and integrate post-registration procedure</w:t>
      </w:r>
      <w:r w:rsidR="009B6338" w:rsidRPr="006E6541">
        <w:rPr>
          <w:lang w:val="en-US"/>
        </w:rPr>
        <w:t>s</w:t>
      </w:r>
      <w:r w:rsidR="00E05773" w:rsidRPr="006E6541">
        <w:rPr>
          <w:lang w:val="en-US"/>
        </w:rPr>
        <w:t xml:space="preserve"> for land with</w:t>
      </w:r>
      <w:r w:rsidR="00285749" w:rsidRPr="006E6541">
        <w:rPr>
          <w:lang w:val="en-US"/>
        </w:rPr>
        <w:t xml:space="preserve"> </w:t>
      </w:r>
      <w:r w:rsidR="00E05773" w:rsidRPr="006E6541">
        <w:rPr>
          <w:lang w:val="en-US"/>
        </w:rPr>
        <w:t xml:space="preserve">the </w:t>
      </w:r>
      <w:r w:rsidR="00C872DB" w:rsidRPr="006E6541">
        <w:rPr>
          <w:lang w:val="en-US"/>
        </w:rPr>
        <w:t xml:space="preserve">creation of a digital database of registered land </w:t>
      </w:r>
      <w:r w:rsidR="00E05773" w:rsidRPr="006E6541">
        <w:rPr>
          <w:lang w:val="en-US"/>
        </w:rPr>
        <w:t>as</w:t>
      </w:r>
      <w:r w:rsidR="00C872DB" w:rsidRPr="006E6541">
        <w:rPr>
          <w:lang w:val="en-US"/>
        </w:rPr>
        <w:t xml:space="preserve"> a first step, </w:t>
      </w:r>
      <w:r w:rsidR="00E05773" w:rsidRPr="006E6541">
        <w:rPr>
          <w:lang w:val="en-US"/>
        </w:rPr>
        <w:t xml:space="preserve">followed by </w:t>
      </w:r>
      <w:r w:rsidR="007A355B" w:rsidRPr="006E6541">
        <w:rPr>
          <w:lang w:val="en-US"/>
        </w:rPr>
        <w:t>an automated</w:t>
      </w:r>
      <w:r w:rsidR="00C872DB" w:rsidRPr="006E6541">
        <w:rPr>
          <w:lang w:val="en-US"/>
        </w:rPr>
        <w:t xml:space="preserve"> registration system to link the ca</w:t>
      </w:r>
      <w:r w:rsidR="00D73E3D">
        <w:rPr>
          <w:lang w:val="en-US"/>
        </w:rPr>
        <w:t>daster with the Deeds Registry</w:t>
      </w:r>
      <w:r w:rsidR="00EB21FD">
        <w:rPr>
          <w:lang w:val="en-US"/>
        </w:rPr>
        <w:t>.</w:t>
      </w:r>
    </w:p>
    <w:p w14:paraId="57101B8C" w14:textId="68F34019" w:rsidR="00324372" w:rsidRDefault="007D2C92" w:rsidP="005C1FB2">
      <w:pPr>
        <w:pStyle w:val="Text3"/>
        <w:numPr>
          <w:ilvl w:val="0"/>
          <w:numId w:val="8"/>
        </w:numPr>
        <w:spacing w:line="240" w:lineRule="auto"/>
        <w:ind w:left="360"/>
        <w:jc w:val="both"/>
        <w:rPr>
          <w:lang w:val="en-US"/>
        </w:rPr>
      </w:pPr>
      <w:r w:rsidRPr="006E6541">
        <w:rPr>
          <w:lang w:val="en-US"/>
        </w:rPr>
        <w:t>I</w:t>
      </w:r>
      <w:r w:rsidR="00124448" w:rsidRPr="006E6541">
        <w:rPr>
          <w:lang w:val="en-US"/>
        </w:rPr>
        <w:t>ntroduc</w:t>
      </w:r>
      <w:r w:rsidRPr="006E6541">
        <w:rPr>
          <w:lang w:val="en-US"/>
        </w:rPr>
        <w:t>e</w:t>
      </w:r>
      <w:r w:rsidR="00124448" w:rsidRPr="006E6541">
        <w:rPr>
          <w:lang w:val="en-US"/>
        </w:rPr>
        <w:t xml:space="preserve"> benchmarking,</w:t>
      </w:r>
      <w:r w:rsidR="005C1FB2">
        <w:rPr>
          <w:lang w:val="en-US"/>
        </w:rPr>
        <w:t xml:space="preserve"> </w:t>
      </w:r>
      <w:r w:rsidR="003449EC">
        <w:rPr>
          <w:lang w:val="en-US"/>
        </w:rPr>
        <w:t xml:space="preserve">and </w:t>
      </w:r>
      <w:r w:rsidR="00124448" w:rsidRPr="006E6541">
        <w:rPr>
          <w:lang w:val="en-US"/>
        </w:rPr>
        <w:t>where possible</w:t>
      </w:r>
      <w:r w:rsidR="003449EC" w:rsidRPr="006E6541">
        <w:rPr>
          <w:lang w:val="en-US"/>
        </w:rPr>
        <w:t xml:space="preserve"> e-government services</w:t>
      </w:r>
      <w:r w:rsidR="005C1FB2">
        <w:rPr>
          <w:lang w:val="en-US"/>
        </w:rPr>
        <w:t>,</w:t>
      </w:r>
      <w:r w:rsidR="003449EC" w:rsidRPr="006E6541">
        <w:rPr>
          <w:lang w:val="en-US"/>
        </w:rPr>
        <w:t xml:space="preserve"> </w:t>
      </w:r>
      <w:r w:rsidR="00124448" w:rsidRPr="006E6541">
        <w:rPr>
          <w:lang w:val="en-US"/>
        </w:rPr>
        <w:t xml:space="preserve">to cut down the time and cost of </w:t>
      </w:r>
      <w:r w:rsidR="00A313AA">
        <w:rPr>
          <w:lang w:val="en-US"/>
        </w:rPr>
        <w:t>administrative</w:t>
      </w:r>
      <w:r w:rsidRPr="006E6541">
        <w:rPr>
          <w:lang w:val="en-US"/>
        </w:rPr>
        <w:t xml:space="preserve"> </w:t>
      </w:r>
      <w:r w:rsidR="00124448" w:rsidRPr="006E6541">
        <w:rPr>
          <w:lang w:val="en-US"/>
        </w:rPr>
        <w:t xml:space="preserve">procedures </w:t>
      </w:r>
      <w:r w:rsidRPr="006E6541">
        <w:rPr>
          <w:lang w:val="en-US"/>
        </w:rPr>
        <w:t>and</w:t>
      </w:r>
      <w:r w:rsidR="00124448" w:rsidRPr="006E6541">
        <w:rPr>
          <w:lang w:val="en-US"/>
        </w:rPr>
        <w:t xml:space="preserve"> induce a focus on customer service, thereby treating the </w:t>
      </w:r>
      <w:r w:rsidR="00A313AA">
        <w:rPr>
          <w:lang w:val="en-US"/>
        </w:rPr>
        <w:t>ci</w:t>
      </w:r>
      <w:r w:rsidR="00D73E3D">
        <w:rPr>
          <w:lang w:val="en-US"/>
        </w:rPr>
        <w:t>tizen more like a client</w:t>
      </w:r>
      <w:r w:rsidR="00EB21FD">
        <w:rPr>
          <w:lang w:val="en-US"/>
        </w:rPr>
        <w:t>.</w:t>
      </w:r>
    </w:p>
    <w:p w14:paraId="1FFD9DEE" w14:textId="20B0076A" w:rsidR="000853AB" w:rsidRPr="005F1305" w:rsidRDefault="00DC31B3" w:rsidP="00281358">
      <w:pPr>
        <w:pStyle w:val="Text3"/>
        <w:numPr>
          <w:ilvl w:val="0"/>
          <w:numId w:val="2"/>
        </w:numPr>
        <w:spacing w:line="240" w:lineRule="auto"/>
        <w:jc w:val="both"/>
        <w:rPr>
          <w:lang w:val="en-US"/>
        </w:rPr>
      </w:pPr>
      <w:r>
        <w:rPr>
          <w:lang w:val="en-US"/>
        </w:rPr>
        <w:t xml:space="preserve">Strengthen documentation and transparency of tax procedures as a first step to </w:t>
      </w:r>
      <w:r w:rsidRPr="005F1305">
        <w:rPr>
          <w:lang w:val="en-US"/>
        </w:rPr>
        <w:t xml:space="preserve">e-filling and e-registration portals </w:t>
      </w:r>
      <w:r>
        <w:rPr>
          <w:lang w:val="en-US"/>
        </w:rPr>
        <w:t xml:space="preserve">such as the one provided by </w:t>
      </w:r>
      <w:r w:rsidRPr="005F1305">
        <w:rPr>
          <w:lang w:val="en-US"/>
        </w:rPr>
        <w:t>UNCTAD's Business Facilitation Program</w:t>
      </w:r>
      <w:r>
        <w:rPr>
          <w:lang w:val="en-US"/>
        </w:rPr>
        <w:t>me</w:t>
      </w:r>
      <w:r w:rsidRPr="005F1305">
        <w:rPr>
          <w:lang w:val="en-US"/>
        </w:rPr>
        <w:t xml:space="preserve">. </w:t>
      </w:r>
      <w:r w:rsidR="007D2C92" w:rsidRPr="005F1305">
        <w:rPr>
          <w:lang w:val="en-US"/>
        </w:rPr>
        <w:t>Stren</w:t>
      </w:r>
      <w:r w:rsidR="00285749" w:rsidRPr="005F1305">
        <w:rPr>
          <w:lang w:val="en-US"/>
        </w:rPr>
        <w:t>g</w:t>
      </w:r>
      <w:r w:rsidR="007D2C92" w:rsidRPr="005F1305">
        <w:rPr>
          <w:lang w:val="en-US"/>
        </w:rPr>
        <w:t xml:space="preserve">then </w:t>
      </w:r>
      <w:r w:rsidR="00233F34" w:rsidRPr="005F1305">
        <w:rPr>
          <w:lang w:val="en-US"/>
        </w:rPr>
        <w:t>T</w:t>
      </w:r>
      <w:r w:rsidR="007D2C92" w:rsidRPr="005F1305">
        <w:rPr>
          <w:lang w:val="en-US"/>
        </w:rPr>
        <w:t>GSB t</w:t>
      </w:r>
      <w:r w:rsidR="00124448" w:rsidRPr="005F1305">
        <w:rPr>
          <w:lang w:val="en-US"/>
        </w:rPr>
        <w:t>o tackle the lack of information</w:t>
      </w:r>
      <w:r w:rsidR="00A313AA">
        <w:rPr>
          <w:lang w:val="en-US"/>
        </w:rPr>
        <w:t xml:space="preserve"> on standards i</w:t>
      </w:r>
      <w:r w:rsidR="007A173F" w:rsidRPr="005F1305">
        <w:rPr>
          <w:lang w:val="en-US"/>
        </w:rPr>
        <w:t xml:space="preserve">n general and </w:t>
      </w:r>
      <w:r w:rsidR="00124448" w:rsidRPr="005F1305">
        <w:rPr>
          <w:lang w:val="en-US"/>
        </w:rPr>
        <w:t xml:space="preserve">on </w:t>
      </w:r>
      <w:r w:rsidR="006265B5" w:rsidRPr="005F1305">
        <w:rPr>
          <w:lang w:val="en-US"/>
        </w:rPr>
        <w:t>SPS</w:t>
      </w:r>
      <w:r w:rsidR="007A173F" w:rsidRPr="005F1305">
        <w:rPr>
          <w:lang w:val="en-US"/>
        </w:rPr>
        <w:t xml:space="preserve"> in particular </w:t>
      </w:r>
      <w:r w:rsidR="00A313AA">
        <w:rPr>
          <w:lang w:val="en-US"/>
        </w:rPr>
        <w:t xml:space="preserve">to </w:t>
      </w:r>
      <w:r w:rsidR="00124448" w:rsidRPr="005F1305">
        <w:rPr>
          <w:lang w:val="en-US"/>
        </w:rPr>
        <w:t>reach rural communities</w:t>
      </w:r>
      <w:r w:rsidR="007A355B" w:rsidRPr="005F1305">
        <w:rPr>
          <w:lang w:val="en-US"/>
        </w:rPr>
        <w:t>. E</w:t>
      </w:r>
      <w:r w:rsidR="007D2C92" w:rsidRPr="005F1305">
        <w:rPr>
          <w:lang w:val="en-US"/>
        </w:rPr>
        <w:t>nable</w:t>
      </w:r>
      <w:r w:rsidR="00285749" w:rsidRPr="005F1305">
        <w:rPr>
          <w:lang w:val="en-US"/>
        </w:rPr>
        <w:t xml:space="preserve"> </w:t>
      </w:r>
      <w:r w:rsidR="00233F34" w:rsidRPr="005F1305">
        <w:rPr>
          <w:lang w:val="en-US"/>
        </w:rPr>
        <w:t>T</w:t>
      </w:r>
      <w:r w:rsidR="00124448" w:rsidRPr="005F1305">
        <w:rPr>
          <w:color w:val="000000" w:themeColor="text1"/>
          <w:lang w:val="en-US"/>
        </w:rPr>
        <w:t>GSB</w:t>
      </w:r>
      <w:r w:rsidR="007A355B" w:rsidRPr="005F1305">
        <w:rPr>
          <w:color w:val="000000" w:themeColor="text1"/>
          <w:lang w:val="en-US"/>
        </w:rPr>
        <w:t xml:space="preserve"> to</w:t>
      </w:r>
      <w:r w:rsidR="00124448" w:rsidRPr="005F1305">
        <w:rPr>
          <w:color w:val="000000" w:themeColor="text1"/>
          <w:lang w:val="en-US"/>
        </w:rPr>
        <w:t xml:space="preserve"> implement standards </w:t>
      </w:r>
      <w:r w:rsidR="007D2C92" w:rsidRPr="005F1305">
        <w:rPr>
          <w:color w:val="000000" w:themeColor="text1"/>
          <w:lang w:val="en-US"/>
        </w:rPr>
        <w:t xml:space="preserve">on </w:t>
      </w:r>
      <w:r w:rsidR="00D46A93" w:rsidRPr="005F1305">
        <w:rPr>
          <w:color w:val="000000" w:themeColor="text1"/>
          <w:lang w:val="en-US"/>
        </w:rPr>
        <w:t>renewable energy</w:t>
      </w:r>
      <w:r w:rsidR="00EB21FD">
        <w:rPr>
          <w:color w:val="000000" w:themeColor="text1"/>
          <w:lang w:val="en-US"/>
        </w:rPr>
        <w:t>.</w:t>
      </w:r>
    </w:p>
    <w:p w14:paraId="5FA085A8" w14:textId="257496DB" w:rsidR="000853AB" w:rsidRDefault="00112FD4" w:rsidP="005C1FB2">
      <w:pPr>
        <w:pStyle w:val="Text3"/>
        <w:numPr>
          <w:ilvl w:val="0"/>
          <w:numId w:val="2"/>
        </w:numPr>
        <w:jc w:val="both"/>
        <w:rPr>
          <w:lang w:val="en-US"/>
        </w:rPr>
      </w:pPr>
      <w:r>
        <w:rPr>
          <w:lang w:val="en-US"/>
        </w:rPr>
        <w:t>Introduce preferential measures and special incentives to encourage business formalization</w:t>
      </w:r>
      <w:r w:rsidR="00E90E45">
        <w:rPr>
          <w:lang w:val="en-US"/>
        </w:rPr>
        <w:t>, with focus on women</w:t>
      </w:r>
      <w:r w:rsidR="00274136">
        <w:rPr>
          <w:lang w:val="en-US"/>
        </w:rPr>
        <w:t xml:space="preserve"> and youth. </w:t>
      </w:r>
      <w:r w:rsidR="00E90E45" w:rsidRPr="006E6541">
        <w:rPr>
          <w:lang w:val="en-US"/>
        </w:rPr>
        <w:t>Promote the role of women entrepreneurs and</w:t>
      </w:r>
      <w:r w:rsidR="00E90E45">
        <w:rPr>
          <w:lang w:val="en-US"/>
        </w:rPr>
        <w:t xml:space="preserve"> strengthen legislation to </w:t>
      </w:r>
      <w:r w:rsidR="00DC31B3">
        <w:rPr>
          <w:lang w:val="en-US"/>
        </w:rPr>
        <w:t>guarantee land</w:t>
      </w:r>
      <w:r w:rsidR="00E90E45">
        <w:rPr>
          <w:lang w:val="en-US"/>
        </w:rPr>
        <w:t xml:space="preserve"> ownership</w:t>
      </w:r>
      <w:r w:rsidR="005C1FB2">
        <w:rPr>
          <w:lang w:val="en-US"/>
        </w:rPr>
        <w:t xml:space="preserve"> for women</w:t>
      </w:r>
      <w:r w:rsidR="00EB21FD">
        <w:rPr>
          <w:lang w:val="en-US"/>
        </w:rPr>
        <w:t>.</w:t>
      </w:r>
      <w:r w:rsidR="00A313AA">
        <w:rPr>
          <w:lang w:val="en-US"/>
        </w:rPr>
        <w:t xml:space="preserve"> </w:t>
      </w:r>
    </w:p>
    <w:p w14:paraId="2C3461D6" w14:textId="77777777" w:rsidR="00124448" w:rsidRPr="006E6541" w:rsidRDefault="00124448" w:rsidP="00DC6376">
      <w:pPr>
        <w:pStyle w:val="Heading3"/>
        <w:spacing w:before="600"/>
      </w:pPr>
      <w:bookmarkStart w:id="22" w:name="_Toc449023376"/>
      <w:bookmarkStart w:id="23" w:name="_Toc475005885"/>
      <w:r w:rsidRPr="006E6541">
        <w:t>2.3.</w:t>
      </w:r>
      <w:r w:rsidR="007B19E5">
        <w:t xml:space="preserve"> Increase the predictability of</w:t>
      </w:r>
      <w:r w:rsidRPr="006E6541">
        <w:t xml:space="preserve"> enforcement</w:t>
      </w:r>
      <w:bookmarkEnd w:id="22"/>
      <w:bookmarkEnd w:id="23"/>
    </w:p>
    <w:p w14:paraId="709A267B" w14:textId="0B7210F4" w:rsidR="0064222C" w:rsidRPr="006E6541" w:rsidRDefault="00873622" w:rsidP="00EB21FD">
      <w:pPr>
        <w:pStyle w:val="Text3"/>
        <w:ind w:left="0"/>
        <w:jc w:val="both"/>
        <w:rPr>
          <w:bCs/>
          <w:lang w:val="en-US"/>
        </w:rPr>
      </w:pPr>
      <w:r w:rsidRPr="006E6541">
        <w:rPr>
          <w:bCs/>
          <w:lang w:val="en-US"/>
        </w:rPr>
        <w:t xml:space="preserve">Confidence in the regulatory environment stems from legal stability and predictability. </w:t>
      </w:r>
      <w:r w:rsidR="003B5A75" w:rsidRPr="006E6541">
        <w:rPr>
          <w:bCs/>
          <w:lang w:val="en-US"/>
        </w:rPr>
        <w:t>T</w:t>
      </w:r>
      <w:r w:rsidR="007A355B" w:rsidRPr="006E6541">
        <w:rPr>
          <w:bCs/>
          <w:lang w:val="en-US"/>
        </w:rPr>
        <w:t>he UNCTAD survey</w:t>
      </w:r>
      <w:r w:rsidR="00124448" w:rsidRPr="006E6541">
        <w:rPr>
          <w:bCs/>
          <w:lang w:val="en-US"/>
        </w:rPr>
        <w:t xml:space="preserve"> </w:t>
      </w:r>
      <w:r w:rsidR="003B5A75" w:rsidRPr="006E6541">
        <w:rPr>
          <w:bCs/>
          <w:lang w:val="en-US"/>
        </w:rPr>
        <w:t xml:space="preserve">indicated that </w:t>
      </w:r>
      <w:r w:rsidR="00124448" w:rsidRPr="006E6541">
        <w:rPr>
          <w:bCs/>
          <w:lang w:val="en-US"/>
        </w:rPr>
        <w:t xml:space="preserve">business regulations were unpredictable. </w:t>
      </w:r>
      <w:r w:rsidR="00EB21FD">
        <w:rPr>
          <w:bCs/>
          <w:lang w:val="en-US"/>
        </w:rPr>
        <w:t>The c</w:t>
      </w:r>
      <w:r w:rsidR="00124448" w:rsidRPr="006E6541">
        <w:rPr>
          <w:bCs/>
          <w:lang w:val="en-US"/>
        </w:rPr>
        <w:t>onfidence</w:t>
      </w:r>
      <w:r w:rsidR="00EB21FD">
        <w:rPr>
          <w:bCs/>
          <w:lang w:val="en-US"/>
        </w:rPr>
        <w:t xml:space="preserve"> of e</w:t>
      </w:r>
      <w:r w:rsidR="00EB21FD" w:rsidRPr="006E6541">
        <w:rPr>
          <w:bCs/>
          <w:lang w:val="en-US"/>
        </w:rPr>
        <w:t>ntrepreneurs'</w:t>
      </w:r>
      <w:r w:rsidR="00124448" w:rsidRPr="006E6541">
        <w:rPr>
          <w:bCs/>
          <w:lang w:val="en-US"/>
        </w:rPr>
        <w:t xml:space="preserve"> in the regulatory environment is the second lowest score of the regulatory pillars. There</w:t>
      </w:r>
      <w:r w:rsidR="0064222C" w:rsidRPr="006E6541">
        <w:rPr>
          <w:bCs/>
          <w:lang w:val="en-US"/>
        </w:rPr>
        <w:t xml:space="preserve"> are</w:t>
      </w:r>
      <w:r w:rsidR="00124448" w:rsidRPr="006E6541">
        <w:rPr>
          <w:bCs/>
          <w:lang w:val="en-US"/>
        </w:rPr>
        <w:t xml:space="preserve"> reported expropriation cases</w:t>
      </w:r>
      <w:r w:rsidR="003B5A75" w:rsidRPr="006E6541">
        <w:rPr>
          <w:bCs/>
          <w:lang w:val="en-US"/>
        </w:rPr>
        <w:t xml:space="preserve"> and the power of </w:t>
      </w:r>
      <w:r w:rsidR="00124448" w:rsidRPr="006E6541">
        <w:rPr>
          <w:bCs/>
          <w:lang w:val="en-US"/>
        </w:rPr>
        <w:t xml:space="preserve">regulators to enforce rules </w:t>
      </w:r>
      <w:r w:rsidR="003B5A75" w:rsidRPr="006E6541">
        <w:rPr>
          <w:bCs/>
          <w:lang w:val="en-US"/>
        </w:rPr>
        <w:t xml:space="preserve">has also been questioned </w:t>
      </w:r>
      <w:r w:rsidR="00124448" w:rsidRPr="006E6541">
        <w:rPr>
          <w:bCs/>
          <w:lang w:val="en-US"/>
        </w:rPr>
        <w:t xml:space="preserve">in some governmental agencies. </w:t>
      </w:r>
    </w:p>
    <w:p w14:paraId="64C3316C" w14:textId="77777777" w:rsidR="00124448" w:rsidRPr="006E6541" w:rsidRDefault="00124448" w:rsidP="002C7435">
      <w:pPr>
        <w:pStyle w:val="Text3"/>
        <w:ind w:left="0"/>
        <w:jc w:val="both"/>
        <w:rPr>
          <w:bCs/>
          <w:u w:val="single"/>
          <w:lang w:val="en-US"/>
        </w:rPr>
      </w:pPr>
      <w:r w:rsidRPr="006E6541">
        <w:rPr>
          <w:bCs/>
          <w:u w:val="single"/>
          <w:lang w:val="en-US"/>
        </w:rPr>
        <w:t xml:space="preserve">Identified constraint: </w:t>
      </w:r>
      <w:r w:rsidR="0031278E" w:rsidRPr="006E6541">
        <w:rPr>
          <w:bCs/>
          <w:u w:val="single"/>
          <w:lang w:val="en-US"/>
        </w:rPr>
        <w:t>W</w:t>
      </w:r>
      <w:r w:rsidRPr="006E6541">
        <w:rPr>
          <w:bCs/>
          <w:u w:val="single"/>
          <w:lang w:val="en-US"/>
        </w:rPr>
        <w:t>eak capacity of commercial judicial institutions</w:t>
      </w:r>
    </w:p>
    <w:p w14:paraId="2F4BD613" w14:textId="77777777" w:rsidR="000853AB" w:rsidRPr="006E6541" w:rsidRDefault="00124448" w:rsidP="00285749">
      <w:pPr>
        <w:pStyle w:val="Text3"/>
        <w:spacing w:after="360"/>
        <w:ind w:left="0"/>
        <w:jc w:val="both"/>
        <w:rPr>
          <w:bCs/>
          <w:i/>
          <w:iCs/>
          <w:lang w:val="en-US"/>
        </w:rPr>
      </w:pPr>
      <w:r w:rsidRPr="006E6541">
        <w:rPr>
          <w:bCs/>
          <w:lang w:val="en-US"/>
        </w:rPr>
        <w:t xml:space="preserve">The efficiency of contract enforcing is crucial. The improvement of the commercial court system is therefore highly recommended. </w:t>
      </w:r>
      <w:r w:rsidR="00285749" w:rsidRPr="006E6541">
        <w:rPr>
          <w:bCs/>
          <w:lang w:val="en-US"/>
        </w:rPr>
        <w:t>An a</w:t>
      </w:r>
      <w:r w:rsidRPr="006E6541">
        <w:rPr>
          <w:bCs/>
          <w:lang w:val="en-US"/>
        </w:rPr>
        <w:t xml:space="preserve">lternative </w:t>
      </w:r>
      <w:r w:rsidR="00285749" w:rsidRPr="006E6541">
        <w:rPr>
          <w:bCs/>
          <w:lang w:val="en-US"/>
        </w:rPr>
        <w:t>d</w:t>
      </w:r>
      <w:r w:rsidRPr="006E6541">
        <w:rPr>
          <w:bCs/>
          <w:lang w:val="en-US"/>
        </w:rPr>
        <w:t xml:space="preserve">ispute </w:t>
      </w:r>
      <w:r w:rsidR="00285749" w:rsidRPr="006E6541">
        <w:rPr>
          <w:bCs/>
          <w:lang w:val="en-US"/>
        </w:rPr>
        <w:t>m</w:t>
      </w:r>
      <w:r w:rsidRPr="006E6541">
        <w:rPr>
          <w:bCs/>
          <w:lang w:val="en-US"/>
        </w:rPr>
        <w:t>echanism has been introduced and the bankruptcy law updated, but they do not function very well in practice.</w:t>
      </w:r>
    </w:p>
    <w:p w14:paraId="0B606894" w14:textId="11348164" w:rsidR="00124448" w:rsidRPr="006E6541" w:rsidRDefault="00124448" w:rsidP="00CE7B12">
      <w:pPr>
        <w:pStyle w:val="Text3"/>
        <w:ind w:left="0"/>
        <w:jc w:val="both"/>
        <w:rPr>
          <w:bCs/>
          <w:i/>
          <w:iCs/>
          <w:lang w:val="en-US"/>
        </w:rPr>
      </w:pPr>
      <w:r w:rsidRPr="006E6541">
        <w:rPr>
          <w:bCs/>
          <w:i/>
          <w:iCs/>
          <w:lang w:val="en-US"/>
        </w:rPr>
        <w:t>Priority Actions: increas</w:t>
      </w:r>
      <w:r w:rsidR="005C1FB2">
        <w:rPr>
          <w:bCs/>
          <w:i/>
          <w:iCs/>
          <w:lang w:val="en-US"/>
        </w:rPr>
        <w:t>e</w:t>
      </w:r>
      <w:r w:rsidRPr="006E6541">
        <w:rPr>
          <w:bCs/>
          <w:i/>
          <w:iCs/>
          <w:lang w:val="en-US"/>
        </w:rPr>
        <w:t xml:space="preserve"> the efficiency of the commercial judicial system</w:t>
      </w:r>
    </w:p>
    <w:p w14:paraId="0C98A8CC" w14:textId="78D5295E" w:rsidR="000853AB" w:rsidRPr="006E6541" w:rsidRDefault="00C475A6" w:rsidP="0064222C">
      <w:pPr>
        <w:pStyle w:val="Text3"/>
        <w:numPr>
          <w:ilvl w:val="0"/>
          <w:numId w:val="7"/>
        </w:numPr>
        <w:jc w:val="both"/>
        <w:rPr>
          <w:bCs/>
          <w:lang w:val="en-US"/>
        </w:rPr>
      </w:pPr>
      <w:r w:rsidRPr="006E6541">
        <w:rPr>
          <w:bCs/>
          <w:lang w:val="en-US"/>
        </w:rPr>
        <w:t xml:space="preserve">Strengthen the capacity of judicial institutions at all levels in commercial justice and contract enforcement to </w:t>
      </w:r>
      <w:r w:rsidR="00124448" w:rsidRPr="006E6541">
        <w:rPr>
          <w:bCs/>
          <w:lang w:val="en-US"/>
        </w:rPr>
        <w:t>enhanc</w:t>
      </w:r>
      <w:r w:rsidRPr="006E6541">
        <w:rPr>
          <w:bCs/>
          <w:lang w:val="en-US"/>
        </w:rPr>
        <w:t>e</w:t>
      </w:r>
      <w:r w:rsidR="00124448" w:rsidRPr="006E6541">
        <w:rPr>
          <w:bCs/>
          <w:lang w:val="en-US"/>
        </w:rPr>
        <w:t xml:space="preserve"> the predictability of regulations</w:t>
      </w:r>
      <w:r w:rsidRPr="006E6541">
        <w:rPr>
          <w:bCs/>
          <w:lang w:val="en-US"/>
        </w:rPr>
        <w:t xml:space="preserve"> and transactions.</w:t>
      </w:r>
      <w:r w:rsidR="00124448" w:rsidRPr="006E6541">
        <w:rPr>
          <w:bCs/>
          <w:lang w:val="en-US"/>
        </w:rPr>
        <w:t xml:space="preserve"> This </w:t>
      </w:r>
      <w:r w:rsidR="00BF00F7" w:rsidRPr="006E6541">
        <w:rPr>
          <w:bCs/>
          <w:lang w:val="en-US"/>
        </w:rPr>
        <w:t>may include</w:t>
      </w:r>
      <w:r w:rsidR="00124448" w:rsidRPr="006E6541">
        <w:rPr>
          <w:bCs/>
          <w:lang w:val="en-US"/>
        </w:rPr>
        <w:t xml:space="preserve"> reinforcing the commercial division by limiting jurisdiction to commercial matters only, increasing the number of judges </w:t>
      </w:r>
      <w:r w:rsidR="00BF00F7" w:rsidRPr="006E6541">
        <w:rPr>
          <w:bCs/>
          <w:lang w:val="en-US"/>
        </w:rPr>
        <w:t xml:space="preserve">assigned to </w:t>
      </w:r>
      <w:r w:rsidR="00124448" w:rsidRPr="006E6541">
        <w:rPr>
          <w:bCs/>
          <w:lang w:val="en-US"/>
        </w:rPr>
        <w:t xml:space="preserve">commercial </w:t>
      </w:r>
      <w:r w:rsidR="00BF00F7" w:rsidRPr="006E6541">
        <w:rPr>
          <w:bCs/>
          <w:lang w:val="en-US"/>
        </w:rPr>
        <w:t>cases</w:t>
      </w:r>
      <w:r w:rsidR="00124448" w:rsidRPr="006E6541">
        <w:rPr>
          <w:bCs/>
          <w:lang w:val="en-US"/>
        </w:rPr>
        <w:t xml:space="preserve">, introducing training programs for judges </w:t>
      </w:r>
      <w:r w:rsidR="00BF00F7" w:rsidRPr="006E6541">
        <w:rPr>
          <w:bCs/>
          <w:lang w:val="en-US"/>
        </w:rPr>
        <w:t xml:space="preserve">and magistrates </w:t>
      </w:r>
      <w:r w:rsidR="00124448" w:rsidRPr="006E6541">
        <w:rPr>
          <w:bCs/>
          <w:lang w:val="en-US"/>
        </w:rPr>
        <w:t>on commercial adj</w:t>
      </w:r>
      <w:r w:rsidR="00BF00F7" w:rsidRPr="006E6541">
        <w:rPr>
          <w:bCs/>
          <w:lang w:val="en-US"/>
        </w:rPr>
        <w:t>udications</w:t>
      </w:r>
      <w:r w:rsidR="00124448" w:rsidRPr="006E6541">
        <w:rPr>
          <w:bCs/>
          <w:lang w:val="en-US"/>
        </w:rPr>
        <w:t>, and establishing a compendium of judicial decision</w:t>
      </w:r>
      <w:r w:rsidR="00BF00F7" w:rsidRPr="006E6541">
        <w:rPr>
          <w:bCs/>
          <w:lang w:val="en-US"/>
        </w:rPr>
        <w:t>s</w:t>
      </w:r>
      <w:r w:rsidR="00124448" w:rsidRPr="006E6541">
        <w:rPr>
          <w:bCs/>
          <w:lang w:val="en-US"/>
        </w:rPr>
        <w:t xml:space="preserve"> </w:t>
      </w:r>
      <w:r w:rsidR="00BF00F7" w:rsidRPr="006E6541">
        <w:rPr>
          <w:bCs/>
          <w:lang w:val="en-US"/>
        </w:rPr>
        <w:t xml:space="preserve">on commercial cases </w:t>
      </w:r>
      <w:r w:rsidR="00D46A93">
        <w:rPr>
          <w:bCs/>
          <w:lang w:val="en-US"/>
        </w:rPr>
        <w:t>for guidance</w:t>
      </w:r>
      <w:r w:rsidR="00EB21FD">
        <w:rPr>
          <w:bCs/>
          <w:lang w:val="en-US"/>
        </w:rPr>
        <w:t>.</w:t>
      </w:r>
    </w:p>
    <w:p w14:paraId="579041F8" w14:textId="24A1011F" w:rsidR="00124448" w:rsidRPr="006E6541" w:rsidRDefault="00BF00F7" w:rsidP="0064222C">
      <w:pPr>
        <w:pStyle w:val="Text3"/>
        <w:numPr>
          <w:ilvl w:val="0"/>
          <w:numId w:val="7"/>
        </w:numPr>
        <w:jc w:val="both"/>
        <w:rPr>
          <w:bCs/>
          <w:lang w:val="en-US"/>
        </w:rPr>
      </w:pPr>
      <w:r w:rsidRPr="006E6541">
        <w:rPr>
          <w:bCs/>
          <w:lang w:val="en-US"/>
        </w:rPr>
        <w:t>Introduce fast-track procedures and alternative dispute mechanisms for small claim</w:t>
      </w:r>
      <w:r w:rsidR="00903209" w:rsidRPr="006E6541">
        <w:rPr>
          <w:bCs/>
          <w:lang w:val="en-US"/>
        </w:rPr>
        <w:t>s</w:t>
      </w:r>
      <w:r w:rsidRPr="006E6541">
        <w:rPr>
          <w:bCs/>
          <w:lang w:val="en-US"/>
        </w:rPr>
        <w:t xml:space="preserve"> wi</w:t>
      </w:r>
      <w:r w:rsidR="00124448" w:rsidRPr="006E6541">
        <w:rPr>
          <w:bCs/>
          <w:lang w:val="en-US"/>
        </w:rPr>
        <w:t>th the objective of speeding</w:t>
      </w:r>
      <w:r w:rsidR="007A355B" w:rsidRPr="006E6541">
        <w:rPr>
          <w:bCs/>
          <w:lang w:val="en-US"/>
        </w:rPr>
        <w:t xml:space="preserve"> up</w:t>
      </w:r>
      <w:r w:rsidR="00124448" w:rsidRPr="006E6541">
        <w:rPr>
          <w:bCs/>
          <w:lang w:val="en-US"/>
        </w:rPr>
        <w:t xml:space="preserve"> commercial cases</w:t>
      </w:r>
      <w:r w:rsidR="007A355B" w:rsidRPr="006E6541">
        <w:rPr>
          <w:bCs/>
          <w:lang w:val="en-US"/>
        </w:rPr>
        <w:t>.</w:t>
      </w:r>
      <w:r w:rsidR="00124448" w:rsidRPr="006E6541">
        <w:rPr>
          <w:bCs/>
          <w:lang w:val="en-US"/>
        </w:rPr>
        <w:t xml:space="preserve"> </w:t>
      </w:r>
      <w:r w:rsidR="00B908D0" w:rsidRPr="006E6541">
        <w:rPr>
          <w:bCs/>
          <w:lang w:val="en-US"/>
        </w:rPr>
        <w:t xml:space="preserve">50% of Sub-Saharan countries have a court or procedures for small claims that are </w:t>
      </w:r>
      <w:r w:rsidR="00124448" w:rsidRPr="006E6541">
        <w:rPr>
          <w:bCs/>
          <w:lang w:val="en-US"/>
        </w:rPr>
        <w:t>designed to be used by ordinary people</w:t>
      </w:r>
      <w:r w:rsidRPr="006E6541">
        <w:rPr>
          <w:bCs/>
          <w:lang w:val="en-US"/>
        </w:rPr>
        <w:t xml:space="preserve">. They </w:t>
      </w:r>
      <w:r w:rsidR="00B908D0" w:rsidRPr="006E6541">
        <w:rPr>
          <w:bCs/>
          <w:lang w:val="en-US"/>
        </w:rPr>
        <w:t>are</w:t>
      </w:r>
      <w:r w:rsidR="00124448" w:rsidRPr="006E6541">
        <w:rPr>
          <w:bCs/>
          <w:lang w:val="en-US"/>
        </w:rPr>
        <w:t xml:space="preserve"> convenient and accessible, affordable and </w:t>
      </w:r>
      <w:r w:rsidR="00B908D0" w:rsidRPr="006E6541">
        <w:rPr>
          <w:bCs/>
          <w:lang w:val="en-US"/>
        </w:rPr>
        <w:t xml:space="preserve">user </w:t>
      </w:r>
      <w:r w:rsidR="00124448" w:rsidRPr="006E6541">
        <w:rPr>
          <w:bCs/>
          <w:lang w:val="en-US"/>
        </w:rPr>
        <w:t>friendly. They play an important role in building public trust and confidence in the judicial system</w:t>
      </w:r>
      <w:r w:rsidR="00B908D0" w:rsidRPr="006E6541">
        <w:rPr>
          <w:bCs/>
          <w:lang w:val="en-US"/>
        </w:rPr>
        <w:t xml:space="preserve"> and can create a</w:t>
      </w:r>
      <w:r w:rsidR="00285749" w:rsidRPr="006E6541">
        <w:rPr>
          <w:bCs/>
          <w:lang w:val="en-US"/>
        </w:rPr>
        <w:t>n equal</w:t>
      </w:r>
      <w:r w:rsidR="00B908D0" w:rsidRPr="006E6541">
        <w:rPr>
          <w:bCs/>
          <w:lang w:val="en-US"/>
        </w:rPr>
        <w:t xml:space="preserve"> level playing field</w:t>
      </w:r>
      <w:r w:rsidR="00EB21FD">
        <w:rPr>
          <w:bCs/>
          <w:lang w:val="en-US"/>
        </w:rPr>
        <w:t>.</w:t>
      </w:r>
    </w:p>
    <w:p w14:paraId="543FB935" w14:textId="77777777" w:rsidR="00124448" w:rsidRPr="006E6541" w:rsidRDefault="00124448" w:rsidP="003566F0">
      <w:pPr>
        <w:pStyle w:val="Heading3"/>
        <w:spacing w:before="600"/>
      </w:pPr>
      <w:bookmarkStart w:id="24" w:name="_Toc449023377"/>
      <w:bookmarkStart w:id="25" w:name="_Toc475005886"/>
      <w:r w:rsidRPr="006E6541">
        <w:t>2.4. Help the private sector to overcome administrative barriers</w:t>
      </w:r>
      <w:bookmarkEnd w:id="24"/>
      <w:bookmarkEnd w:id="25"/>
    </w:p>
    <w:p w14:paraId="2BB11899" w14:textId="77777777" w:rsidR="00124448" w:rsidRPr="006E6541" w:rsidRDefault="00124448" w:rsidP="00A313AA">
      <w:pPr>
        <w:pStyle w:val="Text3"/>
        <w:ind w:left="0"/>
        <w:jc w:val="both"/>
        <w:rPr>
          <w:lang w:val="en-US"/>
        </w:rPr>
      </w:pPr>
      <w:r w:rsidRPr="006E6541">
        <w:rPr>
          <w:lang w:val="en-US"/>
        </w:rPr>
        <w:t xml:space="preserve">A sound regulatory framework operates on predictability and transparency.  Entrepreneurs need to be guided through the various administrative processes. It </w:t>
      </w:r>
      <w:r w:rsidR="00A313AA">
        <w:rPr>
          <w:lang w:val="en-US"/>
        </w:rPr>
        <w:t>demonstrates</w:t>
      </w:r>
      <w:r w:rsidRPr="006E6541">
        <w:rPr>
          <w:lang w:val="en-US"/>
        </w:rPr>
        <w:t xml:space="preserve"> the benefit of formalization and compliance and makes public service more customer-oriented and efficient.</w:t>
      </w:r>
    </w:p>
    <w:p w14:paraId="4409601A" w14:textId="77777777" w:rsidR="00F74404" w:rsidRPr="006E6541" w:rsidRDefault="00F74404" w:rsidP="00F74404">
      <w:pPr>
        <w:pStyle w:val="Text3"/>
        <w:ind w:left="0"/>
        <w:jc w:val="both"/>
        <w:rPr>
          <w:lang w:val="en-US"/>
        </w:rPr>
      </w:pPr>
    </w:p>
    <w:p w14:paraId="36B899F7" w14:textId="77777777" w:rsidR="00124448" w:rsidRPr="006E6541" w:rsidRDefault="00124448" w:rsidP="00CE7B12">
      <w:pPr>
        <w:pStyle w:val="Text3"/>
        <w:ind w:left="0"/>
        <w:jc w:val="both"/>
        <w:rPr>
          <w:u w:val="single"/>
          <w:lang w:val="en-US"/>
        </w:rPr>
      </w:pPr>
      <w:r w:rsidRPr="006E6541">
        <w:rPr>
          <w:u w:val="single"/>
          <w:lang w:val="en-US"/>
        </w:rPr>
        <w:t>Identified constraint: lack of information and guidelines</w:t>
      </w:r>
    </w:p>
    <w:p w14:paraId="62F76E5F" w14:textId="2F78AB41" w:rsidR="000853AB" w:rsidRPr="006E6541" w:rsidRDefault="00E90E45" w:rsidP="00274136">
      <w:pPr>
        <w:pStyle w:val="Text3"/>
        <w:spacing w:after="360"/>
        <w:ind w:left="0"/>
        <w:jc w:val="both"/>
        <w:rPr>
          <w:lang w:val="en-US"/>
        </w:rPr>
      </w:pPr>
      <w:r>
        <w:rPr>
          <w:lang w:val="en-US"/>
        </w:rPr>
        <w:t xml:space="preserve">There is a lack </w:t>
      </w:r>
      <w:r w:rsidR="00DC31B3">
        <w:rPr>
          <w:lang w:val="en-US"/>
        </w:rPr>
        <w:t xml:space="preserve">of </w:t>
      </w:r>
      <w:r w:rsidR="00DC31B3" w:rsidRPr="006E6541">
        <w:rPr>
          <w:lang w:val="en-US"/>
        </w:rPr>
        <w:t>systematization</w:t>
      </w:r>
      <w:r w:rsidR="00124448" w:rsidRPr="006E6541">
        <w:rPr>
          <w:lang w:val="en-US"/>
        </w:rPr>
        <w:t xml:space="preserve"> and display of information on regulations and administrative procedures on the relevant agenc</w:t>
      </w:r>
      <w:r>
        <w:rPr>
          <w:lang w:val="en-US"/>
        </w:rPr>
        <w:t>ie</w:t>
      </w:r>
      <w:r w:rsidR="00124448" w:rsidRPr="006E6541">
        <w:rPr>
          <w:lang w:val="en-US"/>
        </w:rPr>
        <w:t>s</w:t>
      </w:r>
      <w:r w:rsidR="005C1FB2">
        <w:rPr>
          <w:lang w:val="en-US"/>
        </w:rPr>
        <w:t>'</w:t>
      </w:r>
      <w:r w:rsidR="00124448" w:rsidRPr="006E6541">
        <w:rPr>
          <w:lang w:val="en-US"/>
        </w:rPr>
        <w:t xml:space="preserve"> website</w:t>
      </w:r>
      <w:r w:rsidR="005C1FB2">
        <w:rPr>
          <w:lang w:val="en-US"/>
        </w:rPr>
        <w:t>s</w:t>
      </w:r>
      <w:r>
        <w:rPr>
          <w:lang w:val="en-US"/>
        </w:rPr>
        <w:t xml:space="preserve">. </w:t>
      </w:r>
    </w:p>
    <w:p w14:paraId="495223F4" w14:textId="44B55835" w:rsidR="00124448" w:rsidRPr="006E6541" w:rsidRDefault="00124448" w:rsidP="005C1FB2">
      <w:pPr>
        <w:pStyle w:val="Text3"/>
        <w:ind w:left="0"/>
        <w:jc w:val="both"/>
        <w:rPr>
          <w:i/>
          <w:iCs/>
          <w:szCs w:val="24"/>
          <w:lang w:val="en-US"/>
        </w:rPr>
      </w:pPr>
      <w:r w:rsidRPr="006E6541">
        <w:rPr>
          <w:i/>
          <w:iCs/>
          <w:szCs w:val="24"/>
          <w:lang w:val="en-US"/>
        </w:rPr>
        <w:t>Priority Actions: increas</w:t>
      </w:r>
      <w:r w:rsidR="005C1FB2">
        <w:rPr>
          <w:i/>
          <w:iCs/>
          <w:szCs w:val="24"/>
          <w:lang w:val="en-US"/>
        </w:rPr>
        <w:t>e</w:t>
      </w:r>
      <w:r w:rsidRPr="006E6541">
        <w:rPr>
          <w:i/>
          <w:iCs/>
          <w:szCs w:val="24"/>
          <w:lang w:val="en-US"/>
        </w:rPr>
        <w:t xml:space="preserve"> and improv</w:t>
      </w:r>
      <w:r w:rsidR="005C1FB2">
        <w:rPr>
          <w:i/>
          <w:iCs/>
          <w:szCs w:val="24"/>
          <w:lang w:val="en-US"/>
        </w:rPr>
        <w:t>e</w:t>
      </w:r>
      <w:r w:rsidRPr="006E6541">
        <w:rPr>
          <w:i/>
          <w:iCs/>
          <w:szCs w:val="24"/>
          <w:lang w:val="en-US"/>
        </w:rPr>
        <w:t xml:space="preserve"> the information on </w:t>
      </w:r>
      <w:r w:rsidR="00A2274E" w:rsidRPr="006E6541">
        <w:rPr>
          <w:i/>
          <w:iCs/>
          <w:szCs w:val="24"/>
          <w:lang w:val="en-US"/>
        </w:rPr>
        <w:t xml:space="preserve">business </w:t>
      </w:r>
      <w:r w:rsidRPr="006E6541">
        <w:rPr>
          <w:i/>
          <w:iCs/>
          <w:szCs w:val="24"/>
          <w:lang w:val="en-US"/>
        </w:rPr>
        <w:t>regulation</w:t>
      </w:r>
      <w:r w:rsidR="003775CD" w:rsidRPr="006E6541">
        <w:rPr>
          <w:i/>
          <w:iCs/>
          <w:szCs w:val="24"/>
          <w:lang w:val="en-US"/>
        </w:rPr>
        <w:t>s</w:t>
      </w:r>
    </w:p>
    <w:p w14:paraId="6F3A21A0" w14:textId="32012520" w:rsidR="00A2274E" w:rsidRPr="006E6541" w:rsidRDefault="0058358A" w:rsidP="00EB21FD">
      <w:pPr>
        <w:pStyle w:val="Text3"/>
        <w:numPr>
          <w:ilvl w:val="0"/>
          <w:numId w:val="6"/>
        </w:numPr>
        <w:ind w:left="426" w:hanging="426"/>
        <w:jc w:val="both"/>
        <w:rPr>
          <w:rFonts w:cstheme="minorBidi"/>
          <w:iCs/>
          <w:szCs w:val="24"/>
          <w:lang w:val="en-US"/>
        </w:rPr>
      </w:pPr>
      <w:r w:rsidRPr="006E6541">
        <w:rPr>
          <w:rFonts w:cstheme="minorBidi"/>
          <w:iCs/>
          <w:szCs w:val="24"/>
          <w:lang w:val="en-US"/>
        </w:rPr>
        <w:t>Carry out information campaigns on regulatory requirements</w:t>
      </w:r>
      <w:r w:rsidR="00E90E45">
        <w:rPr>
          <w:rFonts w:cstheme="minorBidi"/>
          <w:iCs/>
          <w:szCs w:val="24"/>
          <w:lang w:val="en-US"/>
        </w:rPr>
        <w:t xml:space="preserve">. </w:t>
      </w:r>
      <w:r w:rsidR="00274136">
        <w:rPr>
          <w:rFonts w:cstheme="minorBidi"/>
          <w:iCs/>
          <w:szCs w:val="24"/>
          <w:lang w:val="en-US"/>
        </w:rPr>
        <w:t>Aspiring</w:t>
      </w:r>
      <w:r w:rsidR="00E90E45">
        <w:rPr>
          <w:rFonts w:cstheme="minorBidi"/>
          <w:iCs/>
          <w:szCs w:val="24"/>
          <w:lang w:val="en-US"/>
        </w:rPr>
        <w:t xml:space="preserve"> and existing entrepreneurs </w:t>
      </w:r>
      <w:r w:rsidR="00274136">
        <w:rPr>
          <w:rFonts w:cstheme="minorBidi"/>
          <w:iCs/>
          <w:szCs w:val="24"/>
          <w:lang w:val="en-US"/>
        </w:rPr>
        <w:t xml:space="preserve">need </w:t>
      </w:r>
      <w:r w:rsidR="00E90E45">
        <w:rPr>
          <w:rFonts w:cstheme="minorBidi"/>
          <w:iCs/>
          <w:szCs w:val="24"/>
          <w:lang w:val="en-US"/>
        </w:rPr>
        <w:t xml:space="preserve">clear and detailed information </w:t>
      </w:r>
      <w:r w:rsidR="00274136">
        <w:rPr>
          <w:rFonts w:cstheme="minorBidi"/>
          <w:iCs/>
          <w:szCs w:val="24"/>
          <w:lang w:val="en-US"/>
        </w:rPr>
        <w:t>to facilitate</w:t>
      </w:r>
      <w:r w:rsidR="005C1FB2">
        <w:rPr>
          <w:rFonts w:cstheme="minorBidi"/>
          <w:iCs/>
          <w:szCs w:val="24"/>
          <w:lang w:val="en-US"/>
        </w:rPr>
        <w:t xml:space="preserve"> the implementation of</w:t>
      </w:r>
      <w:r w:rsidR="00E90E45">
        <w:rPr>
          <w:rFonts w:cstheme="minorBidi"/>
          <w:iCs/>
          <w:szCs w:val="24"/>
          <w:lang w:val="en-US"/>
        </w:rPr>
        <w:t xml:space="preserve"> their project</w:t>
      </w:r>
      <w:r w:rsidR="005C1FB2">
        <w:rPr>
          <w:rFonts w:cstheme="minorBidi"/>
          <w:iCs/>
          <w:szCs w:val="24"/>
          <w:lang w:val="en-US"/>
        </w:rPr>
        <w:t>s</w:t>
      </w:r>
      <w:r w:rsidR="00DC31B3">
        <w:rPr>
          <w:rFonts w:cstheme="minorBidi"/>
          <w:iCs/>
          <w:szCs w:val="24"/>
          <w:lang w:val="en-US"/>
        </w:rPr>
        <w:t>.</w:t>
      </w:r>
      <w:r w:rsidR="00E90E45">
        <w:rPr>
          <w:rFonts w:cstheme="minorBidi"/>
          <w:iCs/>
          <w:szCs w:val="24"/>
          <w:lang w:val="en-US"/>
        </w:rPr>
        <w:t xml:space="preserve">  </w:t>
      </w:r>
      <w:r w:rsidR="00274136">
        <w:rPr>
          <w:rFonts w:cstheme="minorBidi"/>
          <w:iCs/>
          <w:szCs w:val="24"/>
          <w:lang w:val="en-US"/>
        </w:rPr>
        <w:t xml:space="preserve">Information </w:t>
      </w:r>
      <w:r w:rsidR="00E90E45">
        <w:rPr>
          <w:rFonts w:cstheme="minorBidi"/>
          <w:iCs/>
          <w:szCs w:val="24"/>
          <w:lang w:val="en-US"/>
        </w:rPr>
        <w:t xml:space="preserve">campaigns </w:t>
      </w:r>
      <w:r w:rsidR="00274136">
        <w:rPr>
          <w:rFonts w:cstheme="minorBidi"/>
          <w:iCs/>
          <w:szCs w:val="24"/>
          <w:lang w:val="en-US"/>
        </w:rPr>
        <w:t xml:space="preserve">should be combined </w:t>
      </w:r>
      <w:r w:rsidR="005C1FB2">
        <w:rPr>
          <w:rFonts w:cstheme="minorBidi"/>
          <w:iCs/>
          <w:szCs w:val="24"/>
          <w:lang w:val="en-US"/>
        </w:rPr>
        <w:t>with</w:t>
      </w:r>
      <w:r w:rsidR="00274136">
        <w:rPr>
          <w:rFonts w:cstheme="minorBidi"/>
          <w:iCs/>
          <w:szCs w:val="24"/>
          <w:lang w:val="en-US"/>
        </w:rPr>
        <w:t xml:space="preserve"> the introduction of the</w:t>
      </w:r>
      <w:r w:rsidR="00E90E45">
        <w:rPr>
          <w:rFonts w:cstheme="minorBidi"/>
          <w:iCs/>
          <w:szCs w:val="24"/>
          <w:lang w:val="en-US"/>
        </w:rPr>
        <w:t xml:space="preserve"> Customer Service Charter. </w:t>
      </w:r>
      <w:r w:rsidR="009C2283">
        <w:rPr>
          <w:rFonts w:cstheme="minorBidi"/>
          <w:iCs/>
          <w:szCs w:val="24"/>
          <w:lang w:val="en-US"/>
        </w:rPr>
        <w:t>I</w:t>
      </w:r>
      <w:r w:rsidR="00E90E45">
        <w:rPr>
          <w:rFonts w:cstheme="minorBidi"/>
          <w:iCs/>
          <w:szCs w:val="24"/>
          <w:lang w:val="en-US"/>
        </w:rPr>
        <w:t>nformation campaign</w:t>
      </w:r>
      <w:r w:rsidR="00274136">
        <w:rPr>
          <w:rFonts w:cstheme="minorBidi"/>
          <w:iCs/>
          <w:szCs w:val="24"/>
          <w:lang w:val="en-US"/>
        </w:rPr>
        <w:t>s</w:t>
      </w:r>
      <w:r w:rsidR="009C2283">
        <w:rPr>
          <w:rFonts w:cstheme="minorBidi"/>
          <w:iCs/>
          <w:szCs w:val="24"/>
          <w:lang w:val="en-US"/>
        </w:rPr>
        <w:t xml:space="preserve"> should</w:t>
      </w:r>
      <w:r w:rsidR="005C1FB2">
        <w:rPr>
          <w:rFonts w:cstheme="minorBidi"/>
          <w:iCs/>
          <w:szCs w:val="24"/>
          <w:lang w:val="en-US"/>
        </w:rPr>
        <w:t xml:space="preserve"> </w:t>
      </w:r>
      <w:r w:rsidR="002047CA">
        <w:rPr>
          <w:rFonts w:cstheme="minorBidi"/>
          <w:iCs/>
          <w:szCs w:val="24"/>
          <w:lang w:val="en-US"/>
        </w:rPr>
        <w:t xml:space="preserve">reach out </w:t>
      </w:r>
      <w:r w:rsidR="00E90E45">
        <w:rPr>
          <w:rFonts w:cstheme="minorBidi"/>
          <w:iCs/>
          <w:szCs w:val="24"/>
          <w:lang w:val="en-US"/>
        </w:rPr>
        <w:t xml:space="preserve">to </w:t>
      </w:r>
      <w:r w:rsidR="002047CA">
        <w:rPr>
          <w:rFonts w:cstheme="minorBidi"/>
          <w:iCs/>
          <w:szCs w:val="24"/>
          <w:lang w:val="en-US"/>
        </w:rPr>
        <w:t>women and youth</w:t>
      </w:r>
      <w:r w:rsidR="00EB21FD">
        <w:rPr>
          <w:rFonts w:cstheme="minorBidi"/>
          <w:iCs/>
          <w:szCs w:val="24"/>
          <w:lang w:val="en-US"/>
        </w:rPr>
        <w:t>.</w:t>
      </w:r>
    </w:p>
    <w:p w14:paraId="2428FD19" w14:textId="32D293F9" w:rsidR="00D2148D" w:rsidRPr="006E6541" w:rsidRDefault="00112FD4" w:rsidP="005C1FB2">
      <w:pPr>
        <w:pStyle w:val="Text3"/>
        <w:numPr>
          <w:ilvl w:val="0"/>
          <w:numId w:val="6"/>
        </w:numPr>
        <w:ind w:left="426" w:hanging="426"/>
        <w:jc w:val="both"/>
        <w:rPr>
          <w:rFonts w:cstheme="minorBidi"/>
          <w:iCs/>
          <w:szCs w:val="24"/>
          <w:lang w:val="en-US"/>
        </w:rPr>
      </w:pPr>
      <w:r>
        <w:rPr>
          <w:rFonts w:cstheme="minorBidi"/>
          <w:iCs/>
          <w:szCs w:val="24"/>
          <w:lang w:val="en-US"/>
        </w:rPr>
        <w:t>Assist</w:t>
      </w:r>
      <w:r w:rsidR="00A2274E" w:rsidRPr="006E6541">
        <w:rPr>
          <w:rFonts w:cstheme="minorBidi"/>
          <w:iCs/>
          <w:szCs w:val="24"/>
          <w:lang w:val="en-US"/>
        </w:rPr>
        <w:t xml:space="preserve"> start-ups in meeting regulatory requir</w:t>
      </w:r>
      <w:r w:rsidR="006E6541">
        <w:rPr>
          <w:rFonts w:cstheme="minorBidi"/>
          <w:iCs/>
          <w:szCs w:val="24"/>
          <w:lang w:val="en-US"/>
        </w:rPr>
        <w:t xml:space="preserve">ements and, </w:t>
      </w:r>
      <w:r w:rsidR="00A2274E" w:rsidRPr="006E6541">
        <w:rPr>
          <w:rFonts w:cstheme="minorBidi"/>
          <w:iCs/>
          <w:szCs w:val="24"/>
          <w:lang w:val="en-US"/>
        </w:rPr>
        <w:t>where possible</w:t>
      </w:r>
      <w:r w:rsidR="006E6541">
        <w:rPr>
          <w:rFonts w:cstheme="minorBidi"/>
          <w:iCs/>
          <w:szCs w:val="24"/>
          <w:lang w:val="en-US"/>
        </w:rPr>
        <w:t xml:space="preserve">, </w:t>
      </w:r>
      <w:r w:rsidR="006E6541" w:rsidRPr="006E6541">
        <w:rPr>
          <w:rFonts w:cstheme="minorBidi"/>
          <w:iCs/>
          <w:szCs w:val="24"/>
          <w:lang w:val="en-US"/>
        </w:rPr>
        <w:t>introduce</w:t>
      </w:r>
      <w:r w:rsidR="00D2148D" w:rsidRPr="006E6541">
        <w:rPr>
          <w:rFonts w:cstheme="minorBidi"/>
          <w:iCs/>
          <w:szCs w:val="24"/>
          <w:lang w:val="en-US"/>
        </w:rPr>
        <w:t xml:space="preserve">  fast-track mechanisms</w:t>
      </w:r>
      <w:r w:rsidR="00361044">
        <w:rPr>
          <w:rFonts w:cstheme="minorBidi"/>
          <w:iCs/>
          <w:szCs w:val="24"/>
          <w:lang w:val="en-US"/>
        </w:rPr>
        <w:t>.</w:t>
      </w:r>
      <w:r w:rsidR="00D2148D" w:rsidRPr="006E6541">
        <w:rPr>
          <w:rFonts w:cstheme="minorBidi"/>
          <w:iCs/>
          <w:szCs w:val="24"/>
          <w:lang w:val="en-US"/>
        </w:rPr>
        <w:t xml:space="preserve"> </w:t>
      </w:r>
      <w:r w:rsidR="005C1FB2">
        <w:rPr>
          <w:rFonts w:cstheme="minorBidi"/>
          <w:iCs/>
          <w:szCs w:val="24"/>
          <w:lang w:val="en-US"/>
        </w:rPr>
        <w:t>Establish o</w:t>
      </w:r>
      <w:r w:rsidR="00D2148D" w:rsidRPr="006E6541">
        <w:rPr>
          <w:rFonts w:cstheme="minorBidi"/>
          <w:iCs/>
          <w:szCs w:val="24"/>
          <w:lang w:val="en-US"/>
        </w:rPr>
        <w:t>ne-stop-shops</w:t>
      </w:r>
      <w:r w:rsidR="009C2283">
        <w:rPr>
          <w:rFonts w:cstheme="minorBidi"/>
          <w:iCs/>
          <w:szCs w:val="24"/>
          <w:lang w:val="en-US"/>
        </w:rPr>
        <w:t xml:space="preserve"> in the provinces</w:t>
      </w:r>
      <w:r w:rsidR="00D2148D" w:rsidRPr="006E6541">
        <w:rPr>
          <w:rFonts w:cstheme="minorBidi"/>
          <w:iCs/>
          <w:szCs w:val="24"/>
          <w:lang w:val="en-US"/>
        </w:rPr>
        <w:t xml:space="preserve"> to bundle procedures</w:t>
      </w:r>
      <w:r w:rsidR="00361044">
        <w:rPr>
          <w:rFonts w:cstheme="minorBidi"/>
          <w:iCs/>
          <w:szCs w:val="24"/>
          <w:lang w:val="en-US"/>
        </w:rPr>
        <w:t xml:space="preserve"> related to enterprise registration, but also to </w:t>
      </w:r>
      <w:r w:rsidR="005C1FB2">
        <w:rPr>
          <w:rFonts w:cstheme="minorBidi"/>
          <w:iCs/>
          <w:szCs w:val="24"/>
          <w:lang w:val="en-US"/>
        </w:rPr>
        <w:t xml:space="preserve">obtain </w:t>
      </w:r>
      <w:r w:rsidR="00361044">
        <w:rPr>
          <w:rFonts w:cstheme="minorBidi"/>
          <w:iCs/>
          <w:szCs w:val="24"/>
          <w:lang w:val="en-US"/>
        </w:rPr>
        <w:t xml:space="preserve">export and import permits, operational licences, </w:t>
      </w:r>
      <w:r w:rsidR="005C1FB2">
        <w:rPr>
          <w:rFonts w:cstheme="minorBidi"/>
          <w:iCs/>
          <w:szCs w:val="24"/>
          <w:lang w:val="en-US"/>
        </w:rPr>
        <w:t xml:space="preserve">to </w:t>
      </w:r>
      <w:r w:rsidR="00361044">
        <w:rPr>
          <w:rFonts w:cstheme="minorBidi"/>
          <w:iCs/>
          <w:szCs w:val="24"/>
          <w:lang w:val="en-US"/>
        </w:rPr>
        <w:t>fil</w:t>
      </w:r>
      <w:r w:rsidR="005C1FB2">
        <w:rPr>
          <w:rFonts w:cstheme="minorBidi"/>
          <w:iCs/>
          <w:szCs w:val="24"/>
          <w:lang w:val="en-US"/>
        </w:rPr>
        <w:t>e</w:t>
      </w:r>
      <w:r w:rsidR="00361044">
        <w:rPr>
          <w:rFonts w:cstheme="minorBidi"/>
          <w:iCs/>
          <w:szCs w:val="24"/>
          <w:lang w:val="en-US"/>
        </w:rPr>
        <w:t xml:space="preserve"> taxes and social security returns. Silen</w:t>
      </w:r>
      <w:r w:rsidR="005C1FB2">
        <w:rPr>
          <w:rFonts w:cstheme="minorBidi"/>
          <w:iCs/>
          <w:szCs w:val="24"/>
          <w:lang w:val="en-US"/>
        </w:rPr>
        <w:t>ce</w:t>
      </w:r>
      <w:r w:rsidR="00361044">
        <w:rPr>
          <w:rFonts w:cstheme="minorBidi"/>
          <w:iCs/>
          <w:szCs w:val="24"/>
          <w:lang w:val="en-US"/>
        </w:rPr>
        <w:t>-is-consent principle</w:t>
      </w:r>
      <w:r w:rsidR="00274136">
        <w:rPr>
          <w:rFonts w:cstheme="minorBidi"/>
          <w:iCs/>
          <w:szCs w:val="24"/>
          <w:lang w:val="en-US"/>
        </w:rPr>
        <w:t xml:space="preserve"> is an</w:t>
      </w:r>
      <w:r w:rsidR="00361044">
        <w:rPr>
          <w:rFonts w:cstheme="minorBidi"/>
          <w:iCs/>
          <w:szCs w:val="24"/>
          <w:lang w:val="en-US"/>
        </w:rPr>
        <w:t xml:space="preserve"> effective way</w:t>
      </w:r>
      <w:r w:rsidR="00274136">
        <w:rPr>
          <w:rFonts w:cstheme="minorBidi"/>
          <w:iCs/>
          <w:szCs w:val="24"/>
          <w:lang w:val="en-US"/>
        </w:rPr>
        <w:t xml:space="preserve"> to speed up </w:t>
      </w:r>
      <w:r w:rsidR="00D72DF0">
        <w:rPr>
          <w:rFonts w:cstheme="minorBidi"/>
          <w:iCs/>
          <w:szCs w:val="24"/>
          <w:lang w:val="en-US"/>
        </w:rPr>
        <w:t>some of the</w:t>
      </w:r>
      <w:r w:rsidR="00361044">
        <w:rPr>
          <w:rFonts w:cstheme="minorBidi"/>
          <w:iCs/>
          <w:szCs w:val="24"/>
          <w:lang w:val="en-US"/>
        </w:rPr>
        <w:t xml:space="preserve"> administrative procedures</w:t>
      </w:r>
      <w:r w:rsidR="00EB21FD">
        <w:rPr>
          <w:rFonts w:cstheme="minorBidi"/>
          <w:iCs/>
          <w:szCs w:val="24"/>
          <w:lang w:val="en-US"/>
        </w:rPr>
        <w:t>.</w:t>
      </w:r>
    </w:p>
    <w:p w14:paraId="5382793A" w14:textId="53838096" w:rsidR="003B4AB7" w:rsidRDefault="002746D9" w:rsidP="005C1FB2">
      <w:pPr>
        <w:pStyle w:val="Text3"/>
        <w:numPr>
          <w:ilvl w:val="0"/>
          <w:numId w:val="6"/>
        </w:numPr>
        <w:ind w:left="426" w:hanging="426"/>
        <w:jc w:val="both"/>
        <w:rPr>
          <w:rFonts w:cstheme="minorBidi"/>
          <w:i/>
          <w:iCs/>
          <w:szCs w:val="24"/>
          <w:lang w:val="en-US"/>
        </w:rPr>
      </w:pPr>
      <w:r w:rsidRPr="006E6541">
        <w:rPr>
          <w:szCs w:val="24"/>
          <w:lang w:val="en-US"/>
        </w:rPr>
        <w:t>Stren</w:t>
      </w:r>
      <w:r w:rsidR="00030FE2" w:rsidRPr="006E6541">
        <w:rPr>
          <w:szCs w:val="24"/>
          <w:lang w:val="en-US"/>
        </w:rPr>
        <w:t>g</w:t>
      </w:r>
      <w:r w:rsidRPr="006E6541">
        <w:rPr>
          <w:szCs w:val="24"/>
          <w:lang w:val="en-US"/>
        </w:rPr>
        <w:t>then</w:t>
      </w:r>
      <w:r w:rsidR="00124448" w:rsidRPr="006E6541">
        <w:rPr>
          <w:szCs w:val="24"/>
          <w:lang w:val="en-US"/>
        </w:rPr>
        <w:t xml:space="preserve"> GIEPA's </w:t>
      </w:r>
      <w:r w:rsidRPr="006E6541">
        <w:rPr>
          <w:szCs w:val="24"/>
          <w:lang w:val="en-US"/>
        </w:rPr>
        <w:t xml:space="preserve">capacity to deliver its </w:t>
      </w:r>
      <w:r w:rsidR="00A2274E" w:rsidRPr="006E6541">
        <w:rPr>
          <w:szCs w:val="24"/>
          <w:lang w:val="en-US"/>
        </w:rPr>
        <w:t xml:space="preserve">entrepreneurship development </w:t>
      </w:r>
      <w:r w:rsidR="00124448" w:rsidRPr="006E6541">
        <w:rPr>
          <w:szCs w:val="24"/>
          <w:lang w:val="en-US"/>
        </w:rPr>
        <w:t xml:space="preserve">mandate </w:t>
      </w:r>
      <w:r w:rsidR="005C1FB2">
        <w:rPr>
          <w:szCs w:val="24"/>
          <w:lang w:val="en-US"/>
        </w:rPr>
        <w:t xml:space="preserve">nationwide </w:t>
      </w:r>
      <w:r w:rsidR="00124448" w:rsidRPr="006E6541">
        <w:rPr>
          <w:szCs w:val="24"/>
          <w:lang w:val="en-US"/>
        </w:rPr>
        <w:t xml:space="preserve">with adequate </w:t>
      </w:r>
      <w:r w:rsidRPr="006E6541">
        <w:rPr>
          <w:szCs w:val="24"/>
          <w:lang w:val="en-US"/>
        </w:rPr>
        <w:t xml:space="preserve">technical, communication and </w:t>
      </w:r>
      <w:r w:rsidR="00137FFB">
        <w:rPr>
          <w:szCs w:val="24"/>
          <w:lang w:val="en-US"/>
        </w:rPr>
        <w:t>human</w:t>
      </w:r>
      <w:r w:rsidRPr="006E6541">
        <w:rPr>
          <w:szCs w:val="24"/>
          <w:lang w:val="en-US"/>
        </w:rPr>
        <w:t xml:space="preserve"> </w:t>
      </w:r>
      <w:r w:rsidR="00124448" w:rsidRPr="006E6541">
        <w:rPr>
          <w:szCs w:val="24"/>
          <w:lang w:val="en-US"/>
        </w:rPr>
        <w:t>resources</w:t>
      </w:r>
      <w:r w:rsidRPr="006E6541">
        <w:rPr>
          <w:szCs w:val="24"/>
          <w:lang w:val="en-US"/>
        </w:rPr>
        <w:t xml:space="preserve"> and know-how</w:t>
      </w:r>
      <w:r w:rsidR="005C1FB2">
        <w:rPr>
          <w:szCs w:val="24"/>
          <w:lang w:val="en-US"/>
        </w:rPr>
        <w:t>,</w:t>
      </w:r>
      <w:r w:rsidR="00137FFB">
        <w:rPr>
          <w:szCs w:val="24"/>
          <w:lang w:val="en-US"/>
        </w:rPr>
        <w:t xml:space="preserve"> to </w:t>
      </w:r>
      <w:r w:rsidR="005C1FB2">
        <w:rPr>
          <w:szCs w:val="24"/>
          <w:lang w:val="en-US"/>
        </w:rPr>
        <w:t xml:space="preserve">adapt </w:t>
      </w:r>
      <w:r w:rsidR="00137FFB">
        <w:rPr>
          <w:szCs w:val="24"/>
          <w:lang w:val="en-US"/>
        </w:rPr>
        <w:t>serv</w:t>
      </w:r>
      <w:r w:rsidR="00D73E3D">
        <w:rPr>
          <w:szCs w:val="24"/>
          <w:lang w:val="en-US"/>
        </w:rPr>
        <w:t>ice delivery on local realities</w:t>
      </w:r>
      <w:r w:rsidR="00EB21FD">
        <w:rPr>
          <w:szCs w:val="24"/>
          <w:lang w:val="en-US"/>
        </w:rPr>
        <w:t>.</w:t>
      </w:r>
    </w:p>
    <w:p w14:paraId="5463CFDA" w14:textId="55D40E41" w:rsidR="0024565C" w:rsidRPr="00C36A43" w:rsidRDefault="00FC1064" w:rsidP="00C36A43">
      <w:pPr>
        <w:pStyle w:val="Text3"/>
        <w:numPr>
          <w:ilvl w:val="0"/>
          <w:numId w:val="6"/>
        </w:numPr>
        <w:spacing w:before="480" w:after="480"/>
        <w:ind w:left="426" w:hanging="426"/>
        <w:jc w:val="both"/>
        <w:rPr>
          <w:lang w:val="en-US"/>
        </w:rPr>
      </w:pPr>
      <w:r w:rsidRPr="00C36A43">
        <w:rPr>
          <w:rFonts w:cstheme="minorBidi"/>
          <w:szCs w:val="24"/>
          <w:lang w:val="en-US"/>
        </w:rPr>
        <w:t xml:space="preserve">Strengthen MOTIE's capacity to </w:t>
      </w:r>
      <w:r w:rsidR="009C2283" w:rsidRPr="00C36A43">
        <w:rPr>
          <w:rFonts w:cstheme="minorBidi"/>
          <w:szCs w:val="24"/>
          <w:lang w:val="en-US"/>
        </w:rPr>
        <w:t>support</w:t>
      </w:r>
      <w:r w:rsidR="005C1FB2" w:rsidRPr="00C36A43">
        <w:rPr>
          <w:rFonts w:cstheme="minorBidi"/>
          <w:szCs w:val="24"/>
          <w:lang w:val="en-US"/>
        </w:rPr>
        <w:t xml:space="preserve"> and supervise</w:t>
      </w:r>
      <w:r w:rsidR="009C2283" w:rsidRPr="00C36A43">
        <w:rPr>
          <w:rFonts w:cstheme="minorBidi"/>
          <w:szCs w:val="24"/>
          <w:lang w:val="en-US"/>
        </w:rPr>
        <w:t xml:space="preserve"> G</w:t>
      </w:r>
      <w:r w:rsidR="005C1FB2" w:rsidRPr="00C36A43">
        <w:rPr>
          <w:rFonts w:cstheme="minorBidi"/>
          <w:szCs w:val="24"/>
          <w:lang w:val="en-US"/>
        </w:rPr>
        <w:t>I</w:t>
      </w:r>
      <w:r w:rsidR="009C2283" w:rsidRPr="00C36A43">
        <w:rPr>
          <w:rFonts w:cstheme="minorBidi"/>
          <w:szCs w:val="24"/>
          <w:lang w:val="en-US"/>
        </w:rPr>
        <w:t>EPA with adequate</w:t>
      </w:r>
      <w:r w:rsidRPr="00C36A43">
        <w:rPr>
          <w:rFonts w:cstheme="minorBidi"/>
          <w:szCs w:val="24"/>
          <w:lang w:val="en-US"/>
        </w:rPr>
        <w:t xml:space="preserve"> technical, communication and </w:t>
      </w:r>
      <w:r w:rsidR="00137FFB" w:rsidRPr="00C36A43">
        <w:rPr>
          <w:rFonts w:cstheme="minorBidi"/>
          <w:szCs w:val="24"/>
          <w:lang w:val="en-US"/>
        </w:rPr>
        <w:t xml:space="preserve">human </w:t>
      </w:r>
      <w:r w:rsidRPr="00C36A43">
        <w:rPr>
          <w:rFonts w:cstheme="minorBidi"/>
          <w:szCs w:val="24"/>
          <w:lang w:val="en-US"/>
        </w:rPr>
        <w:t xml:space="preserve">resources </w:t>
      </w:r>
      <w:r w:rsidR="00385FDA" w:rsidRPr="00C36A43">
        <w:rPr>
          <w:rFonts w:cstheme="minorBidi"/>
          <w:szCs w:val="24"/>
          <w:lang w:val="en-US"/>
        </w:rPr>
        <w:t>and know</w:t>
      </w:r>
      <w:r w:rsidR="005C1FB2" w:rsidRPr="00C36A43">
        <w:rPr>
          <w:rFonts w:cstheme="minorBidi"/>
          <w:szCs w:val="24"/>
          <w:lang w:val="en-US"/>
        </w:rPr>
        <w:t>-</w:t>
      </w:r>
      <w:r w:rsidR="00385FDA" w:rsidRPr="00C36A43">
        <w:rPr>
          <w:rFonts w:cstheme="minorBidi"/>
          <w:szCs w:val="24"/>
          <w:lang w:val="en-US"/>
        </w:rPr>
        <w:t xml:space="preserve">how </w:t>
      </w:r>
      <w:r w:rsidR="00137FFB" w:rsidRPr="00C36A43">
        <w:rPr>
          <w:szCs w:val="24"/>
          <w:lang w:val="en-US"/>
        </w:rPr>
        <w:t>to allow the definition of public policies and serv</w:t>
      </w:r>
      <w:r w:rsidR="00D73E3D" w:rsidRPr="00C36A43">
        <w:rPr>
          <w:szCs w:val="24"/>
          <w:lang w:val="en-US"/>
        </w:rPr>
        <w:t>ice delivery on local realities</w:t>
      </w:r>
      <w:r w:rsidR="00EB21FD" w:rsidRPr="00C36A43">
        <w:rPr>
          <w:szCs w:val="24"/>
          <w:lang w:val="en-US"/>
        </w:rPr>
        <w:t>.</w:t>
      </w:r>
    </w:p>
    <w:p w14:paraId="22C4BD91" w14:textId="4333AE6D" w:rsidR="0024565C" w:rsidRDefault="00DC2916" w:rsidP="00C36A43">
      <w:pPr>
        <w:pStyle w:val="Text3"/>
        <w:spacing w:after="0"/>
        <w:rPr>
          <w:rStyle w:val="Heading2Char"/>
        </w:rPr>
      </w:pPr>
      <w:r w:rsidRPr="006E6541">
        <w:rPr>
          <w:lang w:val="en-US"/>
        </w:rPr>
        <w:br w:type="page"/>
      </w:r>
      <w:bookmarkStart w:id="26" w:name="_Toc449023378"/>
      <w:bookmarkStart w:id="27" w:name="_Toc475005887"/>
      <w:r w:rsidR="00A7593E" w:rsidRPr="006E6541">
        <w:rPr>
          <w:rStyle w:val="Heading2Char"/>
        </w:rPr>
        <w:t xml:space="preserve">3. </w:t>
      </w:r>
      <w:r w:rsidR="00261764" w:rsidRPr="006E6541">
        <w:rPr>
          <w:rStyle w:val="Heading2Char"/>
        </w:rPr>
        <w:t>Enhancing Entre</w:t>
      </w:r>
      <w:r w:rsidR="00720CEC" w:rsidRPr="006E6541">
        <w:rPr>
          <w:rStyle w:val="Heading2Char"/>
        </w:rPr>
        <w:t>preneurship Education and Skill</w:t>
      </w:r>
      <w:r w:rsidR="009110AA">
        <w:rPr>
          <w:rStyle w:val="Heading2Char"/>
        </w:rPr>
        <w:t>s</w:t>
      </w:r>
      <w:r w:rsidR="00261764" w:rsidRPr="006E6541">
        <w:rPr>
          <w:rStyle w:val="Heading2Char"/>
        </w:rPr>
        <w:t xml:space="preserve"> D</w:t>
      </w:r>
      <w:r w:rsidR="00A7593E" w:rsidRPr="006E6541">
        <w:rPr>
          <w:rStyle w:val="Heading2Char"/>
        </w:rPr>
        <w:t>evelopment</w:t>
      </w:r>
      <w:bookmarkEnd w:id="26"/>
      <w:bookmarkEnd w:id="27"/>
    </w:p>
    <w:p w14:paraId="09E63F40" w14:textId="77777777" w:rsidR="00C36A43" w:rsidRPr="006E6541" w:rsidRDefault="00C36A43" w:rsidP="00C36A43">
      <w:pPr>
        <w:pStyle w:val="Text3"/>
        <w:spacing w:after="0"/>
      </w:pPr>
    </w:p>
    <w:p w14:paraId="70A93B57" w14:textId="70FA1736" w:rsidR="006D4164" w:rsidRPr="006E6541" w:rsidRDefault="00AB1502" w:rsidP="00720CEC">
      <w:pPr>
        <w:autoSpaceDE w:val="0"/>
        <w:autoSpaceDN w:val="0"/>
        <w:adjustRightInd w:val="0"/>
        <w:spacing w:after="120" w:line="240" w:lineRule="auto"/>
        <w:jc w:val="both"/>
        <w:rPr>
          <w:sz w:val="24"/>
          <w:szCs w:val="24"/>
          <w:lang w:val="en-US"/>
        </w:rPr>
      </w:pPr>
      <w:r w:rsidRPr="006E6541">
        <w:rPr>
          <w:sz w:val="24"/>
          <w:szCs w:val="24"/>
          <w:lang w:val="en-US"/>
        </w:rPr>
        <w:t xml:space="preserve">Entrepreneurship education </w:t>
      </w:r>
      <w:r w:rsidR="006E6541" w:rsidRPr="006E6541">
        <w:rPr>
          <w:sz w:val="24"/>
          <w:szCs w:val="24"/>
          <w:lang w:val="en-US"/>
        </w:rPr>
        <w:t>aims</w:t>
      </w:r>
      <w:r w:rsidR="00720CEC" w:rsidRPr="006E6541">
        <w:rPr>
          <w:sz w:val="24"/>
          <w:szCs w:val="24"/>
          <w:lang w:val="en-US"/>
        </w:rPr>
        <w:t xml:space="preserve"> to</w:t>
      </w:r>
      <w:r w:rsidRPr="006E6541">
        <w:rPr>
          <w:sz w:val="24"/>
          <w:szCs w:val="24"/>
          <w:lang w:val="en-US"/>
        </w:rPr>
        <w:t xml:space="preserve"> develop </w:t>
      </w:r>
      <w:r w:rsidR="00285749" w:rsidRPr="006E6541">
        <w:rPr>
          <w:sz w:val="24"/>
          <w:szCs w:val="24"/>
          <w:lang w:val="en-US"/>
        </w:rPr>
        <w:t>entrepreneurs</w:t>
      </w:r>
      <w:r w:rsidRPr="006E6541">
        <w:rPr>
          <w:sz w:val="24"/>
          <w:szCs w:val="24"/>
          <w:lang w:val="en-US"/>
        </w:rPr>
        <w:t xml:space="preserve"> and an entrepreneurial culture in </w:t>
      </w:r>
      <w:r w:rsidR="009178E3">
        <w:rPr>
          <w:sz w:val="24"/>
          <w:szCs w:val="24"/>
          <w:lang w:val="en-US"/>
        </w:rPr>
        <w:t>T</w:t>
      </w:r>
      <w:r w:rsidRPr="006E6541">
        <w:rPr>
          <w:sz w:val="24"/>
          <w:szCs w:val="24"/>
          <w:lang w:val="en-US"/>
        </w:rPr>
        <w:t>he Gambia.</w:t>
      </w:r>
      <w:r w:rsidR="006D4164" w:rsidRPr="006E6541">
        <w:rPr>
          <w:sz w:val="24"/>
          <w:szCs w:val="24"/>
          <w:lang w:val="en-US"/>
        </w:rPr>
        <w:t xml:space="preserve"> </w:t>
      </w:r>
      <w:r w:rsidRPr="006E6541">
        <w:rPr>
          <w:sz w:val="24"/>
          <w:szCs w:val="24"/>
          <w:lang w:val="en-US"/>
        </w:rPr>
        <w:t xml:space="preserve">Entrepreneurship </w:t>
      </w:r>
      <w:r w:rsidR="001C7ADB" w:rsidRPr="006E6541">
        <w:rPr>
          <w:sz w:val="24"/>
          <w:szCs w:val="24"/>
          <w:lang w:val="en-US"/>
        </w:rPr>
        <w:t>s</w:t>
      </w:r>
      <w:r w:rsidR="00720CEC" w:rsidRPr="006E6541">
        <w:rPr>
          <w:sz w:val="24"/>
          <w:szCs w:val="24"/>
          <w:lang w:val="en-US"/>
        </w:rPr>
        <w:t>kill</w:t>
      </w:r>
      <w:r w:rsidRPr="006E6541">
        <w:rPr>
          <w:sz w:val="24"/>
          <w:szCs w:val="24"/>
          <w:lang w:val="en-US"/>
        </w:rPr>
        <w:t xml:space="preserve"> development</w:t>
      </w:r>
      <w:r w:rsidR="006D4164" w:rsidRPr="006E6541">
        <w:rPr>
          <w:sz w:val="24"/>
          <w:szCs w:val="24"/>
          <w:lang w:val="en-US"/>
        </w:rPr>
        <w:t xml:space="preserve"> </w:t>
      </w:r>
      <w:r w:rsidR="007E44A2" w:rsidRPr="006E6541">
        <w:rPr>
          <w:sz w:val="24"/>
          <w:szCs w:val="24"/>
          <w:lang w:val="en-US"/>
        </w:rPr>
        <w:t>is</w:t>
      </w:r>
      <w:r w:rsidRPr="006E6541">
        <w:rPr>
          <w:sz w:val="24"/>
          <w:szCs w:val="24"/>
          <w:lang w:val="en-US"/>
        </w:rPr>
        <w:t xml:space="preserve"> </w:t>
      </w:r>
      <w:r w:rsidR="00720CEC" w:rsidRPr="006E6541">
        <w:rPr>
          <w:sz w:val="24"/>
          <w:szCs w:val="24"/>
          <w:lang w:val="en-US"/>
        </w:rPr>
        <w:t>targeted</w:t>
      </w:r>
      <w:r w:rsidRPr="006E6541">
        <w:rPr>
          <w:sz w:val="24"/>
          <w:szCs w:val="24"/>
          <w:lang w:val="en-US"/>
        </w:rPr>
        <w:t xml:space="preserve"> directly at stimulating the establishment of start-ups or the development of business opportunity-seeking managers within established companies. Soft skills </w:t>
      </w:r>
      <w:r w:rsidR="001C7ADB" w:rsidRPr="006E6541">
        <w:rPr>
          <w:sz w:val="24"/>
          <w:szCs w:val="24"/>
          <w:lang w:val="en-US"/>
        </w:rPr>
        <w:t xml:space="preserve">include </w:t>
      </w:r>
      <w:r w:rsidRPr="006E6541">
        <w:rPr>
          <w:sz w:val="24"/>
          <w:szCs w:val="24"/>
          <w:lang w:val="en-US"/>
        </w:rPr>
        <w:t>s</w:t>
      </w:r>
      <w:r w:rsidR="004A7A7A" w:rsidRPr="006E6541">
        <w:rPr>
          <w:sz w:val="24"/>
          <w:szCs w:val="24"/>
          <w:lang w:val="en-US"/>
        </w:rPr>
        <w:t>elf-confidence, persistence and t</w:t>
      </w:r>
      <w:r w:rsidR="001C7ADB" w:rsidRPr="006E6541">
        <w:rPr>
          <w:sz w:val="24"/>
          <w:szCs w:val="24"/>
          <w:lang w:val="en-US"/>
        </w:rPr>
        <w:t xml:space="preserve">he ability to develop a network.  </w:t>
      </w:r>
      <w:r w:rsidRPr="006E6541">
        <w:rPr>
          <w:sz w:val="24"/>
          <w:szCs w:val="24"/>
          <w:lang w:val="en-US"/>
        </w:rPr>
        <w:t>Hard skills include among others,</w:t>
      </w:r>
      <w:r w:rsidR="001C7ADB" w:rsidRPr="006E6541">
        <w:rPr>
          <w:sz w:val="24"/>
          <w:szCs w:val="24"/>
          <w:lang w:val="en-US"/>
        </w:rPr>
        <w:t xml:space="preserve"> financial literacy, </w:t>
      </w:r>
      <w:r w:rsidR="004A7A7A" w:rsidRPr="006E6541">
        <w:rPr>
          <w:sz w:val="24"/>
          <w:szCs w:val="24"/>
          <w:lang w:val="en-US"/>
        </w:rPr>
        <w:t>business planning</w:t>
      </w:r>
      <w:r w:rsidR="003543BA" w:rsidRPr="006E6541">
        <w:rPr>
          <w:sz w:val="24"/>
          <w:szCs w:val="24"/>
          <w:lang w:val="en-US"/>
        </w:rPr>
        <w:t xml:space="preserve"> and managerial skills</w:t>
      </w:r>
      <w:r w:rsidR="004A7A7A" w:rsidRPr="006E6541">
        <w:rPr>
          <w:sz w:val="24"/>
          <w:szCs w:val="24"/>
          <w:lang w:val="en-US"/>
        </w:rPr>
        <w:t xml:space="preserve">. </w:t>
      </w:r>
    </w:p>
    <w:p w14:paraId="27566661" w14:textId="114F2E38" w:rsidR="00142D0B" w:rsidRDefault="003543BA" w:rsidP="002047CA">
      <w:pPr>
        <w:autoSpaceDE w:val="0"/>
        <w:autoSpaceDN w:val="0"/>
        <w:adjustRightInd w:val="0"/>
        <w:spacing w:after="600" w:line="240" w:lineRule="auto"/>
        <w:jc w:val="both"/>
        <w:rPr>
          <w:sz w:val="24"/>
          <w:szCs w:val="24"/>
          <w:lang w:val="en-US"/>
        </w:rPr>
      </w:pPr>
      <w:r w:rsidRPr="006E6541">
        <w:rPr>
          <w:sz w:val="24"/>
          <w:szCs w:val="24"/>
          <w:lang w:val="en-US"/>
        </w:rPr>
        <w:t xml:space="preserve">In </w:t>
      </w:r>
      <w:r w:rsidR="009178E3">
        <w:rPr>
          <w:sz w:val="24"/>
          <w:szCs w:val="24"/>
          <w:lang w:val="en-US"/>
        </w:rPr>
        <w:t>T</w:t>
      </w:r>
      <w:r w:rsidRPr="006E6541">
        <w:rPr>
          <w:sz w:val="24"/>
          <w:szCs w:val="24"/>
          <w:lang w:val="en-US"/>
        </w:rPr>
        <w:t>he Gambia, there are</w:t>
      </w:r>
      <w:r w:rsidR="001C7ADB" w:rsidRPr="006E6541">
        <w:rPr>
          <w:sz w:val="24"/>
          <w:szCs w:val="24"/>
          <w:lang w:val="en-US"/>
        </w:rPr>
        <w:t xml:space="preserve"> five</w:t>
      </w:r>
      <w:r w:rsidRPr="006E6541">
        <w:rPr>
          <w:sz w:val="24"/>
          <w:szCs w:val="24"/>
          <w:lang w:val="en-US"/>
        </w:rPr>
        <w:t xml:space="preserve"> main </w:t>
      </w:r>
      <w:r w:rsidR="001C7ADB" w:rsidRPr="006E6541">
        <w:rPr>
          <w:sz w:val="24"/>
          <w:szCs w:val="24"/>
          <w:lang w:val="en-US"/>
        </w:rPr>
        <w:t>specific groups</w:t>
      </w:r>
      <w:r w:rsidR="00784A11" w:rsidRPr="006E6541">
        <w:rPr>
          <w:sz w:val="24"/>
          <w:szCs w:val="24"/>
          <w:lang w:val="en-US"/>
        </w:rPr>
        <w:t xml:space="preserve"> targeted for entrepreneurship skills development</w:t>
      </w:r>
      <w:r w:rsidR="001C7ADB" w:rsidRPr="006E6541">
        <w:rPr>
          <w:sz w:val="24"/>
          <w:szCs w:val="24"/>
          <w:lang w:val="en-US"/>
        </w:rPr>
        <w:t xml:space="preserve">: </w:t>
      </w:r>
      <w:r w:rsidR="00335857" w:rsidRPr="006E6541">
        <w:rPr>
          <w:sz w:val="24"/>
          <w:szCs w:val="24"/>
          <w:lang w:val="en-US"/>
        </w:rPr>
        <w:t>women</w:t>
      </w:r>
      <w:r w:rsidRPr="006E6541">
        <w:rPr>
          <w:sz w:val="24"/>
          <w:szCs w:val="24"/>
          <w:lang w:val="en-US"/>
        </w:rPr>
        <w:t>,</w:t>
      </w:r>
      <w:r w:rsidR="00335857" w:rsidRPr="006E6541">
        <w:rPr>
          <w:sz w:val="24"/>
          <w:szCs w:val="24"/>
          <w:lang w:val="en-US"/>
        </w:rPr>
        <w:t xml:space="preserve"> youth</w:t>
      </w:r>
      <w:r w:rsidR="001C7ADB" w:rsidRPr="006E6541">
        <w:rPr>
          <w:sz w:val="24"/>
          <w:szCs w:val="24"/>
          <w:lang w:val="en-US"/>
        </w:rPr>
        <w:t xml:space="preserve">, </w:t>
      </w:r>
      <w:r w:rsidR="00AA78B4">
        <w:rPr>
          <w:sz w:val="24"/>
          <w:szCs w:val="24"/>
          <w:lang w:val="en-US"/>
        </w:rPr>
        <w:t>differently abled</w:t>
      </w:r>
      <w:r w:rsidR="00784A11" w:rsidRPr="006E6541">
        <w:rPr>
          <w:sz w:val="24"/>
          <w:szCs w:val="24"/>
          <w:lang w:val="en-US"/>
        </w:rPr>
        <w:t xml:space="preserve">, </w:t>
      </w:r>
      <w:r w:rsidR="001C7ADB" w:rsidRPr="006E6541">
        <w:rPr>
          <w:sz w:val="24"/>
          <w:szCs w:val="24"/>
          <w:lang w:val="en-US"/>
        </w:rPr>
        <w:t>rural</w:t>
      </w:r>
      <w:r w:rsidR="00784A11" w:rsidRPr="006E6541">
        <w:rPr>
          <w:sz w:val="24"/>
          <w:szCs w:val="24"/>
          <w:lang w:val="en-US"/>
        </w:rPr>
        <w:t xml:space="preserve"> and</w:t>
      </w:r>
      <w:r w:rsidR="001C7ADB" w:rsidRPr="006E6541">
        <w:rPr>
          <w:sz w:val="24"/>
          <w:szCs w:val="24"/>
          <w:lang w:val="en-US"/>
        </w:rPr>
        <w:t xml:space="preserve"> low literacy groups </w:t>
      </w:r>
      <w:r w:rsidRPr="006E6541">
        <w:rPr>
          <w:sz w:val="24"/>
          <w:szCs w:val="24"/>
          <w:lang w:val="en-US"/>
        </w:rPr>
        <w:t>which</w:t>
      </w:r>
      <w:r w:rsidR="00335857" w:rsidRPr="006E6541">
        <w:rPr>
          <w:sz w:val="24"/>
          <w:szCs w:val="24"/>
          <w:lang w:val="en-US"/>
        </w:rPr>
        <w:t xml:space="preserve"> have </w:t>
      </w:r>
      <w:r w:rsidR="001C7ADB" w:rsidRPr="006E6541">
        <w:rPr>
          <w:sz w:val="24"/>
          <w:szCs w:val="24"/>
          <w:lang w:val="en-US"/>
        </w:rPr>
        <w:t>specific</w:t>
      </w:r>
      <w:r w:rsidR="006D4164" w:rsidRPr="006E6541">
        <w:rPr>
          <w:sz w:val="24"/>
          <w:szCs w:val="24"/>
          <w:lang w:val="en-US"/>
        </w:rPr>
        <w:t xml:space="preserve"> </w:t>
      </w:r>
      <w:r w:rsidRPr="006E6541">
        <w:rPr>
          <w:sz w:val="24"/>
          <w:szCs w:val="24"/>
          <w:lang w:val="en-US"/>
        </w:rPr>
        <w:t>needs</w:t>
      </w:r>
      <w:r w:rsidR="001C7ADB" w:rsidRPr="006E6541">
        <w:rPr>
          <w:sz w:val="24"/>
          <w:szCs w:val="24"/>
          <w:lang w:val="en-US"/>
        </w:rPr>
        <w:t xml:space="preserve"> for entrep</w:t>
      </w:r>
      <w:r w:rsidR="00CE2B90" w:rsidRPr="006E6541">
        <w:rPr>
          <w:sz w:val="24"/>
          <w:szCs w:val="24"/>
          <w:lang w:val="en-US"/>
        </w:rPr>
        <w:t xml:space="preserve">reneurship skills. </w:t>
      </w:r>
      <w:r w:rsidR="00CA66D5">
        <w:rPr>
          <w:sz w:val="24"/>
          <w:szCs w:val="24"/>
          <w:lang w:val="en-US"/>
        </w:rPr>
        <w:t>Equitable access to education for these groups demands specific attention</w:t>
      </w:r>
      <w:r w:rsidR="002047CA">
        <w:rPr>
          <w:sz w:val="24"/>
          <w:szCs w:val="24"/>
          <w:lang w:val="en-US"/>
        </w:rPr>
        <w:t>. Environ</w:t>
      </w:r>
      <w:r w:rsidR="00CA66D5">
        <w:rPr>
          <w:sz w:val="24"/>
          <w:szCs w:val="24"/>
          <w:lang w:val="en-US"/>
        </w:rPr>
        <w:t>ment</w:t>
      </w:r>
      <w:r w:rsidR="002047CA">
        <w:rPr>
          <w:sz w:val="24"/>
          <w:szCs w:val="24"/>
          <w:lang w:val="en-US"/>
        </w:rPr>
        <w:t>al</w:t>
      </w:r>
      <w:r w:rsidR="00CA66D5">
        <w:rPr>
          <w:sz w:val="24"/>
          <w:szCs w:val="24"/>
          <w:lang w:val="en-US"/>
        </w:rPr>
        <w:t xml:space="preserve"> sustainability is also </w:t>
      </w:r>
      <w:r w:rsidR="002047CA">
        <w:rPr>
          <w:sz w:val="24"/>
          <w:szCs w:val="24"/>
          <w:lang w:val="en-US"/>
        </w:rPr>
        <w:t>emphasiz</w:t>
      </w:r>
      <w:r w:rsidR="00CA66D5">
        <w:rPr>
          <w:sz w:val="24"/>
          <w:szCs w:val="24"/>
          <w:lang w:val="en-US"/>
        </w:rPr>
        <w:t xml:space="preserve">ed </w:t>
      </w:r>
      <w:r w:rsidR="002047CA">
        <w:rPr>
          <w:sz w:val="24"/>
          <w:szCs w:val="24"/>
          <w:lang w:val="en-US"/>
        </w:rPr>
        <w:t xml:space="preserve">and in particular </w:t>
      </w:r>
      <w:r w:rsidR="0096539B">
        <w:rPr>
          <w:sz w:val="24"/>
          <w:szCs w:val="24"/>
          <w:lang w:val="en-US"/>
        </w:rPr>
        <w:t xml:space="preserve">climate change science. </w:t>
      </w:r>
      <w:r w:rsidR="00CE2B90" w:rsidRPr="006E6541">
        <w:rPr>
          <w:sz w:val="24"/>
          <w:szCs w:val="24"/>
          <w:lang w:val="en-US"/>
        </w:rPr>
        <w:t>T</w:t>
      </w:r>
      <w:r w:rsidR="00142D0B" w:rsidRPr="006E6541">
        <w:rPr>
          <w:sz w:val="24"/>
          <w:szCs w:val="24"/>
          <w:lang w:val="en-US"/>
        </w:rPr>
        <w:t>able</w:t>
      </w:r>
      <w:r w:rsidR="00CE2B90" w:rsidRPr="006E6541">
        <w:rPr>
          <w:sz w:val="24"/>
          <w:szCs w:val="24"/>
          <w:lang w:val="en-US"/>
        </w:rPr>
        <w:t xml:space="preserve"> 2</w:t>
      </w:r>
      <w:r w:rsidR="00142D0B" w:rsidRPr="006E6541">
        <w:rPr>
          <w:sz w:val="24"/>
          <w:szCs w:val="24"/>
          <w:lang w:val="en-US"/>
        </w:rPr>
        <w:t xml:space="preserve"> below gives a snapshot of the policy objectives identified in </w:t>
      </w:r>
      <w:r w:rsidR="009178E3">
        <w:rPr>
          <w:sz w:val="24"/>
          <w:szCs w:val="24"/>
          <w:lang w:val="en-US"/>
        </w:rPr>
        <w:t>T</w:t>
      </w:r>
      <w:r w:rsidR="00142D0B" w:rsidRPr="006E6541">
        <w:rPr>
          <w:sz w:val="24"/>
          <w:szCs w:val="24"/>
          <w:lang w:val="en-US"/>
        </w:rPr>
        <w:t>he Gambia and the current constraints to be addressed</w:t>
      </w:r>
      <w:r w:rsidR="00DC6376" w:rsidRPr="006E6541">
        <w:rPr>
          <w:sz w:val="24"/>
          <w:szCs w:val="24"/>
          <w:lang w:val="en-US"/>
        </w:rPr>
        <w:t xml:space="preserve">. </w:t>
      </w:r>
      <w:r w:rsidR="00052A4D" w:rsidRPr="006E6541">
        <w:rPr>
          <w:sz w:val="24"/>
          <w:szCs w:val="24"/>
          <w:lang w:val="en-US"/>
        </w:rPr>
        <w:t>P</w:t>
      </w:r>
      <w:r w:rsidR="00142D0B" w:rsidRPr="006E6541">
        <w:rPr>
          <w:sz w:val="24"/>
          <w:szCs w:val="24"/>
          <w:lang w:val="en-US"/>
        </w:rPr>
        <w:t xml:space="preserve">riority policy actions have </w:t>
      </w:r>
      <w:r w:rsidR="00052A4D" w:rsidRPr="006E6541">
        <w:rPr>
          <w:sz w:val="24"/>
          <w:szCs w:val="24"/>
          <w:lang w:val="en-US"/>
        </w:rPr>
        <w:t xml:space="preserve">also </w:t>
      </w:r>
      <w:r w:rsidR="00142D0B" w:rsidRPr="006E6541">
        <w:rPr>
          <w:sz w:val="24"/>
          <w:szCs w:val="24"/>
          <w:lang w:val="en-US"/>
        </w:rPr>
        <w:t>been identified.</w:t>
      </w:r>
      <w:r w:rsidR="00CA66D5">
        <w:rPr>
          <w:sz w:val="24"/>
          <w:szCs w:val="24"/>
          <w:lang w:val="en-US"/>
        </w:rPr>
        <w:t xml:space="preserve"> </w:t>
      </w:r>
    </w:p>
    <w:p w14:paraId="38A24EC3" w14:textId="77777777" w:rsidR="003C1B8D" w:rsidRPr="006E6541" w:rsidRDefault="003C1B8D" w:rsidP="003C1B8D">
      <w:pPr>
        <w:pStyle w:val="Caption"/>
        <w:keepNext/>
        <w:rPr>
          <w:color w:val="EB6B0A"/>
          <w:sz w:val="24"/>
          <w:szCs w:val="24"/>
          <w:lang w:val="en-US"/>
        </w:rPr>
      </w:pPr>
      <w:bookmarkStart w:id="28" w:name="_Toc462224132"/>
      <w:r w:rsidRPr="006E6541">
        <w:rPr>
          <w:color w:val="EB6B0A"/>
          <w:sz w:val="24"/>
          <w:szCs w:val="24"/>
          <w:lang w:val="en-US"/>
        </w:rPr>
        <w:t xml:space="preserve">Table </w:t>
      </w:r>
      <w:r w:rsidR="00F262D8" w:rsidRPr="006E6541">
        <w:rPr>
          <w:color w:val="EB6B0A"/>
          <w:sz w:val="24"/>
          <w:szCs w:val="24"/>
          <w:lang w:val="en-US"/>
        </w:rPr>
        <w:fldChar w:fldCharType="begin"/>
      </w:r>
      <w:r w:rsidRPr="006E6541">
        <w:rPr>
          <w:color w:val="EB6B0A"/>
          <w:sz w:val="24"/>
          <w:szCs w:val="24"/>
          <w:lang w:val="en-US"/>
        </w:rPr>
        <w:instrText xml:space="preserve"> SEQ Table \* ARABIC </w:instrText>
      </w:r>
      <w:r w:rsidR="00F262D8" w:rsidRPr="006E6541">
        <w:rPr>
          <w:color w:val="EB6B0A"/>
          <w:sz w:val="24"/>
          <w:szCs w:val="24"/>
          <w:lang w:val="en-US"/>
        </w:rPr>
        <w:fldChar w:fldCharType="separate"/>
      </w:r>
      <w:r w:rsidR="003A1E2B">
        <w:rPr>
          <w:noProof/>
          <w:color w:val="EB6B0A"/>
          <w:sz w:val="24"/>
          <w:szCs w:val="24"/>
          <w:lang w:val="en-US"/>
        </w:rPr>
        <w:t>2</w:t>
      </w:r>
      <w:r w:rsidR="00F262D8" w:rsidRPr="006E6541">
        <w:rPr>
          <w:color w:val="EB6B0A"/>
          <w:sz w:val="24"/>
          <w:szCs w:val="24"/>
          <w:lang w:val="en-US"/>
        </w:rPr>
        <w:fldChar w:fldCharType="end"/>
      </w:r>
      <w:r w:rsidRPr="006E6541">
        <w:rPr>
          <w:color w:val="EB6B0A"/>
          <w:sz w:val="24"/>
          <w:szCs w:val="24"/>
          <w:lang w:val="en-US"/>
        </w:rPr>
        <w:t>: Enhancing entrepreneurship education and skills development</w:t>
      </w:r>
      <w:bookmarkEnd w:id="28"/>
    </w:p>
    <w:tbl>
      <w:tblPr>
        <w:tblStyle w:val="TableGrid"/>
        <w:tblW w:w="9538" w:type="dxa"/>
        <w:jc w:val="center"/>
        <w:tblLayout w:type="fixed"/>
        <w:tblLook w:val="04A0" w:firstRow="1" w:lastRow="0" w:firstColumn="1" w:lastColumn="0" w:noHBand="0" w:noVBand="1"/>
      </w:tblPr>
      <w:tblGrid>
        <w:gridCol w:w="1883"/>
        <w:gridCol w:w="3536"/>
        <w:gridCol w:w="4119"/>
      </w:tblGrid>
      <w:tr w:rsidR="005C4ECA" w:rsidRPr="0080652F" w14:paraId="69305D06" w14:textId="77777777" w:rsidTr="00726BB5">
        <w:trPr>
          <w:trHeight w:val="340"/>
          <w:jc w:val="center"/>
        </w:trPr>
        <w:tc>
          <w:tcPr>
            <w:tcW w:w="1883" w:type="dxa"/>
            <w:shd w:val="clear" w:color="auto" w:fill="EB6B0A"/>
            <w:vAlign w:val="center"/>
          </w:tcPr>
          <w:p w14:paraId="45B4592B" w14:textId="77777777" w:rsidR="005C4ECA" w:rsidRPr="0080652F" w:rsidRDefault="005C4ECA" w:rsidP="00A75051">
            <w:pPr>
              <w:pStyle w:val="Text3"/>
              <w:ind w:left="0"/>
              <w:rPr>
                <w:b/>
                <w:bCs/>
                <w:sz w:val="20"/>
                <w:lang w:val="en-US"/>
              </w:rPr>
            </w:pPr>
            <w:r w:rsidRPr="0080652F">
              <w:rPr>
                <w:b/>
                <w:bCs/>
                <w:sz w:val="20"/>
                <w:lang w:val="en-US"/>
              </w:rPr>
              <w:t>Policy objectives</w:t>
            </w:r>
          </w:p>
        </w:tc>
        <w:tc>
          <w:tcPr>
            <w:tcW w:w="3536" w:type="dxa"/>
            <w:shd w:val="clear" w:color="auto" w:fill="EB6B0A"/>
            <w:vAlign w:val="center"/>
          </w:tcPr>
          <w:p w14:paraId="32CDA7A8" w14:textId="77777777" w:rsidR="005C4ECA" w:rsidRPr="0080652F" w:rsidRDefault="005C4ECA" w:rsidP="00A75051">
            <w:pPr>
              <w:pStyle w:val="Text3"/>
              <w:ind w:left="0"/>
              <w:rPr>
                <w:b/>
                <w:bCs/>
                <w:sz w:val="20"/>
                <w:lang w:val="en-US"/>
              </w:rPr>
            </w:pPr>
            <w:r w:rsidRPr="0080652F">
              <w:rPr>
                <w:b/>
                <w:bCs/>
                <w:sz w:val="20"/>
                <w:lang w:val="en-US"/>
              </w:rPr>
              <w:t>Identified constraints</w:t>
            </w:r>
          </w:p>
        </w:tc>
        <w:tc>
          <w:tcPr>
            <w:tcW w:w="4119" w:type="dxa"/>
            <w:shd w:val="clear" w:color="auto" w:fill="EB6B0A"/>
          </w:tcPr>
          <w:p w14:paraId="16A59420" w14:textId="77777777" w:rsidR="005C4ECA" w:rsidRPr="0080652F" w:rsidRDefault="005C4ECA" w:rsidP="00A75051">
            <w:pPr>
              <w:pStyle w:val="Text3"/>
              <w:ind w:left="0"/>
              <w:rPr>
                <w:b/>
                <w:bCs/>
                <w:sz w:val="20"/>
                <w:lang w:val="en-US"/>
              </w:rPr>
            </w:pPr>
            <w:r w:rsidRPr="0080652F">
              <w:rPr>
                <w:b/>
                <w:bCs/>
                <w:sz w:val="20"/>
                <w:lang w:val="en-US"/>
              </w:rPr>
              <w:t xml:space="preserve">Priority Actions </w:t>
            </w:r>
          </w:p>
        </w:tc>
      </w:tr>
      <w:tr w:rsidR="005C4ECA" w:rsidRPr="00C779E8" w14:paraId="050677A1" w14:textId="77777777" w:rsidTr="00726BB5">
        <w:trPr>
          <w:trHeight w:val="404"/>
          <w:jc w:val="center"/>
        </w:trPr>
        <w:tc>
          <w:tcPr>
            <w:tcW w:w="1883" w:type="dxa"/>
          </w:tcPr>
          <w:p w14:paraId="7F6DA15E" w14:textId="6DBF956D" w:rsidR="005C4ECA" w:rsidRPr="0080652F" w:rsidRDefault="005C4ECA" w:rsidP="00855FCD">
            <w:pPr>
              <w:pStyle w:val="Text3"/>
              <w:ind w:left="0"/>
              <w:rPr>
                <w:sz w:val="20"/>
                <w:lang w:val="en-US"/>
              </w:rPr>
            </w:pPr>
            <w:r w:rsidRPr="0080652F">
              <w:rPr>
                <w:sz w:val="20"/>
                <w:lang w:val="en-US"/>
              </w:rPr>
              <w:t>a. Integrate entrepreneurship competencies and skills into formal and informal education</w:t>
            </w:r>
            <w:r w:rsidR="00043CB3">
              <w:rPr>
                <w:sz w:val="20"/>
                <w:lang w:val="en-US"/>
              </w:rPr>
              <w:t xml:space="preserve"> </w:t>
            </w:r>
          </w:p>
        </w:tc>
        <w:tc>
          <w:tcPr>
            <w:tcW w:w="3536" w:type="dxa"/>
          </w:tcPr>
          <w:p w14:paraId="2BD48C75" w14:textId="77777777" w:rsidR="005C4ECA" w:rsidRPr="0080652F" w:rsidRDefault="005C4ECA" w:rsidP="0080652F">
            <w:pPr>
              <w:pStyle w:val="Text3"/>
              <w:numPr>
                <w:ilvl w:val="0"/>
                <w:numId w:val="23"/>
              </w:numPr>
              <w:spacing w:after="0"/>
              <w:ind w:left="176" w:hanging="142"/>
              <w:rPr>
                <w:sz w:val="20"/>
                <w:lang w:val="en-US"/>
              </w:rPr>
            </w:pPr>
            <w:r w:rsidRPr="0080652F">
              <w:rPr>
                <w:sz w:val="20"/>
                <w:lang w:val="en-US"/>
              </w:rPr>
              <w:t>Weak implementation of entrepreneurship as an official subject in formal education</w:t>
            </w:r>
          </w:p>
          <w:p w14:paraId="141D4158" w14:textId="77777777" w:rsidR="005C4ECA" w:rsidRPr="0080652F" w:rsidRDefault="005C4ECA" w:rsidP="0080652F">
            <w:pPr>
              <w:pStyle w:val="Text3"/>
              <w:numPr>
                <w:ilvl w:val="0"/>
                <w:numId w:val="23"/>
              </w:numPr>
              <w:spacing w:after="0"/>
              <w:ind w:left="176" w:hanging="142"/>
              <w:rPr>
                <w:sz w:val="20"/>
                <w:lang w:val="en-US"/>
              </w:rPr>
            </w:pPr>
            <w:r w:rsidRPr="0080652F">
              <w:rPr>
                <w:sz w:val="20"/>
                <w:lang w:val="en-US"/>
              </w:rPr>
              <w:t>Limited reach of existing informal entrepreneurship programmes</w:t>
            </w:r>
          </w:p>
          <w:p w14:paraId="41608278" w14:textId="77777777" w:rsidR="005C4ECA" w:rsidRPr="0080652F" w:rsidRDefault="005C4ECA" w:rsidP="0080652F">
            <w:pPr>
              <w:pStyle w:val="Text3"/>
              <w:numPr>
                <w:ilvl w:val="0"/>
                <w:numId w:val="23"/>
              </w:numPr>
              <w:ind w:left="176" w:hanging="142"/>
              <w:rPr>
                <w:sz w:val="20"/>
                <w:lang w:val="en-US"/>
              </w:rPr>
            </w:pPr>
            <w:r w:rsidRPr="0080652F">
              <w:rPr>
                <w:sz w:val="20"/>
                <w:lang w:val="en-US"/>
              </w:rPr>
              <w:t>Weak integration of entrepreneurship training into apprenticeship and vocational education</w:t>
            </w:r>
          </w:p>
        </w:tc>
        <w:tc>
          <w:tcPr>
            <w:tcW w:w="4119" w:type="dxa"/>
          </w:tcPr>
          <w:p w14:paraId="2E7A0398" w14:textId="77777777" w:rsidR="005C4ECA" w:rsidRPr="0080652F" w:rsidRDefault="00D57C45" w:rsidP="005C4ECA">
            <w:pPr>
              <w:pStyle w:val="Text3"/>
              <w:spacing w:after="0"/>
              <w:ind w:left="0"/>
              <w:rPr>
                <w:sz w:val="20"/>
                <w:lang w:val="en-US"/>
              </w:rPr>
            </w:pPr>
            <w:r w:rsidRPr="0080652F">
              <w:rPr>
                <w:sz w:val="20"/>
                <w:lang w:val="en-US"/>
              </w:rPr>
              <w:t>1.</w:t>
            </w:r>
            <w:r w:rsidR="005C4ECA" w:rsidRPr="0080652F">
              <w:rPr>
                <w:sz w:val="20"/>
                <w:lang w:val="en-US"/>
              </w:rPr>
              <w:t>Teach entrepreneurship at all educational levels</w:t>
            </w:r>
            <w:r w:rsidR="00D5639E">
              <w:rPr>
                <w:sz w:val="20"/>
                <w:lang w:val="en-US"/>
              </w:rPr>
              <w:t>, including in tertiary institutions</w:t>
            </w:r>
          </w:p>
          <w:p w14:paraId="19E8BB6F" w14:textId="77777777" w:rsidR="005C4ECA" w:rsidRPr="0080652F" w:rsidRDefault="00694FE5" w:rsidP="00AA37B1">
            <w:pPr>
              <w:pStyle w:val="Text3"/>
              <w:spacing w:after="0"/>
              <w:ind w:left="0"/>
              <w:rPr>
                <w:sz w:val="20"/>
                <w:lang w:val="en-US"/>
              </w:rPr>
            </w:pPr>
            <w:r w:rsidRPr="0080652F">
              <w:rPr>
                <w:sz w:val="20"/>
                <w:lang w:val="en-US"/>
              </w:rPr>
              <w:t xml:space="preserve">2. </w:t>
            </w:r>
            <w:r w:rsidR="00AA37B1" w:rsidRPr="0080652F">
              <w:rPr>
                <w:sz w:val="20"/>
                <w:lang w:val="en-US"/>
              </w:rPr>
              <w:t>Promote academic and policy oriented research on entrepreneurship</w:t>
            </w:r>
          </w:p>
          <w:p w14:paraId="106B434E" w14:textId="77777777" w:rsidR="00112FD4" w:rsidRDefault="00694FE5" w:rsidP="0093152B">
            <w:pPr>
              <w:pStyle w:val="Text3"/>
              <w:spacing w:after="0"/>
              <w:ind w:left="0"/>
              <w:rPr>
                <w:iCs/>
                <w:sz w:val="20"/>
                <w:lang w:val="en-US"/>
              </w:rPr>
            </w:pPr>
            <w:r w:rsidRPr="0080652F">
              <w:rPr>
                <w:sz w:val="20"/>
                <w:lang w:val="en-US"/>
              </w:rPr>
              <w:t>3.</w:t>
            </w:r>
            <w:r w:rsidRPr="0080652F">
              <w:rPr>
                <w:sz w:val="20"/>
              </w:rPr>
              <w:t xml:space="preserve"> </w:t>
            </w:r>
            <w:r w:rsidRPr="0080652F">
              <w:rPr>
                <w:sz w:val="20"/>
                <w:lang w:val="en-US"/>
              </w:rPr>
              <w:t>Scale up and expand access to the current Empretec Programme</w:t>
            </w:r>
            <w:r w:rsidR="00326C25" w:rsidRPr="0080652F">
              <w:rPr>
                <w:iCs/>
                <w:sz w:val="20"/>
                <w:lang w:val="en-US"/>
              </w:rPr>
              <w:t xml:space="preserve"> </w:t>
            </w:r>
          </w:p>
          <w:p w14:paraId="7E01C0BA" w14:textId="77777777" w:rsidR="00043CB3" w:rsidRPr="0080652F" w:rsidRDefault="00043CB3" w:rsidP="00385FDA">
            <w:pPr>
              <w:pStyle w:val="Text3"/>
              <w:spacing w:after="0"/>
              <w:ind w:left="0"/>
              <w:rPr>
                <w:sz w:val="20"/>
                <w:lang w:val="en-US"/>
              </w:rPr>
            </w:pPr>
            <w:r>
              <w:rPr>
                <w:sz w:val="20"/>
                <w:lang w:val="en-US"/>
              </w:rPr>
              <w:t>4</w:t>
            </w:r>
            <w:r w:rsidRPr="0080652F">
              <w:rPr>
                <w:sz w:val="20"/>
                <w:lang w:val="en-US"/>
              </w:rPr>
              <w:t>. Integrate entrepreneurship education  into TVET programmes</w:t>
            </w:r>
          </w:p>
          <w:p w14:paraId="244BA505" w14:textId="77777777" w:rsidR="00043CB3" w:rsidRPr="0080652F" w:rsidRDefault="00043CB3" w:rsidP="007C1155">
            <w:pPr>
              <w:pStyle w:val="Text3"/>
              <w:spacing w:after="0"/>
              <w:ind w:left="0"/>
              <w:rPr>
                <w:sz w:val="20"/>
                <w:lang w:val="en-US"/>
              </w:rPr>
            </w:pPr>
            <w:r>
              <w:rPr>
                <w:sz w:val="20"/>
                <w:lang w:val="en-US"/>
              </w:rPr>
              <w:t>5</w:t>
            </w:r>
            <w:r w:rsidRPr="0080652F">
              <w:rPr>
                <w:sz w:val="20"/>
                <w:lang w:val="en-US"/>
              </w:rPr>
              <w:t>. Link TVET graduates to post-graduation entrepren</w:t>
            </w:r>
            <w:r>
              <w:rPr>
                <w:sz w:val="20"/>
                <w:lang w:val="en-US"/>
              </w:rPr>
              <w:t>e</w:t>
            </w:r>
            <w:r w:rsidRPr="0080652F">
              <w:rPr>
                <w:sz w:val="20"/>
                <w:lang w:val="en-US"/>
              </w:rPr>
              <w:t>urship skills training</w:t>
            </w:r>
          </w:p>
        </w:tc>
      </w:tr>
      <w:tr w:rsidR="00CD446B" w:rsidRPr="00C779E8" w14:paraId="674D1565" w14:textId="77777777" w:rsidTr="00726BB5">
        <w:trPr>
          <w:trHeight w:val="3310"/>
          <w:jc w:val="center"/>
        </w:trPr>
        <w:tc>
          <w:tcPr>
            <w:tcW w:w="1883" w:type="dxa"/>
          </w:tcPr>
          <w:p w14:paraId="6428018D" w14:textId="77777777" w:rsidR="00CD446B" w:rsidRPr="0080652F" w:rsidRDefault="00CD446B" w:rsidP="00043CB3">
            <w:pPr>
              <w:pStyle w:val="Text3"/>
              <w:ind w:left="0"/>
              <w:rPr>
                <w:sz w:val="20"/>
                <w:lang w:val="en-US"/>
              </w:rPr>
            </w:pPr>
            <w:r w:rsidRPr="0080652F">
              <w:rPr>
                <w:sz w:val="20"/>
                <w:lang w:val="en-US"/>
              </w:rPr>
              <w:t>b. Develop effective entrepreneurship curricula</w:t>
            </w:r>
            <w:r w:rsidR="00043CB3">
              <w:rPr>
                <w:sz w:val="20"/>
                <w:lang w:val="en-US"/>
              </w:rPr>
              <w:t xml:space="preserve"> </w:t>
            </w:r>
          </w:p>
        </w:tc>
        <w:tc>
          <w:tcPr>
            <w:tcW w:w="3536" w:type="dxa"/>
          </w:tcPr>
          <w:p w14:paraId="6DD0628D" w14:textId="77777777" w:rsidR="00CD446B" w:rsidRPr="0080652F" w:rsidRDefault="00CD446B" w:rsidP="0080652F">
            <w:pPr>
              <w:pStyle w:val="Text3"/>
              <w:numPr>
                <w:ilvl w:val="0"/>
                <w:numId w:val="24"/>
              </w:numPr>
              <w:spacing w:after="0"/>
              <w:ind w:left="176" w:hanging="142"/>
              <w:rPr>
                <w:sz w:val="20"/>
                <w:lang w:val="en-US"/>
              </w:rPr>
            </w:pPr>
            <w:r w:rsidRPr="0080652F">
              <w:rPr>
                <w:sz w:val="20"/>
                <w:lang w:val="en-US"/>
              </w:rPr>
              <w:t>Lack of entrepreneurship teaching materials for the different levels of education</w:t>
            </w:r>
          </w:p>
          <w:p w14:paraId="6E619D60" w14:textId="77777777" w:rsidR="00CD446B" w:rsidRDefault="00CD446B" w:rsidP="002630F8">
            <w:pPr>
              <w:pStyle w:val="Text3"/>
              <w:numPr>
                <w:ilvl w:val="0"/>
                <w:numId w:val="24"/>
              </w:numPr>
              <w:spacing w:after="0"/>
              <w:ind w:left="176" w:hanging="142"/>
              <w:rPr>
                <w:sz w:val="20"/>
                <w:lang w:val="en-US"/>
              </w:rPr>
            </w:pPr>
            <w:r w:rsidRPr="0080652F">
              <w:rPr>
                <w:sz w:val="20"/>
                <w:lang w:val="en-US"/>
              </w:rPr>
              <w:t xml:space="preserve">Absence of customized entrepreneurship training material for women, youth, rural, low literacy and </w:t>
            </w:r>
            <w:r>
              <w:rPr>
                <w:sz w:val="20"/>
                <w:lang w:val="en-US"/>
              </w:rPr>
              <w:t xml:space="preserve">differently abled </w:t>
            </w:r>
            <w:r w:rsidRPr="0080652F">
              <w:rPr>
                <w:sz w:val="20"/>
                <w:lang w:val="en-US"/>
              </w:rPr>
              <w:t xml:space="preserve">groups </w:t>
            </w:r>
          </w:p>
          <w:p w14:paraId="31DF6A48" w14:textId="77777777" w:rsidR="007C1155" w:rsidRDefault="00CD446B" w:rsidP="00043CB3">
            <w:pPr>
              <w:pStyle w:val="Text3"/>
              <w:numPr>
                <w:ilvl w:val="0"/>
                <w:numId w:val="24"/>
              </w:numPr>
              <w:ind w:left="176" w:hanging="142"/>
              <w:rPr>
                <w:sz w:val="20"/>
                <w:lang w:val="en-US"/>
              </w:rPr>
            </w:pPr>
            <w:r w:rsidRPr="0080652F">
              <w:rPr>
                <w:sz w:val="20"/>
                <w:lang w:val="en-US"/>
              </w:rPr>
              <w:t xml:space="preserve">Lack of entrepreneurship </w:t>
            </w:r>
            <w:r w:rsidR="00043CB3">
              <w:rPr>
                <w:sz w:val="20"/>
                <w:lang w:val="en-US"/>
              </w:rPr>
              <w:t>curricula</w:t>
            </w:r>
            <w:r w:rsidRPr="0080652F">
              <w:rPr>
                <w:sz w:val="20"/>
                <w:lang w:val="en-US"/>
              </w:rPr>
              <w:t xml:space="preserve"> in school programmes</w:t>
            </w:r>
            <w:r w:rsidR="007C1155" w:rsidRPr="0080652F">
              <w:rPr>
                <w:sz w:val="20"/>
                <w:lang w:val="en-US"/>
              </w:rPr>
              <w:t xml:space="preserve"> </w:t>
            </w:r>
          </w:p>
          <w:p w14:paraId="62FD101D" w14:textId="77777777" w:rsidR="00CD446B" w:rsidRPr="0080652F" w:rsidDel="003543BA" w:rsidRDefault="00CD446B" w:rsidP="00385FDA">
            <w:pPr>
              <w:pStyle w:val="Text3"/>
              <w:ind w:left="176"/>
              <w:rPr>
                <w:sz w:val="20"/>
                <w:lang w:val="en-US"/>
              </w:rPr>
            </w:pPr>
          </w:p>
        </w:tc>
        <w:tc>
          <w:tcPr>
            <w:tcW w:w="4119" w:type="dxa"/>
          </w:tcPr>
          <w:p w14:paraId="21601F13" w14:textId="77777777" w:rsidR="00CD446B" w:rsidRDefault="00CD446B" w:rsidP="0093152B">
            <w:pPr>
              <w:pStyle w:val="Text3"/>
              <w:spacing w:after="0"/>
              <w:ind w:left="0"/>
              <w:rPr>
                <w:sz w:val="20"/>
                <w:lang w:val="en-US"/>
              </w:rPr>
            </w:pPr>
            <w:r>
              <w:rPr>
                <w:sz w:val="20"/>
                <w:lang w:val="en-US"/>
              </w:rPr>
              <w:t xml:space="preserve">1. </w:t>
            </w:r>
            <w:r w:rsidRPr="00490E31">
              <w:rPr>
                <w:sz w:val="20"/>
                <w:lang w:val="en-US"/>
              </w:rPr>
              <w:t>Develop curricula for all levels and integrate existing entrepreneurship models into formal and non-formal disciplines (IT, agricultural science, environmental science, etc…)</w:t>
            </w:r>
          </w:p>
          <w:p w14:paraId="7F94DD03" w14:textId="77777777" w:rsidR="00D372F7" w:rsidRDefault="00D372F7" w:rsidP="007C1155">
            <w:pPr>
              <w:pStyle w:val="Text3"/>
              <w:spacing w:after="0"/>
              <w:ind w:left="0"/>
              <w:rPr>
                <w:sz w:val="20"/>
                <w:lang w:val="en-US"/>
              </w:rPr>
            </w:pPr>
            <w:r>
              <w:rPr>
                <w:sz w:val="20"/>
                <w:lang w:val="en-US"/>
              </w:rPr>
              <w:t xml:space="preserve">2.Integrate </w:t>
            </w:r>
            <w:r w:rsidR="007C1155">
              <w:rPr>
                <w:sz w:val="20"/>
                <w:lang w:val="en-US"/>
              </w:rPr>
              <w:t>learning by doing</w:t>
            </w:r>
            <w:r>
              <w:rPr>
                <w:sz w:val="20"/>
                <w:lang w:val="en-US"/>
              </w:rPr>
              <w:t xml:space="preserve"> tools in the curricula</w:t>
            </w:r>
          </w:p>
          <w:p w14:paraId="0CEFB660" w14:textId="56F1E65C" w:rsidR="00CD446B" w:rsidRPr="0080652F" w:rsidRDefault="007C1155" w:rsidP="007C1155">
            <w:pPr>
              <w:pStyle w:val="Text3"/>
              <w:spacing w:after="0"/>
              <w:ind w:left="0"/>
              <w:rPr>
                <w:sz w:val="20"/>
                <w:lang w:val="en-US"/>
              </w:rPr>
            </w:pPr>
            <w:r>
              <w:rPr>
                <w:sz w:val="20"/>
                <w:lang w:val="en-US"/>
              </w:rPr>
              <w:t xml:space="preserve">3. </w:t>
            </w:r>
            <w:r w:rsidR="00CD446B" w:rsidRPr="0080652F">
              <w:rPr>
                <w:sz w:val="20"/>
                <w:lang w:val="en-US"/>
              </w:rPr>
              <w:t xml:space="preserve">Develop training materials for women, youth, </w:t>
            </w:r>
            <w:r w:rsidR="00CD446B">
              <w:rPr>
                <w:sz w:val="20"/>
                <w:lang w:val="en-US"/>
              </w:rPr>
              <w:t>the differently abled</w:t>
            </w:r>
            <w:r w:rsidR="00CD446B" w:rsidRPr="0080652F">
              <w:rPr>
                <w:sz w:val="20"/>
                <w:lang w:val="en-US"/>
              </w:rPr>
              <w:t xml:space="preserve"> and rural, low literacy target groups</w:t>
            </w:r>
          </w:p>
          <w:p w14:paraId="63344522" w14:textId="77777777" w:rsidR="00CD446B" w:rsidRPr="0080652F" w:rsidRDefault="00CD446B" w:rsidP="00D57C45">
            <w:pPr>
              <w:pStyle w:val="Text3"/>
              <w:spacing w:after="0"/>
              <w:ind w:left="0"/>
              <w:rPr>
                <w:sz w:val="20"/>
                <w:lang w:val="en-US"/>
              </w:rPr>
            </w:pPr>
          </w:p>
        </w:tc>
      </w:tr>
      <w:tr w:rsidR="006C2205" w:rsidRPr="00C779E8" w14:paraId="0B623F1E" w14:textId="77777777" w:rsidTr="00726BB5">
        <w:trPr>
          <w:trHeight w:val="551"/>
          <w:jc w:val="center"/>
        </w:trPr>
        <w:tc>
          <w:tcPr>
            <w:tcW w:w="1883" w:type="dxa"/>
          </w:tcPr>
          <w:p w14:paraId="133AC10D" w14:textId="77777777" w:rsidR="006C2205" w:rsidRPr="0080652F" w:rsidRDefault="002630F8" w:rsidP="00365B7E">
            <w:pPr>
              <w:pStyle w:val="Text3"/>
              <w:ind w:left="0"/>
              <w:rPr>
                <w:sz w:val="20"/>
                <w:lang w:val="en-US"/>
              </w:rPr>
            </w:pPr>
            <w:r>
              <w:rPr>
                <w:sz w:val="20"/>
                <w:lang w:val="en-US"/>
              </w:rPr>
              <w:t>c</w:t>
            </w:r>
            <w:r w:rsidR="006C2205" w:rsidRPr="0080652F">
              <w:rPr>
                <w:sz w:val="20"/>
                <w:lang w:val="en-US"/>
              </w:rPr>
              <w:t>. Train teachers</w:t>
            </w:r>
          </w:p>
          <w:p w14:paraId="500CBEC7" w14:textId="77777777" w:rsidR="006C2205" w:rsidRPr="0080652F" w:rsidRDefault="006C2205" w:rsidP="00365B7E">
            <w:pPr>
              <w:pStyle w:val="Text3"/>
              <w:ind w:left="0"/>
              <w:rPr>
                <w:sz w:val="20"/>
                <w:lang w:val="en-US"/>
              </w:rPr>
            </w:pPr>
          </w:p>
        </w:tc>
        <w:tc>
          <w:tcPr>
            <w:tcW w:w="3536" w:type="dxa"/>
          </w:tcPr>
          <w:p w14:paraId="13FFB4D5" w14:textId="77777777" w:rsidR="006C2205" w:rsidRPr="0080652F" w:rsidRDefault="006C2205" w:rsidP="0080652F">
            <w:pPr>
              <w:pStyle w:val="Text3"/>
              <w:numPr>
                <w:ilvl w:val="0"/>
                <w:numId w:val="25"/>
              </w:numPr>
              <w:ind w:left="176" w:hanging="142"/>
              <w:rPr>
                <w:sz w:val="20"/>
                <w:lang w:val="en-US"/>
              </w:rPr>
            </w:pPr>
            <w:r w:rsidRPr="0080652F">
              <w:rPr>
                <w:sz w:val="20"/>
                <w:lang w:val="en-US"/>
              </w:rPr>
              <w:t>Limited training of trainers programmes in place</w:t>
            </w:r>
          </w:p>
        </w:tc>
        <w:tc>
          <w:tcPr>
            <w:tcW w:w="4119" w:type="dxa"/>
          </w:tcPr>
          <w:p w14:paraId="53C90F5E" w14:textId="77777777" w:rsidR="006C2205" w:rsidRPr="0080652F" w:rsidRDefault="006C2205" w:rsidP="006C2205">
            <w:pPr>
              <w:pStyle w:val="Text3"/>
              <w:spacing w:after="0"/>
              <w:ind w:left="0"/>
              <w:rPr>
                <w:sz w:val="20"/>
                <w:lang w:val="en-US"/>
              </w:rPr>
            </w:pPr>
            <w:r w:rsidRPr="0080652F">
              <w:rPr>
                <w:sz w:val="20"/>
                <w:lang w:val="en-US"/>
              </w:rPr>
              <w:t>1. Establish training of trainers programme for teachers</w:t>
            </w:r>
          </w:p>
          <w:p w14:paraId="635F67A2" w14:textId="77777777" w:rsidR="006C2205" w:rsidRPr="0080652F" w:rsidRDefault="006C2205" w:rsidP="006C2205">
            <w:pPr>
              <w:pStyle w:val="Text3"/>
              <w:spacing w:after="0"/>
              <w:ind w:left="0"/>
              <w:rPr>
                <w:sz w:val="20"/>
                <w:lang w:val="en-US"/>
              </w:rPr>
            </w:pPr>
            <w:r w:rsidRPr="0080652F">
              <w:rPr>
                <w:sz w:val="20"/>
                <w:lang w:val="en-US"/>
              </w:rPr>
              <w:t>2. Use ICT based online courses for training the trainers</w:t>
            </w:r>
          </w:p>
          <w:p w14:paraId="5E178D90" w14:textId="678C73B3" w:rsidR="006C2205" w:rsidRPr="0080652F" w:rsidRDefault="009D6B32" w:rsidP="006C2205">
            <w:pPr>
              <w:pStyle w:val="Text3"/>
              <w:spacing w:after="0"/>
              <w:ind w:left="0"/>
              <w:rPr>
                <w:bCs/>
                <w:sz w:val="20"/>
                <w:lang w:val="en-US"/>
              </w:rPr>
            </w:pPr>
            <w:r>
              <w:rPr>
                <w:sz w:val="20"/>
                <w:lang w:val="en-US"/>
              </w:rPr>
              <w:t>3</w:t>
            </w:r>
            <w:r w:rsidR="006C2205" w:rsidRPr="0080652F">
              <w:rPr>
                <w:sz w:val="20"/>
                <w:lang w:val="en-US"/>
              </w:rPr>
              <w:t xml:space="preserve">. Scale up the ILO and Empretec </w:t>
            </w:r>
            <w:r w:rsidR="006C2205" w:rsidRPr="0080652F">
              <w:rPr>
                <w:bCs/>
                <w:sz w:val="20"/>
                <w:lang w:val="en-US"/>
              </w:rPr>
              <w:t>training</w:t>
            </w:r>
            <w:r w:rsidR="009110AA">
              <w:rPr>
                <w:bCs/>
                <w:sz w:val="20"/>
                <w:lang w:val="en-US"/>
              </w:rPr>
              <w:t>s</w:t>
            </w:r>
            <w:r w:rsidR="006C2205" w:rsidRPr="0080652F">
              <w:rPr>
                <w:bCs/>
                <w:sz w:val="20"/>
                <w:lang w:val="en-US"/>
              </w:rPr>
              <w:t xml:space="preserve"> of trainers</w:t>
            </w:r>
          </w:p>
          <w:p w14:paraId="489EB3BD" w14:textId="77777777" w:rsidR="00112FD4" w:rsidRPr="0080652F" w:rsidRDefault="009D6B32" w:rsidP="00D57C45">
            <w:pPr>
              <w:pStyle w:val="Text3"/>
              <w:spacing w:after="0"/>
              <w:ind w:left="0"/>
              <w:rPr>
                <w:sz w:val="20"/>
              </w:rPr>
            </w:pPr>
            <w:r>
              <w:rPr>
                <w:bCs/>
                <w:sz w:val="20"/>
                <w:lang w:val="en-US"/>
              </w:rPr>
              <w:t>4</w:t>
            </w:r>
            <w:r w:rsidR="00112FD4" w:rsidRPr="0080652F">
              <w:rPr>
                <w:bCs/>
                <w:sz w:val="20"/>
                <w:lang w:val="en-US"/>
              </w:rPr>
              <w:t xml:space="preserve">. Encourage the setting up of commercial clubs </w:t>
            </w:r>
          </w:p>
        </w:tc>
      </w:tr>
      <w:tr w:rsidR="006C2205" w:rsidRPr="00C779E8" w14:paraId="4798D194" w14:textId="77777777" w:rsidTr="00726BB5">
        <w:trPr>
          <w:trHeight w:val="284"/>
          <w:jc w:val="center"/>
        </w:trPr>
        <w:tc>
          <w:tcPr>
            <w:tcW w:w="1883" w:type="dxa"/>
          </w:tcPr>
          <w:p w14:paraId="531C1320" w14:textId="25ACC5F4" w:rsidR="006C2205" w:rsidRPr="0080652F" w:rsidRDefault="002630F8" w:rsidP="005C4ECA">
            <w:pPr>
              <w:pStyle w:val="Text3"/>
              <w:ind w:left="0"/>
              <w:rPr>
                <w:sz w:val="20"/>
                <w:lang w:val="en-US"/>
              </w:rPr>
            </w:pPr>
            <w:r>
              <w:rPr>
                <w:sz w:val="20"/>
                <w:lang w:val="en-US"/>
              </w:rPr>
              <w:t>d</w:t>
            </w:r>
            <w:r w:rsidR="006C2205" w:rsidRPr="0080652F">
              <w:rPr>
                <w:sz w:val="20"/>
                <w:lang w:val="en-US"/>
              </w:rPr>
              <w:t xml:space="preserve">. Strengthen inter-linkages between private sector and </w:t>
            </w:r>
            <w:r w:rsidR="009178E3">
              <w:rPr>
                <w:sz w:val="20"/>
                <w:lang w:val="en-US"/>
              </w:rPr>
              <w:t>T</w:t>
            </w:r>
            <w:r w:rsidR="006C2205" w:rsidRPr="0080652F">
              <w:rPr>
                <w:sz w:val="20"/>
                <w:lang w:val="en-US"/>
              </w:rPr>
              <w:t>he Gambia's education system</w:t>
            </w:r>
          </w:p>
        </w:tc>
        <w:tc>
          <w:tcPr>
            <w:tcW w:w="3536" w:type="dxa"/>
          </w:tcPr>
          <w:p w14:paraId="7716996C" w14:textId="77777777" w:rsidR="006C2205" w:rsidRPr="0080652F" w:rsidRDefault="006C2205" w:rsidP="0080652F">
            <w:pPr>
              <w:pStyle w:val="Text3"/>
              <w:numPr>
                <w:ilvl w:val="0"/>
                <w:numId w:val="25"/>
              </w:numPr>
              <w:ind w:left="176" w:hanging="142"/>
              <w:rPr>
                <w:sz w:val="20"/>
                <w:lang w:val="en-US"/>
              </w:rPr>
            </w:pPr>
            <w:r w:rsidRPr="0080652F">
              <w:rPr>
                <w:sz w:val="20"/>
                <w:lang w:val="en-US"/>
              </w:rPr>
              <w:t>Weak links between the private sector and the education system in supporting entrepreneurship education and entrepreneurial skills development</w:t>
            </w:r>
          </w:p>
        </w:tc>
        <w:tc>
          <w:tcPr>
            <w:tcW w:w="4119" w:type="dxa"/>
          </w:tcPr>
          <w:p w14:paraId="3908CC88" w14:textId="77777777" w:rsidR="006C2205" w:rsidRPr="0080652F" w:rsidRDefault="006C2205" w:rsidP="00AA37B1">
            <w:pPr>
              <w:pStyle w:val="Text3"/>
              <w:spacing w:after="0"/>
              <w:ind w:left="0"/>
              <w:rPr>
                <w:sz w:val="20"/>
                <w:lang w:val="en-US"/>
              </w:rPr>
            </w:pPr>
            <w:r w:rsidRPr="0080652F">
              <w:rPr>
                <w:sz w:val="20"/>
                <w:lang w:val="en-US"/>
              </w:rPr>
              <w:t xml:space="preserve">1. </w:t>
            </w:r>
            <w:r w:rsidR="00AA37B1" w:rsidRPr="0080652F">
              <w:rPr>
                <w:sz w:val="20"/>
                <w:lang w:val="en-US"/>
              </w:rPr>
              <w:t xml:space="preserve">Enhance information sharing between education structures and the private sector </w:t>
            </w:r>
          </w:p>
          <w:p w14:paraId="219B4078" w14:textId="77777777" w:rsidR="006C2205" w:rsidRPr="0080652F" w:rsidRDefault="006C2205" w:rsidP="00355BDE">
            <w:pPr>
              <w:pStyle w:val="Text3"/>
              <w:spacing w:after="0"/>
              <w:ind w:left="0"/>
              <w:rPr>
                <w:sz w:val="20"/>
                <w:lang w:val="en-US"/>
              </w:rPr>
            </w:pPr>
            <w:r w:rsidRPr="0080652F">
              <w:rPr>
                <w:sz w:val="20"/>
                <w:lang w:val="en-US"/>
              </w:rPr>
              <w:t xml:space="preserve">2. Establish  mentoring and coaching schemes </w:t>
            </w:r>
          </w:p>
          <w:p w14:paraId="5C0504DF" w14:textId="77777777" w:rsidR="006C2205" w:rsidRPr="0080652F" w:rsidRDefault="006C2205" w:rsidP="00D57C45">
            <w:pPr>
              <w:pStyle w:val="Text3"/>
              <w:ind w:left="0"/>
              <w:rPr>
                <w:sz w:val="20"/>
                <w:lang w:val="en-US"/>
              </w:rPr>
            </w:pPr>
            <w:r w:rsidRPr="0080652F">
              <w:rPr>
                <w:sz w:val="20"/>
                <w:lang w:val="en-US"/>
              </w:rPr>
              <w:t xml:space="preserve">3. Develop </w:t>
            </w:r>
            <w:r w:rsidR="00B67ECF" w:rsidRPr="0080652F">
              <w:rPr>
                <w:sz w:val="20"/>
                <w:lang w:val="en-US"/>
              </w:rPr>
              <w:t>student internship schemes</w:t>
            </w:r>
          </w:p>
        </w:tc>
      </w:tr>
    </w:tbl>
    <w:p w14:paraId="4CACEA30" w14:textId="77777777" w:rsidR="00386BB9" w:rsidRPr="006E6541" w:rsidRDefault="00386BB9" w:rsidP="00DC6376">
      <w:pPr>
        <w:pStyle w:val="Heading3"/>
        <w:spacing w:before="600"/>
      </w:pPr>
      <w:bookmarkStart w:id="29" w:name="_Toc449023379"/>
      <w:bookmarkStart w:id="30" w:name="_Toc475005888"/>
      <w:r w:rsidRPr="006E6541">
        <w:t>3.1. Integrating entrepreneurship competenc</w:t>
      </w:r>
      <w:r w:rsidR="00142D0B" w:rsidRPr="006E6541">
        <w:t>i</w:t>
      </w:r>
      <w:r w:rsidRPr="006E6541">
        <w:t>es and s</w:t>
      </w:r>
      <w:r w:rsidR="00261764" w:rsidRPr="006E6541">
        <w:t xml:space="preserve">kills into </w:t>
      </w:r>
      <w:r w:rsidR="003543BA" w:rsidRPr="006E6541">
        <w:t>formal and informal education</w:t>
      </w:r>
      <w:bookmarkEnd w:id="29"/>
      <w:bookmarkEnd w:id="30"/>
    </w:p>
    <w:p w14:paraId="20A121F5" w14:textId="5EC47FED" w:rsidR="001651DD" w:rsidRPr="006E6541" w:rsidRDefault="005D1F70" w:rsidP="009110AA">
      <w:pPr>
        <w:pStyle w:val="Text3"/>
        <w:ind w:left="0"/>
        <w:jc w:val="both"/>
        <w:rPr>
          <w:lang w:val="en-US"/>
        </w:rPr>
      </w:pPr>
      <w:r w:rsidRPr="006E6541">
        <w:rPr>
          <w:lang w:val="en-US"/>
        </w:rPr>
        <w:t>PAGE</w:t>
      </w:r>
      <w:r w:rsidR="00435096" w:rsidRPr="006E6541">
        <w:rPr>
          <w:lang w:val="en-US"/>
        </w:rPr>
        <w:t xml:space="preserve"> and</w:t>
      </w:r>
      <w:r w:rsidR="00120FF9" w:rsidRPr="006E6541">
        <w:rPr>
          <w:lang w:val="en-US"/>
        </w:rPr>
        <w:t xml:space="preserve"> t</w:t>
      </w:r>
      <w:r w:rsidRPr="006E6541">
        <w:rPr>
          <w:lang w:val="en-US"/>
        </w:rPr>
        <w:t xml:space="preserve">he National </w:t>
      </w:r>
      <w:r w:rsidR="00233F34">
        <w:rPr>
          <w:lang w:val="en-US"/>
        </w:rPr>
        <w:t xml:space="preserve">Tertiary and Higher Education Policy 2014 – 2023 </w:t>
      </w:r>
      <w:r w:rsidRPr="006E6541">
        <w:rPr>
          <w:lang w:val="en-US"/>
        </w:rPr>
        <w:t xml:space="preserve"> and Programmes </w:t>
      </w:r>
      <w:r w:rsidR="00120FF9" w:rsidRPr="006E6541">
        <w:rPr>
          <w:lang w:val="en-US"/>
        </w:rPr>
        <w:t xml:space="preserve"> developed by the Ministry of Basic and Secondar</w:t>
      </w:r>
      <w:r w:rsidR="0075582C">
        <w:rPr>
          <w:lang w:val="en-US"/>
        </w:rPr>
        <w:t xml:space="preserve">y Education </w:t>
      </w:r>
      <w:r w:rsidR="00F262D8">
        <w:rPr>
          <w:lang w:val="en-US"/>
        </w:rPr>
        <w:fldChar w:fldCharType="begin"/>
      </w:r>
      <w:r w:rsidR="0075582C">
        <w:rPr>
          <w:lang w:val="en-US"/>
        </w:rPr>
        <w:instrText xml:space="preserve"> ADDIN ZOTERO_ITEM CSL_CITATION {"citationID":"gQwZ0hfo","properties":{"formattedCitation":"(MoBSE; MoHERST 2013)","plainCitation":"(MoBSE; MoHERST 2013)"},"citationItems":[{"id":51,"uris":["http://zotero.org/users/local/WdKFBmcM/items/2IHBH8WE"],"uri":["http://zotero.org/users/local/WdKFBmcM/items/2IHBH8WE"],"itemData":{"id":51,"type":"report","title":"National Tertiary and Higher Education Policy 2014 – 2023","author":[{"family":"MoBSE; MoHERST","given":""}],"issued":{"date-parts":[["2013"]]}}}],"schema":"https://github.com/citation-style-language/schema/raw/master/csl-citation.json"} </w:instrText>
      </w:r>
      <w:r w:rsidR="00F262D8">
        <w:rPr>
          <w:lang w:val="en-US"/>
        </w:rPr>
        <w:fldChar w:fldCharType="separate"/>
      </w:r>
      <w:r w:rsidR="0075582C" w:rsidRPr="0075582C">
        <w:t>(MoBSE; MoHERST 2013)</w:t>
      </w:r>
      <w:r w:rsidR="00F262D8">
        <w:rPr>
          <w:lang w:val="en-US"/>
        </w:rPr>
        <w:fldChar w:fldCharType="end"/>
      </w:r>
      <w:r w:rsidR="00C13BC3">
        <w:rPr>
          <w:lang w:val="en-US"/>
        </w:rPr>
        <w:t xml:space="preserve"> </w:t>
      </w:r>
      <w:r w:rsidRPr="006E6541">
        <w:rPr>
          <w:szCs w:val="24"/>
          <w:lang w:val="en-US"/>
        </w:rPr>
        <w:t>recognize</w:t>
      </w:r>
      <w:r w:rsidR="009E2F05" w:rsidRPr="006E6541">
        <w:rPr>
          <w:szCs w:val="24"/>
          <w:lang w:val="en-US"/>
        </w:rPr>
        <w:t>d</w:t>
      </w:r>
      <w:r w:rsidRPr="006E6541">
        <w:rPr>
          <w:szCs w:val="24"/>
          <w:lang w:val="en-US"/>
        </w:rPr>
        <w:t xml:space="preserve"> the importance of private sector development and the specific learning need</w:t>
      </w:r>
      <w:r w:rsidR="001C7ADB" w:rsidRPr="006E6541">
        <w:rPr>
          <w:szCs w:val="24"/>
          <w:lang w:val="en-US"/>
        </w:rPr>
        <w:t>s</w:t>
      </w:r>
      <w:r w:rsidRPr="006E6541">
        <w:rPr>
          <w:szCs w:val="24"/>
          <w:lang w:val="en-US"/>
        </w:rPr>
        <w:t xml:space="preserve"> of some target group</w:t>
      </w:r>
      <w:r w:rsidR="00120FF9" w:rsidRPr="006E6541">
        <w:rPr>
          <w:szCs w:val="24"/>
          <w:lang w:val="en-US"/>
        </w:rPr>
        <w:t>s</w:t>
      </w:r>
      <w:r w:rsidRPr="006E6541">
        <w:rPr>
          <w:szCs w:val="24"/>
          <w:lang w:val="en-US"/>
        </w:rPr>
        <w:t xml:space="preserve"> (women, youth, rural, </w:t>
      </w:r>
      <w:r w:rsidR="00AA78B4">
        <w:rPr>
          <w:szCs w:val="24"/>
          <w:lang w:val="en-US"/>
        </w:rPr>
        <w:t xml:space="preserve">differently abled </w:t>
      </w:r>
      <w:r w:rsidRPr="006E6541">
        <w:rPr>
          <w:szCs w:val="24"/>
          <w:lang w:val="en-US"/>
        </w:rPr>
        <w:t>people). This attention to specific disadvantaged group</w:t>
      </w:r>
      <w:r w:rsidR="00C5664B" w:rsidRPr="006E6541">
        <w:rPr>
          <w:szCs w:val="24"/>
          <w:lang w:val="en-US"/>
        </w:rPr>
        <w:t>s</w:t>
      </w:r>
      <w:r w:rsidRPr="006E6541">
        <w:rPr>
          <w:szCs w:val="24"/>
          <w:lang w:val="en-US"/>
        </w:rPr>
        <w:t xml:space="preserve"> is furthe</w:t>
      </w:r>
      <w:r w:rsidR="00435096" w:rsidRPr="006E6541">
        <w:rPr>
          <w:szCs w:val="24"/>
          <w:lang w:val="en-US"/>
        </w:rPr>
        <w:t xml:space="preserve">r reinforced by the Youth Policy </w:t>
      </w:r>
      <w:r w:rsidR="00F262D8" w:rsidRPr="006E6541">
        <w:rPr>
          <w:szCs w:val="24"/>
          <w:lang w:val="en-US"/>
        </w:rPr>
        <w:fldChar w:fldCharType="begin"/>
      </w:r>
      <w:r w:rsidR="00435096" w:rsidRPr="006E6541">
        <w:rPr>
          <w:szCs w:val="24"/>
          <w:lang w:val="en-US"/>
        </w:rPr>
        <w:instrText xml:space="preserve"> ADDIN ZOTERO_ITEM CSL_CITATION {"citationID":"mCixu5Jj","properties":{"formattedCitation":"(MOYS, n.d.)","plainCitation":"(MOYS, n.d.)"},"citationItems":[{"id":12,"uris":["http://zotero.org/users/local/WdKFBmcM/items/V9XWM2GN"],"uri":["http://zotero.org/users/local/WdKFBmcM/items/V9XWM2GN"],"itemData":{"id":12,"type":"report","title":"Gambia National Youth Policy 2009-2018","publisher":"Ministry of Youth and Sports","author":[{"family":"MOYS","given":""}]}}],"schema":"https://github.com/citation-style-language/schema/raw/master/csl-citation.json"} </w:instrText>
      </w:r>
      <w:r w:rsidR="00F262D8" w:rsidRPr="006E6541">
        <w:rPr>
          <w:szCs w:val="24"/>
          <w:lang w:val="en-US"/>
        </w:rPr>
        <w:fldChar w:fldCharType="separate"/>
      </w:r>
      <w:r w:rsidR="00435096" w:rsidRPr="006E6541">
        <w:rPr>
          <w:lang w:val="en-US"/>
        </w:rPr>
        <w:t>(MOYS, 2009)</w:t>
      </w:r>
      <w:r w:rsidR="00F262D8" w:rsidRPr="006E6541">
        <w:rPr>
          <w:szCs w:val="24"/>
          <w:lang w:val="en-US"/>
        </w:rPr>
        <w:fldChar w:fldCharType="end"/>
      </w:r>
      <w:r w:rsidR="00C5664B" w:rsidRPr="006E6541">
        <w:rPr>
          <w:szCs w:val="24"/>
          <w:lang w:val="en-US"/>
        </w:rPr>
        <w:t xml:space="preserve"> and</w:t>
      </w:r>
      <w:r w:rsidR="00435096" w:rsidRPr="006E6541">
        <w:rPr>
          <w:szCs w:val="24"/>
          <w:lang w:val="en-US"/>
        </w:rPr>
        <w:t xml:space="preserve"> the </w:t>
      </w:r>
      <w:r w:rsidR="00233F34">
        <w:rPr>
          <w:szCs w:val="24"/>
          <w:lang w:val="en-US"/>
        </w:rPr>
        <w:t>National Gender and Women Empowerment Policy 2010 – 2020</w:t>
      </w:r>
      <w:r w:rsidR="00EB21FD">
        <w:rPr>
          <w:szCs w:val="24"/>
          <w:lang w:val="en-US"/>
        </w:rPr>
        <w:t>.</w:t>
      </w:r>
      <w:r w:rsidR="00233F34">
        <w:rPr>
          <w:szCs w:val="24"/>
          <w:lang w:val="en-US"/>
        </w:rPr>
        <w:t xml:space="preserve"> </w:t>
      </w:r>
      <w:r w:rsidR="00120FF9" w:rsidRPr="006E6541">
        <w:rPr>
          <w:szCs w:val="24"/>
          <w:lang w:val="en-US"/>
        </w:rPr>
        <w:t xml:space="preserve">Although policy measures are in place, embedding entrepreneurship in the formal and informal education system is </w:t>
      </w:r>
      <w:r w:rsidR="00C5664B" w:rsidRPr="006E6541">
        <w:rPr>
          <w:szCs w:val="24"/>
          <w:lang w:val="en-US"/>
        </w:rPr>
        <w:t>slow</w:t>
      </w:r>
      <w:r w:rsidR="00120FF9" w:rsidRPr="006E6541">
        <w:rPr>
          <w:szCs w:val="24"/>
          <w:lang w:val="en-US"/>
        </w:rPr>
        <w:t xml:space="preserve"> in implementation. </w:t>
      </w:r>
      <w:r w:rsidR="009E2F05" w:rsidRPr="006E6541">
        <w:rPr>
          <w:szCs w:val="24"/>
          <w:lang w:val="en-US"/>
        </w:rPr>
        <w:t xml:space="preserve">The country's </w:t>
      </w:r>
      <w:r w:rsidR="001651DD" w:rsidRPr="006E6541">
        <w:rPr>
          <w:szCs w:val="24"/>
          <w:lang w:val="en-US"/>
        </w:rPr>
        <w:t>Vision 2020 emphasizes the importance of human resources development and in particular in the areas of science, technology, agriculture and industry. It states tha</w:t>
      </w:r>
      <w:r w:rsidR="00C5664B" w:rsidRPr="006E6541">
        <w:rPr>
          <w:szCs w:val="24"/>
          <w:lang w:val="en-US"/>
        </w:rPr>
        <w:t>t the objectives in that regard</w:t>
      </w:r>
      <w:r w:rsidR="001651DD" w:rsidRPr="006E6541">
        <w:rPr>
          <w:szCs w:val="24"/>
          <w:lang w:val="en-US"/>
        </w:rPr>
        <w:t xml:space="preserve"> include a </w:t>
      </w:r>
      <w:r w:rsidR="001651DD" w:rsidRPr="006E6541">
        <w:rPr>
          <w:i/>
          <w:iCs/>
          <w:szCs w:val="24"/>
          <w:lang w:val="en-US"/>
        </w:rPr>
        <w:t>diversification of institutions to favor vocational and skill based training and encouraged entrepreneurship as a cornerstone of education</w:t>
      </w:r>
      <w:r w:rsidR="00C5664B" w:rsidRPr="006E6541">
        <w:rPr>
          <w:i/>
          <w:iCs/>
          <w:szCs w:val="24"/>
          <w:lang w:val="en-US"/>
        </w:rPr>
        <w:t xml:space="preserve"> </w:t>
      </w:r>
      <w:r w:rsidR="00F262D8" w:rsidRPr="006E6541">
        <w:rPr>
          <w:szCs w:val="24"/>
          <w:lang w:val="en-US"/>
        </w:rPr>
        <w:fldChar w:fldCharType="begin"/>
      </w:r>
      <w:r w:rsidR="006265B5" w:rsidRPr="006E6541">
        <w:rPr>
          <w:szCs w:val="24"/>
          <w:lang w:val="en-US"/>
        </w:rPr>
        <w:instrText xml:space="preserve"> ADDIN ZOTERO_ITEM CSL_CITATION {"citationID":"5C9Qm1Ho","properties":{"formattedCitation":"{\\rtf (\\uc0\\u8220{}Vision 2020,\\uc0\\u8221{} n.d.)}","plainCitation":"(“Vision 2020,” n.d.)","dontUpdate":true},"citationItems":[{"id":22,"uris":["http://zotero.org/users/local/WdKFBmcM/items/8JTIT8RN"],"uri":["http://zotero.org/users/local/WdKFBmcM/items/8JTIT8RN"],"itemData":{"id":22,"type":"report","title":"Vision 2020","publisher":"Government of The Gambia","issued":{"date-parts":[["1996"]]}}}],"schema":"https://github.com/citation-style-language/schema/raw/master/csl-citation.json"} </w:instrText>
      </w:r>
      <w:r w:rsidR="00F262D8" w:rsidRPr="006E6541">
        <w:rPr>
          <w:szCs w:val="24"/>
          <w:lang w:val="en-US"/>
        </w:rPr>
        <w:fldChar w:fldCharType="separate"/>
      </w:r>
      <w:r w:rsidR="001651DD" w:rsidRPr="006E6541">
        <w:rPr>
          <w:szCs w:val="24"/>
          <w:lang w:val="en-US"/>
        </w:rPr>
        <w:t>(“Vision 2020,” 1999)</w:t>
      </w:r>
      <w:r w:rsidR="00F262D8" w:rsidRPr="006E6541">
        <w:rPr>
          <w:szCs w:val="24"/>
          <w:lang w:val="en-US"/>
        </w:rPr>
        <w:fldChar w:fldCharType="end"/>
      </w:r>
      <w:r w:rsidR="001651DD" w:rsidRPr="006E6541">
        <w:rPr>
          <w:lang w:val="en-US"/>
        </w:rPr>
        <w:t xml:space="preserve">. </w:t>
      </w:r>
    </w:p>
    <w:p w14:paraId="60A08AC5" w14:textId="77777777" w:rsidR="001651DD" w:rsidRPr="006E6541" w:rsidRDefault="009E2F05" w:rsidP="00C5664B">
      <w:pPr>
        <w:pStyle w:val="Text3"/>
        <w:ind w:left="0"/>
        <w:jc w:val="both"/>
        <w:rPr>
          <w:szCs w:val="24"/>
          <w:lang w:val="en-US"/>
        </w:rPr>
      </w:pPr>
      <w:r w:rsidRPr="006E6541">
        <w:rPr>
          <w:szCs w:val="24"/>
          <w:lang w:val="en-US"/>
        </w:rPr>
        <w:t>PAGE</w:t>
      </w:r>
      <w:r w:rsidR="00C5664B" w:rsidRPr="006E6541">
        <w:rPr>
          <w:szCs w:val="24"/>
          <w:lang w:val="en-US"/>
        </w:rPr>
        <w:t>,</w:t>
      </w:r>
      <w:r w:rsidRPr="006E6541">
        <w:rPr>
          <w:szCs w:val="24"/>
          <w:lang w:val="en-US"/>
        </w:rPr>
        <w:t xml:space="preserve"> </w:t>
      </w:r>
      <w:r w:rsidR="00C5664B" w:rsidRPr="006E6541">
        <w:rPr>
          <w:szCs w:val="24"/>
          <w:lang w:val="en-US"/>
        </w:rPr>
        <w:t>which</w:t>
      </w:r>
      <w:r w:rsidR="001651DD" w:rsidRPr="006E6541">
        <w:rPr>
          <w:szCs w:val="24"/>
          <w:lang w:val="en-US"/>
        </w:rPr>
        <w:t xml:space="preserve"> </w:t>
      </w:r>
      <w:r w:rsidRPr="006E6541">
        <w:rPr>
          <w:szCs w:val="24"/>
          <w:lang w:val="en-US"/>
        </w:rPr>
        <w:t xml:space="preserve">implements the </w:t>
      </w:r>
      <w:r w:rsidR="002A10AE" w:rsidRPr="006E6541">
        <w:rPr>
          <w:szCs w:val="24"/>
          <w:lang w:val="en-US"/>
        </w:rPr>
        <w:t xml:space="preserve">country's </w:t>
      </w:r>
      <w:r w:rsidRPr="006E6541">
        <w:rPr>
          <w:szCs w:val="24"/>
          <w:lang w:val="en-US"/>
        </w:rPr>
        <w:t>Vision 2020</w:t>
      </w:r>
      <w:r w:rsidR="00C5664B" w:rsidRPr="006E6541">
        <w:rPr>
          <w:szCs w:val="24"/>
          <w:lang w:val="en-US"/>
        </w:rPr>
        <w:t>,</w:t>
      </w:r>
      <w:r w:rsidRPr="006E6541">
        <w:rPr>
          <w:szCs w:val="24"/>
          <w:lang w:val="en-US"/>
        </w:rPr>
        <w:t xml:space="preserve"> acknowledged</w:t>
      </w:r>
      <w:r w:rsidR="001651DD" w:rsidRPr="006E6541">
        <w:rPr>
          <w:szCs w:val="24"/>
          <w:lang w:val="en-US"/>
        </w:rPr>
        <w:t xml:space="preserve"> that technical and vocational training needs to be expanded to the regional level. The capacities of key </w:t>
      </w:r>
      <w:r w:rsidR="002A10AE" w:rsidRPr="006E6541">
        <w:rPr>
          <w:szCs w:val="24"/>
          <w:lang w:val="en-US"/>
        </w:rPr>
        <w:t xml:space="preserve">Technical and </w:t>
      </w:r>
      <w:r w:rsidR="001651DD" w:rsidRPr="006E6541">
        <w:rPr>
          <w:szCs w:val="24"/>
          <w:lang w:val="en-US"/>
        </w:rPr>
        <w:t>Voc</w:t>
      </w:r>
      <w:r w:rsidRPr="006E6541">
        <w:rPr>
          <w:szCs w:val="24"/>
          <w:lang w:val="en-US"/>
        </w:rPr>
        <w:t xml:space="preserve">ational </w:t>
      </w:r>
      <w:r w:rsidR="00701BBF" w:rsidRPr="006E6541">
        <w:rPr>
          <w:szCs w:val="24"/>
          <w:lang w:val="en-US"/>
        </w:rPr>
        <w:t xml:space="preserve">Educational and </w:t>
      </w:r>
      <w:r w:rsidRPr="006E6541">
        <w:rPr>
          <w:szCs w:val="24"/>
          <w:lang w:val="en-US"/>
        </w:rPr>
        <w:t xml:space="preserve">Training </w:t>
      </w:r>
      <w:r w:rsidR="00701BBF" w:rsidRPr="006E6541">
        <w:rPr>
          <w:szCs w:val="24"/>
          <w:lang w:val="en-US"/>
        </w:rPr>
        <w:t xml:space="preserve">(TVET) </w:t>
      </w:r>
      <w:r w:rsidR="002A10AE" w:rsidRPr="006E6541">
        <w:rPr>
          <w:szCs w:val="24"/>
          <w:lang w:val="en-US"/>
        </w:rPr>
        <w:t>i</w:t>
      </w:r>
      <w:r w:rsidR="001651DD" w:rsidRPr="006E6541">
        <w:rPr>
          <w:szCs w:val="24"/>
          <w:lang w:val="en-US"/>
        </w:rPr>
        <w:t>nstitutions</w:t>
      </w:r>
      <w:r w:rsidR="00784A11" w:rsidRPr="006E6541">
        <w:rPr>
          <w:szCs w:val="24"/>
          <w:lang w:val="en-US"/>
        </w:rPr>
        <w:t xml:space="preserve"> </w:t>
      </w:r>
      <w:r w:rsidR="001651DD" w:rsidRPr="006E6541">
        <w:rPr>
          <w:szCs w:val="24"/>
          <w:lang w:val="en-US"/>
        </w:rPr>
        <w:t xml:space="preserve">therefore </w:t>
      </w:r>
      <w:r w:rsidR="00C5664B" w:rsidRPr="006E6541">
        <w:rPr>
          <w:szCs w:val="24"/>
          <w:lang w:val="en-US"/>
        </w:rPr>
        <w:t xml:space="preserve">need </w:t>
      </w:r>
      <w:r w:rsidR="001651DD" w:rsidRPr="006E6541">
        <w:rPr>
          <w:szCs w:val="24"/>
          <w:lang w:val="en-US"/>
        </w:rPr>
        <w:t xml:space="preserve">to be strengthened (The National Training Authority, Empretec Gambia). </w:t>
      </w:r>
      <w:r w:rsidRPr="006E6541">
        <w:rPr>
          <w:szCs w:val="24"/>
          <w:lang w:val="en-US"/>
        </w:rPr>
        <w:t>PAGE</w:t>
      </w:r>
      <w:r w:rsidR="001651DD" w:rsidRPr="006E6541">
        <w:rPr>
          <w:szCs w:val="24"/>
          <w:lang w:val="en-US"/>
        </w:rPr>
        <w:t xml:space="preserve"> also plans to </w:t>
      </w:r>
      <w:r w:rsidR="001651DD" w:rsidRPr="006E6541">
        <w:rPr>
          <w:i/>
          <w:iCs/>
          <w:szCs w:val="24"/>
          <w:lang w:val="en-US"/>
        </w:rPr>
        <w:t>design training programmes and activities consistent with the demands of the job market</w:t>
      </w:r>
      <w:r w:rsidR="001651DD" w:rsidRPr="006E6541">
        <w:rPr>
          <w:szCs w:val="24"/>
          <w:lang w:val="en-US"/>
        </w:rPr>
        <w:t xml:space="preserve">. A </w:t>
      </w:r>
      <w:r w:rsidR="001651DD" w:rsidRPr="006E6541">
        <w:rPr>
          <w:i/>
          <w:iCs/>
          <w:szCs w:val="24"/>
          <w:lang w:val="en-US"/>
        </w:rPr>
        <w:t>reliable and efficient labour market information system</w:t>
      </w:r>
      <w:r w:rsidR="001651DD" w:rsidRPr="006E6541">
        <w:rPr>
          <w:szCs w:val="24"/>
          <w:lang w:val="en-US"/>
        </w:rPr>
        <w:t xml:space="preserve"> is therefore necessary</w:t>
      </w:r>
      <w:r w:rsidR="00C5664B" w:rsidRPr="006E6541">
        <w:rPr>
          <w:szCs w:val="24"/>
          <w:lang w:val="en-US"/>
        </w:rPr>
        <w:t xml:space="preserve"> </w:t>
      </w:r>
      <w:r w:rsidR="00F262D8" w:rsidRPr="006E6541">
        <w:rPr>
          <w:szCs w:val="24"/>
          <w:lang w:val="en-US"/>
        </w:rPr>
        <w:fldChar w:fldCharType="begin"/>
      </w:r>
      <w:r w:rsidR="00435096" w:rsidRPr="006E6541">
        <w:rPr>
          <w:szCs w:val="24"/>
          <w:lang w:val="en-US"/>
        </w:rPr>
        <w:instrText xml:space="preserve"> ADDIN ZOTERO_ITEM CSL_CITATION {"citationID":"I8FXxRVa","properties":{"formattedCitation":"(Ministry of Finance and Economic Affairs 2011)","plainCitation":"(Ministry of Finance and Economic Affairs 2011)"},"citationItems":[{"id":5,"uris":["http://zotero.org/users/local/WdKFBmcM/items/HVWS8HAE"],"uri":["http://zotero.org/users/local/WdKFBmcM/items/HVWS8HAE"],"itemData":{"id":5,"type":"report","title":"Programme for Accelerated Growth and Employment (PAGE) 2012-2015","publisher":"Ministry of Finance and Economic Affairs","author":[{"family":"Ministry of Finance and Economic Affairs","given":""}],"issued":{"date-parts":[["2011"]]}}}],"schema":"https://github.com/citation-style-language/schema/raw/master/csl-citation.json"} </w:instrText>
      </w:r>
      <w:r w:rsidR="00F262D8" w:rsidRPr="006E6541">
        <w:rPr>
          <w:szCs w:val="24"/>
          <w:lang w:val="en-US"/>
        </w:rPr>
        <w:fldChar w:fldCharType="separate"/>
      </w:r>
      <w:r w:rsidR="00435096" w:rsidRPr="006E6541">
        <w:rPr>
          <w:lang w:val="en-US"/>
        </w:rPr>
        <w:t>(Ministry of Finance and Economic Affairs 2011)</w:t>
      </w:r>
      <w:r w:rsidR="00F262D8" w:rsidRPr="006E6541">
        <w:rPr>
          <w:szCs w:val="24"/>
          <w:lang w:val="en-US"/>
        </w:rPr>
        <w:fldChar w:fldCharType="end"/>
      </w:r>
      <w:r w:rsidR="001651DD" w:rsidRPr="006E6541">
        <w:rPr>
          <w:szCs w:val="24"/>
          <w:lang w:val="en-US"/>
        </w:rPr>
        <w:t xml:space="preserve">. </w:t>
      </w:r>
    </w:p>
    <w:p w14:paraId="09F88E72" w14:textId="6C57DE46" w:rsidR="005D1F70" w:rsidRDefault="001651DD" w:rsidP="009110AA">
      <w:pPr>
        <w:pStyle w:val="Text3"/>
        <w:ind w:left="0"/>
        <w:jc w:val="both"/>
        <w:rPr>
          <w:szCs w:val="24"/>
          <w:lang w:val="en-US"/>
        </w:rPr>
      </w:pPr>
      <w:r w:rsidRPr="006E6541">
        <w:rPr>
          <w:szCs w:val="24"/>
          <w:lang w:val="en-US"/>
        </w:rPr>
        <w:t xml:space="preserve">The educational pillar of the Entrepreneurship Policy should therefore take into account efforts that have been made in the areas of vocational education and use the existing policy platform to support self-employment and the growth </w:t>
      </w:r>
      <w:r w:rsidR="00867AB1">
        <w:rPr>
          <w:szCs w:val="24"/>
          <w:lang w:val="en-US"/>
        </w:rPr>
        <w:t>of micro and small enterprises</w:t>
      </w:r>
      <w:r w:rsidR="00EB21FD">
        <w:rPr>
          <w:szCs w:val="24"/>
          <w:lang w:val="en-US"/>
        </w:rPr>
        <w:t>,</w:t>
      </w:r>
      <w:r w:rsidR="009110AA">
        <w:rPr>
          <w:szCs w:val="24"/>
          <w:lang w:val="en-US"/>
        </w:rPr>
        <w:t xml:space="preserve"> and</w:t>
      </w:r>
      <w:r w:rsidR="00867AB1">
        <w:rPr>
          <w:szCs w:val="24"/>
          <w:lang w:val="en-US"/>
        </w:rPr>
        <w:t xml:space="preserve"> </w:t>
      </w:r>
      <w:r w:rsidR="00A313AA">
        <w:rPr>
          <w:szCs w:val="24"/>
          <w:lang w:val="en-US"/>
        </w:rPr>
        <w:t>to develop</w:t>
      </w:r>
      <w:r w:rsidR="00867AB1">
        <w:rPr>
          <w:szCs w:val="24"/>
          <w:lang w:val="en-US"/>
        </w:rPr>
        <w:t xml:space="preserve"> their trade capacity.</w:t>
      </w:r>
    </w:p>
    <w:p w14:paraId="123F985C" w14:textId="77777777" w:rsidR="009110AA" w:rsidRDefault="009110AA" w:rsidP="009110AA">
      <w:pPr>
        <w:pStyle w:val="Text3"/>
        <w:ind w:left="0"/>
        <w:jc w:val="both"/>
        <w:rPr>
          <w:szCs w:val="24"/>
          <w:lang w:val="en-US"/>
        </w:rPr>
      </w:pPr>
    </w:p>
    <w:p w14:paraId="57E08993" w14:textId="77777777" w:rsidR="00DC31B3" w:rsidRPr="006E6541" w:rsidRDefault="00DC31B3" w:rsidP="009110AA">
      <w:pPr>
        <w:pStyle w:val="Text3"/>
        <w:ind w:left="0"/>
        <w:jc w:val="both"/>
        <w:rPr>
          <w:szCs w:val="24"/>
          <w:lang w:val="en-US"/>
        </w:rPr>
      </w:pPr>
    </w:p>
    <w:p w14:paraId="1F7D6DF4" w14:textId="77777777" w:rsidR="00AF6BA6" w:rsidRPr="006E6541" w:rsidRDefault="00AF6BA6" w:rsidP="000853AB">
      <w:pPr>
        <w:pStyle w:val="Text3"/>
        <w:ind w:left="0"/>
        <w:jc w:val="both"/>
        <w:rPr>
          <w:u w:val="single"/>
          <w:lang w:val="en-US"/>
        </w:rPr>
      </w:pPr>
      <w:r w:rsidRPr="006E6541">
        <w:rPr>
          <w:u w:val="single"/>
          <w:lang w:val="en-US"/>
        </w:rPr>
        <w:t xml:space="preserve">Identified constraints: </w:t>
      </w:r>
      <w:r w:rsidR="005D1F70" w:rsidRPr="006E6541">
        <w:rPr>
          <w:u w:val="single"/>
          <w:lang w:val="en-US"/>
        </w:rPr>
        <w:t>weak implementation</w:t>
      </w:r>
      <w:r w:rsidRPr="006E6541">
        <w:rPr>
          <w:u w:val="single"/>
          <w:lang w:val="en-US"/>
        </w:rPr>
        <w:t xml:space="preserve"> of entrepreneurship </w:t>
      </w:r>
      <w:r w:rsidR="007755B3" w:rsidRPr="006E6541">
        <w:rPr>
          <w:u w:val="single"/>
          <w:lang w:val="en-US"/>
        </w:rPr>
        <w:t xml:space="preserve">education in </w:t>
      </w:r>
      <w:r w:rsidR="003D03E3" w:rsidRPr="006E6541">
        <w:rPr>
          <w:u w:val="single"/>
          <w:lang w:val="en-US"/>
        </w:rPr>
        <w:t xml:space="preserve">formal </w:t>
      </w:r>
      <w:r w:rsidR="007755B3" w:rsidRPr="006E6541">
        <w:rPr>
          <w:u w:val="single"/>
          <w:lang w:val="en-US"/>
        </w:rPr>
        <w:t xml:space="preserve">and </w:t>
      </w:r>
      <w:r w:rsidR="00382947" w:rsidRPr="006E6541">
        <w:rPr>
          <w:u w:val="single"/>
          <w:lang w:val="en-US"/>
        </w:rPr>
        <w:t xml:space="preserve">non-formal </w:t>
      </w:r>
      <w:r w:rsidR="003D03E3" w:rsidRPr="006E6541">
        <w:rPr>
          <w:u w:val="single"/>
          <w:lang w:val="en-US"/>
        </w:rPr>
        <w:t>education</w:t>
      </w:r>
    </w:p>
    <w:p w14:paraId="29EFE882" w14:textId="77777777" w:rsidR="00784A11" w:rsidRPr="006E6541" w:rsidRDefault="00120FF9" w:rsidP="000853AB">
      <w:pPr>
        <w:pStyle w:val="Text3"/>
        <w:ind w:left="0"/>
        <w:jc w:val="both"/>
        <w:rPr>
          <w:lang w:val="en-US"/>
        </w:rPr>
      </w:pPr>
      <w:r w:rsidRPr="006E6541">
        <w:rPr>
          <w:lang w:val="en-US"/>
        </w:rPr>
        <w:t>E</w:t>
      </w:r>
      <w:r w:rsidR="00311765" w:rsidRPr="006E6541">
        <w:rPr>
          <w:lang w:val="en-US"/>
        </w:rPr>
        <w:t xml:space="preserve">ntrepreneurship is not consistently and systematically integrated into the educational policy </w:t>
      </w:r>
      <w:r w:rsidR="00701BBF" w:rsidRPr="006E6541">
        <w:rPr>
          <w:lang w:val="en-US"/>
        </w:rPr>
        <w:t>in</w:t>
      </w:r>
      <w:r w:rsidR="00311765" w:rsidRPr="006E6541">
        <w:rPr>
          <w:lang w:val="en-US"/>
        </w:rPr>
        <w:t xml:space="preserve"> The Gambia. </w:t>
      </w:r>
      <w:r w:rsidRPr="006E6541">
        <w:rPr>
          <w:lang w:val="en-US"/>
        </w:rPr>
        <w:t>E</w:t>
      </w:r>
      <w:r w:rsidR="00720431" w:rsidRPr="006E6541">
        <w:rPr>
          <w:lang w:val="en-US"/>
        </w:rPr>
        <w:t>ntrepreneurship is more</w:t>
      </w:r>
      <w:r w:rsidRPr="006E6541">
        <w:rPr>
          <w:lang w:val="en-US"/>
        </w:rPr>
        <w:t xml:space="preserve"> frequently</w:t>
      </w:r>
      <w:r w:rsidR="00720431" w:rsidRPr="006E6541">
        <w:rPr>
          <w:lang w:val="en-US"/>
        </w:rPr>
        <w:t xml:space="preserve"> embedded in </w:t>
      </w:r>
      <w:r w:rsidR="00382947" w:rsidRPr="006E6541">
        <w:rPr>
          <w:lang w:val="en-US"/>
        </w:rPr>
        <w:t>non-formal</w:t>
      </w:r>
      <w:r w:rsidR="00C5664B" w:rsidRPr="006E6541">
        <w:rPr>
          <w:lang w:val="en-US"/>
        </w:rPr>
        <w:t>, rather</w:t>
      </w:r>
      <w:r w:rsidR="00382947" w:rsidRPr="006E6541">
        <w:rPr>
          <w:lang w:val="en-US"/>
        </w:rPr>
        <w:t xml:space="preserve"> </w:t>
      </w:r>
      <w:r w:rsidR="00C5664B" w:rsidRPr="006E6541">
        <w:rPr>
          <w:lang w:val="en-US"/>
        </w:rPr>
        <w:t>than</w:t>
      </w:r>
      <w:r w:rsidR="00720431" w:rsidRPr="006E6541">
        <w:rPr>
          <w:lang w:val="en-US"/>
        </w:rPr>
        <w:t xml:space="preserve"> formal education. It is not </w:t>
      </w:r>
      <w:r w:rsidR="005D1F70" w:rsidRPr="006E6541">
        <w:rPr>
          <w:lang w:val="en-US"/>
        </w:rPr>
        <w:t>sufficiently</w:t>
      </w:r>
      <w:r w:rsidR="00720431" w:rsidRPr="006E6541">
        <w:rPr>
          <w:lang w:val="en-US"/>
        </w:rPr>
        <w:t xml:space="preserve"> recognized</w:t>
      </w:r>
      <w:r w:rsidR="00784A11" w:rsidRPr="006E6541">
        <w:rPr>
          <w:lang w:val="en-US"/>
        </w:rPr>
        <w:t xml:space="preserve"> </w:t>
      </w:r>
      <w:r w:rsidR="00720431" w:rsidRPr="006E6541">
        <w:rPr>
          <w:lang w:val="en-US"/>
        </w:rPr>
        <w:t>as a subject and not specifically integrated across other disciplines</w:t>
      </w:r>
      <w:r w:rsidR="00784A11" w:rsidRPr="006E6541">
        <w:rPr>
          <w:lang w:val="en-US"/>
        </w:rPr>
        <w:t xml:space="preserve"> </w:t>
      </w:r>
      <w:r w:rsidRPr="006E6541">
        <w:rPr>
          <w:lang w:val="en-US"/>
        </w:rPr>
        <w:t>at all levels</w:t>
      </w:r>
      <w:r w:rsidR="009E2F05" w:rsidRPr="006E6541">
        <w:rPr>
          <w:lang w:val="en-US"/>
        </w:rPr>
        <w:t xml:space="preserve"> of schools</w:t>
      </w:r>
      <w:r w:rsidR="00720431" w:rsidRPr="006E6541">
        <w:rPr>
          <w:lang w:val="en-US"/>
        </w:rPr>
        <w:t xml:space="preserve">. </w:t>
      </w:r>
    </w:p>
    <w:p w14:paraId="73B785E9" w14:textId="6A8F5211" w:rsidR="00B04009" w:rsidRPr="006E6541" w:rsidRDefault="00120FF9" w:rsidP="009110AA">
      <w:pPr>
        <w:pStyle w:val="Text3"/>
        <w:ind w:left="0"/>
        <w:jc w:val="both"/>
        <w:rPr>
          <w:lang w:val="en-US"/>
        </w:rPr>
      </w:pPr>
      <w:r w:rsidRPr="006E6541">
        <w:rPr>
          <w:lang w:val="en-US"/>
        </w:rPr>
        <w:t>E</w:t>
      </w:r>
      <w:r w:rsidR="00E62130" w:rsidRPr="006E6541">
        <w:rPr>
          <w:lang w:val="en-US"/>
        </w:rPr>
        <w:t>ntrepreneurship</w:t>
      </w:r>
      <w:r w:rsidR="00D2148D" w:rsidRPr="006E6541">
        <w:rPr>
          <w:lang w:val="en-US"/>
        </w:rPr>
        <w:t xml:space="preserve"> </w:t>
      </w:r>
      <w:r w:rsidRPr="006E6541">
        <w:rPr>
          <w:lang w:val="en-US"/>
        </w:rPr>
        <w:t xml:space="preserve">is not systematically </w:t>
      </w:r>
      <w:r w:rsidR="00E62130" w:rsidRPr="006E6541">
        <w:rPr>
          <w:lang w:val="en-US"/>
        </w:rPr>
        <w:t xml:space="preserve">taught in </w:t>
      </w:r>
      <w:r w:rsidR="009E2F05" w:rsidRPr="006E6541">
        <w:rPr>
          <w:lang w:val="en-US"/>
        </w:rPr>
        <w:t xml:space="preserve">primary and secondary </w:t>
      </w:r>
      <w:r w:rsidR="00E62130" w:rsidRPr="006E6541">
        <w:rPr>
          <w:lang w:val="en-US"/>
        </w:rPr>
        <w:t>schools and universities.</w:t>
      </w:r>
      <w:r w:rsidR="007755B3" w:rsidRPr="006E6541">
        <w:rPr>
          <w:lang w:val="en-US"/>
        </w:rPr>
        <w:t xml:space="preserve"> </w:t>
      </w:r>
      <w:r w:rsidR="009110AA">
        <w:rPr>
          <w:lang w:val="en-US"/>
        </w:rPr>
        <w:t>It is promoted as an e</w:t>
      </w:r>
      <w:r w:rsidR="007755B3" w:rsidRPr="006E6541">
        <w:rPr>
          <w:lang w:val="en-US"/>
        </w:rPr>
        <w:t xml:space="preserve">xtracurricular activity but learning by doing and experience based teaching are not wide-spread. </w:t>
      </w:r>
      <w:r w:rsidR="00382947" w:rsidRPr="006E6541">
        <w:rPr>
          <w:lang w:val="en-US"/>
        </w:rPr>
        <w:t xml:space="preserve">Non-formal </w:t>
      </w:r>
      <w:r w:rsidR="007755B3" w:rsidRPr="006E6541">
        <w:rPr>
          <w:lang w:val="en-US"/>
        </w:rPr>
        <w:t>education programmes need to scal</w:t>
      </w:r>
      <w:r w:rsidR="00C5664B" w:rsidRPr="006E6541">
        <w:rPr>
          <w:lang w:val="en-US"/>
        </w:rPr>
        <w:t>e up, reach out in remote areas</w:t>
      </w:r>
      <w:r w:rsidR="007755B3" w:rsidRPr="006E6541">
        <w:rPr>
          <w:lang w:val="en-US"/>
        </w:rPr>
        <w:t xml:space="preserve"> and</w:t>
      </w:r>
      <w:r w:rsidR="003775CD" w:rsidRPr="006E6541">
        <w:rPr>
          <w:lang w:val="en-US"/>
        </w:rPr>
        <w:t xml:space="preserve"> </w:t>
      </w:r>
      <w:r w:rsidR="00EE151A" w:rsidRPr="006E6541">
        <w:rPr>
          <w:lang w:val="en-US"/>
        </w:rPr>
        <w:t xml:space="preserve">develop </w:t>
      </w:r>
      <w:r w:rsidR="003775CD" w:rsidRPr="006E6541">
        <w:rPr>
          <w:lang w:val="en-US"/>
        </w:rPr>
        <w:t>s</w:t>
      </w:r>
      <w:r w:rsidR="00EE151A" w:rsidRPr="006E6541">
        <w:rPr>
          <w:lang w:val="en-US"/>
        </w:rPr>
        <w:t>ustainable</w:t>
      </w:r>
      <w:r w:rsidR="003775CD" w:rsidRPr="006E6541">
        <w:rPr>
          <w:lang w:val="en-US"/>
        </w:rPr>
        <w:t xml:space="preserve"> sources of financing</w:t>
      </w:r>
      <w:r w:rsidR="007755B3" w:rsidRPr="006E6541">
        <w:rPr>
          <w:lang w:val="en-US"/>
        </w:rPr>
        <w:t>.</w:t>
      </w:r>
      <w:r w:rsidR="007C1155">
        <w:rPr>
          <w:lang w:val="en-US"/>
        </w:rPr>
        <w:t xml:space="preserve"> </w:t>
      </w:r>
    </w:p>
    <w:p w14:paraId="62992ECF" w14:textId="77777777" w:rsidR="00142D0B" w:rsidRPr="00112FD4" w:rsidRDefault="00261764" w:rsidP="007C1155">
      <w:pPr>
        <w:pStyle w:val="Text3"/>
        <w:spacing w:before="360"/>
        <w:ind w:left="0"/>
        <w:jc w:val="both"/>
        <w:rPr>
          <w:iCs/>
          <w:lang w:val="en-US"/>
        </w:rPr>
      </w:pPr>
      <w:r w:rsidRPr="006E6541">
        <w:rPr>
          <w:i/>
          <w:iCs/>
          <w:lang w:val="en-US"/>
        </w:rPr>
        <w:t>Priority actions:</w:t>
      </w:r>
      <w:r w:rsidR="00112FD4">
        <w:rPr>
          <w:iCs/>
          <w:lang w:val="en-US"/>
        </w:rPr>
        <w:t xml:space="preserve"> </w:t>
      </w:r>
      <w:r w:rsidR="005D1F70" w:rsidRPr="006E6541">
        <w:rPr>
          <w:i/>
          <w:iCs/>
          <w:lang w:val="en-US"/>
        </w:rPr>
        <w:t>I</w:t>
      </w:r>
      <w:r w:rsidR="00701BBF" w:rsidRPr="006E6541">
        <w:rPr>
          <w:i/>
          <w:iCs/>
          <w:lang w:val="en-US"/>
        </w:rPr>
        <w:t>ntroduce</w:t>
      </w:r>
      <w:r w:rsidR="00142D0B" w:rsidRPr="006E6541">
        <w:rPr>
          <w:i/>
          <w:iCs/>
          <w:lang w:val="en-US"/>
        </w:rPr>
        <w:t xml:space="preserve"> entrepreneurship as an official subject in formal education </w:t>
      </w:r>
      <w:r w:rsidR="00701BBF" w:rsidRPr="006E6541">
        <w:rPr>
          <w:i/>
          <w:iCs/>
          <w:lang w:val="en-US"/>
        </w:rPr>
        <w:t xml:space="preserve">and strengthen the delivery of </w:t>
      </w:r>
      <w:r w:rsidR="00382947" w:rsidRPr="006E6541">
        <w:rPr>
          <w:i/>
          <w:iCs/>
          <w:lang w:val="en-US"/>
        </w:rPr>
        <w:t xml:space="preserve">non-formal </w:t>
      </w:r>
      <w:r w:rsidR="00701BBF" w:rsidRPr="006E6541">
        <w:rPr>
          <w:i/>
          <w:iCs/>
          <w:lang w:val="en-US"/>
        </w:rPr>
        <w:t>entrepreneurship education programmes</w:t>
      </w:r>
    </w:p>
    <w:p w14:paraId="29A59C15" w14:textId="01F716E6" w:rsidR="000853AB" w:rsidRPr="006E6541" w:rsidRDefault="00CD3F24" w:rsidP="00D72DF0">
      <w:pPr>
        <w:pStyle w:val="Text3"/>
        <w:numPr>
          <w:ilvl w:val="0"/>
          <w:numId w:val="10"/>
        </w:numPr>
        <w:jc w:val="both"/>
        <w:rPr>
          <w:lang w:val="en-US"/>
        </w:rPr>
      </w:pPr>
      <w:r w:rsidRPr="006E6541">
        <w:rPr>
          <w:lang w:val="en-US"/>
        </w:rPr>
        <w:t>Teach e</w:t>
      </w:r>
      <w:r w:rsidR="00142D0B" w:rsidRPr="006E6541">
        <w:rPr>
          <w:lang w:val="en-US"/>
        </w:rPr>
        <w:t xml:space="preserve">ntrepreneurship at all </w:t>
      </w:r>
      <w:r w:rsidR="007E44A2" w:rsidRPr="006E6541">
        <w:rPr>
          <w:lang w:val="en-US"/>
        </w:rPr>
        <w:t xml:space="preserve">educational </w:t>
      </w:r>
      <w:r w:rsidR="00142D0B" w:rsidRPr="006E6541">
        <w:rPr>
          <w:lang w:val="en-US"/>
        </w:rPr>
        <w:t>level</w:t>
      </w:r>
      <w:r w:rsidR="001651DD" w:rsidRPr="006E6541">
        <w:rPr>
          <w:lang w:val="en-US"/>
        </w:rPr>
        <w:t>s</w:t>
      </w:r>
      <w:r w:rsidR="00A313AA">
        <w:rPr>
          <w:lang w:val="en-US"/>
        </w:rPr>
        <w:t xml:space="preserve"> as an official subject, </w:t>
      </w:r>
      <w:r w:rsidR="007C1155">
        <w:rPr>
          <w:lang w:val="en-US"/>
        </w:rPr>
        <w:t>including tertiary education</w:t>
      </w:r>
      <w:r w:rsidR="00A4409C">
        <w:rPr>
          <w:lang w:val="en-US"/>
        </w:rPr>
        <w:t xml:space="preserve">, </w:t>
      </w:r>
      <w:r w:rsidR="00D72DF0">
        <w:rPr>
          <w:lang w:val="en-US"/>
        </w:rPr>
        <w:t xml:space="preserve">and </w:t>
      </w:r>
      <w:r w:rsidR="00A4409C">
        <w:rPr>
          <w:lang w:val="en-US"/>
        </w:rPr>
        <w:t>in TVET</w:t>
      </w:r>
      <w:r w:rsidR="00D72DF0">
        <w:rPr>
          <w:lang w:val="en-US"/>
        </w:rPr>
        <w:t xml:space="preserve">.  The Ministry of Education should provide guidelines on </w:t>
      </w:r>
      <w:r w:rsidR="007C1155">
        <w:rPr>
          <w:lang w:val="en-US"/>
        </w:rPr>
        <w:t xml:space="preserve">how </w:t>
      </w:r>
      <w:r w:rsidR="006C7924">
        <w:rPr>
          <w:lang w:val="en-US"/>
        </w:rPr>
        <w:t xml:space="preserve">to </w:t>
      </w:r>
      <w:r w:rsidR="00A313AA">
        <w:rPr>
          <w:lang w:val="en-US"/>
        </w:rPr>
        <w:t>integrate</w:t>
      </w:r>
      <w:r w:rsidRPr="006E6541">
        <w:rPr>
          <w:lang w:val="en-US"/>
        </w:rPr>
        <w:t xml:space="preserve"> it</w:t>
      </w:r>
      <w:r w:rsidR="0043664F" w:rsidRPr="006E6541">
        <w:rPr>
          <w:lang w:val="en-US"/>
        </w:rPr>
        <w:t xml:space="preserve"> across discipline</w:t>
      </w:r>
      <w:r w:rsidR="001651DD" w:rsidRPr="006E6541">
        <w:rPr>
          <w:lang w:val="en-US"/>
        </w:rPr>
        <w:t>s</w:t>
      </w:r>
      <w:r w:rsidR="00D72DF0">
        <w:rPr>
          <w:lang w:val="en-US"/>
        </w:rPr>
        <w:t xml:space="preserve"> </w:t>
      </w:r>
      <w:r w:rsidR="006C7924">
        <w:rPr>
          <w:lang w:val="en-US"/>
        </w:rPr>
        <w:t xml:space="preserve">and </w:t>
      </w:r>
      <w:r w:rsidR="00D72DF0">
        <w:rPr>
          <w:lang w:val="en-US"/>
        </w:rPr>
        <w:t>how to evaluate students.  It</w:t>
      </w:r>
      <w:r w:rsidR="007C1155">
        <w:rPr>
          <w:lang w:val="en-US"/>
        </w:rPr>
        <w:t xml:space="preserve"> is </w:t>
      </w:r>
      <w:r w:rsidR="00D72DF0">
        <w:rPr>
          <w:lang w:val="en-US"/>
        </w:rPr>
        <w:t xml:space="preserve">also </w:t>
      </w:r>
      <w:r w:rsidR="007C1155">
        <w:rPr>
          <w:lang w:val="en-US"/>
        </w:rPr>
        <w:t>necessary</w:t>
      </w:r>
      <w:r w:rsidR="00A4409C">
        <w:rPr>
          <w:lang w:val="en-US"/>
        </w:rPr>
        <w:t xml:space="preserve"> to </w:t>
      </w:r>
      <w:r w:rsidR="007C1155">
        <w:rPr>
          <w:lang w:val="en-US"/>
        </w:rPr>
        <w:t>c</w:t>
      </w:r>
      <w:r w:rsidR="002A27B8">
        <w:rPr>
          <w:lang w:val="en-US"/>
        </w:rPr>
        <w:t>onsider the needs of vulnerable groups</w:t>
      </w:r>
      <w:r w:rsidR="00EB21FD">
        <w:rPr>
          <w:lang w:val="en-US"/>
        </w:rPr>
        <w:t>.</w:t>
      </w:r>
    </w:p>
    <w:p w14:paraId="5161A626" w14:textId="7F362595" w:rsidR="000853AB" w:rsidRDefault="00CD3F24" w:rsidP="00AA1648">
      <w:pPr>
        <w:pStyle w:val="Text3"/>
        <w:numPr>
          <w:ilvl w:val="0"/>
          <w:numId w:val="10"/>
        </w:numPr>
        <w:jc w:val="both"/>
        <w:rPr>
          <w:lang w:val="en-US"/>
        </w:rPr>
      </w:pPr>
      <w:r w:rsidRPr="006E6541">
        <w:rPr>
          <w:lang w:val="en-US"/>
        </w:rPr>
        <w:t>Include e</w:t>
      </w:r>
      <w:r w:rsidR="007E44A2" w:rsidRPr="006E6541">
        <w:rPr>
          <w:lang w:val="en-US"/>
        </w:rPr>
        <w:t xml:space="preserve">ntrepreneurship </w:t>
      </w:r>
      <w:r w:rsidR="00142D0B" w:rsidRPr="006E6541">
        <w:rPr>
          <w:lang w:val="en-US"/>
        </w:rPr>
        <w:t xml:space="preserve">as a subject of academic research in the development </w:t>
      </w:r>
      <w:r w:rsidRPr="006E6541">
        <w:rPr>
          <w:lang w:val="en-US"/>
        </w:rPr>
        <w:t>of the national research policy and</w:t>
      </w:r>
      <w:r w:rsidR="00142D0B" w:rsidRPr="006E6541">
        <w:rPr>
          <w:lang w:val="en-US"/>
        </w:rPr>
        <w:t xml:space="preserve"> establish </w:t>
      </w:r>
      <w:r w:rsidR="007E44A2" w:rsidRPr="006E6541">
        <w:rPr>
          <w:lang w:val="en-US"/>
        </w:rPr>
        <w:t>a</w:t>
      </w:r>
      <w:r w:rsidR="00142D0B" w:rsidRPr="006E6541">
        <w:rPr>
          <w:lang w:val="en-US"/>
        </w:rPr>
        <w:t xml:space="preserve"> research fund to promote academic and policy </w:t>
      </w:r>
      <w:r w:rsidRPr="006E6541">
        <w:rPr>
          <w:lang w:val="en-US"/>
        </w:rPr>
        <w:t>oriented research (PAGE, p. 86).</w:t>
      </w:r>
      <w:r w:rsidR="00142D0B" w:rsidRPr="006E6541">
        <w:rPr>
          <w:lang w:val="en-US"/>
        </w:rPr>
        <w:t xml:space="preserve"> It will tackle the lack of data on entrepreneurship and enhance the </w:t>
      </w:r>
      <w:r w:rsidR="007E44A2" w:rsidRPr="006E6541">
        <w:rPr>
          <w:lang w:val="en-US"/>
        </w:rPr>
        <w:t>knowledge on private sector development for policy makers and the private sector</w:t>
      </w:r>
      <w:r w:rsidR="00EB21FD">
        <w:rPr>
          <w:lang w:val="en-US"/>
        </w:rPr>
        <w:t>.</w:t>
      </w:r>
    </w:p>
    <w:p w14:paraId="2A2FD573" w14:textId="5B4CAF87" w:rsidR="00112FD4" w:rsidRPr="00D372F7" w:rsidRDefault="00112FD4" w:rsidP="00A4409C">
      <w:pPr>
        <w:pStyle w:val="Text3"/>
        <w:numPr>
          <w:ilvl w:val="0"/>
          <w:numId w:val="10"/>
        </w:numPr>
        <w:jc w:val="both"/>
        <w:rPr>
          <w:lang w:val="en-US"/>
        </w:rPr>
      </w:pPr>
      <w:r w:rsidRPr="006E6541">
        <w:rPr>
          <w:iCs/>
          <w:lang w:val="en-US"/>
        </w:rPr>
        <w:t>Scale up and expand access to the current Empretec Programme in The Gambia, developing fee-based cost recovery schemes and</w:t>
      </w:r>
      <w:r>
        <w:rPr>
          <w:iCs/>
          <w:lang w:val="en-US"/>
        </w:rPr>
        <w:t xml:space="preserve"> sustainable financing options</w:t>
      </w:r>
      <w:r w:rsidR="007C1155">
        <w:rPr>
          <w:iCs/>
          <w:lang w:val="en-US"/>
        </w:rPr>
        <w:t xml:space="preserve">. Empretec Gambia certified 12 trainers in 2016. </w:t>
      </w:r>
      <w:r w:rsidR="007C1155" w:rsidRPr="006E6541">
        <w:rPr>
          <w:rFonts w:eastAsiaTheme="minorEastAsia"/>
          <w:lang w:val="en-US"/>
        </w:rPr>
        <w:t>By the end of the project in 2017, approximately 1,500 entrepreneurs will have been trained and prepared to establish successful enterprises or to grow and expand their businesses.</w:t>
      </w:r>
      <w:r w:rsidR="007C1155">
        <w:rPr>
          <w:rFonts w:eastAsiaTheme="minorEastAsia"/>
          <w:lang w:val="en-US"/>
        </w:rPr>
        <w:t xml:space="preserve"> </w:t>
      </w:r>
      <w:r w:rsidR="007C1155" w:rsidRPr="006E6541">
        <w:rPr>
          <w:rFonts w:eastAsiaTheme="minorEastAsia"/>
          <w:lang w:val="en-US"/>
        </w:rPr>
        <w:t xml:space="preserve">The BDS component has also trained 93 BDS advisers, 61 of whom are actively providing advisory services to 293 businesses. </w:t>
      </w:r>
      <w:r w:rsidR="007C1155">
        <w:rPr>
          <w:rFonts w:eastAsiaTheme="minorEastAsia"/>
          <w:lang w:val="en-US"/>
        </w:rPr>
        <w:t>Empretec Gambia has great potential for positive impact throughout the cou</w:t>
      </w:r>
      <w:r w:rsidR="00A4409C">
        <w:rPr>
          <w:rFonts w:eastAsiaTheme="minorEastAsia"/>
          <w:lang w:val="en-US"/>
        </w:rPr>
        <w:t>n</w:t>
      </w:r>
      <w:r w:rsidR="007C1155">
        <w:rPr>
          <w:rFonts w:eastAsiaTheme="minorEastAsia"/>
          <w:lang w:val="en-US"/>
        </w:rPr>
        <w:t xml:space="preserve">try. Scaling up </w:t>
      </w:r>
      <w:r w:rsidR="00A4409C">
        <w:rPr>
          <w:rFonts w:eastAsiaTheme="minorEastAsia"/>
          <w:lang w:val="en-US"/>
        </w:rPr>
        <w:t xml:space="preserve">the programme will facilitate the integration of </w:t>
      </w:r>
      <w:r w:rsidR="007C1155">
        <w:rPr>
          <w:rFonts w:eastAsiaTheme="minorEastAsia"/>
          <w:lang w:val="en-US"/>
        </w:rPr>
        <w:t xml:space="preserve"> entrepreneurship t</w:t>
      </w:r>
      <w:r w:rsidR="00D73E3D">
        <w:rPr>
          <w:rFonts w:eastAsiaTheme="minorEastAsia"/>
          <w:lang w:val="en-US"/>
        </w:rPr>
        <w:t>raining in non-formal education</w:t>
      </w:r>
      <w:r w:rsidR="00EB21FD">
        <w:rPr>
          <w:rFonts w:eastAsiaTheme="minorEastAsia"/>
          <w:lang w:val="en-US"/>
        </w:rPr>
        <w:t>.</w:t>
      </w:r>
      <w:r w:rsidR="007C1155">
        <w:rPr>
          <w:rFonts w:eastAsiaTheme="minorEastAsia"/>
          <w:lang w:val="en-US"/>
        </w:rPr>
        <w:t xml:space="preserve"> </w:t>
      </w:r>
    </w:p>
    <w:p w14:paraId="081C67DC" w14:textId="6D42C23C" w:rsidR="00D372F7" w:rsidRPr="00043CB3" w:rsidRDefault="00D372F7" w:rsidP="00D72DF0">
      <w:pPr>
        <w:pStyle w:val="Text3"/>
        <w:numPr>
          <w:ilvl w:val="0"/>
          <w:numId w:val="10"/>
        </w:numPr>
        <w:jc w:val="both"/>
        <w:rPr>
          <w:lang w:val="en-US"/>
        </w:rPr>
      </w:pPr>
      <w:r>
        <w:rPr>
          <w:iCs/>
          <w:lang w:val="en-US"/>
        </w:rPr>
        <w:t>Develop ICT based online entrepreneurship training modules</w:t>
      </w:r>
      <w:r w:rsidR="007C1155">
        <w:rPr>
          <w:iCs/>
          <w:lang w:val="en-US"/>
        </w:rPr>
        <w:t xml:space="preserve">. </w:t>
      </w:r>
      <w:r w:rsidR="00A4409C">
        <w:rPr>
          <w:iCs/>
          <w:lang w:val="en-US"/>
        </w:rPr>
        <w:t xml:space="preserve"> The introduction and dissemination of </w:t>
      </w:r>
      <w:r w:rsidR="006C7924">
        <w:rPr>
          <w:iCs/>
          <w:lang w:val="en-US"/>
        </w:rPr>
        <w:t xml:space="preserve">the </w:t>
      </w:r>
      <w:r w:rsidR="007C1155">
        <w:rPr>
          <w:iCs/>
          <w:lang w:val="en-US"/>
        </w:rPr>
        <w:t xml:space="preserve">Massive Open Online Course (MOOC) are appropriate ways to scale up entrepreneurship training and education </w:t>
      </w:r>
      <w:r w:rsidR="00EB21FD">
        <w:rPr>
          <w:iCs/>
          <w:lang w:val="en-US"/>
        </w:rPr>
        <w:t>to</w:t>
      </w:r>
      <w:r w:rsidR="007C1155">
        <w:rPr>
          <w:iCs/>
          <w:lang w:val="en-US"/>
        </w:rPr>
        <w:t xml:space="preserve"> reach underser</w:t>
      </w:r>
      <w:r w:rsidR="00D73E3D">
        <w:rPr>
          <w:iCs/>
          <w:lang w:val="en-US"/>
        </w:rPr>
        <w:t>ved regions at reasonable cost</w:t>
      </w:r>
      <w:r w:rsidR="00EB21FD">
        <w:rPr>
          <w:iCs/>
          <w:lang w:val="en-US"/>
        </w:rPr>
        <w:t>.</w:t>
      </w:r>
    </w:p>
    <w:p w14:paraId="7172D877" w14:textId="35226B6A" w:rsidR="00112FD4" w:rsidRPr="00D73E3D" w:rsidRDefault="00043CB3" w:rsidP="00D73E3D">
      <w:pPr>
        <w:pStyle w:val="Default"/>
        <w:numPr>
          <w:ilvl w:val="0"/>
          <w:numId w:val="12"/>
        </w:numPr>
        <w:jc w:val="both"/>
        <w:rPr>
          <w:rFonts w:ascii="Times New Roman" w:eastAsia="Times New Roman" w:hAnsi="Times New Roman" w:cs="Times New Roman"/>
          <w:iCs/>
          <w:color w:val="auto"/>
          <w:szCs w:val="20"/>
          <w:lang w:eastAsia="en-GB"/>
        </w:rPr>
      </w:pPr>
      <w:r w:rsidRPr="00D72DF0">
        <w:rPr>
          <w:rFonts w:ascii="Times New Roman" w:eastAsia="Times New Roman" w:hAnsi="Times New Roman" w:cs="Times New Roman"/>
          <w:iCs/>
          <w:color w:val="auto"/>
          <w:szCs w:val="20"/>
          <w:lang w:eastAsia="en-GB"/>
        </w:rPr>
        <w:t xml:space="preserve">Integrate entrepreneurship </w:t>
      </w:r>
      <w:r w:rsidR="00DC31B3" w:rsidRPr="00D72DF0">
        <w:rPr>
          <w:rFonts w:ascii="Times New Roman" w:eastAsia="Times New Roman" w:hAnsi="Times New Roman" w:cs="Times New Roman"/>
          <w:iCs/>
          <w:color w:val="auto"/>
          <w:szCs w:val="20"/>
          <w:lang w:eastAsia="en-GB"/>
        </w:rPr>
        <w:t>education into</w:t>
      </w:r>
      <w:r w:rsidRPr="00D72DF0">
        <w:rPr>
          <w:rFonts w:ascii="Times New Roman" w:eastAsia="Times New Roman" w:hAnsi="Times New Roman" w:cs="Times New Roman"/>
          <w:iCs/>
          <w:color w:val="auto"/>
          <w:szCs w:val="20"/>
          <w:lang w:eastAsia="en-GB"/>
        </w:rPr>
        <w:t xml:space="preserve"> TVET programmes and support a post-TVET programme</w:t>
      </w:r>
      <w:r w:rsidR="00D72DF0" w:rsidRPr="00D72DF0">
        <w:rPr>
          <w:rFonts w:ascii="Times New Roman" w:eastAsia="Times New Roman" w:hAnsi="Times New Roman" w:cs="Times New Roman"/>
          <w:iCs/>
          <w:color w:val="auto"/>
          <w:szCs w:val="20"/>
          <w:lang w:eastAsia="en-GB"/>
        </w:rPr>
        <w:t>.</w:t>
      </w:r>
      <w:r w:rsidR="00D72DF0">
        <w:rPr>
          <w:rFonts w:ascii="Times New Roman" w:eastAsia="Times New Roman" w:hAnsi="Times New Roman" w:cs="Times New Roman"/>
          <w:iCs/>
          <w:color w:val="auto"/>
          <w:szCs w:val="20"/>
          <w:lang w:eastAsia="en-GB"/>
        </w:rPr>
        <w:t xml:space="preserve"> Training y</w:t>
      </w:r>
      <w:r w:rsidR="00D72DF0" w:rsidRPr="00D72DF0">
        <w:rPr>
          <w:rFonts w:ascii="Times New Roman" w:eastAsia="Times New Roman" w:hAnsi="Times New Roman" w:cs="Times New Roman"/>
          <w:iCs/>
          <w:color w:val="auto"/>
          <w:szCs w:val="20"/>
          <w:lang w:eastAsia="en-GB"/>
        </w:rPr>
        <w:t xml:space="preserve">outh in entrepreneurial skills in </w:t>
      </w:r>
      <w:r w:rsidR="00D72DF0">
        <w:rPr>
          <w:rFonts w:ascii="Times New Roman" w:eastAsia="Times New Roman" w:hAnsi="Times New Roman" w:cs="Times New Roman"/>
          <w:iCs/>
          <w:color w:val="auto"/>
          <w:szCs w:val="20"/>
          <w:lang w:eastAsia="en-GB"/>
        </w:rPr>
        <w:t>t</w:t>
      </w:r>
      <w:r w:rsidR="00D72DF0" w:rsidRPr="00D72DF0">
        <w:rPr>
          <w:rFonts w:ascii="Times New Roman" w:eastAsia="Times New Roman" w:hAnsi="Times New Roman" w:cs="Times New Roman"/>
          <w:iCs/>
          <w:color w:val="auto"/>
          <w:szCs w:val="20"/>
          <w:lang w:eastAsia="en-GB"/>
        </w:rPr>
        <w:t xml:space="preserve">echnical </w:t>
      </w:r>
      <w:r w:rsidR="00D72DF0">
        <w:rPr>
          <w:rFonts w:ascii="Times New Roman" w:eastAsia="Times New Roman" w:hAnsi="Times New Roman" w:cs="Times New Roman"/>
          <w:iCs/>
          <w:color w:val="auto"/>
          <w:szCs w:val="20"/>
          <w:lang w:eastAsia="en-GB"/>
        </w:rPr>
        <w:t>v</w:t>
      </w:r>
      <w:r w:rsidR="00D72DF0" w:rsidRPr="00D72DF0">
        <w:rPr>
          <w:rFonts w:ascii="Times New Roman" w:eastAsia="Times New Roman" w:hAnsi="Times New Roman" w:cs="Times New Roman"/>
          <w:iCs/>
          <w:color w:val="auto"/>
          <w:szCs w:val="20"/>
          <w:lang w:eastAsia="en-GB"/>
        </w:rPr>
        <w:t xml:space="preserve">ocational </w:t>
      </w:r>
      <w:r w:rsidR="00D72DF0">
        <w:rPr>
          <w:rFonts w:ascii="Times New Roman" w:eastAsia="Times New Roman" w:hAnsi="Times New Roman" w:cs="Times New Roman"/>
          <w:iCs/>
          <w:color w:val="auto"/>
          <w:szCs w:val="20"/>
          <w:lang w:eastAsia="en-GB"/>
        </w:rPr>
        <w:t>education and t</w:t>
      </w:r>
      <w:r w:rsidR="00D72DF0" w:rsidRPr="00D72DF0">
        <w:rPr>
          <w:rFonts w:ascii="Times New Roman" w:eastAsia="Times New Roman" w:hAnsi="Times New Roman" w:cs="Times New Roman"/>
          <w:iCs/>
          <w:color w:val="auto"/>
          <w:szCs w:val="20"/>
          <w:lang w:eastAsia="en-GB"/>
        </w:rPr>
        <w:t xml:space="preserve">raining </w:t>
      </w:r>
      <w:r w:rsidR="00D72DF0">
        <w:rPr>
          <w:rFonts w:ascii="Times New Roman" w:eastAsia="Times New Roman" w:hAnsi="Times New Roman" w:cs="Times New Roman"/>
          <w:iCs/>
          <w:color w:val="auto"/>
          <w:szCs w:val="20"/>
          <w:lang w:eastAsia="en-GB"/>
        </w:rPr>
        <w:t>will help tackl</w:t>
      </w:r>
      <w:r w:rsidR="006C7924">
        <w:rPr>
          <w:rFonts w:ascii="Times New Roman" w:eastAsia="Times New Roman" w:hAnsi="Times New Roman" w:cs="Times New Roman"/>
          <w:iCs/>
          <w:color w:val="auto"/>
          <w:szCs w:val="20"/>
          <w:lang w:eastAsia="en-GB"/>
        </w:rPr>
        <w:t>e</w:t>
      </w:r>
      <w:r w:rsidR="00D72DF0" w:rsidRPr="00D72DF0">
        <w:rPr>
          <w:rFonts w:ascii="Times New Roman" w:eastAsia="Times New Roman" w:hAnsi="Times New Roman" w:cs="Times New Roman"/>
          <w:iCs/>
          <w:color w:val="auto"/>
          <w:szCs w:val="20"/>
          <w:lang w:eastAsia="en-GB"/>
        </w:rPr>
        <w:t xml:space="preserve"> unemployment which </w:t>
      </w:r>
      <w:r w:rsidR="00D73E3D">
        <w:rPr>
          <w:rFonts w:ascii="Times New Roman" w:eastAsia="Times New Roman" w:hAnsi="Times New Roman" w:cs="Times New Roman"/>
          <w:iCs/>
          <w:color w:val="auto"/>
          <w:szCs w:val="20"/>
          <w:lang w:eastAsia="en-GB"/>
        </w:rPr>
        <w:t>has reached alarming proportions</w:t>
      </w:r>
      <w:r w:rsidR="00EB21FD">
        <w:rPr>
          <w:rFonts w:ascii="Times New Roman" w:eastAsia="Times New Roman" w:hAnsi="Times New Roman" w:cs="Times New Roman"/>
          <w:iCs/>
          <w:color w:val="auto"/>
          <w:szCs w:val="20"/>
          <w:lang w:eastAsia="en-GB"/>
        </w:rPr>
        <w:t>.</w:t>
      </w:r>
    </w:p>
    <w:p w14:paraId="5DE744BD" w14:textId="77777777" w:rsidR="00120FF9" w:rsidRPr="006E6541" w:rsidRDefault="00A63E90" w:rsidP="001651DD">
      <w:pPr>
        <w:pStyle w:val="Heading3"/>
      </w:pPr>
      <w:bookmarkStart w:id="31" w:name="_Toc449023380"/>
      <w:bookmarkStart w:id="32" w:name="_Toc475005889"/>
      <w:r>
        <w:t>3.2</w:t>
      </w:r>
      <w:r w:rsidR="001651DD" w:rsidRPr="006E6541">
        <w:t xml:space="preserve">. </w:t>
      </w:r>
      <w:r w:rsidR="00120FF9" w:rsidRPr="006E6541">
        <w:rPr>
          <w:szCs w:val="24"/>
        </w:rPr>
        <w:t xml:space="preserve">Develop </w:t>
      </w:r>
      <w:r w:rsidR="001C47D5">
        <w:rPr>
          <w:szCs w:val="24"/>
        </w:rPr>
        <w:t xml:space="preserve">quality and relevant </w:t>
      </w:r>
      <w:r w:rsidR="00120FF9" w:rsidRPr="006E6541">
        <w:rPr>
          <w:szCs w:val="24"/>
        </w:rPr>
        <w:t xml:space="preserve"> entrepreneurship curricula</w:t>
      </w:r>
      <w:bookmarkEnd w:id="31"/>
      <w:bookmarkEnd w:id="32"/>
    </w:p>
    <w:p w14:paraId="0C44FC14" w14:textId="047F7F7A" w:rsidR="00120FF9" w:rsidRDefault="00CD3F24" w:rsidP="00695244">
      <w:pPr>
        <w:pStyle w:val="Text3"/>
        <w:spacing w:after="360"/>
        <w:ind w:left="0"/>
        <w:jc w:val="both"/>
        <w:rPr>
          <w:lang w:val="en-US"/>
        </w:rPr>
      </w:pPr>
      <w:r w:rsidRPr="006E6541">
        <w:rPr>
          <w:lang w:val="en-US"/>
        </w:rPr>
        <w:t>Effective e</w:t>
      </w:r>
      <w:r w:rsidR="001203A6" w:rsidRPr="006E6541">
        <w:rPr>
          <w:lang w:val="en-US"/>
        </w:rPr>
        <w:t>ntrepreneurship curricula introduce experiential learning through interactive teaching methods</w:t>
      </w:r>
      <w:r w:rsidR="00370E32" w:rsidRPr="006E6541">
        <w:rPr>
          <w:lang w:val="en-US"/>
        </w:rPr>
        <w:t xml:space="preserve"> but</w:t>
      </w:r>
      <w:r w:rsidR="0024565C" w:rsidRPr="006E6541">
        <w:rPr>
          <w:lang w:val="en-US"/>
        </w:rPr>
        <w:t xml:space="preserve"> </w:t>
      </w:r>
      <w:r w:rsidR="00052A4D" w:rsidRPr="006E6541">
        <w:rPr>
          <w:lang w:val="en-US"/>
        </w:rPr>
        <w:t xml:space="preserve">existing curricula in </w:t>
      </w:r>
      <w:r w:rsidR="009178E3">
        <w:rPr>
          <w:lang w:val="en-US"/>
        </w:rPr>
        <w:t>T</w:t>
      </w:r>
      <w:r w:rsidR="00052A4D" w:rsidRPr="006E6541">
        <w:rPr>
          <w:lang w:val="en-US"/>
        </w:rPr>
        <w:t>he Gambia have limited use of</w:t>
      </w:r>
      <w:r w:rsidR="003B021B" w:rsidRPr="006E6541">
        <w:rPr>
          <w:lang w:val="en-US"/>
        </w:rPr>
        <w:t xml:space="preserve"> these</w:t>
      </w:r>
      <w:r w:rsidR="00052A4D" w:rsidRPr="006E6541">
        <w:rPr>
          <w:lang w:val="en-US"/>
        </w:rPr>
        <w:t xml:space="preserve"> </w:t>
      </w:r>
      <w:r w:rsidR="00F8695A" w:rsidRPr="006E6541">
        <w:rPr>
          <w:lang w:val="en-US"/>
        </w:rPr>
        <w:t xml:space="preserve">experiential learning </w:t>
      </w:r>
      <w:r w:rsidR="00052A4D" w:rsidRPr="006E6541">
        <w:rPr>
          <w:lang w:val="en-US"/>
        </w:rPr>
        <w:t>methodologies</w:t>
      </w:r>
      <w:r w:rsidR="00F8695A" w:rsidRPr="006E6541">
        <w:rPr>
          <w:lang w:val="en-US"/>
        </w:rPr>
        <w:t>. In</w:t>
      </w:r>
      <w:r w:rsidR="007E44A2" w:rsidRPr="006E6541">
        <w:rPr>
          <w:lang w:val="en-US"/>
        </w:rPr>
        <w:t xml:space="preserve"> addition, </w:t>
      </w:r>
      <w:r w:rsidR="00F8695A" w:rsidRPr="006E6541">
        <w:rPr>
          <w:lang w:val="en-US"/>
        </w:rPr>
        <w:t xml:space="preserve">the existing </w:t>
      </w:r>
      <w:r w:rsidR="007E44A2" w:rsidRPr="006E6541">
        <w:rPr>
          <w:lang w:val="en-US"/>
        </w:rPr>
        <w:t xml:space="preserve">curricula do not make use of ICT-based online learning tools. </w:t>
      </w:r>
      <w:r w:rsidR="0024565C" w:rsidRPr="006E6541">
        <w:rPr>
          <w:lang w:val="en-US"/>
        </w:rPr>
        <w:t xml:space="preserve">Empretec Gambia </w:t>
      </w:r>
      <w:r w:rsidR="00735535" w:rsidRPr="006E6541">
        <w:rPr>
          <w:lang w:val="en-US"/>
        </w:rPr>
        <w:t xml:space="preserve">and </w:t>
      </w:r>
      <w:r w:rsidR="007E44A2" w:rsidRPr="006E6541">
        <w:rPr>
          <w:lang w:val="en-US"/>
        </w:rPr>
        <w:t xml:space="preserve">Africa Startup (Gambia), a </w:t>
      </w:r>
      <w:r w:rsidR="00695244" w:rsidRPr="006E6541">
        <w:rPr>
          <w:lang w:val="en-US"/>
        </w:rPr>
        <w:t xml:space="preserve">Norwegian </w:t>
      </w:r>
      <w:r w:rsidR="007E44A2" w:rsidRPr="006E6541">
        <w:rPr>
          <w:lang w:val="en-US"/>
        </w:rPr>
        <w:t xml:space="preserve">charitable foundation based in </w:t>
      </w:r>
      <w:r w:rsidR="00695244" w:rsidRPr="006E6541">
        <w:rPr>
          <w:lang w:val="en-US"/>
        </w:rPr>
        <w:t>The Gambia</w:t>
      </w:r>
      <w:r w:rsidR="007E44A2" w:rsidRPr="006E6541">
        <w:rPr>
          <w:lang w:val="en-US"/>
        </w:rPr>
        <w:t xml:space="preserve"> </w:t>
      </w:r>
      <w:r w:rsidR="00735535" w:rsidRPr="006E6541">
        <w:rPr>
          <w:lang w:val="en-US"/>
        </w:rPr>
        <w:t>are</w:t>
      </w:r>
      <w:r w:rsidR="007E44A2" w:rsidRPr="006E6541">
        <w:rPr>
          <w:lang w:val="en-US"/>
        </w:rPr>
        <w:t xml:space="preserve"> </w:t>
      </w:r>
      <w:r w:rsidR="00F8695A" w:rsidRPr="006E6541">
        <w:rPr>
          <w:lang w:val="en-US"/>
        </w:rPr>
        <w:t xml:space="preserve">contributing </w:t>
      </w:r>
      <w:r w:rsidR="007E44A2" w:rsidRPr="006E6541">
        <w:rPr>
          <w:lang w:val="en-US"/>
        </w:rPr>
        <w:t xml:space="preserve">to fill this gap through </w:t>
      </w:r>
      <w:r w:rsidR="00F8695A" w:rsidRPr="006E6541">
        <w:rPr>
          <w:lang w:val="en-US"/>
        </w:rPr>
        <w:t xml:space="preserve">their respective </w:t>
      </w:r>
      <w:r w:rsidR="00735535" w:rsidRPr="006E6541">
        <w:rPr>
          <w:lang w:val="en-US"/>
        </w:rPr>
        <w:t xml:space="preserve">entrepreneurship training and </w:t>
      </w:r>
      <w:r w:rsidR="007E44A2" w:rsidRPr="006E6541">
        <w:rPr>
          <w:lang w:val="en-US"/>
        </w:rPr>
        <w:t>education in agricultural innovation</w:t>
      </w:r>
      <w:r w:rsidR="00F8695A" w:rsidRPr="006E6541">
        <w:rPr>
          <w:lang w:val="en-US"/>
        </w:rPr>
        <w:t xml:space="preserve"> and</w:t>
      </w:r>
      <w:r w:rsidR="007E44A2" w:rsidRPr="006E6541">
        <w:rPr>
          <w:lang w:val="en-US"/>
        </w:rPr>
        <w:t xml:space="preserve"> environmental protection. </w:t>
      </w:r>
      <w:r w:rsidR="00695244" w:rsidRPr="006E6541">
        <w:rPr>
          <w:lang w:val="en-US"/>
        </w:rPr>
        <w:t xml:space="preserve">NEMA and Agribusiness are </w:t>
      </w:r>
      <w:r w:rsidR="006E6541" w:rsidRPr="006E6541">
        <w:rPr>
          <w:lang w:val="en-US"/>
        </w:rPr>
        <w:t>two</w:t>
      </w:r>
      <w:r w:rsidR="00695244" w:rsidRPr="006E6541">
        <w:rPr>
          <w:lang w:val="en-US"/>
        </w:rPr>
        <w:t xml:space="preserve"> other training institutions, albeit with a specific focus on agriculture development. </w:t>
      </w:r>
      <w:r w:rsidR="00735535" w:rsidRPr="006E6541">
        <w:rPr>
          <w:lang w:val="en-US"/>
        </w:rPr>
        <w:t xml:space="preserve">Empretec adopts a methodology </w:t>
      </w:r>
      <w:r w:rsidR="00F8695A" w:rsidRPr="006E6541">
        <w:rPr>
          <w:lang w:val="en-US"/>
        </w:rPr>
        <w:t xml:space="preserve">based on </w:t>
      </w:r>
      <w:r w:rsidR="006E6541" w:rsidRPr="006E6541">
        <w:rPr>
          <w:lang w:val="en-US"/>
        </w:rPr>
        <w:t>behavioral</w:t>
      </w:r>
      <w:r w:rsidR="00735535" w:rsidRPr="006E6541">
        <w:rPr>
          <w:lang w:val="en-US"/>
        </w:rPr>
        <w:t xml:space="preserve"> change that helps entrepreneurs </w:t>
      </w:r>
      <w:r w:rsidR="003B021B" w:rsidRPr="006E6541">
        <w:rPr>
          <w:lang w:val="en-US"/>
        </w:rPr>
        <w:t xml:space="preserve">to </w:t>
      </w:r>
      <w:r w:rsidR="00735535" w:rsidRPr="006E6541">
        <w:rPr>
          <w:lang w:val="en-US"/>
        </w:rPr>
        <w:t xml:space="preserve">put their ideas into action and aids fledgling businesses to grow. </w:t>
      </w:r>
      <w:r w:rsidR="007E44A2" w:rsidRPr="006E6541">
        <w:rPr>
          <w:lang w:val="en-US"/>
        </w:rPr>
        <w:t>The MyFarm project consist</w:t>
      </w:r>
      <w:r w:rsidR="003B021B" w:rsidRPr="006E6541">
        <w:rPr>
          <w:lang w:val="en-US"/>
        </w:rPr>
        <w:t>s</w:t>
      </w:r>
      <w:r w:rsidR="007E44A2" w:rsidRPr="006E6541">
        <w:rPr>
          <w:lang w:val="en-US"/>
        </w:rPr>
        <w:t xml:space="preserve"> </w:t>
      </w:r>
      <w:r w:rsidR="002B0D52" w:rsidRPr="006E6541">
        <w:rPr>
          <w:lang w:val="en-US"/>
        </w:rPr>
        <w:t xml:space="preserve">of </w:t>
      </w:r>
      <w:r w:rsidR="007E44A2" w:rsidRPr="006E6541">
        <w:rPr>
          <w:lang w:val="en-US"/>
        </w:rPr>
        <w:t>a one hectare farm that serve</w:t>
      </w:r>
      <w:r w:rsidR="003B021B" w:rsidRPr="006E6541">
        <w:rPr>
          <w:lang w:val="en-US"/>
        </w:rPr>
        <w:t>s</w:t>
      </w:r>
      <w:r w:rsidR="007E44A2" w:rsidRPr="006E6541">
        <w:rPr>
          <w:lang w:val="en-US"/>
        </w:rPr>
        <w:t xml:space="preserve"> as an education cent</w:t>
      </w:r>
      <w:r w:rsidR="006C7924">
        <w:rPr>
          <w:lang w:val="en-US"/>
        </w:rPr>
        <w:t>re</w:t>
      </w:r>
      <w:r w:rsidR="007E44A2" w:rsidRPr="006E6541">
        <w:rPr>
          <w:lang w:val="en-US"/>
        </w:rPr>
        <w:t xml:space="preserve"> for children, young people and farmers, providing an education journey from seed to business. It adopted a "learning through play" approach.</w:t>
      </w:r>
      <w:r w:rsidR="007E44A2" w:rsidRPr="006E6541">
        <w:rPr>
          <w:rStyle w:val="FootnoteReference"/>
          <w:lang w:val="en-US"/>
        </w:rPr>
        <w:footnoteReference w:id="4"/>
      </w:r>
    </w:p>
    <w:p w14:paraId="4D873094" w14:textId="77777777" w:rsidR="00A63E90" w:rsidRPr="006E6541" w:rsidRDefault="00A63E90" w:rsidP="00A63E90">
      <w:pPr>
        <w:pStyle w:val="Text3"/>
        <w:ind w:left="0"/>
        <w:jc w:val="both"/>
        <w:rPr>
          <w:u w:val="single"/>
          <w:lang w:val="en-US"/>
        </w:rPr>
      </w:pPr>
      <w:r w:rsidRPr="006E6541">
        <w:rPr>
          <w:u w:val="single"/>
          <w:lang w:val="en-US"/>
        </w:rPr>
        <w:t>Identified constraints: weak state of apprenticeship and vocational education</w:t>
      </w:r>
    </w:p>
    <w:p w14:paraId="565F8923" w14:textId="2A4A271D" w:rsidR="00A63E90" w:rsidRPr="006E6541" w:rsidRDefault="00A63E90" w:rsidP="00A63E90">
      <w:pPr>
        <w:pStyle w:val="Text3"/>
        <w:spacing w:before="120" w:after="360"/>
        <w:ind w:left="0"/>
        <w:jc w:val="both"/>
        <w:rPr>
          <w:lang w:val="en-US"/>
        </w:rPr>
      </w:pPr>
      <w:r w:rsidRPr="006E6541">
        <w:rPr>
          <w:lang w:val="en-US"/>
        </w:rPr>
        <w:t xml:space="preserve">Vocational schools do not systematically offer entrepreneurship training. Apprenticeship schemes exist in </w:t>
      </w:r>
      <w:r w:rsidR="009178E3">
        <w:rPr>
          <w:lang w:val="en-US"/>
        </w:rPr>
        <w:t>T</w:t>
      </w:r>
      <w:r w:rsidRPr="006E6541">
        <w:rPr>
          <w:lang w:val="en-US"/>
        </w:rPr>
        <w:t xml:space="preserve">he Gambia, however they are weakly coordinated with entrepreneurship education and informal entrepreneurship training programmes such as Empretec Gambia. </w:t>
      </w:r>
    </w:p>
    <w:p w14:paraId="2A1CE8B8" w14:textId="77777777" w:rsidR="00A63E90" w:rsidRDefault="00A63E90" w:rsidP="00A63E90">
      <w:pPr>
        <w:pStyle w:val="Text3"/>
        <w:ind w:left="0"/>
        <w:jc w:val="both"/>
        <w:rPr>
          <w:i/>
          <w:iCs/>
          <w:lang w:val="en-US"/>
        </w:rPr>
      </w:pPr>
      <w:r w:rsidRPr="006E6541">
        <w:rPr>
          <w:i/>
          <w:iCs/>
          <w:lang w:val="en-US"/>
        </w:rPr>
        <w:t>Priority actions:</w:t>
      </w:r>
      <w:r>
        <w:rPr>
          <w:i/>
          <w:iCs/>
          <w:lang w:val="en-US"/>
        </w:rPr>
        <w:t xml:space="preserve"> </w:t>
      </w:r>
      <w:r w:rsidRPr="007C1155">
        <w:rPr>
          <w:i/>
          <w:lang w:val="en-US"/>
        </w:rPr>
        <w:t>Develop entrepreneurship curricula and strengthen the status of vocational training and apprenticeship,  linking them up to entrepreneurship training</w:t>
      </w:r>
    </w:p>
    <w:p w14:paraId="3218AEFD" w14:textId="34864323" w:rsidR="00886C48" w:rsidRDefault="00A63E90" w:rsidP="00A63E90">
      <w:pPr>
        <w:pStyle w:val="Text3"/>
        <w:numPr>
          <w:ilvl w:val="0"/>
          <w:numId w:val="12"/>
        </w:numPr>
        <w:jc w:val="both"/>
        <w:rPr>
          <w:lang w:val="en-US"/>
        </w:rPr>
      </w:pPr>
      <w:r w:rsidRPr="006E6541">
        <w:rPr>
          <w:lang w:val="en-US"/>
        </w:rPr>
        <w:t xml:space="preserve">Develop </w:t>
      </w:r>
      <w:r w:rsidR="00DC31B3">
        <w:rPr>
          <w:lang w:val="en-US"/>
        </w:rPr>
        <w:t xml:space="preserve">an entrepreneurship </w:t>
      </w:r>
      <w:r w:rsidR="00DC31B3" w:rsidRPr="006E6541">
        <w:rPr>
          <w:lang w:val="en-US"/>
        </w:rPr>
        <w:t>curriculum</w:t>
      </w:r>
      <w:r w:rsidRPr="006E6541">
        <w:rPr>
          <w:lang w:val="en-US"/>
        </w:rPr>
        <w:t xml:space="preserve"> for</w:t>
      </w:r>
      <w:r>
        <w:rPr>
          <w:lang w:val="en-US"/>
        </w:rPr>
        <w:t xml:space="preserve"> all level</w:t>
      </w:r>
      <w:r w:rsidR="006C7924">
        <w:rPr>
          <w:lang w:val="en-US"/>
        </w:rPr>
        <w:t>s</w:t>
      </w:r>
      <w:r>
        <w:rPr>
          <w:lang w:val="en-US"/>
        </w:rPr>
        <w:t xml:space="preserve"> of education, including tertiary </w:t>
      </w:r>
      <w:r w:rsidR="00DC31B3">
        <w:rPr>
          <w:lang w:val="en-US"/>
        </w:rPr>
        <w:t>education;</w:t>
      </w:r>
      <w:r>
        <w:rPr>
          <w:lang w:val="en-US"/>
        </w:rPr>
        <w:t xml:space="preserve"> integrate it into formal and non-formal disciplines (IT and ICT-based online learning tools, agricultural science, environmental science, climate change science, etc…)</w:t>
      </w:r>
      <w:r w:rsidR="00886C48">
        <w:rPr>
          <w:lang w:val="en-US"/>
        </w:rPr>
        <w:t xml:space="preserve"> </w:t>
      </w:r>
    </w:p>
    <w:p w14:paraId="77FDF912" w14:textId="1DCA67D7" w:rsidR="007C1155" w:rsidRPr="007C1155" w:rsidRDefault="007C1155" w:rsidP="00D72DF0">
      <w:pPr>
        <w:pStyle w:val="Text3"/>
        <w:numPr>
          <w:ilvl w:val="0"/>
          <w:numId w:val="12"/>
        </w:numPr>
        <w:jc w:val="both"/>
        <w:rPr>
          <w:lang w:val="en-US"/>
        </w:rPr>
      </w:pPr>
      <w:r w:rsidRPr="006E6541">
        <w:rPr>
          <w:lang w:val="en-US"/>
        </w:rPr>
        <w:t xml:space="preserve">Integrate </w:t>
      </w:r>
      <w:r>
        <w:rPr>
          <w:lang w:val="en-US"/>
        </w:rPr>
        <w:t xml:space="preserve">learning-by-doing </w:t>
      </w:r>
      <w:r w:rsidRPr="006E6541">
        <w:rPr>
          <w:lang w:val="en-US"/>
        </w:rPr>
        <w:t>tools into the curriculum</w:t>
      </w:r>
      <w:r>
        <w:rPr>
          <w:lang w:val="en-US"/>
        </w:rPr>
        <w:t xml:space="preserve">. An entrepreneurship </w:t>
      </w:r>
      <w:r w:rsidR="00DC31B3">
        <w:rPr>
          <w:lang w:val="en-US"/>
        </w:rPr>
        <w:t>curriculum</w:t>
      </w:r>
      <w:r>
        <w:rPr>
          <w:lang w:val="en-US"/>
        </w:rPr>
        <w:t xml:space="preserve"> is more effective if based on experiental learning and interactive teaching methods. These curricula are especially effective if tailored to the local environment and involve local roles models. </w:t>
      </w:r>
    </w:p>
    <w:p w14:paraId="65492D95" w14:textId="79CB5B6C" w:rsidR="00A63E90" w:rsidRDefault="00A63E90" w:rsidP="00EB21FD">
      <w:pPr>
        <w:pStyle w:val="Text3"/>
        <w:numPr>
          <w:ilvl w:val="0"/>
          <w:numId w:val="12"/>
        </w:numPr>
        <w:jc w:val="both"/>
        <w:rPr>
          <w:lang w:val="en-US"/>
        </w:rPr>
      </w:pPr>
      <w:r>
        <w:rPr>
          <w:lang w:val="en-US"/>
        </w:rPr>
        <w:t xml:space="preserve">Develop customized </w:t>
      </w:r>
      <w:r w:rsidR="007645F8">
        <w:rPr>
          <w:lang w:val="en-US"/>
        </w:rPr>
        <w:t>entrepreneurship</w:t>
      </w:r>
      <w:r>
        <w:rPr>
          <w:lang w:val="en-US"/>
        </w:rPr>
        <w:t xml:space="preserve"> training programmes for the five target groups (women, youth, low literacy and rural groups and the differently able</w:t>
      </w:r>
      <w:r w:rsidR="00627279">
        <w:rPr>
          <w:lang w:val="en-US"/>
        </w:rPr>
        <w:t>d</w:t>
      </w:r>
      <w:r>
        <w:rPr>
          <w:lang w:val="en-US"/>
        </w:rPr>
        <w:t>)</w:t>
      </w:r>
    </w:p>
    <w:p w14:paraId="4366ABAF" w14:textId="77777777" w:rsidR="00120FF9" w:rsidRPr="006E6541" w:rsidRDefault="00A63E90" w:rsidP="005844AF">
      <w:pPr>
        <w:pStyle w:val="Heading3"/>
        <w:spacing w:before="600"/>
      </w:pPr>
      <w:bookmarkStart w:id="33" w:name="_Toc449023381"/>
      <w:bookmarkStart w:id="34" w:name="_Toc475005890"/>
      <w:r>
        <w:t>3.3</w:t>
      </w:r>
      <w:r w:rsidR="00120FF9" w:rsidRPr="006E6541">
        <w:t>. Train teachers</w:t>
      </w:r>
      <w:bookmarkEnd w:id="33"/>
      <w:bookmarkEnd w:id="34"/>
    </w:p>
    <w:p w14:paraId="54D52A65" w14:textId="097F40EA" w:rsidR="001651DD" w:rsidRPr="006E6541" w:rsidRDefault="001651DD" w:rsidP="003B021B">
      <w:pPr>
        <w:pStyle w:val="Text3"/>
        <w:ind w:left="0"/>
        <w:jc w:val="both"/>
        <w:rPr>
          <w:lang w:val="en-US"/>
        </w:rPr>
      </w:pPr>
      <w:r w:rsidRPr="006E6541">
        <w:rPr>
          <w:lang w:val="en-US"/>
        </w:rPr>
        <w:t xml:space="preserve">Entrepreneurship training needs the support of </w:t>
      </w:r>
      <w:r w:rsidR="003B021B" w:rsidRPr="006E6541">
        <w:rPr>
          <w:lang w:val="en-US"/>
        </w:rPr>
        <w:t>a well-trained network</w:t>
      </w:r>
      <w:r w:rsidR="0002100C" w:rsidRPr="006E6541">
        <w:rPr>
          <w:lang w:val="en-US"/>
        </w:rPr>
        <w:t xml:space="preserve"> of </w:t>
      </w:r>
      <w:r w:rsidRPr="006E6541">
        <w:rPr>
          <w:lang w:val="en-US"/>
        </w:rPr>
        <w:t>teachers who are able to</w:t>
      </w:r>
      <w:r w:rsidR="001203A6" w:rsidRPr="006E6541">
        <w:rPr>
          <w:lang w:val="en-US"/>
        </w:rPr>
        <w:t xml:space="preserve"> demonstrate key entrepreneurial skills and serve as models and mentors for students</w:t>
      </w:r>
      <w:r w:rsidR="005F1F0B" w:rsidRPr="006E6541">
        <w:rPr>
          <w:lang w:val="en-US"/>
        </w:rPr>
        <w:t>.</w:t>
      </w:r>
      <w:r w:rsidR="001203A6" w:rsidRPr="006E6541">
        <w:rPr>
          <w:lang w:val="en-US"/>
        </w:rPr>
        <w:t xml:space="preserve">  To date in </w:t>
      </w:r>
      <w:r w:rsidR="009178E3">
        <w:rPr>
          <w:lang w:val="en-US"/>
        </w:rPr>
        <w:t>T</w:t>
      </w:r>
      <w:r w:rsidR="001203A6" w:rsidRPr="006E6541">
        <w:rPr>
          <w:lang w:val="en-US"/>
        </w:rPr>
        <w:t xml:space="preserve">he Gambia, teachers </w:t>
      </w:r>
      <w:r w:rsidR="000958F8" w:rsidRPr="006E6541">
        <w:rPr>
          <w:lang w:val="en-US"/>
        </w:rPr>
        <w:t xml:space="preserve">in formal education </w:t>
      </w:r>
      <w:r w:rsidR="001203A6" w:rsidRPr="006E6541">
        <w:rPr>
          <w:lang w:val="en-US"/>
        </w:rPr>
        <w:t xml:space="preserve">do not receive </w:t>
      </w:r>
      <w:r w:rsidR="00E33C08">
        <w:rPr>
          <w:lang w:val="en-US"/>
        </w:rPr>
        <w:t>training</w:t>
      </w:r>
      <w:r w:rsidR="00CD67CD" w:rsidRPr="006E6541">
        <w:rPr>
          <w:lang w:val="en-US"/>
        </w:rPr>
        <w:t xml:space="preserve"> in entrepreneurship</w:t>
      </w:r>
      <w:r w:rsidR="000958F8" w:rsidRPr="006E6541">
        <w:rPr>
          <w:lang w:val="en-US"/>
        </w:rPr>
        <w:t xml:space="preserve"> </w:t>
      </w:r>
      <w:r w:rsidR="00CD67CD" w:rsidRPr="006E6541">
        <w:rPr>
          <w:lang w:val="en-US"/>
        </w:rPr>
        <w:t xml:space="preserve">adequate enough to </w:t>
      </w:r>
      <w:r w:rsidR="006E6541" w:rsidRPr="006E6541">
        <w:rPr>
          <w:lang w:val="en-US"/>
        </w:rPr>
        <w:t>instill</w:t>
      </w:r>
      <w:r w:rsidR="00CD67CD" w:rsidRPr="006E6541">
        <w:rPr>
          <w:lang w:val="en-US"/>
        </w:rPr>
        <w:t xml:space="preserve"> the spirit of entrepreneurship in students. N</w:t>
      </w:r>
      <w:r w:rsidR="003B021B" w:rsidRPr="006E6541">
        <w:rPr>
          <w:lang w:val="en-US"/>
        </w:rPr>
        <w:t>or</w:t>
      </w:r>
      <w:r w:rsidR="00CD67CD" w:rsidRPr="006E6541">
        <w:rPr>
          <w:lang w:val="en-US"/>
        </w:rPr>
        <w:t xml:space="preserve"> do they</w:t>
      </w:r>
      <w:r w:rsidR="001203A6" w:rsidRPr="006E6541">
        <w:rPr>
          <w:lang w:val="en-US"/>
        </w:rPr>
        <w:t xml:space="preserve"> have platforms to exchange</w:t>
      </w:r>
      <w:r w:rsidR="00CD67CD" w:rsidRPr="006E6541">
        <w:rPr>
          <w:lang w:val="en-US"/>
        </w:rPr>
        <w:t xml:space="preserve"> best practice</w:t>
      </w:r>
      <w:r w:rsidR="001203A6" w:rsidRPr="006E6541">
        <w:rPr>
          <w:lang w:val="en-US"/>
        </w:rPr>
        <w:t xml:space="preserve"> learning and </w:t>
      </w:r>
      <w:r w:rsidR="000958F8" w:rsidRPr="006E6541">
        <w:rPr>
          <w:lang w:val="en-US"/>
        </w:rPr>
        <w:t>knowledge</w:t>
      </w:r>
      <w:r w:rsidR="00CD67CD" w:rsidRPr="006E6541">
        <w:rPr>
          <w:lang w:val="en-US"/>
        </w:rPr>
        <w:t xml:space="preserve"> on entrepreneurship</w:t>
      </w:r>
      <w:r w:rsidRPr="006E6541">
        <w:rPr>
          <w:lang w:val="en-US"/>
        </w:rPr>
        <w:t>.</w:t>
      </w:r>
      <w:r w:rsidR="003B021B" w:rsidRPr="006E6541">
        <w:rPr>
          <w:lang w:val="en-US"/>
        </w:rPr>
        <w:t xml:space="preserve"> </w:t>
      </w:r>
      <w:r w:rsidR="00285749" w:rsidRPr="006E6541">
        <w:rPr>
          <w:lang w:val="en-US"/>
        </w:rPr>
        <w:t>P</w:t>
      </w:r>
      <w:r w:rsidR="00CD67CD" w:rsidRPr="006E6541">
        <w:rPr>
          <w:lang w:val="en-US"/>
        </w:rPr>
        <w:t xml:space="preserve">rogrammes for </w:t>
      </w:r>
      <w:r w:rsidR="00E33C08">
        <w:rPr>
          <w:lang w:val="en-US"/>
        </w:rPr>
        <w:t xml:space="preserve">the </w:t>
      </w:r>
      <w:r w:rsidR="00CD67CD" w:rsidRPr="006E6541">
        <w:rPr>
          <w:lang w:val="en-US"/>
        </w:rPr>
        <w:t>t</w:t>
      </w:r>
      <w:r w:rsidR="000958F8" w:rsidRPr="006E6541">
        <w:rPr>
          <w:lang w:val="en-US"/>
        </w:rPr>
        <w:t xml:space="preserve">raining of </w:t>
      </w:r>
      <w:r w:rsidR="00CD67CD" w:rsidRPr="006E6541">
        <w:rPr>
          <w:lang w:val="en-US"/>
        </w:rPr>
        <w:t xml:space="preserve">entrepreneurship </w:t>
      </w:r>
      <w:r w:rsidR="000958F8" w:rsidRPr="006E6541">
        <w:rPr>
          <w:lang w:val="en-US"/>
        </w:rPr>
        <w:t xml:space="preserve">trainers initiated by Empretec Gambia and ILO </w:t>
      </w:r>
      <w:r w:rsidR="00CD67CD" w:rsidRPr="006E6541">
        <w:rPr>
          <w:lang w:val="en-US"/>
        </w:rPr>
        <w:t xml:space="preserve">will have to be </w:t>
      </w:r>
      <w:r w:rsidR="000958F8" w:rsidRPr="006E6541">
        <w:rPr>
          <w:lang w:val="en-US"/>
        </w:rPr>
        <w:t>scal</w:t>
      </w:r>
      <w:r w:rsidR="00CD67CD" w:rsidRPr="006E6541">
        <w:rPr>
          <w:lang w:val="en-US"/>
        </w:rPr>
        <w:t>ed</w:t>
      </w:r>
      <w:r w:rsidR="000958F8" w:rsidRPr="006E6541">
        <w:rPr>
          <w:lang w:val="en-US"/>
        </w:rPr>
        <w:t xml:space="preserve"> up</w:t>
      </w:r>
      <w:r w:rsidR="00CD67CD" w:rsidRPr="006E6541">
        <w:rPr>
          <w:lang w:val="en-US"/>
        </w:rPr>
        <w:t xml:space="preserve"> to meet this need</w:t>
      </w:r>
      <w:r w:rsidR="000958F8" w:rsidRPr="006E6541">
        <w:rPr>
          <w:lang w:val="en-US"/>
        </w:rPr>
        <w:t>.</w:t>
      </w:r>
    </w:p>
    <w:p w14:paraId="10C84C05" w14:textId="77777777" w:rsidR="001651DD" w:rsidRPr="006E6541" w:rsidRDefault="001651DD" w:rsidP="00E21EB0">
      <w:pPr>
        <w:pStyle w:val="Text3"/>
        <w:ind w:left="0"/>
        <w:rPr>
          <w:u w:val="single"/>
          <w:lang w:val="en-US"/>
        </w:rPr>
      </w:pPr>
      <w:r w:rsidRPr="006E6541">
        <w:rPr>
          <w:u w:val="single"/>
          <w:lang w:val="en-US"/>
        </w:rPr>
        <w:t xml:space="preserve">Identified constraints: lack of teachers and trainers </w:t>
      </w:r>
    </w:p>
    <w:p w14:paraId="6F1921CC" w14:textId="77777777" w:rsidR="001651DD" w:rsidRPr="006E6541" w:rsidRDefault="001651DD" w:rsidP="005844AF">
      <w:pPr>
        <w:pStyle w:val="Text3"/>
        <w:spacing w:after="360"/>
        <w:ind w:left="0"/>
        <w:rPr>
          <w:lang w:val="en-US"/>
        </w:rPr>
      </w:pPr>
      <w:r w:rsidRPr="006E6541">
        <w:rPr>
          <w:lang w:val="en-US"/>
        </w:rPr>
        <w:t xml:space="preserve">There are no specific initiatives devoted to </w:t>
      </w:r>
      <w:r w:rsidR="00CD67CD" w:rsidRPr="006E6541">
        <w:rPr>
          <w:lang w:val="en-US"/>
        </w:rPr>
        <w:t xml:space="preserve">teacher education </w:t>
      </w:r>
      <w:r w:rsidRPr="006E6541">
        <w:rPr>
          <w:lang w:val="en-US"/>
        </w:rPr>
        <w:t xml:space="preserve">in entrepreneurship, and no </w:t>
      </w:r>
      <w:r w:rsidR="00EE151A" w:rsidRPr="006E6541">
        <w:rPr>
          <w:lang w:val="en-US"/>
        </w:rPr>
        <w:t>physical or virtual</w:t>
      </w:r>
      <w:r w:rsidR="00382947" w:rsidRPr="006E6541">
        <w:rPr>
          <w:lang w:val="en-US"/>
        </w:rPr>
        <w:t xml:space="preserve"> </w:t>
      </w:r>
      <w:r w:rsidRPr="006E6541">
        <w:rPr>
          <w:lang w:val="en-US"/>
        </w:rPr>
        <w:t>network</w:t>
      </w:r>
      <w:r w:rsidR="00EE151A" w:rsidRPr="006E6541">
        <w:rPr>
          <w:lang w:val="en-US"/>
        </w:rPr>
        <w:t>ing platforms</w:t>
      </w:r>
      <w:r w:rsidRPr="006E6541">
        <w:rPr>
          <w:lang w:val="en-US"/>
        </w:rPr>
        <w:t xml:space="preserve"> </w:t>
      </w:r>
      <w:r w:rsidR="00CD67CD" w:rsidRPr="006E6541">
        <w:rPr>
          <w:lang w:val="en-US"/>
        </w:rPr>
        <w:t xml:space="preserve">exist </w:t>
      </w:r>
      <w:r w:rsidR="00382947" w:rsidRPr="006E6541">
        <w:rPr>
          <w:lang w:val="en-US"/>
        </w:rPr>
        <w:t xml:space="preserve">to support </w:t>
      </w:r>
      <w:r w:rsidRPr="006E6541">
        <w:rPr>
          <w:lang w:val="en-US"/>
        </w:rPr>
        <w:t>entrepreneurship educators and trainers</w:t>
      </w:r>
      <w:r w:rsidR="00382947" w:rsidRPr="006E6541">
        <w:rPr>
          <w:lang w:val="en-US"/>
        </w:rPr>
        <w:t>.</w:t>
      </w:r>
    </w:p>
    <w:p w14:paraId="323281FA" w14:textId="77777777" w:rsidR="001651DD" w:rsidRPr="006E6541" w:rsidRDefault="00E33C08" w:rsidP="00E33C08">
      <w:pPr>
        <w:pStyle w:val="Text3"/>
        <w:spacing w:before="120"/>
        <w:ind w:left="0"/>
        <w:rPr>
          <w:i/>
          <w:iCs/>
          <w:lang w:val="en-US"/>
        </w:rPr>
      </w:pPr>
      <w:r>
        <w:rPr>
          <w:i/>
          <w:iCs/>
          <w:lang w:val="en-US"/>
        </w:rPr>
        <w:t>Priority actions:  strengthen</w:t>
      </w:r>
      <w:r w:rsidR="001651DD" w:rsidRPr="006E6541">
        <w:rPr>
          <w:i/>
          <w:iCs/>
          <w:lang w:val="en-US"/>
        </w:rPr>
        <w:t xml:space="preserve"> capacity of institutions in the formal and informal education structure </w:t>
      </w:r>
    </w:p>
    <w:p w14:paraId="56B118D4" w14:textId="26642093" w:rsidR="00E21EB0" w:rsidRPr="006E6541" w:rsidRDefault="002A10AE" w:rsidP="00D7345A">
      <w:pPr>
        <w:pStyle w:val="Text3"/>
        <w:numPr>
          <w:ilvl w:val="0"/>
          <w:numId w:val="4"/>
        </w:numPr>
        <w:rPr>
          <w:lang w:val="en-US"/>
        </w:rPr>
      </w:pPr>
      <w:r w:rsidRPr="006E6541">
        <w:rPr>
          <w:lang w:val="en-US"/>
        </w:rPr>
        <w:t xml:space="preserve">Establish </w:t>
      </w:r>
      <w:r w:rsidR="001651DD" w:rsidRPr="006E6541">
        <w:rPr>
          <w:lang w:val="en-US"/>
        </w:rPr>
        <w:t xml:space="preserve">training of </w:t>
      </w:r>
      <w:r w:rsidR="00382947" w:rsidRPr="006E6541">
        <w:rPr>
          <w:lang w:val="en-US"/>
        </w:rPr>
        <w:t>trainers programme</w:t>
      </w:r>
      <w:r w:rsidR="00E33C08">
        <w:rPr>
          <w:lang w:val="en-US"/>
        </w:rPr>
        <w:t>s to upgrade</w:t>
      </w:r>
      <w:r w:rsidR="00382947" w:rsidRPr="006E6541">
        <w:rPr>
          <w:lang w:val="en-US"/>
        </w:rPr>
        <w:t xml:space="preserve"> </w:t>
      </w:r>
      <w:r w:rsidR="001651DD" w:rsidRPr="006E6541">
        <w:rPr>
          <w:lang w:val="en-US"/>
        </w:rPr>
        <w:t>teacher education</w:t>
      </w:r>
      <w:r w:rsidR="00382947" w:rsidRPr="006E6541">
        <w:rPr>
          <w:lang w:val="en-US"/>
        </w:rPr>
        <w:t xml:space="preserve"> and skills </w:t>
      </w:r>
      <w:r w:rsidR="005F1F0B" w:rsidRPr="006E6541">
        <w:rPr>
          <w:lang w:val="en-US"/>
        </w:rPr>
        <w:t>that</w:t>
      </w:r>
      <w:r w:rsidR="001651DD" w:rsidRPr="006E6541">
        <w:rPr>
          <w:lang w:val="en-US"/>
        </w:rPr>
        <w:t xml:space="preserve"> will reinforce the delivery capacity of </w:t>
      </w:r>
      <w:r w:rsidR="00382947" w:rsidRPr="006E6541">
        <w:rPr>
          <w:lang w:val="en-US"/>
        </w:rPr>
        <w:t xml:space="preserve">formal </w:t>
      </w:r>
      <w:r w:rsidR="001651DD" w:rsidRPr="006E6541">
        <w:rPr>
          <w:lang w:val="en-US"/>
        </w:rPr>
        <w:t>education</w:t>
      </w:r>
      <w:r w:rsidR="003B021B" w:rsidRPr="006E6541">
        <w:rPr>
          <w:lang w:val="en-US"/>
        </w:rPr>
        <w:t>al</w:t>
      </w:r>
      <w:r w:rsidR="001651DD" w:rsidRPr="006E6541">
        <w:rPr>
          <w:lang w:val="en-US"/>
        </w:rPr>
        <w:t xml:space="preserve"> institutions</w:t>
      </w:r>
      <w:r w:rsidR="00382947" w:rsidRPr="006E6541">
        <w:rPr>
          <w:lang w:val="en-US"/>
        </w:rPr>
        <w:t xml:space="preserve"> and non-formal education</w:t>
      </w:r>
      <w:r w:rsidR="00EB21FD">
        <w:rPr>
          <w:lang w:val="en-US"/>
        </w:rPr>
        <w:t>.</w:t>
      </w:r>
    </w:p>
    <w:p w14:paraId="63126204" w14:textId="6A426FC8" w:rsidR="00E21EB0" w:rsidRPr="006E6541" w:rsidRDefault="007E44A2" w:rsidP="004F2753">
      <w:pPr>
        <w:pStyle w:val="Text3"/>
        <w:numPr>
          <w:ilvl w:val="0"/>
          <w:numId w:val="4"/>
        </w:numPr>
        <w:rPr>
          <w:lang w:val="en-US"/>
        </w:rPr>
      </w:pPr>
      <w:r w:rsidRPr="006E6541">
        <w:rPr>
          <w:lang w:val="en-US"/>
        </w:rPr>
        <w:t>U</w:t>
      </w:r>
      <w:r w:rsidR="001651DD" w:rsidRPr="006E6541">
        <w:rPr>
          <w:lang w:val="en-US"/>
        </w:rPr>
        <w:t xml:space="preserve">se ICT based online </w:t>
      </w:r>
      <w:r w:rsidRPr="006E6541">
        <w:rPr>
          <w:lang w:val="en-US"/>
        </w:rPr>
        <w:t>courses for training the trainers</w:t>
      </w:r>
      <w:r w:rsidR="001203A6" w:rsidRPr="006E6541">
        <w:rPr>
          <w:lang w:val="en-US"/>
        </w:rPr>
        <w:t xml:space="preserve"> </w:t>
      </w:r>
      <w:r w:rsidR="00E33C08">
        <w:rPr>
          <w:lang w:val="en-US"/>
        </w:rPr>
        <w:t xml:space="preserve">programmes </w:t>
      </w:r>
      <w:r w:rsidR="001203A6" w:rsidRPr="006E6541">
        <w:rPr>
          <w:lang w:val="en-US"/>
        </w:rPr>
        <w:t>and set up a knowledge exchange platform</w:t>
      </w:r>
      <w:r w:rsidR="00EB21FD">
        <w:rPr>
          <w:lang w:val="en-US"/>
        </w:rPr>
        <w:t>.</w:t>
      </w:r>
    </w:p>
    <w:p w14:paraId="53472DF6" w14:textId="11C73755" w:rsidR="00CD3F24" w:rsidRPr="00AB4871" w:rsidRDefault="00E33C08" w:rsidP="007C1155">
      <w:pPr>
        <w:pStyle w:val="Text3"/>
        <w:numPr>
          <w:ilvl w:val="0"/>
          <w:numId w:val="4"/>
        </w:numPr>
        <w:rPr>
          <w:lang w:val="en-US"/>
        </w:rPr>
      </w:pPr>
      <w:r>
        <w:rPr>
          <w:lang w:val="en-US"/>
        </w:rPr>
        <w:t>Expand</w:t>
      </w:r>
      <w:r w:rsidR="000958F8" w:rsidRPr="006E6541">
        <w:rPr>
          <w:lang w:val="en-US"/>
        </w:rPr>
        <w:t xml:space="preserve"> </w:t>
      </w:r>
      <w:r w:rsidR="00CD3F24" w:rsidRPr="006E6541">
        <w:rPr>
          <w:lang w:val="en-US"/>
        </w:rPr>
        <w:t xml:space="preserve">the </w:t>
      </w:r>
      <w:r w:rsidR="005F1F0B" w:rsidRPr="006E6541">
        <w:rPr>
          <w:lang w:val="en-US"/>
        </w:rPr>
        <w:t xml:space="preserve">ILO and </w:t>
      </w:r>
      <w:r w:rsidR="00CD3F24" w:rsidRPr="006E6541">
        <w:rPr>
          <w:lang w:val="en-US"/>
        </w:rPr>
        <w:t xml:space="preserve">Empretec </w:t>
      </w:r>
      <w:r w:rsidR="00CD3F24" w:rsidRPr="006E6541">
        <w:rPr>
          <w:bCs/>
          <w:lang w:val="en-US"/>
        </w:rPr>
        <w:t>trai</w:t>
      </w:r>
      <w:r>
        <w:rPr>
          <w:bCs/>
          <w:lang w:val="en-US"/>
        </w:rPr>
        <w:t>ning of trainers in</w:t>
      </w:r>
      <w:r w:rsidR="00D46A93">
        <w:rPr>
          <w:bCs/>
          <w:lang w:val="en-US"/>
        </w:rPr>
        <w:t xml:space="preserve"> all regions</w:t>
      </w:r>
      <w:r w:rsidR="007C1155">
        <w:rPr>
          <w:bCs/>
          <w:lang w:val="en-US"/>
        </w:rPr>
        <w:t>. Scaling up Empretec Gambia means also increasing the number of trainers. As stated above, Empretec has certified 12 trainers in 2016, but more are needed if the programme is to have an impact throughout the country an</w:t>
      </w:r>
      <w:r w:rsidR="00D73E3D">
        <w:rPr>
          <w:bCs/>
          <w:lang w:val="en-US"/>
        </w:rPr>
        <w:t>d across all layers of society</w:t>
      </w:r>
      <w:r w:rsidR="00EB21FD">
        <w:rPr>
          <w:bCs/>
          <w:lang w:val="en-US"/>
        </w:rPr>
        <w:t>.</w:t>
      </w:r>
    </w:p>
    <w:p w14:paraId="6CBB0F88" w14:textId="22A26C08" w:rsidR="00AB4871" w:rsidRPr="00163BA0" w:rsidRDefault="00016917" w:rsidP="00D7345A">
      <w:pPr>
        <w:pStyle w:val="Text3"/>
        <w:numPr>
          <w:ilvl w:val="0"/>
          <w:numId w:val="4"/>
        </w:numPr>
        <w:rPr>
          <w:lang w:val="en-US"/>
        </w:rPr>
      </w:pPr>
      <w:r w:rsidRPr="00016917">
        <w:rPr>
          <w:bCs/>
          <w:szCs w:val="24"/>
        </w:rPr>
        <w:t>Encourage the setting up of commercial clubs in schools to promote entrepreneurial activities.</w:t>
      </w:r>
      <w:r>
        <w:rPr>
          <w:b/>
          <w:szCs w:val="24"/>
        </w:rPr>
        <w:t xml:space="preserve"> </w:t>
      </w:r>
      <w:r>
        <w:rPr>
          <w:bCs/>
          <w:szCs w:val="24"/>
        </w:rPr>
        <w:t xml:space="preserve">This will help </w:t>
      </w:r>
      <w:r>
        <w:rPr>
          <w:lang w:val="en-US"/>
        </w:rPr>
        <w:t>m</w:t>
      </w:r>
      <w:r w:rsidRPr="006E6541">
        <w:rPr>
          <w:lang w:val="en-US"/>
        </w:rPr>
        <w:t>obilize business people to participate in entrepreneurship education</w:t>
      </w:r>
      <w:r w:rsidR="005A3CF2">
        <w:rPr>
          <w:lang w:val="en-US"/>
        </w:rPr>
        <w:t>.</w:t>
      </w:r>
      <w:r w:rsidR="007C1155">
        <w:rPr>
          <w:lang w:val="en-US"/>
        </w:rPr>
        <w:t xml:space="preserve"> It is also an effective way to enhance cooperation between enterprises and scho</w:t>
      </w:r>
      <w:r w:rsidR="00D73E3D">
        <w:rPr>
          <w:lang w:val="en-US"/>
        </w:rPr>
        <w:t>ols</w:t>
      </w:r>
      <w:r w:rsidR="00EB21FD">
        <w:rPr>
          <w:lang w:val="en-US"/>
        </w:rPr>
        <w:t>.</w:t>
      </w:r>
    </w:p>
    <w:p w14:paraId="5F4FB417" w14:textId="77777777" w:rsidR="00E21EB0" w:rsidRPr="006E6541" w:rsidRDefault="00A63E90" w:rsidP="005844AF">
      <w:pPr>
        <w:pStyle w:val="Heading3"/>
        <w:spacing w:before="600"/>
      </w:pPr>
      <w:bookmarkStart w:id="35" w:name="_Toc449023382"/>
      <w:bookmarkStart w:id="36" w:name="_Toc475005891"/>
      <w:r>
        <w:t>3.4</w:t>
      </w:r>
      <w:r w:rsidR="006E6541" w:rsidRPr="006E6541">
        <w:t>.</w:t>
      </w:r>
      <w:r w:rsidR="006E6541" w:rsidRPr="006E6541">
        <w:rPr>
          <w:szCs w:val="24"/>
        </w:rPr>
        <w:t xml:space="preserve"> Strengthen</w:t>
      </w:r>
      <w:r w:rsidR="00BE4D15" w:rsidRPr="006E6541">
        <w:rPr>
          <w:szCs w:val="24"/>
        </w:rPr>
        <w:t xml:space="preserve"> linkages between private sector and </w:t>
      </w:r>
      <w:r w:rsidR="00971D7D" w:rsidRPr="006E6541">
        <w:t>education</w:t>
      </w:r>
      <w:r w:rsidR="003B021B" w:rsidRPr="006E6541">
        <w:t>al</w:t>
      </w:r>
      <w:r w:rsidR="00971D7D" w:rsidRPr="006E6541">
        <w:t xml:space="preserve"> institutions</w:t>
      </w:r>
      <w:bookmarkEnd w:id="35"/>
      <w:bookmarkEnd w:id="36"/>
    </w:p>
    <w:p w14:paraId="0FBCAE8D" w14:textId="71E9FC17" w:rsidR="00052A4D" w:rsidRPr="006E6541" w:rsidRDefault="00FF348E" w:rsidP="00EB21FD">
      <w:pPr>
        <w:pStyle w:val="Text3"/>
        <w:ind w:left="0"/>
        <w:jc w:val="both"/>
        <w:rPr>
          <w:lang w:val="en-US"/>
        </w:rPr>
      </w:pPr>
      <w:r w:rsidRPr="006E6541">
        <w:rPr>
          <w:lang w:val="en-US"/>
        </w:rPr>
        <w:t>Large d</w:t>
      </w:r>
      <w:r w:rsidR="00E56D56" w:rsidRPr="006E6541">
        <w:rPr>
          <w:lang w:val="en-US"/>
        </w:rPr>
        <w:t>omestic firms an</w:t>
      </w:r>
      <w:r w:rsidRPr="006E6541">
        <w:rPr>
          <w:lang w:val="en-US"/>
        </w:rPr>
        <w:t>d especially foreign one</w:t>
      </w:r>
      <w:r w:rsidR="003B021B" w:rsidRPr="006E6541">
        <w:rPr>
          <w:lang w:val="en-US"/>
        </w:rPr>
        <w:t>s</w:t>
      </w:r>
      <w:r w:rsidRPr="006E6541">
        <w:rPr>
          <w:lang w:val="en-US"/>
        </w:rPr>
        <w:t xml:space="preserve"> must rely on a myriad of smaller partner</w:t>
      </w:r>
      <w:r w:rsidR="007E2926" w:rsidRPr="006E6541">
        <w:rPr>
          <w:lang w:val="en-US"/>
        </w:rPr>
        <w:t>s</w:t>
      </w:r>
      <w:r w:rsidRPr="006E6541">
        <w:rPr>
          <w:lang w:val="en-US"/>
        </w:rPr>
        <w:t xml:space="preserve"> </w:t>
      </w:r>
      <w:r w:rsidR="003B021B" w:rsidRPr="006E6541">
        <w:rPr>
          <w:lang w:val="en-US"/>
        </w:rPr>
        <w:t>to</w:t>
      </w:r>
      <w:r w:rsidR="0043033A" w:rsidRPr="006E6541">
        <w:rPr>
          <w:lang w:val="en-US"/>
        </w:rPr>
        <w:t xml:space="preserve"> </w:t>
      </w:r>
      <w:r w:rsidRPr="006E6541">
        <w:rPr>
          <w:lang w:val="en-US"/>
        </w:rPr>
        <w:t>interact with along value chains. In fact, the availability of qualified staff, of steady supply and reliable outsourcing possibilities</w:t>
      </w:r>
      <w:r w:rsidR="007E2926" w:rsidRPr="006E6541">
        <w:rPr>
          <w:lang w:val="en-US"/>
        </w:rPr>
        <w:t xml:space="preserve"> enhance the benefits of foreign direct investment (FDI)</w:t>
      </w:r>
      <w:r w:rsidRPr="006E6541">
        <w:rPr>
          <w:lang w:val="en-US"/>
        </w:rPr>
        <w:t xml:space="preserve">. Private sector engagement in entrepreneurship education is therefore in the strategic interest of the private sector. </w:t>
      </w:r>
      <w:r w:rsidR="0043033A" w:rsidRPr="006E6541">
        <w:rPr>
          <w:szCs w:val="24"/>
          <w:lang w:val="en-US"/>
        </w:rPr>
        <w:t xml:space="preserve">The involvement of the private sector in the delivery and financing of TVET programmes is recognized </w:t>
      </w:r>
      <w:r w:rsidR="001203A6" w:rsidRPr="006E6541">
        <w:rPr>
          <w:szCs w:val="24"/>
          <w:lang w:val="en-US"/>
        </w:rPr>
        <w:t xml:space="preserve">in the </w:t>
      </w:r>
      <w:r w:rsidR="0043033A" w:rsidRPr="006E6541">
        <w:rPr>
          <w:szCs w:val="24"/>
          <w:lang w:val="en-US"/>
        </w:rPr>
        <w:t xml:space="preserve">PAGE and the National Education Policy </w:t>
      </w:r>
      <w:r w:rsidR="00F262D8" w:rsidRPr="006E6541">
        <w:rPr>
          <w:szCs w:val="24"/>
          <w:lang w:val="en-US"/>
        </w:rPr>
        <w:fldChar w:fldCharType="begin"/>
      </w:r>
      <w:r w:rsidR="0043033A" w:rsidRPr="006E6541">
        <w:rPr>
          <w:szCs w:val="24"/>
          <w:lang w:val="en-US"/>
        </w:rPr>
        <w:instrText xml:space="preserve"> ADDIN ZOTERO_ITEM CSL_CITATION {"citationID":"jzMKMjbK","properties":{"formattedCitation":"{\\rtf (\\uc0\\u8220{}Education Policy 2004-2015\\uc0\\u8221{} 2004)}","plainCitation":"(“Education Policy 2004-2015” 2004)"},"citationItems":[{"id":11,"uris":["http://zotero.org/users/local/WdKFBmcM/items/AZC484IM"],"uri":["http://zotero.org/users/local/WdKFBmcM/items/AZC484IM"],"itemData":{"id":11,"type":"report","title":"Education Policy 2004-2015","publisher":"Department of State for Education","issued":{"date-parts":[["2004",5]]}}}],"schema":"https://github.com/citation-style-language/schema/raw/master/csl-citation.json"} </w:instrText>
      </w:r>
      <w:r w:rsidR="00F262D8" w:rsidRPr="006E6541">
        <w:rPr>
          <w:szCs w:val="24"/>
          <w:lang w:val="en-US"/>
        </w:rPr>
        <w:fldChar w:fldCharType="separate"/>
      </w:r>
      <w:r w:rsidR="0043033A" w:rsidRPr="006E6541">
        <w:rPr>
          <w:szCs w:val="24"/>
          <w:lang w:val="en-US"/>
        </w:rPr>
        <w:t>(“Education Policy 2004-2015” 2004, p.16)</w:t>
      </w:r>
      <w:r w:rsidR="00F262D8" w:rsidRPr="006E6541">
        <w:rPr>
          <w:szCs w:val="24"/>
          <w:lang w:val="en-US"/>
        </w:rPr>
        <w:fldChar w:fldCharType="end"/>
      </w:r>
      <w:r w:rsidR="0043033A" w:rsidRPr="006E6541">
        <w:rPr>
          <w:szCs w:val="24"/>
          <w:lang w:val="en-US"/>
        </w:rPr>
        <w:t>. Moreover, with the</w:t>
      </w:r>
      <w:r w:rsidR="005D1F70" w:rsidRPr="006E6541">
        <w:rPr>
          <w:szCs w:val="24"/>
          <w:lang w:val="en-US"/>
        </w:rPr>
        <w:t xml:space="preserve"> goal </w:t>
      </w:r>
      <w:r w:rsidR="00EB21FD">
        <w:rPr>
          <w:szCs w:val="24"/>
          <w:lang w:val="en-US"/>
        </w:rPr>
        <w:t>of</w:t>
      </w:r>
      <w:r w:rsidR="005D1F70" w:rsidRPr="006E6541">
        <w:rPr>
          <w:szCs w:val="24"/>
          <w:lang w:val="en-US"/>
        </w:rPr>
        <w:t xml:space="preserve"> fill</w:t>
      </w:r>
      <w:r w:rsidR="00EB21FD">
        <w:rPr>
          <w:szCs w:val="24"/>
          <w:lang w:val="en-US"/>
        </w:rPr>
        <w:t>ing</w:t>
      </w:r>
      <w:r w:rsidR="005D1F70" w:rsidRPr="006E6541">
        <w:rPr>
          <w:szCs w:val="24"/>
          <w:lang w:val="en-US"/>
        </w:rPr>
        <w:t xml:space="preserve"> the gap between education and the private sector, PAGE mentions that ICT should be </w:t>
      </w:r>
      <w:r w:rsidR="002502EB">
        <w:rPr>
          <w:szCs w:val="24"/>
          <w:lang w:val="en-US"/>
        </w:rPr>
        <w:t>m</w:t>
      </w:r>
      <w:r w:rsidR="005D1F70" w:rsidRPr="006E6541">
        <w:rPr>
          <w:szCs w:val="24"/>
          <w:lang w:val="en-US"/>
        </w:rPr>
        <w:t>ore widely used as a teaching tool and should</w:t>
      </w:r>
      <w:r w:rsidR="00E33C08">
        <w:rPr>
          <w:szCs w:val="24"/>
          <w:lang w:val="en-US"/>
        </w:rPr>
        <w:t xml:space="preserve"> also</w:t>
      </w:r>
      <w:r w:rsidR="005D1F70" w:rsidRPr="006E6541">
        <w:rPr>
          <w:szCs w:val="24"/>
          <w:lang w:val="en-US"/>
        </w:rPr>
        <w:t xml:space="preserve"> be taught </w:t>
      </w:r>
      <w:r w:rsidR="003B021B" w:rsidRPr="006E6541">
        <w:rPr>
          <w:szCs w:val="24"/>
          <w:lang w:val="en-US"/>
        </w:rPr>
        <w:t xml:space="preserve">more </w:t>
      </w:r>
      <w:r w:rsidR="005D1F70" w:rsidRPr="006E6541">
        <w:rPr>
          <w:szCs w:val="24"/>
          <w:lang w:val="en-US"/>
        </w:rPr>
        <w:t xml:space="preserve">as a subject. </w:t>
      </w:r>
      <w:r w:rsidR="00404E4A">
        <w:rPr>
          <w:szCs w:val="24"/>
          <w:lang w:val="en-US"/>
        </w:rPr>
        <w:t xml:space="preserve">  </w:t>
      </w:r>
    </w:p>
    <w:p w14:paraId="548102AE" w14:textId="77777777" w:rsidR="00971D7D" w:rsidRPr="006E6541" w:rsidRDefault="00971D7D" w:rsidP="00227E73">
      <w:pPr>
        <w:pStyle w:val="Text3"/>
        <w:ind w:left="0"/>
        <w:jc w:val="both"/>
        <w:rPr>
          <w:szCs w:val="24"/>
          <w:u w:val="single"/>
          <w:lang w:val="en-US"/>
        </w:rPr>
      </w:pPr>
      <w:r w:rsidRPr="006E6541">
        <w:rPr>
          <w:szCs w:val="24"/>
          <w:u w:val="single"/>
          <w:lang w:val="en-US"/>
        </w:rPr>
        <w:t xml:space="preserve">Identified constraints: </w:t>
      </w:r>
      <w:r w:rsidR="00DC7671" w:rsidRPr="006E6541">
        <w:rPr>
          <w:szCs w:val="24"/>
          <w:u w:val="single"/>
          <w:lang w:val="en-US"/>
        </w:rPr>
        <w:t>lack of institutionalized interaction between the private sector and education</w:t>
      </w:r>
    </w:p>
    <w:p w14:paraId="7450B489" w14:textId="3878E934" w:rsidR="00971D7D" w:rsidRPr="006E6541" w:rsidRDefault="00971D7D" w:rsidP="003B021B">
      <w:pPr>
        <w:pStyle w:val="Text3"/>
        <w:ind w:left="0"/>
        <w:jc w:val="both"/>
        <w:rPr>
          <w:szCs w:val="24"/>
          <w:lang w:val="en-US"/>
        </w:rPr>
      </w:pPr>
      <w:r w:rsidRPr="006E6541">
        <w:rPr>
          <w:szCs w:val="24"/>
          <w:lang w:val="en-US"/>
        </w:rPr>
        <w:t xml:space="preserve">Schools </w:t>
      </w:r>
      <w:r w:rsidR="00555ECB" w:rsidRPr="006E6541">
        <w:rPr>
          <w:szCs w:val="24"/>
          <w:lang w:val="en-US"/>
        </w:rPr>
        <w:t xml:space="preserve">in The Gambia </w:t>
      </w:r>
      <w:r w:rsidRPr="006E6541">
        <w:rPr>
          <w:szCs w:val="24"/>
          <w:lang w:val="en-US"/>
        </w:rPr>
        <w:t xml:space="preserve">engage with business practitioners and local entrepreneurs to share their experience with students. </w:t>
      </w:r>
      <w:r w:rsidR="00052A4D" w:rsidRPr="006E6541">
        <w:rPr>
          <w:szCs w:val="24"/>
          <w:lang w:val="en-US"/>
        </w:rPr>
        <w:t xml:space="preserve">TVET </w:t>
      </w:r>
      <w:r w:rsidR="00A7663F" w:rsidRPr="006E6541">
        <w:rPr>
          <w:szCs w:val="24"/>
          <w:lang w:val="en-US"/>
        </w:rPr>
        <w:t>are organized by GTTI</w:t>
      </w:r>
      <w:r w:rsidR="002502EB">
        <w:rPr>
          <w:szCs w:val="24"/>
          <w:lang w:val="en-US"/>
        </w:rPr>
        <w:t>,</w:t>
      </w:r>
      <w:r w:rsidR="00A7663F" w:rsidRPr="006E6541">
        <w:rPr>
          <w:szCs w:val="24"/>
          <w:lang w:val="en-US"/>
        </w:rPr>
        <w:t xml:space="preserve"> </w:t>
      </w:r>
      <w:r w:rsidR="008D1E3B">
        <w:rPr>
          <w:szCs w:val="24"/>
          <w:lang w:val="en-US"/>
        </w:rPr>
        <w:t>T</w:t>
      </w:r>
      <w:r w:rsidR="00A7663F" w:rsidRPr="006E6541">
        <w:rPr>
          <w:szCs w:val="24"/>
          <w:lang w:val="en-US"/>
        </w:rPr>
        <w:t>he Gambia College</w:t>
      </w:r>
      <w:r w:rsidR="002502EB" w:rsidRPr="000208F6">
        <w:rPr>
          <w:szCs w:val="24"/>
          <w:lang w:val="en-US"/>
        </w:rPr>
        <w:t>, MDI, GTMI, GTHI, CHM, RDI and PIA</w:t>
      </w:r>
      <w:r w:rsidR="00A7663F" w:rsidRPr="006E6541">
        <w:rPr>
          <w:szCs w:val="24"/>
          <w:lang w:val="en-US"/>
        </w:rPr>
        <w:t xml:space="preserve"> in the classrooms and field experience is </w:t>
      </w:r>
      <w:r w:rsidR="00CD3F24" w:rsidRPr="006E6541">
        <w:rPr>
          <w:szCs w:val="24"/>
          <w:lang w:val="en-US"/>
        </w:rPr>
        <w:t>integrated in</w:t>
      </w:r>
      <w:r w:rsidR="00A7663F" w:rsidRPr="006E6541">
        <w:rPr>
          <w:szCs w:val="24"/>
          <w:lang w:val="en-US"/>
        </w:rPr>
        <w:t xml:space="preserve"> the programme through work placement.</w:t>
      </w:r>
      <w:r w:rsidR="00A7663F" w:rsidRPr="006E6541">
        <w:rPr>
          <w:rStyle w:val="FootnoteReference"/>
          <w:lang w:val="en-US"/>
        </w:rPr>
        <w:footnoteReference w:id="5"/>
      </w:r>
      <w:r w:rsidR="00447002" w:rsidRPr="006E6541">
        <w:rPr>
          <w:szCs w:val="24"/>
          <w:lang w:val="en-US"/>
        </w:rPr>
        <w:t xml:space="preserve"> H</w:t>
      </w:r>
      <w:r w:rsidR="00A7663F" w:rsidRPr="006E6541">
        <w:rPr>
          <w:szCs w:val="24"/>
          <w:lang w:val="en-US"/>
        </w:rPr>
        <w:t xml:space="preserve">owever, </w:t>
      </w:r>
      <w:r w:rsidR="00447002" w:rsidRPr="006E6541">
        <w:rPr>
          <w:szCs w:val="24"/>
          <w:lang w:val="en-US"/>
        </w:rPr>
        <w:t xml:space="preserve">this </w:t>
      </w:r>
      <w:r w:rsidR="00A7663F" w:rsidRPr="006E6541">
        <w:rPr>
          <w:szCs w:val="24"/>
          <w:lang w:val="en-US"/>
        </w:rPr>
        <w:t xml:space="preserve">seems to be the </w:t>
      </w:r>
      <w:r w:rsidR="00292299" w:rsidRPr="006E6541">
        <w:rPr>
          <w:szCs w:val="24"/>
          <w:lang w:val="en-US"/>
        </w:rPr>
        <w:t>limited extent of interaction between</w:t>
      </w:r>
      <w:r w:rsidR="00A7663F" w:rsidRPr="006E6541">
        <w:rPr>
          <w:szCs w:val="24"/>
          <w:lang w:val="en-US"/>
        </w:rPr>
        <w:t xml:space="preserve"> private sector and education.</w:t>
      </w:r>
      <w:r w:rsidR="004653F8" w:rsidRPr="006E6541">
        <w:rPr>
          <w:szCs w:val="24"/>
          <w:lang w:val="en-US"/>
        </w:rPr>
        <w:t xml:space="preserve"> </w:t>
      </w:r>
      <w:r w:rsidRPr="006E6541">
        <w:rPr>
          <w:szCs w:val="24"/>
          <w:lang w:val="en-US"/>
        </w:rPr>
        <w:t>Mentoring and coaching scheme</w:t>
      </w:r>
      <w:r w:rsidR="004653F8" w:rsidRPr="006E6541">
        <w:rPr>
          <w:szCs w:val="24"/>
          <w:lang w:val="en-US"/>
        </w:rPr>
        <w:t>s</w:t>
      </w:r>
      <w:r w:rsidRPr="006E6541">
        <w:rPr>
          <w:szCs w:val="24"/>
          <w:lang w:val="en-US"/>
        </w:rPr>
        <w:t xml:space="preserve"> do not exist and academic institutions do not partner with the private sector to provid</w:t>
      </w:r>
      <w:r w:rsidR="003B021B" w:rsidRPr="006E6541">
        <w:rPr>
          <w:szCs w:val="24"/>
          <w:lang w:val="en-US"/>
        </w:rPr>
        <w:t>e diagnostic, advisory and</w:t>
      </w:r>
      <w:r w:rsidRPr="006E6541">
        <w:rPr>
          <w:szCs w:val="24"/>
          <w:lang w:val="en-US"/>
        </w:rPr>
        <w:t xml:space="preserve"> counselling</w:t>
      </w:r>
      <w:r w:rsidR="003B021B" w:rsidRPr="006E6541">
        <w:rPr>
          <w:szCs w:val="24"/>
          <w:lang w:val="en-US"/>
        </w:rPr>
        <w:t xml:space="preserve"> services</w:t>
      </w:r>
      <w:r w:rsidR="00A009DE" w:rsidRPr="006E6541">
        <w:rPr>
          <w:szCs w:val="24"/>
          <w:lang w:val="en-US"/>
        </w:rPr>
        <w:t>. The lack of interaction between the private sector and education prevent</w:t>
      </w:r>
      <w:r w:rsidR="006C7924">
        <w:rPr>
          <w:szCs w:val="24"/>
          <w:lang w:val="en-US"/>
        </w:rPr>
        <w:t>s</w:t>
      </w:r>
      <w:r w:rsidR="00A009DE" w:rsidRPr="006E6541">
        <w:rPr>
          <w:szCs w:val="24"/>
          <w:lang w:val="en-US"/>
        </w:rPr>
        <w:t xml:space="preserve"> information flow and knowledge sharing and therefore the adaption of education curricula to the need</w:t>
      </w:r>
      <w:r w:rsidR="00447002" w:rsidRPr="006E6541">
        <w:rPr>
          <w:szCs w:val="24"/>
          <w:lang w:val="en-US"/>
        </w:rPr>
        <w:t>s</w:t>
      </w:r>
      <w:r w:rsidR="00A009DE" w:rsidRPr="006E6541">
        <w:rPr>
          <w:szCs w:val="24"/>
          <w:lang w:val="en-US"/>
        </w:rPr>
        <w:t xml:space="preserve"> of the private sector.</w:t>
      </w:r>
    </w:p>
    <w:p w14:paraId="572AD81D" w14:textId="77777777" w:rsidR="00BE4D15" w:rsidRPr="006E6541" w:rsidRDefault="00292299" w:rsidP="005844AF">
      <w:pPr>
        <w:pStyle w:val="Text3"/>
        <w:spacing w:before="360"/>
        <w:ind w:left="0"/>
        <w:rPr>
          <w:i/>
          <w:iCs/>
          <w:szCs w:val="24"/>
          <w:lang w:val="en-US"/>
        </w:rPr>
      </w:pPr>
      <w:r w:rsidRPr="006E6541">
        <w:rPr>
          <w:i/>
          <w:iCs/>
          <w:szCs w:val="24"/>
          <w:lang w:val="en-US"/>
        </w:rPr>
        <w:t xml:space="preserve">Priority actions: </w:t>
      </w:r>
      <w:r w:rsidR="00DC7671" w:rsidRPr="006E6541">
        <w:rPr>
          <w:i/>
          <w:iCs/>
          <w:szCs w:val="24"/>
          <w:lang w:val="en-US"/>
        </w:rPr>
        <w:t>establish programmes and schemes allowing collaboration between the private sector and education</w:t>
      </w:r>
      <w:r w:rsidR="00E33C08">
        <w:rPr>
          <w:i/>
          <w:iCs/>
          <w:szCs w:val="24"/>
          <w:lang w:val="en-US"/>
        </w:rPr>
        <w:t>al</w:t>
      </w:r>
      <w:r w:rsidR="00DC7671" w:rsidRPr="006E6541">
        <w:rPr>
          <w:i/>
          <w:iCs/>
          <w:szCs w:val="24"/>
          <w:lang w:val="en-US"/>
        </w:rPr>
        <w:t xml:space="preserve"> institutions</w:t>
      </w:r>
    </w:p>
    <w:p w14:paraId="21B1C38D" w14:textId="7416DB0D" w:rsidR="00E21EB0" w:rsidRPr="006E6541" w:rsidRDefault="007641F1" w:rsidP="00EB21FD">
      <w:pPr>
        <w:pStyle w:val="Text3"/>
        <w:numPr>
          <w:ilvl w:val="0"/>
          <w:numId w:val="5"/>
        </w:numPr>
        <w:rPr>
          <w:szCs w:val="24"/>
          <w:lang w:val="en-US"/>
        </w:rPr>
      </w:pPr>
      <w:r>
        <w:rPr>
          <w:szCs w:val="24"/>
          <w:lang w:val="en-US"/>
        </w:rPr>
        <w:t xml:space="preserve">Expand </w:t>
      </w:r>
      <w:r w:rsidR="00BE4D15" w:rsidRPr="006E6541">
        <w:rPr>
          <w:szCs w:val="24"/>
          <w:lang w:val="en-US"/>
        </w:rPr>
        <w:t>programmes to bring entrepreneurs to the classroom to share</w:t>
      </w:r>
      <w:r w:rsidR="00E33C08">
        <w:rPr>
          <w:szCs w:val="24"/>
          <w:lang w:val="en-US"/>
        </w:rPr>
        <w:t xml:space="preserve"> their</w:t>
      </w:r>
      <w:r w:rsidR="00BE4D15" w:rsidRPr="006E6541">
        <w:rPr>
          <w:szCs w:val="24"/>
          <w:lang w:val="en-US"/>
        </w:rPr>
        <w:t xml:space="preserve"> experience with students to enhance inform</w:t>
      </w:r>
      <w:r w:rsidR="003B021B" w:rsidRPr="006E6541">
        <w:rPr>
          <w:szCs w:val="24"/>
          <w:lang w:val="en-US"/>
        </w:rPr>
        <w:t xml:space="preserve">ation sharing between educational </w:t>
      </w:r>
      <w:r w:rsidR="00BE4D15" w:rsidRPr="006E6541">
        <w:rPr>
          <w:szCs w:val="24"/>
          <w:lang w:val="en-US"/>
        </w:rPr>
        <w:t>str</w:t>
      </w:r>
      <w:r w:rsidR="00D46A93">
        <w:rPr>
          <w:szCs w:val="24"/>
          <w:lang w:val="en-US"/>
        </w:rPr>
        <w:t>uctures and the private sector</w:t>
      </w:r>
      <w:r w:rsidR="007C1155">
        <w:rPr>
          <w:szCs w:val="24"/>
          <w:lang w:val="en-US"/>
        </w:rPr>
        <w:t>. Extra-curricular activities</w:t>
      </w:r>
      <w:r w:rsidR="00EB21FD">
        <w:rPr>
          <w:szCs w:val="24"/>
          <w:lang w:val="en-US"/>
        </w:rPr>
        <w:t>,</w:t>
      </w:r>
      <w:r w:rsidR="007C1155">
        <w:rPr>
          <w:szCs w:val="24"/>
          <w:lang w:val="en-US"/>
        </w:rPr>
        <w:t xml:space="preserve"> such as </w:t>
      </w:r>
      <w:r w:rsidR="00DC31B3">
        <w:rPr>
          <w:szCs w:val="24"/>
          <w:lang w:val="en-US"/>
        </w:rPr>
        <w:t>enterprise</w:t>
      </w:r>
      <w:r w:rsidR="00EB21FD">
        <w:rPr>
          <w:szCs w:val="24"/>
          <w:lang w:val="en-US"/>
        </w:rPr>
        <w:t xml:space="preserve"> visit</w:t>
      </w:r>
      <w:r w:rsidR="00DC31B3">
        <w:rPr>
          <w:szCs w:val="24"/>
          <w:lang w:val="en-US"/>
        </w:rPr>
        <w:t>s</w:t>
      </w:r>
      <w:r w:rsidR="00EB21FD">
        <w:rPr>
          <w:szCs w:val="24"/>
          <w:lang w:val="en-US"/>
        </w:rPr>
        <w:t>,</w:t>
      </w:r>
      <w:r w:rsidR="007C1155">
        <w:rPr>
          <w:szCs w:val="24"/>
          <w:lang w:val="en-US"/>
        </w:rPr>
        <w:t xml:space="preserve"> </w:t>
      </w:r>
      <w:r w:rsidR="006C7924">
        <w:rPr>
          <w:szCs w:val="24"/>
          <w:lang w:val="en-US"/>
        </w:rPr>
        <w:t>are</w:t>
      </w:r>
      <w:r w:rsidR="007C1155">
        <w:rPr>
          <w:szCs w:val="24"/>
          <w:lang w:val="en-US"/>
        </w:rPr>
        <w:t xml:space="preserve"> an effective way to instil</w:t>
      </w:r>
      <w:r w:rsidR="00EB21FD">
        <w:rPr>
          <w:szCs w:val="24"/>
          <w:lang w:val="en-US"/>
        </w:rPr>
        <w:t>l</w:t>
      </w:r>
      <w:r w:rsidR="007C1155">
        <w:rPr>
          <w:szCs w:val="24"/>
          <w:lang w:val="en-US"/>
        </w:rPr>
        <w:t xml:space="preserve"> entrepreneurial knowledge and experience to students while fostering linkage</w:t>
      </w:r>
      <w:r w:rsidR="00A6303C">
        <w:rPr>
          <w:szCs w:val="24"/>
          <w:lang w:val="en-US"/>
        </w:rPr>
        <w:t>s</w:t>
      </w:r>
      <w:r w:rsidR="007C1155">
        <w:rPr>
          <w:szCs w:val="24"/>
          <w:lang w:val="en-US"/>
        </w:rPr>
        <w:t xml:space="preserve"> between schools and </w:t>
      </w:r>
      <w:r w:rsidR="00DC31B3">
        <w:rPr>
          <w:szCs w:val="24"/>
          <w:lang w:val="en-US"/>
        </w:rPr>
        <w:t>enterprises</w:t>
      </w:r>
      <w:r w:rsidR="00A6303C">
        <w:rPr>
          <w:szCs w:val="24"/>
          <w:lang w:val="en-US"/>
        </w:rPr>
        <w:t>.</w:t>
      </w:r>
    </w:p>
    <w:p w14:paraId="3BA7CB18" w14:textId="6364A0C5" w:rsidR="002C7435" w:rsidRPr="006E6541" w:rsidRDefault="00793688" w:rsidP="00793688">
      <w:pPr>
        <w:pStyle w:val="Text3"/>
        <w:numPr>
          <w:ilvl w:val="0"/>
          <w:numId w:val="5"/>
        </w:numPr>
        <w:rPr>
          <w:szCs w:val="24"/>
          <w:lang w:val="en-US"/>
        </w:rPr>
      </w:pPr>
      <w:r>
        <w:rPr>
          <w:szCs w:val="24"/>
          <w:lang w:val="en-US"/>
        </w:rPr>
        <w:t xml:space="preserve">Establish </w:t>
      </w:r>
      <w:r w:rsidR="00BE4D15" w:rsidRPr="006E6541">
        <w:rPr>
          <w:szCs w:val="24"/>
          <w:lang w:val="en-US"/>
        </w:rPr>
        <w:t xml:space="preserve"> mentoring and coaching schemes by and for entrepreneurs to improve information sharing between schools and the private sector and give "entrepreneurship" </w:t>
      </w:r>
      <w:r w:rsidR="00D46A93">
        <w:rPr>
          <w:szCs w:val="24"/>
          <w:lang w:val="en-US"/>
        </w:rPr>
        <w:t>more visibility among students</w:t>
      </w:r>
      <w:r w:rsidR="00A6303C">
        <w:rPr>
          <w:szCs w:val="24"/>
          <w:lang w:val="en-US"/>
        </w:rPr>
        <w:t>.</w:t>
      </w:r>
    </w:p>
    <w:p w14:paraId="2F272D83" w14:textId="2BDE7663" w:rsidR="00555ECB" w:rsidRPr="006E6541" w:rsidRDefault="00555ECB" w:rsidP="009C2283">
      <w:pPr>
        <w:pStyle w:val="Text3"/>
        <w:numPr>
          <w:ilvl w:val="0"/>
          <w:numId w:val="5"/>
        </w:numPr>
        <w:rPr>
          <w:szCs w:val="24"/>
          <w:lang w:val="en-US"/>
        </w:rPr>
      </w:pPr>
      <w:r w:rsidRPr="006E6541">
        <w:rPr>
          <w:lang w:val="en-US"/>
        </w:rPr>
        <w:t xml:space="preserve">Develop </w:t>
      </w:r>
      <w:r w:rsidR="00ED2AAC" w:rsidRPr="006E6541">
        <w:rPr>
          <w:lang w:val="en-US"/>
        </w:rPr>
        <w:t>scheme</w:t>
      </w:r>
      <w:r w:rsidR="003B021B" w:rsidRPr="006E6541">
        <w:rPr>
          <w:lang w:val="en-US"/>
        </w:rPr>
        <w:t>s</w:t>
      </w:r>
      <w:r w:rsidR="00ED2AAC" w:rsidRPr="006E6541">
        <w:rPr>
          <w:lang w:val="en-US"/>
        </w:rPr>
        <w:t xml:space="preserve"> for students to undertake </w:t>
      </w:r>
      <w:r w:rsidRPr="006E6541">
        <w:rPr>
          <w:lang w:val="en-US"/>
        </w:rPr>
        <w:t>internship</w:t>
      </w:r>
      <w:r w:rsidR="00ED2AAC" w:rsidRPr="006E6541">
        <w:rPr>
          <w:lang w:val="en-US"/>
        </w:rPr>
        <w:t>s in SMEs</w:t>
      </w:r>
      <w:r w:rsidR="007C1155">
        <w:rPr>
          <w:lang w:val="en-US"/>
        </w:rPr>
        <w:t xml:space="preserve">. Strong linkages between schools and enterprises, built and maintained through the various </w:t>
      </w:r>
      <w:r w:rsidR="009C2283">
        <w:rPr>
          <w:lang w:val="en-US"/>
        </w:rPr>
        <w:t xml:space="preserve">above-mentioned </w:t>
      </w:r>
      <w:r w:rsidR="007C1155">
        <w:rPr>
          <w:lang w:val="en-US"/>
        </w:rPr>
        <w:t xml:space="preserve">mechanisms, can lead </w:t>
      </w:r>
      <w:r w:rsidR="00A6303C">
        <w:rPr>
          <w:lang w:val="en-US"/>
        </w:rPr>
        <w:t>to</w:t>
      </w:r>
      <w:r w:rsidR="007C1155">
        <w:rPr>
          <w:lang w:val="en-US"/>
        </w:rPr>
        <w:t xml:space="preserve"> the establishment of internsh</w:t>
      </w:r>
      <w:r w:rsidR="00D73E3D">
        <w:rPr>
          <w:lang w:val="en-US"/>
        </w:rPr>
        <w:t>ip schemes by students in SMEs</w:t>
      </w:r>
      <w:r w:rsidR="00A6303C">
        <w:rPr>
          <w:lang w:val="en-US"/>
        </w:rPr>
        <w:t>.</w:t>
      </w:r>
    </w:p>
    <w:p w14:paraId="0D09D39C" w14:textId="77777777" w:rsidR="00FD739B" w:rsidRPr="006E6541" w:rsidRDefault="0004798E" w:rsidP="00CE2B90">
      <w:pPr>
        <w:pStyle w:val="Heading2"/>
        <w:rPr>
          <w:rFonts w:eastAsiaTheme="minorHAnsi" w:cstheme="minorBidi"/>
          <w:sz w:val="22"/>
          <w:szCs w:val="20"/>
        </w:rPr>
      </w:pPr>
      <w:r w:rsidRPr="006E6541">
        <w:br w:type="page"/>
      </w:r>
      <w:bookmarkStart w:id="37" w:name="_Toc449023383"/>
      <w:bookmarkStart w:id="38" w:name="_Toc475005892"/>
      <w:r w:rsidR="00FD739B" w:rsidRPr="006E6541">
        <w:t>4. Facilitating Technology Exchange and Innovation</w:t>
      </w:r>
      <w:bookmarkEnd w:id="37"/>
      <w:bookmarkEnd w:id="38"/>
    </w:p>
    <w:p w14:paraId="4D07B30E" w14:textId="107086C4" w:rsidR="00FD739B" w:rsidRPr="006E6541" w:rsidRDefault="00FD739B" w:rsidP="00475472">
      <w:pPr>
        <w:pStyle w:val="Text3"/>
        <w:ind w:left="0"/>
        <w:jc w:val="both"/>
        <w:rPr>
          <w:b/>
          <w:bCs/>
          <w:szCs w:val="24"/>
          <w:lang w:val="en-US"/>
        </w:rPr>
      </w:pPr>
      <w:r w:rsidRPr="006E6541">
        <w:rPr>
          <w:lang w:val="en-US"/>
        </w:rPr>
        <w:t xml:space="preserve">The low level of technological development and innovation in The Gambia prevents </w:t>
      </w:r>
      <w:r w:rsidR="003B021B" w:rsidRPr="006E6541">
        <w:rPr>
          <w:lang w:val="en-US"/>
        </w:rPr>
        <w:t>productivity growth and firms from</w:t>
      </w:r>
      <w:r w:rsidRPr="006E6541">
        <w:rPr>
          <w:lang w:val="en-US"/>
        </w:rPr>
        <w:t xml:space="preserve"> gain</w:t>
      </w:r>
      <w:r w:rsidR="003B021B" w:rsidRPr="006E6541">
        <w:rPr>
          <w:lang w:val="en-US"/>
        </w:rPr>
        <w:t>ing</w:t>
      </w:r>
      <w:r w:rsidRPr="006E6541">
        <w:rPr>
          <w:lang w:val="en-US"/>
        </w:rPr>
        <w:t xml:space="preserve"> added value. This</w:t>
      </w:r>
      <w:r w:rsidR="00425F86" w:rsidRPr="006E6541">
        <w:rPr>
          <w:lang w:val="en-US"/>
        </w:rPr>
        <w:t xml:space="preserve"> </w:t>
      </w:r>
      <w:r w:rsidRPr="006E6541">
        <w:rPr>
          <w:lang w:val="en-US"/>
        </w:rPr>
        <w:t xml:space="preserve">negatively impacts the level of competitiveness and reduces export opportunities. In 2013, high-tech exports accounted for 7.3% of total manufactured exports. </w:t>
      </w:r>
      <w:r w:rsidR="003B021B" w:rsidRPr="006E6541">
        <w:rPr>
          <w:lang w:val="en-US"/>
        </w:rPr>
        <w:t>ICT</w:t>
      </w:r>
      <w:r w:rsidR="00DC09F6" w:rsidRPr="006E6541">
        <w:rPr>
          <w:lang w:val="en-US"/>
        </w:rPr>
        <w:t xml:space="preserve"> </w:t>
      </w:r>
      <w:r w:rsidRPr="006E6541">
        <w:rPr>
          <w:lang w:val="en-US"/>
        </w:rPr>
        <w:t xml:space="preserve">goods account for 0.2% of the total </w:t>
      </w:r>
      <w:r w:rsidR="00DC09F6" w:rsidRPr="006E6541">
        <w:rPr>
          <w:lang w:val="en-US"/>
        </w:rPr>
        <w:t xml:space="preserve">merchandise </w:t>
      </w:r>
      <w:r w:rsidRPr="006E6541">
        <w:rPr>
          <w:lang w:val="en-US"/>
        </w:rPr>
        <w:t xml:space="preserve">exports. </w:t>
      </w:r>
      <w:r w:rsidRPr="006E6541">
        <w:rPr>
          <w:rStyle w:val="FootnoteReference"/>
          <w:lang w:val="en-US"/>
        </w:rPr>
        <w:footnoteReference w:id="6"/>
      </w:r>
      <w:r w:rsidRPr="006E6541">
        <w:rPr>
          <w:lang w:val="en-US"/>
        </w:rPr>
        <w:t xml:space="preserve"> Even if these scores are </w:t>
      </w:r>
      <w:r w:rsidR="006E6541" w:rsidRPr="006E6541">
        <w:rPr>
          <w:lang w:val="en-US"/>
        </w:rPr>
        <w:t>average</w:t>
      </w:r>
      <w:r w:rsidR="00DC09F6" w:rsidRPr="006E6541">
        <w:rPr>
          <w:lang w:val="en-US"/>
        </w:rPr>
        <w:t xml:space="preserve"> </w:t>
      </w:r>
      <w:r w:rsidR="00E33C08">
        <w:rPr>
          <w:lang w:val="en-US"/>
        </w:rPr>
        <w:t>on a</w:t>
      </w:r>
      <w:r w:rsidR="00DC09F6" w:rsidRPr="006E6541">
        <w:rPr>
          <w:lang w:val="en-US"/>
        </w:rPr>
        <w:t xml:space="preserve"> </w:t>
      </w:r>
      <w:r w:rsidRPr="006E6541">
        <w:rPr>
          <w:lang w:val="en-US"/>
        </w:rPr>
        <w:t>regional level (</w:t>
      </w:r>
      <w:r w:rsidR="003D3733" w:rsidRPr="006E6541">
        <w:rPr>
          <w:lang w:val="en-US"/>
        </w:rPr>
        <w:t xml:space="preserve">compared to </w:t>
      </w:r>
      <w:r w:rsidRPr="006E6541">
        <w:rPr>
          <w:lang w:val="en-US"/>
        </w:rPr>
        <w:t>Seneg</w:t>
      </w:r>
      <w:r w:rsidR="003B021B" w:rsidRPr="006E6541">
        <w:rPr>
          <w:lang w:val="en-US"/>
        </w:rPr>
        <w:t>al, Ghana, Guinea, Benin, Togo)</w:t>
      </w:r>
      <w:r w:rsidR="00681943" w:rsidRPr="006E6541">
        <w:rPr>
          <w:lang w:val="en-US"/>
        </w:rPr>
        <w:t xml:space="preserve">, </w:t>
      </w:r>
      <w:r w:rsidRPr="006E6541">
        <w:rPr>
          <w:lang w:val="en-US"/>
        </w:rPr>
        <w:t>they are still very low</w:t>
      </w:r>
      <w:r w:rsidR="00DC09F6" w:rsidRPr="006E6541">
        <w:rPr>
          <w:lang w:val="en-US"/>
        </w:rPr>
        <w:t xml:space="preserve"> globally</w:t>
      </w:r>
      <w:r w:rsidRPr="006E6541">
        <w:rPr>
          <w:lang w:val="en-US"/>
        </w:rPr>
        <w:t xml:space="preserve">. This is reflected in the low </w:t>
      </w:r>
      <w:r w:rsidR="00DC09F6" w:rsidRPr="006E6541">
        <w:rPr>
          <w:lang w:val="en-US"/>
        </w:rPr>
        <w:t xml:space="preserve">ranking of </w:t>
      </w:r>
      <w:r w:rsidR="008D1E3B">
        <w:rPr>
          <w:lang w:val="en-US"/>
        </w:rPr>
        <w:t>T</w:t>
      </w:r>
      <w:r w:rsidR="00DC09F6" w:rsidRPr="006E6541">
        <w:rPr>
          <w:lang w:val="en-US"/>
        </w:rPr>
        <w:t>he Gambia</w:t>
      </w:r>
      <w:r w:rsidRPr="006E6541">
        <w:rPr>
          <w:lang w:val="en-US"/>
        </w:rPr>
        <w:t xml:space="preserve"> in the various indexes evaluating innovation </w:t>
      </w:r>
      <w:r w:rsidRPr="006E6541">
        <w:rPr>
          <w:szCs w:val="24"/>
          <w:lang w:val="en-US"/>
        </w:rPr>
        <w:t xml:space="preserve">capacity, technology and knowledge diffusion. </w:t>
      </w:r>
      <w:r w:rsidRPr="006E6541">
        <w:rPr>
          <w:rStyle w:val="FootnoteReference"/>
          <w:lang w:val="en-US"/>
        </w:rPr>
        <w:footnoteReference w:id="7"/>
      </w:r>
    </w:p>
    <w:p w14:paraId="3B6D0072" w14:textId="3DCA33FB" w:rsidR="00CC338F" w:rsidRDefault="003D3733" w:rsidP="00DD4FDF">
      <w:pPr>
        <w:pStyle w:val="Text3"/>
        <w:spacing w:after="600"/>
        <w:ind w:left="0"/>
        <w:jc w:val="both"/>
        <w:rPr>
          <w:lang w:val="en-US"/>
        </w:rPr>
      </w:pPr>
      <w:r w:rsidRPr="006E6541">
        <w:rPr>
          <w:lang w:val="en-US"/>
        </w:rPr>
        <w:t>Recognizing</w:t>
      </w:r>
      <w:r w:rsidR="00FD739B" w:rsidRPr="006E6541">
        <w:rPr>
          <w:lang w:val="en-US"/>
        </w:rPr>
        <w:t xml:space="preserve"> the challenges of inadequate publi</w:t>
      </w:r>
      <w:r w:rsidR="003B021B" w:rsidRPr="006E6541">
        <w:rPr>
          <w:lang w:val="en-US"/>
        </w:rPr>
        <w:t xml:space="preserve">c sector expenditure on science, </w:t>
      </w:r>
      <w:r w:rsidR="00FD739B" w:rsidRPr="006E6541">
        <w:rPr>
          <w:lang w:val="en-US"/>
        </w:rPr>
        <w:t>technology</w:t>
      </w:r>
      <w:r w:rsidRPr="006E6541">
        <w:rPr>
          <w:lang w:val="en-US"/>
        </w:rPr>
        <w:t xml:space="preserve"> and innovation, the </w:t>
      </w:r>
      <w:r w:rsidR="00DD4FDF">
        <w:rPr>
          <w:lang w:val="en-US"/>
        </w:rPr>
        <w:t>policy</w:t>
      </w:r>
      <w:r w:rsidRPr="006E6541">
        <w:rPr>
          <w:lang w:val="en-US"/>
        </w:rPr>
        <w:t xml:space="preserve"> proposes to </w:t>
      </w:r>
      <w:r w:rsidR="00DC09F6" w:rsidRPr="006E6541">
        <w:rPr>
          <w:lang w:val="en-US"/>
        </w:rPr>
        <w:t xml:space="preserve">create </w:t>
      </w:r>
      <w:r w:rsidRPr="006E6541">
        <w:rPr>
          <w:lang w:val="en-US"/>
        </w:rPr>
        <w:t xml:space="preserve">new </w:t>
      </w:r>
      <w:r w:rsidR="00DC09F6" w:rsidRPr="006E6541">
        <w:rPr>
          <w:lang w:val="en-US"/>
        </w:rPr>
        <w:t xml:space="preserve">business </w:t>
      </w:r>
      <w:r w:rsidRPr="006E6541">
        <w:rPr>
          <w:lang w:val="en-US"/>
        </w:rPr>
        <w:t>opportunities</w:t>
      </w:r>
      <w:r w:rsidR="00DC09F6" w:rsidRPr="006E6541">
        <w:rPr>
          <w:lang w:val="en-US"/>
        </w:rPr>
        <w:t xml:space="preserve"> by facilitating the rapid growth of ICT to develop new products, services and processes and improve the existing gap</w:t>
      </w:r>
      <w:r w:rsidR="003B021B" w:rsidRPr="006E6541">
        <w:rPr>
          <w:lang w:val="en-US"/>
        </w:rPr>
        <w:t xml:space="preserve">s. </w:t>
      </w:r>
      <w:r w:rsidR="00DC09F6" w:rsidRPr="006E6541">
        <w:rPr>
          <w:lang w:val="en-US"/>
        </w:rPr>
        <w:t>When access is facilitated, ICT plays an importan</w:t>
      </w:r>
      <w:r w:rsidR="004D4E52" w:rsidRPr="006E6541">
        <w:rPr>
          <w:lang w:val="en-US"/>
        </w:rPr>
        <w:t>t role in fostering inclusion. Promot</w:t>
      </w:r>
      <w:r w:rsidR="00DC09F6" w:rsidRPr="006E6541">
        <w:rPr>
          <w:lang w:val="en-US"/>
        </w:rPr>
        <w:t xml:space="preserve">ing a market led approach, public private sector partnerships should diffuse knowledge, develop </w:t>
      </w:r>
      <w:r w:rsidR="003B021B" w:rsidRPr="006E6541">
        <w:rPr>
          <w:lang w:val="en-US"/>
        </w:rPr>
        <w:t>research-industry collaboration</w:t>
      </w:r>
      <w:r w:rsidR="00DC09F6" w:rsidRPr="006E6541">
        <w:rPr>
          <w:lang w:val="en-US"/>
        </w:rPr>
        <w:t xml:space="preserve"> and innovation for sustainable and inclusive development</w:t>
      </w:r>
      <w:r w:rsidR="0079203C" w:rsidRPr="006E6541">
        <w:rPr>
          <w:lang w:val="en-US"/>
        </w:rPr>
        <w:t>.</w:t>
      </w:r>
      <w:r w:rsidR="00AA78B4">
        <w:rPr>
          <w:lang w:val="en-US"/>
        </w:rPr>
        <w:t xml:space="preserve"> </w:t>
      </w:r>
      <w:r w:rsidR="0082224A">
        <w:rPr>
          <w:lang w:val="en-US"/>
        </w:rPr>
        <w:t>Because the gender gap in access to IC</w:t>
      </w:r>
      <w:r w:rsidR="00475472">
        <w:rPr>
          <w:lang w:val="en-US"/>
        </w:rPr>
        <w:t>T</w:t>
      </w:r>
      <w:r w:rsidR="0082224A">
        <w:rPr>
          <w:lang w:val="en-US"/>
        </w:rPr>
        <w:t xml:space="preserve"> is costly to the Gambian economy, equitable access to </w:t>
      </w:r>
      <w:r w:rsidR="002047CA">
        <w:rPr>
          <w:lang w:val="en-US"/>
        </w:rPr>
        <w:t xml:space="preserve">affordable </w:t>
      </w:r>
      <w:r w:rsidR="0082224A">
        <w:rPr>
          <w:lang w:val="en-US"/>
        </w:rPr>
        <w:t>technology for women</w:t>
      </w:r>
      <w:r w:rsidR="00F22567">
        <w:rPr>
          <w:lang w:val="en-US"/>
        </w:rPr>
        <w:t xml:space="preserve"> is a priority</w:t>
      </w:r>
      <w:r w:rsidR="0082224A">
        <w:rPr>
          <w:lang w:val="en-US"/>
        </w:rPr>
        <w:t xml:space="preserve">. </w:t>
      </w:r>
      <w:r w:rsidR="00AA78B4">
        <w:rPr>
          <w:lang w:val="en-US"/>
        </w:rPr>
        <w:t>The challenges of climate change</w:t>
      </w:r>
      <w:r w:rsidR="00EB62B2">
        <w:rPr>
          <w:lang w:val="en-US"/>
        </w:rPr>
        <w:t>, if turned into opportunities,</w:t>
      </w:r>
      <w:r w:rsidR="00AA78B4">
        <w:rPr>
          <w:lang w:val="en-US"/>
        </w:rPr>
        <w:t xml:space="preserve"> can be </w:t>
      </w:r>
      <w:r w:rsidR="00EB62B2">
        <w:rPr>
          <w:lang w:val="en-US"/>
        </w:rPr>
        <w:t>addressed</w:t>
      </w:r>
      <w:r w:rsidR="00F22567">
        <w:rPr>
          <w:lang w:val="en-US"/>
        </w:rPr>
        <w:t xml:space="preserve"> by the private sector, favouring the</w:t>
      </w:r>
      <w:r w:rsidR="00CA66D5">
        <w:rPr>
          <w:lang w:val="en-US"/>
        </w:rPr>
        <w:t xml:space="preserve"> </w:t>
      </w:r>
      <w:r w:rsidR="00EB62B2">
        <w:rPr>
          <w:lang w:val="en-US"/>
        </w:rPr>
        <w:t xml:space="preserve">inclusion </w:t>
      </w:r>
      <w:r w:rsidR="00F22567">
        <w:rPr>
          <w:lang w:val="en-US"/>
        </w:rPr>
        <w:t xml:space="preserve">of </w:t>
      </w:r>
      <w:r w:rsidR="00EB62B2">
        <w:rPr>
          <w:lang w:val="en-US"/>
        </w:rPr>
        <w:t>SME</w:t>
      </w:r>
      <w:r w:rsidR="00F22567">
        <w:rPr>
          <w:lang w:val="en-US"/>
        </w:rPr>
        <w:t>s</w:t>
      </w:r>
      <w:r w:rsidR="00EB62B2">
        <w:rPr>
          <w:lang w:val="en-US"/>
        </w:rPr>
        <w:t xml:space="preserve"> in the</w:t>
      </w:r>
      <w:r w:rsidR="00CA66D5">
        <w:rPr>
          <w:lang w:val="en-US"/>
        </w:rPr>
        <w:t xml:space="preserve"> production of renewable energy. </w:t>
      </w:r>
      <w:r w:rsidR="00EB62B2">
        <w:rPr>
          <w:lang w:val="en-US"/>
        </w:rPr>
        <w:t xml:space="preserve">   </w:t>
      </w:r>
    </w:p>
    <w:p w14:paraId="5FB6DF84" w14:textId="77777777" w:rsidR="007A4CA6" w:rsidRPr="00CC338F" w:rsidRDefault="00CC338F" w:rsidP="00CC338F">
      <w:pPr>
        <w:spacing w:after="200" w:line="276" w:lineRule="auto"/>
        <w:rPr>
          <w:rFonts w:eastAsia="Times New Roman" w:cs="Times New Roman"/>
          <w:sz w:val="24"/>
          <w:szCs w:val="20"/>
          <w:lang w:val="en-US" w:eastAsia="en-GB"/>
        </w:rPr>
      </w:pPr>
      <w:r>
        <w:rPr>
          <w:lang w:val="en-US"/>
        </w:rPr>
        <w:br w:type="page"/>
      </w:r>
    </w:p>
    <w:p w14:paraId="05A9BD73" w14:textId="77777777" w:rsidR="003C1B8D" w:rsidRPr="006E6541" w:rsidRDefault="003C1B8D" w:rsidP="003C1B8D">
      <w:pPr>
        <w:pStyle w:val="Caption"/>
        <w:keepNext/>
        <w:rPr>
          <w:color w:val="90367B"/>
          <w:sz w:val="24"/>
          <w:szCs w:val="24"/>
          <w:lang w:val="en-US"/>
        </w:rPr>
      </w:pPr>
      <w:bookmarkStart w:id="39" w:name="_Toc462224133"/>
      <w:r w:rsidRPr="006E6541">
        <w:rPr>
          <w:color w:val="90367B"/>
          <w:sz w:val="24"/>
          <w:szCs w:val="24"/>
          <w:lang w:val="en-US"/>
        </w:rPr>
        <w:t xml:space="preserve">Table </w:t>
      </w:r>
      <w:r w:rsidR="00F262D8" w:rsidRPr="006E6541">
        <w:rPr>
          <w:color w:val="90367B"/>
          <w:sz w:val="24"/>
          <w:szCs w:val="24"/>
          <w:lang w:val="en-US"/>
        </w:rPr>
        <w:fldChar w:fldCharType="begin"/>
      </w:r>
      <w:r w:rsidRPr="006E6541">
        <w:rPr>
          <w:color w:val="90367B"/>
          <w:sz w:val="24"/>
          <w:szCs w:val="24"/>
          <w:lang w:val="en-US"/>
        </w:rPr>
        <w:instrText xml:space="preserve"> SEQ Table \* ARABIC </w:instrText>
      </w:r>
      <w:r w:rsidR="00F262D8" w:rsidRPr="006E6541">
        <w:rPr>
          <w:color w:val="90367B"/>
          <w:sz w:val="24"/>
          <w:szCs w:val="24"/>
          <w:lang w:val="en-US"/>
        </w:rPr>
        <w:fldChar w:fldCharType="separate"/>
      </w:r>
      <w:r w:rsidR="003A1E2B">
        <w:rPr>
          <w:noProof/>
          <w:color w:val="90367B"/>
          <w:sz w:val="24"/>
          <w:szCs w:val="24"/>
          <w:lang w:val="en-US"/>
        </w:rPr>
        <w:t>3</w:t>
      </w:r>
      <w:r w:rsidR="00F262D8" w:rsidRPr="006E6541">
        <w:rPr>
          <w:color w:val="90367B"/>
          <w:sz w:val="24"/>
          <w:szCs w:val="24"/>
          <w:lang w:val="en-US"/>
        </w:rPr>
        <w:fldChar w:fldCharType="end"/>
      </w:r>
      <w:r w:rsidRPr="006E6541">
        <w:rPr>
          <w:color w:val="90367B"/>
          <w:sz w:val="24"/>
          <w:szCs w:val="24"/>
          <w:lang w:val="en-US"/>
        </w:rPr>
        <w:t>:</w:t>
      </w:r>
      <w:r w:rsidR="008E6FA4" w:rsidRPr="006E6541">
        <w:rPr>
          <w:color w:val="90367B"/>
          <w:sz w:val="24"/>
          <w:szCs w:val="24"/>
          <w:lang w:val="en-US"/>
        </w:rPr>
        <w:t xml:space="preserve"> </w:t>
      </w:r>
      <w:r w:rsidRPr="006E6541">
        <w:rPr>
          <w:color w:val="90367B"/>
          <w:sz w:val="24"/>
          <w:szCs w:val="24"/>
          <w:lang w:val="en-US"/>
        </w:rPr>
        <w:t>Facilitating technology exchange and innovation</w:t>
      </w:r>
      <w:bookmarkEnd w:id="39"/>
    </w:p>
    <w:tbl>
      <w:tblPr>
        <w:tblStyle w:val="TableGrid"/>
        <w:tblW w:w="9781" w:type="dxa"/>
        <w:tblInd w:w="-459" w:type="dxa"/>
        <w:tblLayout w:type="fixed"/>
        <w:tblLook w:val="04A0" w:firstRow="1" w:lastRow="0" w:firstColumn="1" w:lastColumn="0" w:noHBand="0" w:noVBand="1"/>
      </w:tblPr>
      <w:tblGrid>
        <w:gridCol w:w="1758"/>
        <w:gridCol w:w="4315"/>
        <w:gridCol w:w="3708"/>
      </w:tblGrid>
      <w:tr w:rsidR="00A23F9E" w:rsidRPr="000C6570" w14:paraId="0CB64DD5" w14:textId="77777777" w:rsidTr="001A6C21">
        <w:trPr>
          <w:trHeight w:val="340"/>
        </w:trPr>
        <w:tc>
          <w:tcPr>
            <w:tcW w:w="1758" w:type="dxa"/>
            <w:shd w:val="clear" w:color="auto" w:fill="90367B"/>
            <w:vAlign w:val="center"/>
          </w:tcPr>
          <w:p w14:paraId="5BD586DE" w14:textId="77777777" w:rsidR="00A23F9E" w:rsidRPr="000C6570" w:rsidRDefault="00A23F9E" w:rsidP="00A75051">
            <w:pPr>
              <w:pStyle w:val="Text3"/>
              <w:spacing w:after="0"/>
              <w:ind w:left="0"/>
              <w:rPr>
                <w:b/>
                <w:bCs/>
                <w:sz w:val="20"/>
                <w:lang w:val="en-US"/>
              </w:rPr>
            </w:pPr>
            <w:r w:rsidRPr="000C6570">
              <w:rPr>
                <w:b/>
                <w:bCs/>
                <w:sz w:val="20"/>
                <w:lang w:val="en-US"/>
              </w:rPr>
              <w:t>Policy objectives</w:t>
            </w:r>
          </w:p>
        </w:tc>
        <w:tc>
          <w:tcPr>
            <w:tcW w:w="4315" w:type="dxa"/>
            <w:shd w:val="clear" w:color="auto" w:fill="90367B"/>
            <w:vAlign w:val="center"/>
          </w:tcPr>
          <w:p w14:paraId="29A3E54A" w14:textId="77777777" w:rsidR="00A23F9E" w:rsidRPr="000C6570" w:rsidRDefault="00A23F9E" w:rsidP="00A75051">
            <w:pPr>
              <w:pStyle w:val="Text3"/>
              <w:spacing w:after="0"/>
              <w:ind w:left="0"/>
              <w:rPr>
                <w:b/>
                <w:bCs/>
                <w:sz w:val="20"/>
                <w:lang w:val="en-US"/>
              </w:rPr>
            </w:pPr>
            <w:r w:rsidRPr="000C6570">
              <w:rPr>
                <w:b/>
                <w:bCs/>
                <w:sz w:val="20"/>
                <w:lang w:val="en-US"/>
              </w:rPr>
              <w:t>Identified constraints</w:t>
            </w:r>
          </w:p>
        </w:tc>
        <w:tc>
          <w:tcPr>
            <w:tcW w:w="3708" w:type="dxa"/>
            <w:shd w:val="clear" w:color="auto" w:fill="90367B"/>
          </w:tcPr>
          <w:p w14:paraId="0FA01E47" w14:textId="77777777" w:rsidR="00A23F9E" w:rsidRPr="000C6570" w:rsidRDefault="00A23F9E" w:rsidP="00A75051">
            <w:pPr>
              <w:pStyle w:val="Text3"/>
              <w:spacing w:after="0"/>
              <w:ind w:left="0"/>
              <w:rPr>
                <w:b/>
                <w:bCs/>
                <w:sz w:val="20"/>
                <w:lang w:val="en-US"/>
              </w:rPr>
            </w:pPr>
            <w:r w:rsidRPr="000C6570">
              <w:rPr>
                <w:b/>
                <w:bCs/>
                <w:sz w:val="20"/>
                <w:lang w:val="en-US"/>
              </w:rPr>
              <w:t xml:space="preserve">Priority Actions </w:t>
            </w:r>
          </w:p>
        </w:tc>
      </w:tr>
      <w:tr w:rsidR="00A23F9E" w:rsidRPr="00C779E8" w14:paraId="4D1FA752" w14:textId="77777777" w:rsidTr="001A6C21">
        <w:trPr>
          <w:trHeight w:val="404"/>
        </w:trPr>
        <w:tc>
          <w:tcPr>
            <w:tcW w:w="1758" w:type="dxa"/>
          </w:tcPr>
          <w:p w14:paraId="48D49528" w14:textId="77777777" w:rsidR="00A23F9E" w:rsidRPr="000C6570" w:rsidRDefault="00A23F9E" w:rsidP="009F4534">
            <w:pPr>
              <w:pStyle w:val="Text3"/>
              <w:spacing w:after="0"/>
              <w:ind w:left="0"/>
              <w:rPr>
                <w:sz w:val="20"/>
                <w:lang w:val="en-US"/>
              </w:rPr>
            </w:pPr>
            <w:r w:rsidRPr="000C6570">
              <w:rPr>
                <w:sz w:val="20"/>
                <w:lang w:val="en-US"/>
              </w:rPr>
              <w:t>a. Support the diffusion of ICT to the private sector</w:t>
            </w:r>
          </w:p>
        </w:tc>
        <w:tc>
          <w:tcPr>
            <w:tcW w:w="4315" w:type="dxa"/>
          </w:tcPr>
          <w:p w14:paraId="1E6B02E3" w14:textId="77777777" w:rsidR="00A23F9E" w:rsidRPr="000C6570" w:rsidRDefault="00A23F9E" w:rsidP="000C6570">
            <w:pPr>
              <w:pStyle w:val="Text3"/>
              <w:numPr>
                <w:ilvl w:val="0"/>
                <w:numId w:val="26"/>
              </w:numPr>
              <w:spacing w:after="0"/>
              <w:ind w:left="227" w:hanging="227"/>
              <w:rPr>
                <w:sz w:val="20"/>
                <w:lang w:val="en-US"/>
              </w:rPr>
            </w:pPr>
            <w:r w:rsidRPr="000C6570">
              <w:rPr>
                <w:rFonts w:cstheme="majorBidi"/>
                <w:sz w:val="20"/>
                <w:lang w:val="en-US"/>
              </w:rPr>
              <w:t xml:space="preserve">Lack of support </w:t>
            </w:r>
            <w:r w:rsidR="006C19F7" w:rsidRPr="000C6570">
              <w:rPr>
                <w:rFonts w:cstheme="majorBidi"/>
                <w:sz w:val="20"/>
                <w:lang w:val="en-US"/>
              </w:rPr>
              <w:t xml:space="preserve">(including procurement) </w:t>
            </w:r>
            <w:r w:rsidRPr="000C6570">
              <w:rPr>
                <w:rFonts w:cstheme="majorBidi"/>
                <w:sz w:val="20"/>
                <w:lang w:val="en-US"/>
              </w:rPr>
              <w:t>from the government to innovative enterprises</w:t>
            </w:r>
          </w:p>
          <w:p w14:paraId="0A5A92C3" w14:textId="77777777" w:rsidR="00A23F9E" w:rsidRPr="000C6570" w:rsidRDefault="00A23F9E" w:rsidP="000C6570">
            <w:pPr>
              <w:pStyle w:val="Text3"/>
              <w:numPr>
                <w:ilvl w:val="0"/>
                <w:numId w:val="26"/>
              </w:numPr>
              <w:spacing w:after="0"/>
              <w:ind w:left="227" w:hanging="227"/>
              <w:rPr>
                <w:sz w:val="20"/>
                <w:lang w:val="en-US"/>
              </w:rPr>
            </w:pPr>
            <w:r w:rsidRPr="000C6570">
              <w:rPr>
                <w:sz w:val="20"/>
                <w:lang w:val="en-US"/>
              </w:rPr>
              <w:t xml:space="preserve">Low absorption level of new technology in the private sector </w:t>
            </w:r>
          </w:p>
          <w:p w14:paraId="4FBD0394" w14:textId="77777777" w:rsidR="00A23F9E" w:rsidRPr="000C6570" w:rsidRDefault="00A23F9E" w:rsidP="000C6570">
            <w:pPr>
              <w:pStyle w:val="Text3"/>
              <w:numPr>
                <w:ilvl w:val="0"/>
                <w:numId w:val="26"/>
              </w:numPr>
              <w:spacing w:after="0"/>
              <w:ind w:left="227" w:hanging="227"/>
              <w:rPr>
                <w:sz w:val="20"/>
                <w:lang w:val="en-US"/>
              </w:rPr>
            </w:pPr>
            <w:r w:rsidRPr="000C6570">
              <w:rPr>
                <w:sz w:val="20"/>
                <w:lang w:val="en-US"/>
              </w:rPr>
              <w:t xml:space="preserve">High cost of licencing and internet </w:t>
            </w:r>
          </w:p>
          <w:p w14:paraId="213F1C36" w14:textId="77777777" w:rsidR="00A23F9E" w:rsidRPr="000C6570" w:rsidRDefault="00A23F9E" w:rsidP="000C6570">
            <w:pPr>
              <w:pStyle w:val="Text3"/>
              <w:numPr>
                <w:ilvl w:val="0"/>
                <w:numId w:val="26"/>
              </w:numPr>
              <w:spacing w:after="0"/>
              <w:ind w:left="227" w:hanging="227"/>
              <w:rPr>
                <w:sz w:val="20"/>
                <w:lang w:val="en-US"/>
              </w:rPr>
            </w:pPr>
            <w:r w:rsidRPr="000C6570">
              <w:rPr>
                <w:sz w:val="20"/>
                <w:lang w:val="en-US"/>
              </w:rPr>
              <w:t>Limited skilled labour force</w:t>
            </w:r>
          </w:p>
        </w:tc>
        <w:tc>
          <w:tcPr>
            <w:tcW w:w="3708" w:type="dxa"/>
          </w:tcPr>
          <w:p w14:paraId="0D29F61F" w14:textId="77777777" w:rsidR="009F4534" w:rsidRDefault="00163BA0" w:rsidP="004D392D">
            <w:pPr>
              <w:pStyle w:val="TOC2"/>
            </w:pPr>
            <w:r>
              <w:t>1</w:t>
            </w:r>
            <w:r w:rsidR="006C19F7" w:rsidRPr="000C6570">
              <w:t>.</w:t>
            </w:r>
            <w:r w:rsidR="0054242B">
              <w:t xml:space="preserve"> F</w:t>
            </w:r>
            <w:r w:rsidR="0054242B" w:rsidRPr="00F223CE">
              <w:t>acilitate the diffusion of relevant market information</w:t>
            </w:r>
          </w:p>
          <w:p w14:paraId="1DD3C713" w14:textId="77777777" w:rsidR="0054242B" w:rsidRPr="001B017D" w:rsidRDefault="0054242B" w:rsidP="00957032">
            <w:pPr>
              <w:spacing w:after="0"/>
              <w:rPr>
                <w:sz w:val="20"/>
                <w:szCs w:val="20"/>
                <w:lang w:val="en-US"/>
              </w:rPr>
            </w:pPr>
            <w:r w:rsidRPr="0054242B">
              <w:rPr>
                <w:lang w:val="en-US"/>
              </w:rPr>
              <w:t>2</w:t>
            </w:r>
            <w:r w:rsidRPr="001B017D">
              <w:rPr>
                <w:sz w:val="20"/>
                <w:szCs w:val="20"/>
                <w:lang w:val="en-US"/>
              </w:rPr>
              <w:t>. Set up guidelines for local procurement regarding the use of local IT companies</w:t>
            </w:r>
          </w:p>
          <w:p w14:paraId="6088E623" w14:textId="77777777" w:rsidR="009F4534" w:rsidRPr="0054242B" w:rsidRDefault="00957032" w:rsidP="00957032">
            <w:pPr>
              <w:spacing w:after="0"/>
              <w:rPr>
                <w:lang w:val="en-US"/>
              </w:rPr>
            </w:pPr>
            <w:r>
              <w:rPr>
                <w:sz w:val="20"/>
                <w:lang w:val="en-US"/>
              </w:rPr>
              <w:t>3</w:t>
            </w:r>
            <w:r w:rsidR="006C19F7" w:rsidRPr="000C6570">
              <w:rPr>
                <w:sz w:val="20"/>
                <w:lang w:val="en-US"/>
              </w:rPr>
              <w:t>.</w:t>
            </w:r>
            <w:r w:rsidR="009F4534" w:rsidRPr="000C6570">
              <w:rPr>
                <w:sz w:val="20"/>
                <w:lang w:val="en-US"/>
              </w:rPr>
              <w:t xml:space="preserve">Integrate </w:t>
            </w:r>
            <w:r w:rsidR="009F4534" w:rsidRPr="000C6570">
              <w:rPr>
                <w:bCs/>
                <w:sz w:val="20"/>
                <w:lang w:val="en-US"/>
              </w:rPr>
              <w:t>ICT-based online learning tools</w:t>
            </w:r>
          </w:p>
          <w:p w14:paraId="7EF1BC6E" w14:textId="52817D55" w:rsidR="00A23F9E" w:rsidRDefault="00957032" w:rsidP="0095093C">
            <w:pPr>
              <w:pStyle w:val="Text3"/>
              <w:spacing w:after="0"/>
              <w:ind w:left="0"/>
              <w:rPr>
                <w:sz w:val="20"/>
                <w:lang w:val="en-US"/>
              </w:rPr>
            </w:pPr>
            <w:r>
              <w:rPr>
                <w:rFonts w:cstheme="majorBidi"/>
                <w:sz w:val="20"/>
                <w:lang w:val="en-US"/>
              </w:rPr>
              <w:t>4</w:t>
            </w:r>
            <w:r w:rsidR="006C19F7" w:rsidRPr="000C6570">
              <w:rPr>
                <w:rFonts w:cstheme="majorBidi"/>
                <w:sz w:val="20"/>
                <w:lang w:val="en-US"/>
              </w:rPr>
              <w:t>.</w:t>
            </w:r>
            <w:r w:rsidR="0095093C">
              <w:rPr>
                <w:lang w:val="en-US"/>
              </w:rPr>
              <w:t xml:space="preserve"> </w:t>
            </w:r>
            <w:r w:rsidR="00585E44">
              <w:rPr>
                <w:sz w:val="20"/>
                <w:lang w:val="en-US"/>
              </w:rPr>
              <w:t xml:space="preserve">Review the </w:t>
            </w:r>
            <w:r w:rsidR="0095093C" w:rsidRPr="0056265A">
              <w:rPr>
                <w:sz w:val="20"/>
                <w:lang w:val="en-US"/>
              </w:rPr>
              <w:t>licensing and regulatory fees for innovative small businesses</w:t>
            </w:r>
            <w:r w:rsidR="00674D13">
              <w:rPr>
                <w:sz w:val="20"/>
                <w:lang w:val="en-US"/>
              </w:rPr>
              <w:t xml:space="preserve"> </w:t>
            </w:r>
          </w:p>
          <w:p w14:paraId="1AD6C17F" w14:textId="395649A8" w:rsidR="0082224A" w:rsidRDefault="00957032" w:rsidP="00A6303C">
            <w:pPr>
              <w:pStyle w:val="Text3"/>
              <w:spacing w:after="0"/>
              <w:ind w:left="0"/>
              <w:rPr>
                <w:sz w:val="20"/>
              </w:rPr>
            </w:pPr>
            <w:r>
              <w:rPr>
                <w:sz w:val="20"/>
                <w:lang w:val="en-US"/>
              </w:rPr>
              <w:t>5</w:t>
            </w:r>
            <w:r w:rsidR="002A27B8">
              <w:rPr>
                <w:sz w:val="20"/>
                <w:lang w:val="en-US"/>
              </w:rPr>
              <w:t xml:space="preserve">. </w:t>
            </w:r>
            <w:r>
              <w:rPr>
                <w:sz w:val="20"/>
              </w:rPr>
              <w:t xml:space="preserve">Improve </w:t>
            </w:r>
            <w:r w:rsidRPr="00957032">
              <w:rPr>
                <w:sz w:val="20"/>
              </w:rPr>
              <w:t xml:space="preserve">access to </w:t>
            </w:r>
            <w:r>
              <w:rPr>
                <w:sz w:val="20"/>
              </w:rPr>
              <w:t>ICT</w:t>
            </w:r>
            <w:r w:rsidR="00A6303C">
              <w:rPr>
                <w:sz w:val="20"/>
              </w:rPr>
              <w:t xml:space="preserve"> for women</w:t>
            </w:r>
          </w:p>
          <w:p w14:paraId="3BC9F097" w14:textId="77777777" w:rsidR="00BD2EA9" w:rsidRPr="000C6570" w:rsidRDefault="00BD2EA9" w:rsidP="0095093C">
            <w:pPr>
              <w:pStyle w:val="Text3"/>
              <w:spacing w:after="0"/>
              <w:ind w:left="0"/>
              <w:rPr>
                <w:rFonts w:cstheme="majorBidi"/>
                <w:sz w:val="20"/>
                <w:lang w:val="en-US"/>
              </w:rPr>
            </w:pPr>
            <w:r>
              <w:rPr>
                <w:bCs/>
                <w:sz w:val="20"/>
                <w:lang w:val="en-US"/>
              </w:rPr>
              <w:t xml:space="preserve">6. </w:t>
            </w:r>
            <w:r w:rsidRPr="000C6570">
              <w:rPr>
                <w:bCs/>
                <w:sz w:val="20"/>
                <w:lang w:val="en-US"/>
              </w:rPr>
              <w:t>Promote and upgrade STEM and ICT curricula to meet the needs of the labour market</w:t>
            </w:r>
          </w:p>
        </w:tc>
      </w:tr>
      <w:tr w:rsidR="00A23F9E" w:rsidRPr="00C779E8" w14:paraId="4164380D" w14:textId="77777777" w:rsidTr="001A6C21">
        <w:trPr>
          <w:trHeight w:val="551"/>
        </w:trPr>
        <w:tc>
          <w:tcPr>
            <w:tcW w:w="1758" w:type="dxa"/>
          </w:tcPr>
          <w:p w14:paraId="5262E628" w14:textId="77777777" w:rsidR="00013FCF" w:rsidRPr="000C6570" w:rsidRDefault="00A23F9E" w:rsidP="00013FCF">
            <w:pPr>
              <w:pStyle w:val="Text3"/>
              <w:spacing w:after="0"/>
              <w:ind w:left="0"/>
              <w:rPr>
                <w:sz w:val="20"/>
                <w:lang w:val="en-US"/>
              </w:rPr>
            </w:pPr>
            <w:r w:rsidRPr="000C6570">
              <w:rPr>
                <w:sz w:val="20"/>
                <w:lang w:val="en-US"/>
              </w:rPr>
              <w:t>b</w:t>
            </w:r>
            <w:r w:rsidR="00013FCF" w:rsidRPr="000C6570">
              <w:rPr>
                <w:sz w:val="20"/>
                <w:lang w:val="en-US"/>
              </w:rPr>
              <w:t>.Promote the diffusion of innovation through inter-firm linkages</w:t>
            </w:r>
          </w:p>
        </w:tc>
        <w:tc>
          <w:tcPr>
            <w:tcW w:w="4315" w:type="dxa"/>
          </w:tcPr>
          <w:p w14:paraId="37245F8D" w14:textId="77777777" w:rsidR="00A23F9E" w:rsidRPr="000C6570" w:rsidRDefault="00A23F9E" w:rsidP="000C6570">
            <w:pPr>
              <w:pStyle w:val="Text3"/>
              <w:numPr>
                <w:ilvl w:val="0"/>
                <w:numId w:val="27"/>
              </w:numPr>
              <w:spacing w:after="0"/>
              <w:ind w:left="227" w:hanging="227"/>
              <w:rPr>
                <w:sz w:val="20"/>
                <w:lang w:val="en-US"/>
              </w:rPr>
            </w:pPr>
            <w:r w:rsidRPr="000C6570">
              <w:rPr>
                <w:sz w:val="20"/>
                <w:lang w:val="en-US"/>
              </w:rPr>
              <w:t xml:space="preserve">Lack of a National System </w:t>
            </w:r>
            <w:r w:rsidR="006975E3" w:rsidRPr="000C6570">
              <w:rPr>
                <w:sz w:val="20"/>
                <w:lang w:val="en-US"/>
              </w:rPr>
              <w:t xml:space="preserve">of Innovation </w:t>
            </w:r>
            <w:r w:rsidRPr="000C6570">
              <w:rPr>
                <w:sz w:val="20"/>
                <w:lang w:val="en-US"/>
              </w:rPr>
              <w:t>(</w:t>
            </w:r>
            <w:r w:rsidR="006975E3" w:rsidRPr="000C6570">
              <w:rPr>
                <w:sz w:val="20"/>
                <w:lang w:val="en-US"/>
              </w:rPr>
              <w:t>NSI</w:t>
            </w:r>
            <w:r w:rsidRPr="000C6570">
              <w:rPr>
                <w:sz w:val="20"/>
                <w:lang w:val="en-US"/>
              </w:rPr>
              <w:t xml:space="preserve">) </w:t>
            </w:r>
          </w:p>
          <w:p w14:paraId="097287F5" w14:textId="77777777" w:rsidR="00A23F9E" w:rsidRPr="000C6570" w:rsidRDefault="00A23F9E" w:rsidP="000C6570">
            <w:pPr>
              <w:pStyle w:val="Text3"/>
              <w:numPr>
                <w:ilvl w:val="0"/>
                <w:numId w:val="27"/>
              </w:numPr>
              <w:spacing w:after="0"/>
              <w:ind w:left="227" w:hanging="227"/>
              <w:rPr>
                <w:sz w:val="20"/>
                <w:lang w:val="en-US"/>
              </w:rPr>
            </w:pPr>
            <w:r w:rsidRPr="000C6570">
              <w:rPr>
                <w:sz w:val="20"/>
                <w:lang w:val="en-US"/>
              </w:rPr>
              <w:t>Lack of innovation diffusion and financing opportunities</w:t>
            </w:r>
          </w:p>
        </w:tc>
        <w:tc>
          <w:tcPr>
            <w:tcW w:w="3708" w:type="dxa"/>
          </w:tcPr>
          <w:p w14:paraId="09D66C6B" w14:textId="77777777" w:rsidR="009F4534" w:rsidRPr="000C6570" w:rsidRDefault="006C19F7" w:rsidP="00861F3D">
            <w:pPr>
              <w:pStyle w:val="Text3"/>
              <w:spacing w:after="0"/>
              <w:ind w:left="0"/>
              <w:rPr>
                <w:rFonts w:cstheme="majorBidi"/>
                <w:sz w:val="20"/>
                <w:lang w:val="en-US"/>
              </w:rPr>
            </w:pPr>
            <w:r w:rsidRPr="000C6570">
              <w:rPr>
                <w:sz w:val="20"/>
                <w:lang w:val="en-US"/>
              </w:rPr>
              <w:t>1.</w:t>
            </w:r>
            <w:r w:rsidR="009F4534" w:rsidRPr="000C6570">
              <w:rPr>
                <w:sz w:val="20"/>
                <w:lang w:val="en-US"/>
              </w:rPr>
              <w:t xml:space="preserve"> </w:t>
            </w:r>
            <w:r w:rsidR="00861F3D">
              <w:rPr>
                <w:sz w:val="20"/>
                <w:lang w:val="en-US"/>
              </w:rPr>
              <w:t>S</w:t>
            </w:r>
            <w:r w:rsidR="009F4534" w:rsidRPr="000C6570">
              <w:rPr>
                <w:sz w:val="20"/>
                <w:lang w:val="en-US"/>
              </w:rPr>
              <w:t>trengthen existing institutions</w:t>
            </w:r>
            <w:r w:rsidR="00861F3D" w:rsidRPr="000C6570">
              <w:rPr>
                <w:sz w:val="20"/>
                <w:lang w:val="en-US"/>
              </w:rPr>
              <w:t xml:space="preserve"> </w:t>
            </w:r>
            <w:r w:rsidR="001B017D">
              <w:rPr>
                <w:sz w:val="20"/>
                <w:lang w:val="en-US"/>
              </w:rPr>
              <w:t>and develop a NSI</w:t>
            </w:r>
          </w:p>
          <w:p w14:paraId="0209F102" w14:textId="59269CB2" w:rsidR="009F4534" w:rsidRPr="00861F3D" w:rsidRDefault="006C19F7" w:rsidP="004D392D">
            <w:pPr>
              <w:pStyle w:val="TOC2"/>
              <w:rPr>
                <w:sz w:val="22"/>
              </w:rPr>
            </w:pPr>
            <w:r w:rsidRPr="000C6570">
              <w:t>2.</w:t>
            </w:r>
            <w:r w:rsidR="00861F3D" w:rsidRPr="00861F3D">
              <w:t xml:space="preserve"> Strengthen existing incubator program</w:t>
            </w:r>
            <w:r w:rsidR="00A6303C">
              <w:t>me</w:t>
            </w:r>
            <w:r w:rsidR="00861F3D" w:rsidRPr="00861F3D">
              <w:t>s to focus on innovation</w:t>
            </w:r>
          </w:p>
          <w:p w14:paraId="526F8CAD" w14:textId="77777777" w:rsidR="009F4534" w:rsidRPr="000C6570" w:rsidRDefault="006C19F7" w:rsidP="009F4534">
            <w:pPr>
              <w:pStyle w:val="Text3"/>
              <w:spacing w:after="0"/>
              <w:ind w:left="0"/>
              <w:rPr>
                <w:rFonts w:cstheme="majorBidi"/>
                <w:sz w:val="20"/>
                <w:lang w:val="en-US"/>
              </w:rPr>
            </w:pPr>
            <w:r w:rsidRPr="000C6570">
              <w:rPr>
                <w:sz w:val="20"/>
                <w:lang w:val="en-US"/>
              </w:rPr>
              <w:t>3.</w:t>
            </w:r>
            <w:r w:rsidR="009F4534" w:rsidRPr="000C6570">
              <w:rPr>
                <w:sz w:val="20"/>
                <w:lang w:val="en-US"/>
              </w:rPr>
              <w:t>Identify and promote twinning/mentoring arrangement</w:t>
            </w:r>
            <w:r w:rsidR="00E33C08">
              <w:rPr>
                <w:sz w:val="20"/>
                <w:lang w:val="en-US"/>
              </w:rPr>
              <w:t>s</w:t>
            </w:r>
            <w:r w:rsidR="00DD4FDF">
              <w:rPr>
                <w:sz w:val="20"/>
                <w:lang w:val="en-US"/>
              </w:rPr>
              <w:t xml:space="preserve"> with focus on women and youth</w:t>
            </w:r>
          </w:p>
          <w:p w14:paraId="1C74B679" w14:textId="77777777" w:rsidR="00A23F9E" w:rsidRPr="000C6570" w:rsidRDefault="00163BA0" w:rsidP="009F4534">
            <w:pPr>
              <w:pStyle w:val="Text3"/>
              <w:spacing w:after="0"/>
              <w:ind w:left="0"/>
              <w:rPr>
                <w:sz w:val="20"/>
                <w:lang w:val="en-US" w:eastAsia="zh-CN"/>
              </w:rPr>
            </w:pPr>
            <w:r>
              <w:rPr>
                <w:sz w:val="20"/>
                <w:lang w:val="en-US"/>
              </w:rPr>
              <w:t>4</w:t>
            </w:r>
            <w:r w:rsidR="006C19F7" w:rsidRPr="000C6570">
              <w:rPr>
                <w:sz w:val="20"/>
                <w:lang w:val="en-US"/>
              </w:rPr>
              <w:t>.</w:t>
            </w:r>
            <w:r w:rsidR="009F4534" w:rsidRPr="000C6570">
              <w:rPr>
                <w:sz w:val="20"/>
                <w:lang w:val="en-US"/>
              </w:rPr>
              <w:t xml:space="preserve">Mobilize diaspora </w:t>
            </w:r>
            <w:r w:rsidR="009F4534" w:rsidRPr="000C6570">
              <w:rPr>
                <w:sz w:val="20"/>
                <w:lang w:val="en-US" w:eastAsia="zh-CN"/>
              </w:rPr>
              <w:t>communities to bridge knowledge</w:t>
            </w:r>
            <w:r w:rsidR="00ED47F0" w:rsidRPr="000C6570">
              <w:rPr>
                <w:sz w:val="20"/>
                <w:lang w:val="en-US" w:eastAsia="zh-CN"/>
              </w:rPr>
              <w:t xml:space="preserve"> gap</w:t>
            </w:r>
          </w:p>
          <w:p w14:paraId="44890078" w14:textId="77777777" w:rsidR="00194237" w:rsidRPr="000C6570" w:rsidRDefault="00163BA0" w:rsidP="00194237">
            <w:pPr>
              <w:pStyle w:val="Text3"/>
              <w:spacing w:after="0"/>
              <w:ind w:left="0"/>
              <w:rPr>
                <w:sz w:val="20"/>
                <w:lang w:val="en-US"/>
              </w:rPr>
            </w:pPr>
            <w:r>
              <w:rPr>
                <w:sz w:val="20"/>
                <w:lang w:val="en-US"/>
              </w:rPr>
              <w:t>5</w:t>
            </w:r>
            <w:r w:rsidR="006C19F7" w:rsidRPr="000C6570">
              <w:rPr>
                <w:sz w:val="20"/>
                <w:lang w:val="en-US"/>
              </w:rPr>
              <w:t>.</w:t>
            </w:r>
            <w:r w:rsidR="00194237" w:rsidRPr="000C6570">
              <w:rPr>
                <w:sz w:val="20"/>
                <w:lang w:val="en-US"/>
              </w:rPr>
              <w:t>Reduce licensing and regulatory fees</w:t>
            </w:r>
          </w:p>
          <w:p w14:paraId="56E3E47E" w14:textId="77777777" w:rsidR="00194237" w:rsidRPr="000C6570" w:rsidRDefault="00163BA0" w:rsidP="00861F3D">
            <w:pPr>
              <w:pStyle w:val="Text3"/>
              <w:spacing w:after="0"/>
              <w:ind w:left="0"/>
              <w:rPr>
                <w:bCs/>
                <w:sz w:val="20"/>
                <w:lang w:val="en-US"/>
              </w:rPr>
            </w:pPr>
            <w:r>
              <w:rPr>
                <w:rFonts w:cstheme="majorBidi"/>
                <w:sz w:val="20"/>
                <w:lang w:val="en-US"/>
              </w:rPr>
              <w:t>6</w:t>
            </w:r>
            <w:r w:rsidR="006C19F7" w:rsidRPr="000C6570">
              <w:rPr>
                <w:rFonts w:cstheme="majorBidi"/>
                <w:sz w:val="20"/>
                <w:lang w:val="en-US"/>
              </w:rPr>
              <w:t>.</w:t>
            </w:r>
            <w:r w:rsidR="00194237" w:rsidRPr="000C6570">
              <w:rPr>
                <w:bCs/>
                <w:sz w:val="20"/>
                <w:lang w:val="en-US"/>
              </w:rPr>
              <w:t xml:space="preserve">Establish linkages between existing </w:t>
            </w:r>
            <w:r w:rsidR="00861F3D">
              <w:rPr>
                <w:bCs/>
                <w:sz w:val="20"/>
                <w:lang w:val="en-US"/>
              </w:rPr>
              <w:t>enterprises</w:t>
            </w:r>
          </w:p>
          <w:p w14:paraId="7FC19AFF" w14:textId="77777777" w:rsidR="00194237" w:rsidRPr="000C6570" w:rsidRDefault="00163BA0" w:rsidP="00163BA0">
            <w:pPr>
              <w:pStyle w:val="Text3"/>
              <w:spacing w:after="0"/>
              <w:ind w:left="0"/>
              <w:rPr>
                <w:rFonts w:cstheme="majorBidi"/>
                <w:sz w:val="20"/>
                <w:lang w:val="en-US"/>
              </w:rPr>
            </w:pPr>
            <w:r>
              <w:rPr>
                <w:bCs/>
                <w:sz w:val="20"/>
                <w:lang w:val="en-US"/>
              </w:rPr>
              <w:t>7</w:t>
            </w:r>
            <w:r w:rsidR="006C19F7" w:rsidRPr="000C6570">
              <w:rPr>
                <w:bCs/>
                <w:sz w:val="20"/>
                <w:lang w:val="en-US"/>
              </w:rPr>
              <w:t>.</w:t>
            </w:r>
            <w:r w:rsidR="00112FD4" w:rsidRPr="000C6570">
              <w:rPr>
                <w:bCs/>
                <w:sz w:val="20"/>
                <w:lang w:val="en-US"/>
              </w:rPr>
              <w:t xml:space="preserve"> Set up an innovation park that brings ICT companies together</w:t>
            </w:r>
          </w:p>
        </w:tc>
      </w:tr>
      <w:tr w:rsidR="00A23F9E" w:rsidRPr="00C779E8" w14:paraId="75C7DDC2" w14:textId="77777777" w:rsidTr="001A6C21">
        <w:trPr>
          <w:trHeight w:val="142"/>
        </w:trPr>
        <w:tc>
          <w:tcPr>
            <w:tcW w:w="1758" w:type="dxa"/>
          </w:tcPr>
          <w:p w14:paraId="3CC717AD" w14:textId="77777777" w:rsidR="00A23F9E" w:rsidRPr="000C6570" w:rsidRDefault="00013FCF" w:rsidP="00013FCF">
            <w:pPr>
              <w:pStyle w:val="Text3"/>
              <w:spacing w:after="0"/>
              <w:ind w:left="0"/>
              <w:rPr>
                <w:sz w:val="20"/>
                <w:lang w:val="en-US"/>
              </w:rPr>
            </w:pPr>
            <w:r w:rsidRPr="000C6570">
              <w:rPr>
                <w:sz w:val="20"/>
                <w:lang w:val="en-US"/>
              </w:rPr>
              <w:t>c.Promote public private partnership to develop and diffuse innovation</w:t>
            </w:r>
          </w:p>
        </w:tc>
        <w:tc>
          <w:tcPr>
            <w:tcW w:w="4315" w:type="dxa"/>
          </w:tcPr>
          <w:p w14:paraId="3CE4103B" w14:textId="77777777" w:rsidR="006C19F7" w:rsidRPr="000C6570" w:rsidRDefault="006C19F7" w:rsidP="000C6570">
            <w:pPr>
              <w:pStyle w:val="Text3"/>
              <w:numPr>
                <w:ilvl w:val="0"/>
                <w:numId w:val="27"/>
              </w:numPr>
              <w:spacing w:after="0"/>
              <w:ind w:left="227" w:hanging="227"/>
              <w:rPr>
                <w:rFonts w:cstheme="majorBidi"/>
                <w:sz w:val="20"/>
                <w:lang w:val="en-US"/>
              </w:rPr>
            </w:pPr>
            <w:r w:rsidRPr="000C6570">
              <w:rPr>
                <w:rFonts w:cstheme="majorBidi"/>
                <w:sz w:val="20"/>
                <w:lang w:val="en-US"/>
              </w:rPr>
              <w:t xml:space="preserve">Unclear guidelines on local procurement </w:t>
            </w:r>
          </w:p>
          <w:p w14:paraId="144F6CBF" w14:textId="77777777" w:rsidR="00A23F9E" w:rsidRPr="000C6570" w:rsidRDefault="00A23F9E" w:rsidP="000C6570">
            <w:pPr>
              <w:pStyle w:val="Text3"/>
              <w:numPr>
                <w:ilvl w:val="0"/>
                <w:numId w:val="27"/>
              </w:numPr>
              <w:spacing w:after="0"/>
              <w:ind w:left="227" w:hanging="227"/>
              <w:rPr>
                <w:rFonts w:cstheme="majorBidi"/>
                <w:sz w:val="20"/>
                <w:lang w:val="en-US"/>
              </w:rPr>
            </w:pPr>
            <w:r w:rsidRPr="000C6570">
              <w:rPr>
                <w:rFonts w:cstheme="majorBidi"/>
                <w:sz w:val="20"/>
                <w:lang w:val="en-US"/>
              </w:rPr>
              <w:t>Inadequate information and accredited laboratories for certification of technical standards</w:t>
            </w:r>
          </w:p>
          <w:p w14:paraId="460B8F89" w14:textId="77777777" w:rsidR="00A23F9E" w:rsidRPr="000C6570" w:rsidRDefault="00A23F9E" w:rsidP="000C6570">
            <w:pPr>
              <w:pStyle w:val="Text3"/>
              <w:numPr>
                <w:ilvl w:val="0"/>
                <w:numId w:val="27"/>
              </w:numPr>
              <w:spacing w:after="0"/>
              <w:ind w:left="227" w:hanging="227"/>
              <w:rPr>
                <w:rFonts w:cstheme="majorBidi"/>
                <w:sz w:val="20"/>
                <w:lang w:val="en-US"/>
              </w:rPr>
            </w:pPr>
            <w:r w:rsidRPr="000C6570">
              <w:rPr>
                <w:rFonts w:cstheme="majorBidi"/>
                <w:sz w:val="20"/>
                <w:lang w:val="en-US"/>
              </w:rPr>
              <w:t>Weak integration of SMEs into well-established value chains and weak linkages between foreign firms and local ones</w:t>
            </w:r>
          </w:p>
        </w:tc>
        <w:tc>
          <w:tcPr>
            <w:tcW w:w="3708" w:type="dxa"/>
          </w:tcPr>
          <w:p w14:paraId="448E64CB" w14:textId="77777777" w:rsidR="007837F1" w:rsidRDefault="00163BA0" w:rsidP="000C6570">
            <w:pPr>
              <w:pStyle w:val="Text3"/>
              <w:spacing w:after="0"/>
              <w:ind w:left="0"/>
              <w:rPr>
                <w:sz w:val="20"/>
                <w:lang w:val="en-US"/>
              </w:rPr>
            </w:pPr>
            <w:r>
              <w:rPr>
                <w:sz w:val="20"/>
                <w:lang w:val="en-US"/>
              </w:rPr>
              <w:t>1</w:t>
            </w:r>
            <w:r w:rsidR="006C19F7" w:rsidRPr="000C6570">
              <w:rPr>
                <w:sz w:val="20"/>
                <w:lang w:val="en-US"/>
              </w:rPr>
              <w:t xml:space="preserve">. </w:t>
            </w:r>
            <w:r w:rsidR="000F657B">
              <w:rPr>
                <w:sz w:val="20"/>
                <w:lang w:val="en-US"/>
              </w:rPr>
              <w:t xml:space="preserve">Disseminate </w:t>
            </w:r>
            <w:r w:rsidR="007837F1">
              <w:rPr>
                <w:sz w:val="20"/>
                <w:lang w:val="en-US"/>
              </w:rPr>
              <w:t>knowledge about international product testing, certification and accreditat</w:t>
            </w:r>
            <w:r w:rsidR="001B017D">
              <w:rPr>
                <w:sz w:val="20"/>
                <w:lang w:val="en-US"/>
              </w:rPr>
              <w:t xml:space="preserve">ion </w:t>
            </w:r>
            <w:r w:rsidR="007645F8">
              <w:rPr>
                <w:sz w:val="20"/>
                <w:lang w:val="en-US"/>
              </w:rPr>
              <w:t>systems</w:t>
            </w:r>
            <w:r w:rsidR="001B017D">
              <w:rPr>
                <w:sz w:val="20"/>
                <w:lang w:val="en-US"/>
              </w:rPr>
              <w:t xml:space="preserve"> to meet requirements</w:t>
            </w:r>
            <w:r w:rsidR="007837F1">
              <w:rPr>
                <w:sz w:val="20"/>
                <w:lang w:val="en-US"/>
              </w:rPr>
              <w:t xml:space="preserve"> </w:t>
            </w:r>
          </w:p>
          <w:p w14:paraId="25BD9A69" w14:textId="77777777" w:rsidR="009F4534" w:rsidRPr="000C6570" w:rsidRDefault="007837F1" w:rsidP="000C6570">
            <w:pPr>
              <w:pStyle w:val="Text3"/>
              <w:spacing w:after="0"/>
              <w:ind w:left="0"/>
              <w:rPr>
                <w:rFonts w:cstheme="majorBidi"/>
                <w:sz w:val="20"/>
                <w:lang w:val="en-US"/>
              </w:rPr>
            </w:pPr>
            <w:r>
              <w:rPr>
                <w:sz w:val="20"/>
                <w:lang w:val="en-US"/>
              </w:rPr>
              <w:t xml:space="preserve">2. </w:t>
            </w:r>
            <w:r w:rsidR="009F4534" w:rsidRPr="000C6570">
              <w:rPr>
                <w:sz w:val="20"/>
                <w:lang w:val="en-US"/>
              </w:rPr>
              <w:t>Upgrade existing and/or set up new product testing and certification laboratories</w:t>
            </w:r>
          </w:p>
          <w:p w14:paraId="75D97FBD" w14:textId="77777777" w:rsidR="009F1F64" w:rsidRPr="007837F1" w:rsidRDefault="007837F1" w:rsidP="00DD4FDF">
            <w:pPr>
              <w:pStyle w:val="Text3"/>
              <w:spacing w:after="0"/>
              <w:ind w:left="0"/>
              <w:rPr>
                <w:bCs/>
                <w:sz w:val="20"/>
                <w:lang w:val="en-US"/>
              </w:rPr>
            </w:pPr>
            <w:r w:rsidRPr="007837F1">
              <w:rPr>
                <w:bCs/>
                <w:sz w:val="20"/>
                <w:lang w:val="en-US"/>
              </w:rPr>
              <w:t>3</w:t>
            </w:r>
            <w:r w:rsidR="009F1F64" w:rsidRPr="007837F1">
              <w:rPr>
                <w:bCs/>
                <w:sz w:val="20"/>
                <w:lang w:val="en-US"/>
              </w:rPr>
              <w:t xml:space="preserve">. </w:t>
            </w:r>
            <w:r w:rsidRPr="007837F1">
              <w:rPr>
                <w:rFonts w:asciiTheme="majorBidi" w:hAnsiTheme="majorBidi" w:cstheme="majorBidi"/>
                <w:bCs/>
                <w:spacing w:val="3"/>
                <w:sz w:val="20"/>
                <w:lang w:val="en-US"/>
              </w:rPr>
              <w:t>Adapt Public Procurement rules to facilitate the participation of SMEs in government tenders</w:t>
            </w:r>
          </w:p>
          <w:p w14:paraId="34066E72" w14:textId="77777777" w:rsidR="00082931" w:rsidRPr="009F1F64" w:rsidRDefault="007837F1" w:rsidP="007837F1">
            <w:pPr>
              <w:pStyle w:val="Text3"/>
              <w:spacing w:after="0"/>
              <w:ind w:left="0"/>
              <w:rPr>
                <w:sz w:val="20"/>
                <w:lang w:val="en-US"/>
              </w:rPr>
            </w:pPr>
            <w:r>
              <w:rPr>
                <w:sz w:val="20"/>
                <w:lang w:val="en-US"/>
              </w:rPr>
              <w:t>4</w:t>
            </w:r>
            <w:r w:rsidR="006C19F7" w:rsidRPr="000C6570">
              <w:rPr>
                <w:sz w:val="20"/>
                <w:lang w:val="en-US"/>
              </w:rPr>
              <w:t>.</w:t>
            </w:r>
            <w:r w:rsidR="00B61788" w:rsidRPr="000C6570">
              <w:rPr>
                <w:sz w:val="20"/>
                <w:lang w:val="en-US"/>
              </w:rPr>
              <w:t>Set up joint capacity building initiatives with lead firm</w:t>
            </w:r>
            <w:r>
              <w:rPr>
                <w:sz w:val="20"/>
                <w:lang w:val="en-US"/>
              </w:rPr>
              <w:t>s to generate business linkages</w:t>
            </w:r>
          </w:p>
        </w:tc>
      </w:tr>
      <w:tr w:rsidR="000D2E2D" w:rsidRPr="00C779E8" w14:paraId="38AC1789" w14:textId="77777777" w:rsidTr="001A6C21">
        <w:trPr>
          <w:trHeight w:val="551"/>
        </w:trPr>
        <w:tc>
          <w:tcPr>
            <w:tcW w:w="1758" w:type="dxa"/>
          </w:tcPr>
          <w:p w14:paraId="0F934D39" w14:textId="4CB21526" w:rsidR="000D2E2D" w:rsidRPr="000C6570" w:rsidRDefault="00D24BA8" w:rsidP="00475472">
            <w:pPr>
              <w:pStyle w:val="Text3"/>
              <w:spacing w:after="0"/>
              <w:ind w:left="0"/>
              <w:rPr>
                <w:sz w:val="20"/>
                <w:lang w:val="en-US"/>
              </w:rPr>
            </w:pPr>
            <w:r>
              <w:rPr>
                <w:sz w:val="20"/>
                <w:lang w:val="en-US"/>
              </w:rPr>
              <w:t>d</w:t>
            </w:r>
            <w:r w:rsidR="000D2E2D" w:rsidRPr="000C6570">
              <w:rPr>
                <w:sz w:val="20"/>
                <w:lang w:val="en-US"/>
              </w:rPr>
              <w:t xml:space="preserve">. </w:t>
            </w:r>
            <w:r w:rsidR="0095093C" w:rsidRPr="006E6541">
              <w:t xml:space="preserve"> </w:t>
            </w:r>
            <w:r w:rsidR="0095093C" w:rsidRPr="0056265A">
              <w:rPr>
                <w:sz w:val="20"/>
                <w:lang w:val="en-US"/>
              </w:rPr>
              <w:t>Support climate-smart agriculture and fishery and link it to tourism</w:t>
            </w:r>
            <w:r w:rsidR="00BD2EA9" w:rsidRPr="000C6570">
              <w:rPr>
                <w:sz w:val="20"/>
                <w:lang w:val="en-US"/>
              </w:rPr>
              <w:t xml:space="preserve"> </w:t>
            </w:r>
          </w:p>
        </w:tc>
        <w:tc>
          <w:tcPr>
            <w:tcW w:w="4315" w:type="dxa"/>
          </w:tcPr>
          <w:p w14:paraId="21062CFF" w14:textId="77777777" w:rsidR="000D2E2D" w:rsidRPr="000C6570" w:rsidRDefault="004C7B9C" w:rsidP="000C6570">
            <w:pPr>
              <w:pStyle w:val="Text3"/>
              <w:numPr>
                <w:ilvl w:val="0"/>
                <w:numId w:val="28"/>
              </w:numPr>
              <w:spacing w:after="0"/>
              <w:ind w:left="227" w:hanging="227"/>
              <w:rPr>
                <w:sz w:val="20"/>
                <w:lang w:val="en-US"/>
              </w:rPr>
            </w:pPr>
            <w:r w:rsidRPr="000C6570">
              <w:rPr>
                <w:sz w:val="20"/>
                <w:lang w:val="en-US"/>
              </w:rPr>
              <w:t>Lack of  farming as a business</w:t>
            </w:r>
          </w:p>
          <w:p w14:paraId="04F8E957" w14:textId="77777777" w:rsidR="00F82235" w:rsidRPr="000C6570" w:rsidRDefault="004C7B9C" w:rsidP="000C6570">
            <w:pPr>
              <w:pStyle w:val="Text3"/>
              <w:numPr>
                <w:ilvl w:val="0"/>
                <w:numId w:val="28"/>
              </w:numPr>
              <w:spacing w:after="0"/>
              <w:ind w:left="227" w:hanging="227"/>
              <w:rPr>
                <w:sz w:val="20"/>
                <w:lang w:val="en-US"/>
              </w:rPr>
            </w:pPr>
            <w:r w:rsidRPr="000C6570">
              <w:rPr>
                <w:sz w:val="20"/>
                <w:lang w:val="en-US"/>
              </w:rPr>
              <w:t>Absence of industry-research links</w:t>
            </w:r>
          </w:p>
          <w:p w14:paraId="5C1C52A5" w14:textId="77777777" w:rsidR="004C7B9C" w:rsidRPr="000C6570" w:rsidRDefault="004C7B9C" w:rsidP="000C6570">
            <w:pPr>
              <w:pStyle w:val="Text3"/>
              <w:numPr>
                <w:ilvl w:val="0"/>
                <w:numId w:val="28"/>
              </w:numPr>
              <w:spacing w:after="0"/>
              <w:ind w:left="227" w:hanging="227"/>
              <w:rPr>
                <w:sz w:val="20"/>
                <w:lang w:val="en-US"/>
              </w:rPr>
            </w:pPr>
            <w:r w:rsidRPr="000C6570">
              <w:rPr>
                <w:sz w:val="20"/>
                <w:lang w:val="en-US"/>
              </w:rPr>
              <w:t>Rural population excluded or marginalized</w:t>
            </w:r>
          </w:p>
        </w:tc>
        <w:tc>
          <w:tcPr>
            <w:tcW w:w="3708" w:type="dxa"/>
          </w:tcPr>
          <w:p w14:paraId="459B6BF1" w14:textId="66E22287" w:rsidR="000D2E2D" w:rsidRPr="000C6570" w:rsidRDefault="006C19F7" w:rsidP="00475472">
            <w:pPr>
              <w:pStyle w:val="Text3"/>
              <w:spacing w:after="0"/>
              <w:ind w:left="0"/>
              <w:rPr>
                <w:sz w:val="20"/>
                <w:lang w:val="en-US"/>
              </w:rPr>
            </w:pPr>
            <w:r w:rsidRPr="000C6570">
              <w:rPr>
                <w:sz w:val="20"/>
                <w:lang w:val="en-US"/>
              </w:rPr>
              <w:t>1.</w:t>
            </w:r>
            <w:r w:rsidR="000D2E2D" w:rsidRPr="000C6570">
              <w:rPr>
                <w:sz w:val="20"/>
                <w:lang w:val="en-US"/>
              </w:rPr>
              <w:t xml:space="preserve"> Use entrepreneurship curricula developed for entrepreneurship education  and integrate  entrepreneurship module</w:t>
            </w:r>
            <w:r w:rsidR="001B017D">
              <w:rPr>
                <w:sz w:val="20"/>
                <w:lang w:val="en-US"/>
              </w:rPr>
              <w:t>s</w:t>
            </w:r>
            <w:r w:rsidR="000D2E2D" w:rsidRPr="000C6570">
              <w:rPr>
                <w:sz w:val="20"/>
                <w:lang w:val="en-US"/>
              </w:rPr>
              <w:t xml:space="preserve"> in agriculture and fishery extension services training</w:t>
            </w:r>
          </w:p>
          <w:p w14:paraId="7B42043D" w14:textId="0C537913" w:rsidR="000D2E2D" w:rsidRPr="000C6570" w:rsidRDefault="006C19F7" w:rsidP="0095093C">
            <w:pPr>
              <w:pStyle w:val="Text3"/>
              <w:spacing w:after="0"/>
              <w:ind w:left="0"/>
              <w:rPr>
                <w:rFonts w:cstheme="majorBidi"/>
                <w:sz w:val="20"/>
                <w:lang w:val="en-US"/>
              </w:rPr>
            </w:pPr>
            <w:r w:rsidRPr="000C6570">
              <w:rPr>
                <w:sz w:val="20"/>
                <w:lang w:val="en-US"/>
              </w:rPr>
              <w:t>2.</w:t>
            </w:r>
            <w:r w:rsidR="0095093C" w:rsidRPr="006E6541">
              <w:rPr>
                <w:szCs w:val="24"/>
                <w:lang w:val="en-US"/>
              </w:rPr>
              <w:t xml:space="preserve"> </w:t>
            </w:r>
            <w:r w:rsidR="0095093C" w:rsidRPr="0056265A">
              <w:rPr>
                <w:sz w:val="20"/>
                <w:lang w:val="en-US"/>
              </w:rPr>
              <w:t>Support the diffusion of innovation in rural areas by strengthening the use of ICT in extension services</w:t>
            </w:r>
            <w:r w:rsidR="0095093C" w:rsidRPr="0095093C" w:rsidDel="0095093C">
              <w:rPr>
                <w:sz w:val="20"/>
                <w:lang w:val="en-US"/>
              </w:rPr>
              <w:t xml:space="preserve"> </w:t>
            </w:r>
          </w:p>
          <w:p w14:paraId="3C9A0695" w14:textId="47EEB5AA" w:rsidR="00A6303C" w:rsidRDefault="0095093C" w:rsidP="00A6303C">
            <w:pPr>
              <w:pStyle w:val="Text3"/>
              <w:spacing w:after="0"/>
              <w:ind w:left="0"/>
              <w:rPr>
                <w:szCs w:val="24"/>
                <w:lang w:val="en-US"/>
              </w:rPr>
            </w:pPr>
            <w:r>
              <w:rPr>
                <w:bCs/>
                <w:sz w:val="20"/>
                <w:lang w:val="en-US"/>
              </w:rPr>
              <w:t>3</w:t>
            </w:r>
            <w:r w:rsidR="009E1E3E" w:rsidRPr="0095093C">
              <w:rPr>
                <w:bCs/>
                <w:sz w:val="20"/>
                <w:lang w:val="en-US"/>
              </w:rPr>
              <w:t xml:space="preserve">. </w:t>
            </w:r>
            <w:r w:rsidRPr="0056265A">
              <w:rPr>
                <w:sz w:val="20"/>
                <w:lang w:val="en-US"/>
              </w:rPr>
              <w:t>Improve access to extension services</w:t>
            </w:r>
            <w:r w:rsidR="00A6303C">
              <w:rPr>
                <w:sz w:val="20"/>
                <w:lang w:val="en-US"/>
              </w:rPr>
              <w:t xml:space="preserve"> for women farmers</w:t>
            </w:r>
            <w:r>
              <w:rPr>
                <w:szCs w:val="24"/>
                <w:lang w:val="en-US"/>
              </w:rPr>
              <w:t>.</w:t>
            </w:r>
          </w:p>
          <w:p w14:paraId="2EA986FB" w14:textId="7BFB5239" w:rsidR="00E96ECF" w:rsidRPr="009E1E3E" w:rsidRDefault="0095093C" w:rsidP="0095093C">
            <w:pPr>
              <w:pStyle w:val="Text3"/>
              <w:spacing w:after="0"/>
              <w:ind w:left="0"/>
              <w:rPr>
                <w:sz w:val="20"/>
                <w:lang w:val="en-US"/>
              </w:rPr>
            </w:pPr>
            <w:r>
              <w:rPr>
                <w:sz w:val="20"/>
                <w:lang w:val="en-US"/>
              </w:rPr>
              <w:t>4</w:t>
            </w:r>
            <w:r w:rsidR="006C19F7" w:rsidRPr="000C6570">
              <w:rPr>
                <w:sz w:val="20"/>
                <w:lang w:val="en-US"/>
              </w:rPr>
              <w:t>.</w:t>
            </w:r>
            <w:r w:rsidR="009E1E3E">
              <w:rPr>
                <w:szCs w:val="24"/>
                <w:lang w:val="en-US"/>
              </w:rPr>
              <w:t xml:space="preserve"> </w:t>
            </w:r>
            <w:r w:rsidR="007645F8" w:rsidRPr="009E1E3E">
              <w:rPr>
                <w:sz w:val="20"/>
                <w:lang w:val="en-US"/>
              </w:rPr>
              <w:t>Strengthen</w:t>
            </w:r>
            <w:r w:rsidR="009E1E3E" w:rsidRPr="009E1E3E">
              <w:rPr>
                <w:sz w:val="20"/>
                <w:lang w:val="en-US"/>
              </w:rPr>
              <w:t xml:space="preserve"> the eco-tourism</w:t>
            </w:r>
            <w:r>
              <w:rPr>
                <w:sz w:val="20"/>
                <w:lang w:val="en-US"/>
              </w:rPr>
              <w:t xml:space="preserve"> industry</w:t>
            </w:r>
            <w:r w:rsidR="009E1E3E" w:rsidRPr="009E1E3E">
              <w:rPr>
                <w:sz w:val="20"/>
                <w:lang w:val="en-US"/>
              </w:rPr>
              <w:t xml:space="preserve"> and promote </w:t>
            </w:r>
            <w:r w:rsidR="00475472">
              <w:rPr>
                <w:sz w:val="20"/>
                <w:lang w:val="en-US"/>
              </w:rPr>
              <w:t xml:space="preserve">the </w:t>
            </w:r>
            <w:r w:rsidR="009E1E3E" w:rsidRPr="009E1E3E">
              <w:rPr>
                <w:sz w:val="20"/>
                <w:lang w:val="en-US"/>
              </w:rPr>
              <w:t>development of linkages between the tourism and agricultural sector</w:t>
            </w:r>
          </w:p>
        </w:tc>
      </w:tr>
      <w:tr w:rsidR="00763295" w:rsidRPr="00C779E8" w14:paraId="51767ABD" w14:textId="77777777" w:rsidTr="001A6C21">
        <w:trPr>
          <w:trHeight w:val="551"/>
        </w:trPr>
        <w:tc>
          <w:tcPr>
            <w:tcW w:w="1758" w:type="dxa"/>
          </w:tcPr>
          <w:p w14:paraId="3D0FC021" w14:textId="2BBC17E5" w:rsidR="00763295" w:rsidRPr="000C6570" w:rsidRDefault="00D24BA8" w:rsidP="00A6303C">
            <w:pPr>
              <w:pStyle w:val="Text3"/>
              <w:spacing w:after="0"/>
              <w:ind w:left="0"/>
              <w:rPr>
                <w:sz w:val="20"/>
                <w:lang w:val="en-US"/>
              </w:rPr>
            </w:pPr>
            <w:r>
              <w:rPr>
                <w:sz w:val="20"/>
                <w:lang w:val="en-US"/>
              </w:rPr>
              <w:t>e</w:t>
            </w:r>
            <w:r w:rsidR="00763295" w:rsidRPr="000C6570">
              <w:rPr>
                <w:sz w:val="20"/>
                <w:lang w:val="en-US"/>
              </w:rPr>
              <w:t xml:space="preserve">. Include small scale firms in </w:t>
            </w:r>
            <w:r w:rsidR="007645F8" w:rsidRPr="000C6570">
              <w:rPr>
                <w:sz w:val="20"/>
                <w:lang w:val="en-US"/>
              </w:rPr>
              <w:t>renewable</w:t>
            </w:r>
            <w:r w:rsidR="00763295" w:rsidRPr="000C6570">
              <w:rPr>
                <w:sz w:val="20"/>
                <w:lang w:val="en-US"/>
              </w:rPr>
              <w:t xml:space="preserve"> energy production</w:t>
            </w:r>
          </w:p>
        </w:tc>
        <w:tc>
          <w:tcPr>
            <w:tcW w:w="4315" w:type="dxa"/>
          </w:tcPr>
          <w:p w14:paraId="204A9845" w14:textId="77777777" w:rsidR="00763295" w:rsidRPr="000C6570" w:rsidRDefault="00763295" w:rsidP="000C6570">
            <w:pPr>
              <w:pStyle w:val="Text3"/>
              <w:numPr>
                <w:ilvl w:val="0"/>
                <w:numId w:val="28"/>
              </w:numPr>
              <w:spacing w:after="0"/>
              <w:ind w:left="227" w:hanging="227"/>
              <w:rPr>
                <w:rFonts w:cstheme="majorBidi"/>
                <w:sz w:val="20"/>
                <w:lang w:val="en-US"/>
              </w:rPr>
            </w:pPr>
            <w:r w:rsidRPr="000C6570">
              <w:rPr>
                <w:sz w:val="20"/>
                <w:lang w:val="en-US"/>
              </w:rPr>
              <w:t>High cost of energy and lack of technical know-how of potential local providers of renewable energy</w:t>
            </w:r>
          </w:p>
          <w:p w14:paraId="68C04038" w14:textId="77777777" w:rsidR="00763295" w:rsidRPr="000C6570" w:rsidRDefault="00763295" w:rsidP="000C6570">
            <w:pPr>
              <w:pStyle w:val="Text3"/>
              <w:spacing w:after="0"/>
              <w:ind w:left="227" w:hanging="227"/>
              <w:rPr>
                <w:sz w:val="20"/>
                <w:lang w:val="en-US"/>
              </w:rPr>
            </w:pPr>
          </w:p>
        </w:tc>
        <w:tc>
          <w:tcPr>
            <w:tcW w:w="3708" w:type="dxa"/>
          </w:tcPr>
          <w:p w14:paraId="326C842E" w14:textId="77777777" w:rsidR="00763295" w:rsidRDefault="00763295" w:rsidP="0095093C">
            <w:pPr>
              <w:pStyle w:val="Text3"/>
              <w:spacing w:after="0"/>
              <w:ind w:left="0"/>
              <w:rPr>
                <w:sz w:val="20"/>
                <w:lang w:val="en-US"/>
              </w:rPr>
            </w:pPr>
          </w:p>
          <w:p w14:paraId="08179867" w14:textId="77777777" w:rsidR="0095093C" w:rsidRDefault="0095093C" w:rsidP="00F413C9">
            <w:pPr>
              <w:rPr>
                <w:rFonts w:asciiTheme="majorBidi" w:hAnsiTheme="majorBidi" w:cstheme="majorBidi"/>
                <w:color w:val="000000"/>
                <w:sz w:val="20"/>
                <w:szCs w:val="20"/>
                <w:lang w:val="en-US"/>
              </w:rPr>
            </w:pPr>
            <w:r>
              <w:rPr>
                <w:rFonts w:ascii="Arial" w:hAnsi="Arial" w:cs="Arial"/>
                <w:color w:val="000000"/>
                <w:sz w:val="20"/>
                <w:szCs w:val="20"/>
                <w:lang w:val="en-US"/>
              </w:rPr>
              <w:t>1</w:t>
            </w:r>
            <w:r w:rsidR="00F413C9">
              <w:rPr>
                <w:rFonts w:ascii="Arial" w:hAnsi="Arial" w:cs="Arial"/>
                <w:color w:val="000000"/>
                <w:sz w:val="20"/>
                <w:szCs w:val="20"/>
                <w:lang w:val="en-US"/>
              </w:rPr>
              <w:t xml:space="preserve">. </w:t>
            </w:r>
            <w:r w:rsidR="00F413C9" w:rsidRPr="00F413C9">
              <w:rPr>
                <w:rFonts w:asciiTheme="majorBidi" w:hAnsiTheme="majorBidi" w:cstheme="majorBidi"/>
                <w:color w:val="000000"/>
                <w:sz w:val="20"/>
                <w:szCs w:val="20"/>
                <w:lang w:val="en-US"/>
              </w:rPr>
              <w:t>Set up rural</w:t>
            </w:r>
            <w:r>
              <w:rPr>
                <w:rFonts w:asciiTheme="majorBidi" w:hAnsiTheme="majorBidi" w:cstheme="majorBidi"/>
                <w:color w:val="000000"/>
                <w:sz w:val="20"/>
                <w:szCs w:val="20"/>
                <w:lang w:val="en-US"/>
              </w:rPr>
              <w:t xml:space="preserve"> tech</w:t>
            </w:r>
            <w:r w:rsidR="00F413C9" w:rsidRPr="00F413C9">
              <w:rPr>
                <w:rFonts w:asciiTheme="majorBidi" w:hAnsiTheme="majorBidi" w:cstheme="majorBidi"/>
                <w:color w:val="000000"/>
                <w:sz w:val="20"/>
                <w:szCs w:val="20"/>
                <w:lang w:val="en-US"/>
              </w:rPr>
              <w:t xml:space="preserve"> hubs to promote the role of renewable energy</w:t>
            </w:r>
          </w:p>
          <w:p w14:paraId="0C3E6A08" w14:textId="72A43A36" w:rsidR="00F413C9" w:rsidRPr="0095093C" w:rsidRDefault="0095093C" w:rsidP="00F413C9">
            <w:pPr>
              <w:rPr>
                <w:rFonts w:ascii="Arial" w:hAnsi="Arial" w:cs="Arial"/>
                <w:color w:val="000000"/>
                <w:sz w:val="20"/>
                <w:szCs w:val="20"/>
                <w:lang w:val="en-US"/>
              </w:rPr>
            </w:pPr>
            <w:r>
              <w:rPr>
                <w:rFonts w:asciiTheme="majorBidi" w:hAnsiTheme="majorBidi" w:cstheme="majorBidi"/>
                <w:bCs/>
                <w:spacing w:val="3"/>
                <w:sz w:val="20"/>
                <w:szCs w:val="20"/>
                <w:lang w:val="en-US"/>
              </w:rPr>
              <w:t xml:space="preserve">2. </w:t>
            </w:r>
            <w:r w:rsidRPr="0056265A">
              <w:rPr>
                <w:rFonts w:asciiTheme="majorBidi" w:hAnsiTheme="majorBidi" w:cstheme="majorBidi"/>
                <w:bCs/>
                <w:spacing w:val="3"/>
                <w:sz w:val="20"/>
                <w:szCs w:val="20"/>
                <w:lang w:val="en-US"/>
              </w:rPr>
              <w:t>Support the development of electrification program</w:t>
            </w:r>
            <w:r w:rsidR="00475472">
              <w:rPr>
                <w:rFonts w:asciiTheme="majorBidi" w:hAnsiTheme="majorBidi" w:cstheme="majorBidi"/>
                <w:bCs/>
                <w:spacing w:val="3"/>
                <w:sz w:val="20"/>
                <w:szCs w:val="20"/>
                <w:lang w:val="en-US"/>
              </w:rPr>
              <w:t>me</w:t>
            </w:r>
            <w:r w:rsidRPr="0056265A">
              <w:rPr>
                <w:rFonts w:asciiTheme="majorBidi" w:hAnsiTheme="majorBidi" w:cstheme="majorBidi"/>
                <w:bCs/>
                <w:spacing w:val="3"/>
                <w:sz w:val="20"/>
                <w:szCs w:val="20"/>
                <w:lang w:val="en-US"/>
              </w:rPr>
              <w:t>s based on renewable energy</w:t>
            </w:r>
            <w:r w:rsidR="00F413C9" w:rsidRPr="0095093C">
              <w:rPr>
                <w:rFonts w:ascii="Arial" w:hAnsi="Arial" w:cs="Arial"/>
                <w:color w:val="000000"/>
                <w:sz w:val="20"/>
                <w:szCs w:val="20"/>
                <w:lang w:val="en-US"/>
              </w:rPr>
              <w:t xml:space="preserve"> </w:t>
            </w:r>
          </w:p>
        </w:tc>
      </w:tr>
    </w:tbl>
    <w:p w14:paraId="494F8997" w14:textId="77777777" w:rsidR="001705A7" w:rsidRPr="006E6541" w:rsidRDefault="003C770D" w:rsidP="005844AF">
      <w:pPr>
        <w:pStyle w:val="Heading3"/>
        <w:spacing w:before="600"/>
      </w:pPr>
      <w:bookmarkStart w:id="40" w:name="_Toc449023384"/>
      <w:bookmarkStart w:id="41" w:name="_Toc475005893"/>
      <w:r w:rsidRPr="006E6541">
        <w:t>4.1</w:t>
      </w:r>
      <w:r w:rsidR="001705A7" w:rsidRPr="006E6541">
        <w:t>. Support the diffusion of ICT to the private sector</w:t>
      </w:r>
      <w:bookmarkEnd w:id="40"/>
      <w:bookmarkEnd w:id="41"/>
    </w:p>
    <w:p w14:paraId="0B5E3309" w14:textId="77777777" w:rsidR="001705A7" w:rsidRPr="006E6541" w:rsidRDefault="001705A7" w:rsidP="003B021B">
      <w:pPr>
        <w:pStyle w:val="Text3"/>
        <w:ind w:left="0"/>
        <w:jc w:val="both"/>
        <w:rPr>
          <w:lang w:val="en-US"/>
        </w:rPr>
      </w:pPr>
      <w:r w:rsidRPr="006E6541">
        <w:rPr>
          <w:lang w:val="en-US"/>
        </w:rPr>
        <w:t xml:space="preserve">According to the World Bank, a 10% increase in high speed internet connection affects economic growth </w:t>
      </w:r>
      <w:r w:rsidR="003B021B" w:rsidRPr="006E6541">
        <w:rPr>
          <w:lang w:val="en-US"/>
        </w:rPr>
        <w:t xml:space="preserve">positively </w:t>
      </w:r>
      <w:r w:rsidRPr="006E6541">
        <w:rPr>
          <w:lang w:val="en-US"/>
        </w:rPr>
        <w:t xml:space="preserve">by </w:t>
      </w:r>
      <w:r w:rsidR="003B021B" w:rsidRPr="006E6541">
        <w:rPr>
          <w:lang w:val="en-US"/>
        </w:rPr>
        <w:t>1.3%. Internet and mobile phone</w:t>
      </w:r>
      <w:r w:rsidR="00DC0CF4" w:rsidRPr="006E6541">
        <w:rPr>
          <w:lang w:val="en-US"/>
        </w:rPr>
        <w:t xml:space="preserve"> networks</w:t>
      </w:r>
      <w:r w:rsidRPr="006E6541">
        <w:rPr>
          <w:lang w:val="en-US"/>
        </w:rPr>
        <w:t xml:space="preserve"> allow many different economic actors to interact and conclude transactions. </w:t>
      </w:r>
      <w:r w:rsidR="00DC0CF4" w:rsidRPr="006E6541">
        <w:rPr>
          <w:lang w:val="en-US"/>
        </w:rPr>
        <w:t>C</w:t>
      </w:r>
      <w:r w:rsidRPr="006E6541">
        <w:rPr>
          <w:lang w:val="en-US"/>
        </w:rPr>
        <w:t>onnectivity has the potential to brin</w:t>
      </w:r>
      <w:r w:rsidR="003B021B" w:rsidRPr="006E6541">
        <w:rPr>
          <w:lang w:val="en-US"/>
        </w:rPr>
        <w:t>g market information, financial,</w:t>
      </w:r>
      <w:r w:rsidRPr="006E6541">
        <w:rPr>
          <w:lang w:val="en-US"/>
        </w:rPr>
        <w:t xml:space="preserve"> education and health service</w:t>
      </w:r>
      <w:r w:rsidR="006A51D8" w:rsidRPr="006E6541">
        <w:rPr>
          <w:lang w:val="en-US"/>
        </w:rPr>
        <w:t>s</w:t>
      </w:r>
      <w:r w:rsidRPr="006E6541">
        <w:rPr>
          <w:lang w:val="en-US"/>
        </w:rPr>
        <w:t xml:space="preserve"> to rural areas. </w:t>
      </w:r>
      <w:r w:rsidR="00DC0CF4" w:rsidRPr="006E6541">
        <w:rPr>
          <w:lang w:val="en-US"/>
        </w:rPr>
        <w:t>In addition, it</w:t>
      </w:r>
      <w:r w:rsidRPr="006E6541">
        <w:rPr>
          <w:lang w:val="en-US"/>
        </w:rPr>
        <w:t xml:space="preserve"> raises </w:t>
      </w:r>
      <w:r w:rsidR="003B021B" w:rsidRPr="006E6541">
        <w:rPr>
          <w:lang w:val="en-US"/>
        </w:rPr>
        <w:t>private sector</w:t>
      </w:r>
      <w:r w:rsidR="00DC0CF4" w:rsidRPr="006E6541">
        <w:rPr>
          <w:lang w:val="en-US"/>
        </w:rPr>
        <w:t xml:space="preserve"> productivity, building</w:t>
      </w:r>
      <w:r w:rsidR="003B021B" w:rsidRPr="006E6541">
        <w:rPr>
          <w:lang w:val="en-US"/>
        </w:rPr>
        <w:t xml:space="preserve"> a</w:t>
      </w:r>
      <w:r w:rsidRPr="006E6541">
        <w:rPr>
          <w:lang w:val="en-US"/>
        </w:rPr>
        <w:t xml:space="preserve"> network for technology exchanges and innovation.</w:t>
      </w:r>
    </w:p>
    <w:p w14:paraId="37D89731" w14:textId="438A9C5D" w:rsidR="00555ECB" w:rsidRDefault="001705A7" w:rsidP="00475472">
      <w:pPr>
        <w:pStyle w:val="Text3"/>
        <w:ind w:left="0"/>
        <w:jc w:val="both"/>
        <w:rPr>
          <w:lang w:val="en-US"/>
        </w:rPr>
      </w:pPr>
      <w:r w:rsidRPr="006E6541">
        <w:rPr>
          <w:lang w:val="en-US"/>
        </w:rPr>
        <w:t>The development of ICT is as important for economic de</w:t>
      </w:r>
      <w:r w:rsidR="00D7780F" w:rsidRPr="006E6541">
        <w:rPr>
          <w:lang w:val="en-US"/>
        </w:rPr>
        <w:t>velopment as</w:t>
      </w:r>
      <w:r w:rsidR="00681943" w:rsidRPr="006E6541">
        <w:rPr>
          <w:lang w:val="en-US"/>
        </w:rPr>
        <w:t xml:space="preserve"> physical infrastructure</w:t>
      </w:r>
      <w:r w:rsidR="00D7780F" w:rsidRPr="006E6541">
        <w:rPr>
          <w:lang w:val="en-US"/>
        </w:rPr>
        <w:t xml:space="preserve">. </w:t>
      </w:r>
      <w:r w:rsidRPr="006E6541">
        <w:rPr>
          <w:lang w:val="en-US"/>
        </w:rPr>
        <w:t>According to recent data,</w:t>
      </w:r>
      <w:r w:rsidR="00444D75" w:rsidRPr="006E6541">
        <w:rPr>
          <w:lang w:val="en-US"/>
        </w:rPr>
        <w:t xml:space="preserve"> </w:t>
      </w:r>
      <w:r w:rsidRPr="006E6541">
        <w:rPr>
          <w:lang w:val="en-US"/>
        </w:rPr>
        <w:t>The Gambia has 83 mobile cellular telephone subscri</w:t>
      </w:r>
      <w:r w:rsidR="003B021B" w:rsidRPr="006E6541">
        <w:rPr>
          <w:lang w:val="en-US"/>
        </w:rPr>
        <w:t>ber</w:t>
      </w:r>
      <w:r w:rsidRPr="006E6541">
        <w:rPr>
          <w:lang w:val="en-US"/>
        </w:rPr>
        <w:t>s and 12 internet users</w:t>
      </w:r>
      <w:r w:rsidR="00EB7D59" w:rsidRPr="006E6541">
        <w:rPr>
          <w:lang w:val="en-US"/>
        </w:rPr>
        <w:t xml:space="preserve"> per 100 inhabitants, which is </w:t>
      </w:r>
      <w:r w:rsidRPr="006E6541">
        <w:rPr>
          <w:lang w:val="en-US"/>
        </w:rPr>
        <w:t>less than in Ghana</w:t>
      </w:r>
      <w:r w:rsidRPr="006E6541">
        <w:rPr>
          <w:rStyle w:val="FootnoteReference"/>
          <w:lang w:val="en-US"/>
        </w:rPr>
        <w:footnoteReference w:id="8"/>
      </w:r>
      <w:r w:rsidR="006A51D8" w:rsidRPr="006E6541">
        <w:rPr>
          <w:lang w:val="en-US"/>
        </w:rPr>
        <w:t>.</w:t>
      </w:r>
      <w:r w:rsidR="00EB7D59" w:rsidRPr="006E6541">
        <w:rPr>
          <w:lang w:val="en-US"/>
        </w:rPr>
        <w:t xml:space="preserve"> </w:t>
      </w:r>
      <w:r w:rsidR="006A51D8" w:rsidRPr="006E6541">
        <w:rPr>
          <w:lang w:val="en-US"/>
        </w:rPr>
        <w:t>N</w:t>
      </w:r>
      <w:r w:rsidRPr="006E6541">
        <w:rPr>
          <w:lang w:val="en-US"/>
        </w:rPr>
        <w:t>onetheless</w:t>
      </w:r>
      <w:r w:rsidR="006A51D8" w:rsidRPr="006E6541">
        <w:rPr>
          <w:lang w:val="en-US"/>
        </w:rPr>
        <w:t>,</w:t>
      </w:r>
      <w:r w:rsidR="00444D75" w:rsidRPr="006E6541">
        <w:rPr>
          <w:lang w:val="en-US"/>
        </w:rPr>
        <w:t xml:space="preserve"> </w:t>
      </w:r>
      <w:r w:rsidR="006A51D8" w:rsidRPr="006E6541">
        <w:rPr>
          <w:lang w:val="en-US"/>
        </w:rPr>
        <w:t xml:space="preserve">the growth of ICT has </w:t>
      </w:r>
      <w:r w:rsidRPr="006E6541">
        <w:rPr>
          <w:lang w:val="en-US"/>
        </w:rPr>
        <w:t xml:space="preserve">improved </w:t>
      </w:r>
      <w:r w:rsidR="00EB7D59" w:rsidRPr="006E6541">
        <w:rPr>
          <w:lang w:val="en-US"/>
        </w:rPr>
        <w:t>tremendously over the past few years. There are three</w:t>
      </w:r>
      <w:r w:rsidRPr="006E6541">
        <w:rPr>
          <w:lang w:val="en-US"/>
        </w:rPr>
        <w:t xml:space="preserve"> mobile operators, six internet service providers, and two medium wave channels. A 3G </w:t>
      </w:r>
      <w:r w:rsidR="006E6541" w:rsidRPr="006E6541">
        <w:rPr>
          <w:lang w:val="en-US"/>
        </w:rPr>
        <w:t>license</w:t>
      </w:r>
      <w:r w:rsidRPr="006E6541">
        <w:rPr>
          <w:lang w:val="en-US"/>
        </w:rPr>
        <w:t xml:space="preserve"> was issued in 2008. This is the result of the government's continued </w:t>
      </w:r>
      <w:r w:rsidR="00DC0CF4" w:rsidRPr="006E6541">
        <w:rPr>
          <w:lang w:val="en-US"/>
        </w:rPr>
        <w:t xml:space="preserve">ICT </w:t>
      </w:r>
      <w:r w:rsidRPr="006E6541">
        <w:rPr>
          <w:lang w:val="en-US"/>
        </w:rPr>
        <w:t>liberalization and privatization efforts. A good and efficient I</w:t>
      </w:r>
      <w:r w:rsidR="002502EB">
        <w:rPr>
          <w:lang w:val="en-US"/>
        </w:rPr>
        <w:t>CT</w:t>
      </w:r>
      <w:r w:rsidR="00E33C08">
        <w:rPr>
          <w:lang w:val="en-US"/>
        </w:rPr>
        <w:t xml:space="preserve"> </w:t>
      </w:r>
      <w:r w:rsidRPr="006E6541">
        <w:rPr>
          <w:lang w:val="en-US"/>
        </w:rPr>
        <w:t xml:space="preserve">infrastructure allows efficient use of connectivity devices for mobile </w:t>
      </w:r>
      <w:r w:rsidR="00EB7D59" w:rsidRPr="006E6541">
        <w:rPr>
          <w:lang w:val="en-US"/>
        </w:rPr>
        <w:t>banking and financial services</w:t>
      </w:r>
      <w:r w:rsidR="00681943" w:rsidRPr="006E6541">
        <w:rPr>
          <w:lang w:val="en-US"/>
        </w:rPr>
        <w:t xml:space="preserve"> and it </w:t>
      </w:r>
      <w:r w:rsidR="00475472">
        <w:rPr>
          <w:lang w:val="en-US"/>
        </w:rPr>
        <w:t xml:space="preserve">also </w:t>
      </w:r>
      <w:r w:rsidR="00DC31B3" w:rsidRPr="006E6541">
        <w:rPr>
          <w:lang w:val="en-US"/>
        </w:rPr>
        <w:t>has an</w:t>
      </w:r>
      <w:r w:rsidR="00681943" w:rsidRPr="006E6541">
        <w:rPr>
          <w:lang w:val="en-US"/>
        </w:rPr>
        <w:t xml:space="preserve"> impact on other important sectors fo</w:t>
      </w:r>
      <w:r w:rsidR="00EB7D59" w:rsidRPr="006E6541">
        <w:rPr>
          <w:lang w:val="en-US"/>
        </w:rPr>
        <w:t>r development such as education and</w:t>
      </w:r>
      <w:r w:rsidR="00681943" w:rsidRPr="006E6541">
        <w:rPr>
          <w:lang w:val="en-US"/>
        </w:rPr>
        <w:t xml:space="preserve"> health</w:t>
      </w:r>
      <w:r w:rsidR="00880416" w:rsidRPr="006E6541">
        <w:rPr>
          <w:lang w:val="en-US"/>
        </w:rPr>
        <w:t>.</w:t>
      </w:r>
    </w:p>
    <w:p w14:paraId="215A1D62" w14:textId="77777777" w:rsidR="00475472" w:rsidRDefault="00475472" w:rsidP="00EB7D59">
      <w:pPr>
        <w:pStyle w:val="Text3"/>
        <w:ind w:left="0"/>
        <w:jc w:val="both"/>
        <w:rPr>
          <w:lang w:val="en-US"/>
        </w:rPr>
      </w:pPr>
    </w:p>
    <w:p w14:paraId="19260482" w14:textId="77777777" w:rsidR="00475472" w:rsidRPr="006E6541" w:rsidRDefault="00475472" w:rsidP="00EB7D59">
      <w:pPr>
        <w:pStyle w:val="Text3"/>
        <w:ind w:left="0"/>
        <w:jc w:val="both"/>
        <w:rPr>
          <w:lang w:val="en-US"/>
        </w:rPr>
      </w:pPr>
    </w:p>
    <w:p w14:paraId="12D259F7" w14:textId="77777777" w:rsidR="00D73E3D" w:rsidRDefault="00D73E3D" w:rsidP="00C2005D">
      <w:pPr>
        <w:pStyle w:val="Text3"/>
        <w:ind w:left="0"/>
        <w:jc w:val="both"/>
        <w:rPr>
          <w:u w:val="single"/>
          <w:lang w:val="en-US"/>
        </w:rPr>
      </w:pPr>
    </w:p>
    <w:p w14:paraId="0B2D121D" w14:textId="77777777" w:rsidR="001705A7" w:rsidRPr="006E6541" w:rsidRDefault="001705A7" w:rsidP="00C2005D">
      <w:pPr>
        <w:pStyle w:val="Text3"/>
        <w:ind w:left="0"/>
        <w:jc w:val="both"/>
        <w:rPr>
          <w:u w:val="single"/>
          <w:lang w:val="en-US"/>
        </w:rPr>
      </w:pPr>
      <w:r w:rsidRPr="006E6541">
        <w:rPr>
          <w:u w:val="single"/>
          <w:lang w:val="en-US"/>
        </w:rPr>
        <w:t xml:space="preserve">Identified constraints: lack of framework </w:t>
      </w:r>
      <w:r w:rsidRPr="006E6541">
        <w:rPr>
          <w:bCs/>
          <w:u w:val="single"/>
          <w:lang w:val="en-US"/>
        </w:rPr>
        <w:t xml:space="preserve">for </w:t>
      </w:r>
      <w:r w:rsidRPr="006E6541">
        <w:rPr>
          <w:u w:val="single"/>
          <w:lang w:val="en-US"/>
        </w:rPr>
        <w:t xml:space="preserve">diffusion of ICT to the private sector </w:t>
      </w:r>
    </w:p>
    <w:p w14:paraId="5B1C97CF" w14:textId="62970D28" w:rsidR="001705A7" w:rsidRPr="006E6541" w:rsidRDefault="001705A7" w:rsidP="002E5E24">
      <w:pPr>
        <w:pStyle w:val="Text3"/>
        <w:ind w:left="0"/>
        <w:jc w:val="both"/>
        <w:rPr>
          <w:lang w:val="en-US"/>
        </w:rPr>
      </w:pPr>
      <w:r w:rsidRPr="006E6541">
        <w:rPr>
          <w:lang w:val="en-US"/>
        </w:rPr>
        <w:t xml:space="preserve">There is a </w:t>
      </w:r>
      <w:r w:rsidR="00555ECB" w:rsidRPr="006E6541">
        <w:rPr>
          <w:lang w:val="en-US"/>
        </w:rPr>
        <w:t xml:space="preserve">legal </w:t>
      </w:r>
      <w:r w:rsidRPr="006E6541">
        <w:rPr>
          <w:lang w:val="en-US"/>
        </w:rPr>
        <w:t>framework for the development of ICT infrastructure, the National Information and Communication Infrastructure Policy</w:t>
      </w:r>
      <w:r w:rsidR="00555ECB" w:rsidRPr="006E6541">
        <w:rPr>
          <w:lang w:val="en-US"/>
        </w:rPr>
        <w:t>, which has been consistently implemented</w:t>
      </w:r>
      <w:r w:rsidR="00E33C08">
        <w:rPr>
          <w:lang w:val="en-US"/>
        </w:rPr>
        <w:t xml:space="preserve">. </w:t>
      </w:r>
      <w:r w:rsidRPr="006E6541">
        <w:rPr>
          <w:lang w:val="en-US"/>
        </w:rPr>
        <w:t>The I</w:t>
      </w:r>
      <w:r w:rsidR="002502EB">
        <w:rPr>
          <w:lang w:val="en-US"/>
        </w:rPr>
        <w:t>CT</w:t>
      </w:r>
      <w:r w:rsidR="00E33C08">
        <w:rPr>
          <w:lang w:val="en-US"/>
        </w:rPr>
        <w:t xml:space="preserve"> </w:t>
      </w:r>
      <w:r w:rsidRPr="006E6541">
        <w:rPr>
          <w:lang w:val="en-US"/>
        </w:rPr>
        <w:t>sectors opened for investment are listed on</w:t>
      </w:r>
      <w:r w:rsidR="00A6303C">
        <w:rPr>
          <w:lang w:val="en-US"/>
        </w:rPr>
        <w:t xml:space="preserve"> the</w:t>
      </w:r>
      <w:r w:rsidRPr="006E6541">
        <w:rPr>
          <w:lang w:val="en-US"/>
        </w:rPr>
        <w:t xml:space="preserve"> GIEPA website</w:t>
      </w:r>
      <w:r w:rsidR="003D3733" w:rsidRPr="006E6541">
        <w:rPr>
          <w:lang w:val="en-US"/>
        </w:rPr>
        <w:t>, giving</w:t>
      </w:r>
      <w:r w:rsidRPr="006E6541">
        <w:rPr>
          <w:lang w:val="en-US"/>
        </w:rPr>
        <w:t xml:space="preserve"> a clear sign of</w:t>
      </w:r>
      <w:r w:rsidR="002E5E24" w:rsidRPr="006E6541">
        <w:rPr>
          <w:lang w:val="en-US"/>
        </w:rPr>
        <w:t xml:space="preserve"> this sector's</w:t>
      </w:r>
      <w:r w:rsidR="00FA771E" w:rsidRPr="006E6541">
        <w:rPr>
          <w:lang w:val="en-US"/>
        </w:rPr>
        <w:t xml:space="preserve"> </w:t>
      </w:r>
      <w:r w:rsidR="003D3733" w:rsidRPr="006E6541">
        <w:rPr>
          <w:lang w:val="en-US"/>
        </w:rPr>
        <w:t xml:space="preserve">priority in the national </w:t>
      </w:r>
      <w:r w:rsidR="00555ECB" w:rsidRPr="006E6541">
        <w:rPr>
          <w:lang w:val="en-US"/>
        </w:rPr>
        <w:t xml:space="preserve">investment </w:t>
      </w:r>
      <w:r w:rsidR="00DC0CF4" w:rsidRPr="006E6541">
        <w:rPr>
          <w:lang w:val="en-US"/>
        </w:rPr>
        <w:t>promotion strategy</w:t>
      </w:r>
      <w:r w:rsidRPr="006E6541">
        <w:rPr>
          <w:lang w:val="en-US"/>
        </w:rPr>
        <w:t>. PAGE admits that further development of I</w:t>
      </w:r>
      <w:r w:rsidR="002502EB">
        <w:rPr>
          <w:lang w:val="en-US"/>
        </w:rPr>
        <w:t>CT</w:t>
      </w:r>
      <w:r w:rsidR="00E33C08">
        <w:rPr>
          <w:lang w:val="en-US"/>
        </w:rPr>
        <w:t xml:space="preserve"> </w:t>
      </w:r>
      <w:r w:rsidRPr="006E6541">
        <w:rPr>
          <w:lang w:val="en-US"/>
        </w:rPr>
        <w:t xml:space="preserve">infrastructure is facing some challenges, namely, the obsolete national telecommunication backbone infrastructure and </w:t>
      </w:r>
      <w:r w:rsidR="00DC0CF4" w:rsidRPr="006E6541">
        <w:rPr>
          <w:lang w:val="en-US"/>
        </w:rPr>
        <w:t xml:space="preserve">the </w:t>
      </w:r>
      <w:r w:rsidRPr="006E6541">
        <w:rPr>
          <w:lang w:val="en-US"/>
        </w:rPr>
        <w:t xml:space="preserve">lack of optic </w:t>
      </w:r>
      <w:r w:rsidR="006E6541" w:rsidRPr="006E6541">
        <w:rPr>
          <w:lang w:val="en-US"/>
        </w:rPr>
        <w:t>fibers</w:t>
      </w:r>
      <w:r w:rsidRPr="006E6541">
        <w:rPr>
          <w:lang w:val="en-US"/>
        </w:rPr>
        <w:t xml:space="preserve"> in the north bank of The Gambia, which constitutes a barrier to extending communication and internet service</w:t>
      </w:r>
      <w:r w:rsidR="003D3733" w:rsidRPr="006E6541">
        <w:rPr>
          <w:lang w:val="en-US"/>
        </w:rPr>
        <w:t>s there</w:t>
      </w:r>
      <w:r w:rsidRPr="006E6541">
        <w:rPr>
          <w:lang w:val="en-US"/>
        </w:rPr>
        <w:t xml:space="preserve">. PAGE plans to tackle the issue and to strengthen the ICT sector (PAGE, p. 75). </w:t>
      </w:r>
    </w:p>
    <w:p w14:paraId="72F8BFA8" w14:textId="145C53FB" w:rsidR="001705A7" w:rsidRPr="00275DC7" w:rsidRDefault="003D3733" w:rsidP="00475472">
      <w:pPr>
        <w:pStyle w:val="Text3"/>
        <w:spacing w:after="360"/>
        <w:ind w:left="0"/>
        <w:jc w:val="both"/>
        <w:rPr>
          <w:szCs w:val="24"/>
        </w:rPr>
      </w:pPr>
      <w:r w:rsidRPr="006E6541">
        <w:rPr>
          <w:lang w:val="en-US"/>
        </w:rPr>
        <w:t xml:space="preserve">However, improved </w:t>
      </w:r>
      <w:r w:rsidR="001705A7" w:rsidRPr="006E6541">
        <w:rPr>
          <w:lang w:val="en-US"/>
        </w:rPr>
        <w:t>coverage and quality of I</w:t>
      </w:r>
      <w:r w:rsidR="002502EB">
        <w:rPr>
          <w:lang w:val="en-US"/>
        </w:rPr>
        <w:t>CT</w:t>
      </w:r>
      <w:r w:rsidR="00E33C08">
        <w:rPr>
          <w:lang w:val="en-US"/>
        </w:rPr>
        <w:t xml:space="preserve"> </w:t>
      </w:r>
      <w:r w:rsidR="001705A7" w:rsidRPr="006E6541">
        <w:rPr>
          <w:lang w:val="en-US"/>
        </w:rPr>
        <w:t xml:space="preserve">infrastructure does not </w:t>
      </w:r>
      <w:r w:rsidR="00DC0CF4" w:rsidRPr="006E6541">
        <w:rPr>
          <w:lang w:val="en-US"/>
        </w:rPr>
        <w:t>translate into</w:t>
      </w:r>
      <w:r w:rsidR="001705A7" w:rsidRPr="006E6541">
        <w:rPr>
          <w:lang w:val="en-US"/>
        </w:rPr>
        <w:t xml:space="preserve"> the automatic adoption of I</w:t>
      </w:r>
      <w:r w:rsidR="002502EB">
        <w:rPr>
          <w:lang w:val="en-US"/>
        </w:rPr>
        <w:t>CT</w:t>
      </w:r>
      <w:r w:rsidR="00E33C08">
        <w:rPr>
          <w:lang w:val="en-US"/>
        </w:rPr>
        <w:t xml:space="preserve"> </w:t>
      </w:r>
      <w:r w:rsidR="001705A7" w:rsidRPr="006E6541">
        <w:rPr>
          <w:lang w:val="en-US"/>
        </w:rPr>
        <w:t>technology by start-up</w:t>
      </w:r>
      <w:r w:rsidR="00E33C08">
        <w:rPr>
          <w:lang w:val="en-US"/>
        </w:rPr>
        <w:t>s</w:t>
      </w:r>
      <w:r w:rsidR="001705A7" w:rsidRPr="006E6541">
        <w:rPr>
          <w:lang w:val="en-US"/>
        </w:rPr>
        <w:t xml:space="preserve"> and SMEs. On this front, efforts to promote its </w:t>
      </w:r>
      <w:r w:rsidR="001705A7" w:rsidRPr="006E6541">
        <w:rPr>
          <w:i/>
          <w:iCs/>
          <w:lang w:val="en-US"/>
        </w:rPr>
        <w:t>diffusion</w:t>
      </w:r>
      <w:r w:rsidR="001705A7" w:rsidRPr="006E6541">
        <w:rPr>
          <w:lang w:val="en-US"/>
        </w:rPr>
        <w:t xml:space="preserve"> to </w:t>
      </w:r>
      <w:r w:rsidRPr="006E6541">
        <w:rPr>
          <w:lang w:val="en-US"/>
        </w:rPr>
        <w:t>rural communities and small scale firms</w:t>
      </w:r>
      <w:r w:rsidR="001705A7" w:rsidRPr="006E6541">
        <w:rPr>
          <w:lang w:val="en-US"/>
        </w:rPr>
        <w:t xml:space="preserve"> are less visible. The Education Policy 2004-2015 mentions the importance of I</w:t>
      </w:r>
      <w:r w:rsidR="002502EB">
        <w:rPr>
          <w:lang w:val="en-US"/>
        </w:rPr>
        <w:t>CT</w:t>
      </w:r>
      <w:r w:rsidR="00E33C08">
        <w:rPr>
          <w:lang w:val="en-US"/>
        </w:rPr>
        <w:t xml:space="preserve"> </w:t>
      </w:r>
      <w:r w:rsidR="001705A7" w:rsidRPr="006E6541">
        <w:rPr>
          <w:lang w:val="en-US"/>
        </w:rPr>
        <w:t>as a tool for efficient management of the education sector and for the achievement of the Department of Science and Education's main priorities. It is therefore not conceived first and foremost as a discipl</w:t>
      </w:r>
      <w:r w:rsidR="00EB7D59" w:rsidRPr="006E6541">
        <w:rPr>
          <w:lang w:val="en-US"/>
        </w:rPr>
        <w:t>ine to be taught in itself. Yet</w:t>
      </w:r>
      <w:r w:rsidR="001705A7" w:rsidRPr="006E6541">
        <w:rPr>
          <w:lang w:val="en-US"/>
        </w:rPr>
        <w:t xml:space="preserve"> research on the diffusion of I</w:t>
      </w:r>
      <w:r w:rsidR="002502EB">
        <w:rPr>
          <w:lang w:val="en-US"/>
        </w:rPr>
        <w:t>CT</w:t>
      </w:r>
      <w:r w:rsidR="00E33C08">
        <w:rPr>
          <w:lang w:val="en-US"/>
        </w:rPr>
        <w:t xml:space="preserve"> </w:t>
      </w:r>
      <w:r w:rsidR="001705A7" w:rsidRPr="006E6541">
        <w:rPr>
          <w:lang w:val="en-US"/>
        </w:rPr>
        <w:t xml:space="preserve">in </w:t>
      </w:r>
      <w:r w:rsidR="00DC0CF4" w:rsidRPr="006E6541">
        <w:rPr>
          <w:lang w:val="en-US"/>
        </w:rPr>
        <w:t xml:space="preserve">Africa </w:t>
      </w:r>
      <w:r w:rsidR="001705A7" w:rsidRPr="006E6541">
        <w:rPr>
          <w:lang w:val="en-US"/>
        </w:rPr>
        <w:t xml:space="preserve">shows that small firms </w:t>
      </w:r>
      <w:r w:rsidR="00DC31B3" w:rsidRPr="006E6541">
        <w:rPr>
          <w:lang w:val="en-US"/>
        </w:rPr>
        <w:t>have limited</w:t>
      </w:r>
      <w:r w:rsidR="001705A7" w:rsidRPr="006E6541">
        <w:rPr>
          <w:lang w:val="en-US"/>
        </w:rPr>
        <w:t xml:space="preserve"> usage of ICT due to their limited knowledge and skills</w:t>
      </w:r>
      <w:r w:rsidR="00444D75" w:rsidRPr="006E6541">
        <w:rPr>
          <w:lang w:val="en-US"/>
        </w:rPr>
        <w:t xml:space="preserve"> </w:t>
      </w:r>
      <w:r w:rsidR="001705A7" w:rsidRPr="006E6541">
        <w:rPr>
          <w:lang w:val="en-US"/>
        </w:rPr>
        <w:t xml:space="preserve">and high investment </w:t>
      </w:r>
      <w:r w:rsidRPr="006E6541">
        <w:rPr>
          <w:lang w:val="en-US"/>
        </w:rPr>
        <w:t>costs</w:t>
      </w:r>
      <w:r w:rsidR="00EB7D59" w:rsidRPr="006E6541">
        <w:rPr>
          <w:lang w:val="en-US"/>
        </w:rPr>
        <w:t xml:space="preserve"> </w:t>
      </w:r>
      <w:r w:rsidR="00E33C08">
        <w:rPr>
          <w:lang w:val="en-US"/>
        </w:rPr>
        <w:t>to acquire ICT</w:t>
      </w:r>
      <w:r w:rsidR="001705A7" w:rsidRPr="006E6541">
        <w:rPr>
          <w:lang w:val="en-US"/>
        </w:rPr>
        <w:t xml:space="preserve">. Furthermore, taxation </w:t>
      </w:r>
      <w:r w:rsidR="00DC0CF4" w:rsidRPr="006E6541">
        <w:rPr>
          <w:lang w:val="en-US"/>
        </w:rPr>
        <w:t>of internet serv</w:t>
      </w:r>
      <w:r w:rsidR="006E6541">
        <w:rPr>
          <w:lang w:val="en-US"/>
        </w:rPr>
        <w:t>ices is another constraint</w:t>
      </w:r>
      <w:r w:rsidR="00DC0CF4" w:rsidRPr="006E6541">
        <w:rPr>
          <w:lang w:val="en-US"/>
        </w:rPr>
        <w:t xml:space="preserve"> </w:t>
      </w:r>
      <w:r w:rsidR="00F262D8" w:rsidRPr="006E6541">
        <w:rPr>
          <w:lang w:val="en-US"/>
        </w:rPr>
        <w:fldChar w:fldCharType="begin"/>
      </w:r>
      <w:r w:rsidR="001705A7" w:rsidRPr="006E6541">
        <w:rPr>
          <w:lang w:val="en-US"/>
        </w:rPr>
        <w:instrText xml:space="preserve"> ADDIN ZOTERO_ITEM CSL_CITATION {"citationID":"XgGLqdUG","properties":{"formattedCitation":"(Ssewanyana and Busler 2007)","plainCitation":"(Ssewanyana and Busler 2007)"},"citationItems":[{"id":29,"uris":["http://zotero.org/users/local/WdKFBmcM/items/865Q4E6M"],"uri":["http://zotero.org/users/local/WdKFBmcM/items/865Q4E6M"],"itemData":{"id":29,"type":"article-journal","title":"Adoption and usage of ICT in developing countries: Case of Ugandan Firms","container-title":"International Journal of Education and Development using Information and Communication Technology","volume":"3","issue":"3","author":[{"family":"Ssewanyana","given":"J."},{"family":"Busler","given":"M."}],"issued":{"date-parts":[["2007"]]}}}],"schema":"https://github.com/citation-style-language/schema/raw/master/csl-citation.json"} </w:instrText>
      </w:r>
      <w:r w:rsidR="00F262D8" w:rsidRPr="006E6541">
        <w:rPr>
          <w:lang w:val="en-US"/>
        </w:rPr>
        <w:fldChar w:fldCharType="separate"/>
      </w:r>
      <w:r w:rsidR="001705A7" w:rsidRPr="006E6541">
        <w:rPr>
          <w:lang w:val="en-US"/>
        </w:rPr>
        <w:t>(Ssewanyana and Busler 2007)</w:t>
      </w:r>
      <w:r w:rsidR="00F262D8" w:rsidRPr="006E6541">
        <w:rPr>
          <w:lang w:val="en-US"/>
        </w:rPr>
        <w:fldChar w:fldCharType="end"/>
      </w:r>
      <w:r w:rsidR="001705A7" w:rsidRPr="006E6541">
        <w:rPr>
          <w:lang w:val="en-US"/>
        </w:rPr>
        <w:t xml:space="preserve">. </w:t>
      </w:r>
      <w:r w:rsidR="001C1090" w:rsidRPr="00250E53">
        <w:rPr>
          <w:szCs w:val="24"/>
        </w:rPr>
        <w:t xml:space="preserve">Global </w:t>
      </w:r>
      <w:r w:rsidR="001C1090">
        <w:rPr>
          <w:szCs w:val="24"/>
        </w:rPr>
        <w:t xml:space="preserve">retail </w:t>
      </w:r>
      <w:r w:rsidR="001C1090" w:rsidRPr="00250E53">
        <w:rPr>
          <w:szCs w:val="24"/>
        </w:rPr>
        <w:t xml:space="preserve">E-commerce </w:t>
      </w:r>
      <w:r w:rsidR="001C1090">
        <w:rPr>
          <w:szCs w:val="24"/>
        </w:rPr>
        <w:t>sales</w:t>
      </w:r>
      <w:r w:rsidR="001C1090" w:rsidRPr="00250E53">
        <w:rPr>
          <w:szCs w:val="24"/>
        </w:rPr>
        <w:t xml:space="preserve"> </w:t>
      </w:r>
      <w:r w:rsidR="001C1090">
        <w:rPr>
          <w:szCs w:val="24"/>
        </w:rPr>
        <w:t>are</w:t>
      </w:r>
      <w:r w:rsidR="001C1090" w:rsidRPr="00250E53">
        <w:rPr>
          <w:szCs w:val="24"/>
        </w:rPr>
        <w:t xml:space="preserve"> set to grow to $2</w:t>
      </w:r>
      <w:r w:rsidR="001C1090">
        <w:rPr>
          <w:szCs w:val="24"/>
        </w:rPr>
        <w:t>.5</w:t>
      </w:r>
      <w:r w:rsidR="001C1090" w:rsidRPr="00250E53">
        <w:rPr>
          <w:szCs w:val="24"/>
        </w:rPr>
        <w:t xml:space="preserve"> trillion by 2018.</w:t>
      </w:r>
      <w:r w:rsidR="001C1090" w:rsidRPr="00CD2701">
        <w:rPr>
          <w:szCs w:val="24"/>
        </w:rPr>
        <w:t xml:space="preserve"> This growth is an opportunity for businesses in developed and developing countries alike</w:t>
      </w:r>
      <w:r w:rsidR="001C1090">
        <w:rPr>
          <w:szCs w:val="24"/>
        </w:rPr>
        <w:t xml:space="preserve">. </w:t>
      </w:r>
      <w:r w:rsidR="00281358">
        <w:rPr>
          <w:szCs w:val="24"/>
        </w:rPr>
        <w:t>Access to ICT is also more problematic for women than men. According to a study conducted by GSMA and the Cherie Blair Foundation for women, the 300 million global gender gap in mobile phone subscription only represent</w:t>
      </w:r>
      <w:r w:rsidR="00475472">
        <w:rPr>
          <w:szCs w:val="24"/>
        </w:rPr>
        <w:t>s</w:t>
      </w:r>
      <w:r w:rsidR="00281358">
        <w:rPr>
          <w:szCs w:val="24"/>
        </w:rPr>
        <w:t xml:space="preserve"> a US</w:t>
      </w:r>
      <w:r w:rsidR="00D7345A">
        <w:rPr>
          <w:szCs w:val="24"/>
        </w:rPr>
        <w:t>$</w:t>
      </w:r>
      <w:r w:rsidR="00281358">
        <w:rPr>
          <w:szCs w:val="24"/>
        </w:rPr>
        <w:t xml:space="preserve"> 13 </w:t>
      </w:r>
      <w:r w:rsidR="00D7345A">
        <w:rPr>
          <w:szCs w:val="24"/>
        </w:rPr>
        <w:t>b</w:t>
      </w:r>
      <w:r w:rsidR="00281358">
        <w:rPr>
          <w:szCs w:val="24"/>
        </w:rPr>
        <w:t xml:space="preserve">illion opportunity. </w:t>
      </w:r>
      <w:r w:rsidR="00281358">
        <w:rPr>
          <w:rStyle w:val="FootnoteReference"/>
        </w:rPr>
        <w:footnoteReference w:id="9"/>
      </w:r>
      <w:r w:rsidR="00D73E3D">
        <w:rPr>
          <w:szCs w:val="24"/>
        </w:rPr>
        <w:t xml:space="preserve"> </w:t>
      </w:r>
      <w:r w:rsidR="002A27B8">
        <w:rPr>
          <w:szCs w:val="24"/>
        </w:rPr>
        <w:t>I</w:t>
      </w:r>
      <w:r w:rsidR="001C1090">
        <w:rPr>
          <w:szCs w:val="24"/>
        </w:rPr>
        <w:t>n accordance with the Gender Policy 2010-2020</w:t>
      </w:r>
      <w:r w:rsidR="007645F8">
        <w:rPr>
          <w:szCs w:val="24"/>
        </w:rPr>
        <w:t>, equitable</w:t>
      </w:r>
      <w:r w:rsidR="00AC3793">
        <w:rPr>
          <w:szCs w:val="24"/>
        </w:rPr>
        <w:t xml:space="preserve"> access to ICT for women </w:t>
      </w:r>
      <w:r w:rsidR="002A27B8">
        <w:rPr>
          <w:szCs w:val="24"/>
        </w:rPr>
        <w:t>should be a priority</w:t>
      </w:r>
      <w:r w:rsidR="00AC3793">
        <w:rPr>
          <w:szCs w:val="24"/>
        </w:rPr>
        <w:t xml:space="preserve">. </w:t>
      </w:r>
      <w:r w:rsidR="0095093C">
        <w:rPr>
          <w:szCs w:val="24"/>
        </w:rPr>
        <w:t xml:space="preserve">The Gender Policy 2010-2020 considers equitable access to ICT as a specific objective leading to poverty reduction and economic empowerment. </w:t>
      </w:r>
    </w:p>
    <w:p w14:paraId="4BDD799B" w14:textId="77777777" w:rsidR="00C2005D" w:rsidRPr="006E6541" w:rsidRDefault="001705A7" w:rsidP="00AA1648">
      <w:pPr>
        <w:pStyle w:val="Text3"/>
        <w:ind w:left="0"/>
        <w:jc w:val="both"/>
        <w:rPr>
          <w:lang w:val="en-US"/>
        </w:rPr>
      </w:pPr>
      <w:r w:rsidRPr="006E6541">
        <w:rPr>
          <w:bCs/>
          <w:i/>
          <w:iCs/>
          <w:lang w:val="en-US"/>
        </w:rPr>
        <w:t>Priority actions: facilitate the adoption of I</w:t>
      </w:r>
      <w:r w:rsidR="002502EB">
        <w:rPr>
          <w:bCs/>
          <w:i/>
          <w:iCs/>
          <w:lang w:val="en-US"/>
        </w:rPr>
        <w:t>CT</w:t>
      </w:r>
      <w:r w:rsidR="002925BA">
        <w:rPr>
          <w:bCs/>
          <w:i/>
          <w:iCs/>
          <w:lang w:val="en-US"/>
        </w:rPr>
        <w:t xml:space="preserve"> </w:t>
      </w:r>
      <w:r w:rsidRPr="006E6541">
        <w:rPr>
          <w:bCs/>
          <w:i/>
          <w:iCs/>
          <w:lang w:val="en-US"/>
        </w:rPr>
        <w:t>by small scale enterprises and target groups</w:t>
      </w:r>
    </w:p>
    <w:p w14:paraId="0A8F069B" w14:textId="5EECCB4E" w:rsidR="00C2005D" w:rsidRDefault="0054242B" w:rsidP="00475472">
      <w:pPr>
        <w:pStyle w:val="Text3"/>
        <w:numPr>
          <w:ilvl w:val="0"/>
          <w:numId w:val="13"/>
        </w:numPr>
        <w:jc w:val="both"/>
        <w:rPr>
          <w:lang w:val="en-US"/>
        </w:rPr>
      </w:pPr>
      <w:r>
        <w:rPr>
          <w:lang w:val="en-US"/>
        </w:rPr>
        <w:t>B</w:t>
      </w:r>
      <w:r w:rsidRPr="006E6541">
        <w:rPr>
          <w:lang w:val="en-US"/>
        </w:rPr>
        <w:t>uild online platforms to facilitate the diffusion of relevant market information, facilitating the access by Gambian suppliers to existing regional and global virtual market places platforms</w:t>
      </w:r>
      <w:r>
        <w:rPr>
          <w:lang w:val="en-US"/>
        </w:rPr>
        <w:t xml:space="preserve">, with a focus on women and youth. </w:t>
      </w:r>
      <w:r w:rsidR="001705A7" w:rsidRPr="006E6541">
        <w:rPr>
          <w:lang w:val="en-US"/>
        </w:rPr>
        <w:t>Reinforce the implementation of the e-Government programme, as propos</w:t>
      </w:r>
      <w:r w:rsidR="00EB7D59" w:rsidRPr="006E6541">
        <w:rPr>
          <w:lang w:val="en-US"/>
        </w:rPr>
        <w:t xml:space="preserve">ed by PAGE (p. 76) </w:t>
      </w:r>
    </w:p>
    <w:p w14:paraId="2BFD0CE0" w14:textId="2AAE47EF" w:rsidR="00957032" w:rsidRPr="006E6541" w:rsidRDefault="00957032" w:rsidP="009C2283">
      <w:pPr>
        <w:pStyle w:val="Text3"/>
        <w:numPr>
          <w:ilvl w:val="0"/>
          <w:numId w:val="13"/>
        </w:numPr>
        <w:jc w:val="both"/>
        <w:rPr>
          <w:lang w:val="en-US"/>
        </w:rPr>
      </w:pPr>
      <w:r>
        <w:rPr>
          <w:lang w:val="en-US"/>
        </w:rPr>
        <w:t>Set up guidelines for local procurement regarding the use of local IT companies</w:t>
      </w:r>
      <w:r w:rsidR="0095093C">
        <w:rPr>
          <w:lang w:val="en-US"/>
        </w:rPr>
        <w:t>. The lack of transparent information concerning</w:t>
      </w:r>
      <w:r w:rsidR="009C2283">
        <w:rPr>
          <w:lang w:val="en-US"/>
        </w:rPr>
        <w:t xml:space="preserve"> </w:t>
      </w:r>
      <w:r w:rsidR="00DC31B3">
        <w:rPr>
          <w:lang w:val="en-US"/>
        </w:rPr>
        <w:t>government</w:t>
      </w:r>
      <w:r w:rsidR="0095093C">
        <w:rPr>
          <w:lang w:val="en-US"/>
        </w:rPr>
        <w:t xml:space="preserve"> procurement in </w:t>
      </w:r>
      <w:r w:rsidR="009C2283">
        <w:rPr>
          <w:lang w:val="en-US"/>
        </w:rPr>
        <w:t xml:space="preserve">IT </w:t>
      </w:r>
      <w:r w:rsidR="0095093C">
        <w:rPr>
          <w:lang w:val="en-US"/>
        </w:rPr>
        <w:t xml:space="preserve">was </w:t>
      </w:r>
      <w:r w:rsidR="009C2283">
        <w:rPr>
          <w:lang w:val="en-US"/>
        </w:rPr>
        <w:t xml:space="preserve">raised by </w:t>
      </w:r>
      <w:r w:rsidR="00D7345A">
        <w:rPr>
          <w:lang w:val="en-US"/>
        </w:rPr>
        <w:t>stakeholders</w:t>
      </w:r>
      <w:r w:rsidR="0095093C">
        <w:rPr>
          <w:lang w:val="en-US"/>
        </w:rPr>
        <w:t xml:space="preserve"> </w:t>
      </w:r>
      <w:r w:rsidR="009C2283">
        <w:rPr>
          <w:lang w:val="en-US"/>
        </w:rPr>
        <w:t xml:space="preserve">during the workshops </w:t>
      </w:r>
      <w:r w:rsidR="0095093C">
        <w:rPr>
          <w:lang w:val="en-US"/>
        </w:rPr>
        <w:t>organize</w:t>
      </w:r>
      <w:r w:rsidR="00D73E3D">
        <w:rPr>
          <w:lang w:val="en-US"/>
        </w:rPr>
        <w:t>d by the government and UNCTAD</w:t>
      </w:r>
    </w:p>
    <w:p w14:paraId="25E3B96E" w14:textId="7B0A6A7F" w:rsidR="00C2005D" w:rsidRPr="006E6541" w:rsidRDefault="003D3733" w:rsidP="00AA1648">
      <w:pPr>
        <w:pStyle w:val="Text3"/>
        <w:numPr>
          <w:ilvl w:val="0"/>
          <w:numId w:val="13"/>
        </w:numPr>
        <w:jc w:val="both"/>
        <w:rPr>
          <w:lang w:val="en-US"/>
        </w:rPr>
      </w:pPr>
      <w:r w:rsidRPr="006E6541">
        <w:rPr>
          <w:lang w:val="en-US"/>
        </w:rPr>
        <w:t xml:space="preserve">Integrate </w:t>
      </w:r>
      <w:r w:rsidR="001705A7" w:rsidRPr="006E6541">
        <w:rPr>
          <w:bCs/>
          <w:lang w:val="en-US"/>
        </w:rPr>
        <w:t>ICT-based online learning tools</w:t>
      </w:r>
      <w:r w:rsidRPr="006E6541">
        <w:rPr>
          <w:bCs/>
          <w:lang w:val="en-US"/>
        </w:rPr>
        <w:t xml:space="preserve"> into entrepreneurship education</w:t>
      </w:r>
      <w:r w:rsidR="001705A7" w:rsidRPr="006E6541">
        <w:rPr>
          <w:bCs/>
          <w:lang w:val="en-US"/>
        </w:rPr>
        <w:t xml:space="preserve"> </w:t>
      </w:r>
      <w:r w:rsidR="001705A7" w:rsidRPr="006E6541">
        <w:rPr>
          <w:lang w:val="en-US"/>
        </w:rPr>
        <w:t>and organize training and skills development programmes for small-scale enterprises and target groups such as women and youth</w:t>
      </w:r>
    </w:p>
    <w:p w14:paraId="2C4D7273" w14:textId="561ED465" w:rsidR="001705A7" w:rsidRDefault="0095093C" w:rsidP="009C2283">
      <w:pPr>
        <w:pStyle w:val="Text3"/>
        <w:numPr>
          <w:ilvl w:val="0"/>
          <w:numId w:val="13"/>
        </w:numPr>
        <w:ind w:left="714" w:hanging="357"/>
        <w:jc w:val="both"/>
        <w:rPr>
          <w:lang w:val="en-US"/>
        </w:rPr>
      </w:pPr>
      <w:r>
        <w:rPr>
          <w:lang w:val="en-US"/>
        </w:rPr>
        <w:t xml:space="preserve">Review the </w:t>
      </w:r>
      <w:r w:rsidR="002502EB">
        <w:rPr>
          <w:lang w:val="en-US"/>
        </w:rPr>
        <w:t xml:space="preserve"> licensing and regulatory fees fo</w:t>
      </w:r>
      <w:r w:rsidR="00E33C08">
        <w:rPr>
          <w:lang w:val="en-US"/>
        </w:rPr>
        <w:t xml:space="preserve">r </w:t>
      </w:r>
      <w:r>
        <w:rPr>
          <w:lang w:val="en-US"/>
        </w:rPr>
        <w:t xml:space="preserve">innovative </w:t>
      </w:r>
      <w:r w:rsidR="00E33C08">
        <w:rPr>
          <w:lang w:val="en-US"/>
        </w:rPr>
        <w:t xml:space="preserve">small businesses </w:t>
      </w:r>
      <w:r>
        <w:rPr>
          <w:lang w:val="en-US"/>
        </w:rPr>
        <w:t xml:space="preserve">in the ICT </w:t>
      </w:r>
      <w:r w:rsidR="00DC31B3">
        <w:rPr>
          <w:lang w:val="en-US"/>
        </w:rPr>
        <w:t>sector review</w:t>
      </w:r>
      <w:r>
        <w:rPr>
          <w:lang w:val="en-US"/>
        </w:rPr>
        <w:t xml:space="preserve">, if appropriate </w:t>
      </w:r>
      <w:r w:rsidR="00DC31B3">
        <w:rPr>
          <w:lang w:val="en-US"/>
        </w:rPr>
        <w:t>the tax</w:t>
      </w:r>
      <w:r w:rsidR="002502EB">
        <w:rPr>
          <w:lang w:val="en-US"/>
        </w:rPr>
        <w:t xml:space="preserve"> </w:t>
      </w:r>
      <w:r>
        <w:rPr>
          <w:lang w:val="en-US"/>
        </w:rPr>
        <w:t>structure</w:t>
      </w:r>
      <w:r w:rsidR="009C2283">
        <w:rPr>
          <w:lang w:val="en-US"/>
        </w:rPr>
        <w:t xml:space="preserve"> with the aim to provide </w:t>
      </w:r>
      <w:r w:rsidR="00DC31B3">
        <w:rPr>
          <w:lang w:val="en-US"/>
        </w:rPr>
        <w:t>an</w:t>
      </w:r>
      <w:r w:rsidR="009C2283">
        <w:rPr>
          <w:lang w:val="en-US"/>
        </w:rPr>
        <w:t xml:space="preserve"> equal level playing field for local and foreign investors</w:t>
      </w:r>
    </w:p>
    <w:p w14:paraId="322C762D" w14:textId="41A851C2" w:rsidR="00AC3793" w:rsidRDefault="0095093C" w:rsidP="00475472">
      <w:pPr>
        <w:pStyle w:val="Text3"/>
        <w:numPr>
          <w:ilvl w:val="0"/>
          <w:numId w:val="13"/>
        </w:numPr>
        <w:ind w:left="714" w:hanging="357"/>
        <w:jc w:val="both"/>
        <w:rPr>
          <w:lang w:val="en-US"/>
        </w:rPr>
      </w:pPr>
      <w:r>
        <w:rPr>
          <w:lang w:val="en-US"/>
        </w:rPr>
        <w:t>Improve access to ICT</w:t>
      </w:r>
      <w:r w:rsidR="00475472">
        <w:rPr>
          <w:lang w:val="en-US"/>
        </w:rPr>
        <w:t xml:space="preserve"> for women</w:t>
      </w:r>
      <w:r>
        <w:rPr>
          <w:lang w:val="en-US"/>
        </w:rPr>
        <w:t xml:space="preserve">. </w:t>
      </w:r>
      <w:r w:rsidR="002A27B8">
        <w:rPr>
          <w:lang w:val="en-US"/>
        </w:rPr>
        <w:t xml:space="preserve">Facilitate access to the </w:t>
      </w:r>
      <w:r w:rsidR="00AC3793">
        <w:rPr>
          <w:lang w:val="en-US"/>
        </w:rPr>
        <w:t>SheTrade</w:t>
      </w:r>
      <w:r w:rsidR="00AC3793">
        <w:rPr>
          <w:rStyle w:val="FootnoteReference"/>
          <w:lang w:val="en-US"/>
        </w:rPr>
        <w:footnoteReference w:id="10"/>
      </w:r>
      <w:r w:rsidR="002A27B8">
        <w:rPr>
          <w:lang w:val="en-US"/>
        </w:rPr>
        <w:t xml:space="preserve"> platform</w:t>
      </w:r>
      <w:r w:rsidR="00AC3793">
        <w:rPr>
          <w:lang w:val="en-US"/>
        </w:rPr>
        <w:t xml:space="preserve"> provided by ITC to connect women-owned businesses with global markets</w:t>
      </w:r>
      <w:r>
        <w:rPr>
          <w:lang w:val="en-US"/>
        </w:rPr>
        <w:t xml:space="preserve"> is in that regard an appropriate solution. As the SheTrade platform helps corporation</w:t>
      </w:r>
      <w:r w:rsidR="00D7345A">
        <w:rPr>
          <w:lang w:val="en-US"/>
        </w:rPr>
        <w:t>s</w:t>
      </w:r>
      <w:r>
        <w:rPr>
          <w:lang w:val="en-US"/>
        </w:rPr>
        <w:t xml:space="preserve"> to integrate women entrepreneurs into their supply chain, </w:t>
      </w:r>
      <w:r w:rsidR="009C2283">
        <w:rPr>
          <w:lang w:val="en-US"/>
        </w:rPr>
        <w:t>it</w:t>
      </w:r>
      <w:r>
        <w:rPr>
          <w:lang w:val="en-US"/>
        </w:rPr>
        <w:t xml:space="preserve"> will provide Gambian women entrepreneurs </w:t>
      </w:r>
      <w:r w:rsidR="00475472">
        <w:rPr>
          <w:lang w:val="en-US"/>
        </w:rPr>
        <w:t>with the opportunity of</w:t>
      </w:r>
      <w:r>
        <w:rPr>
          <w:lang w:val="en-US"/>
        </w:rPr>
        <w:t xml:space="preserve"> expos</w:t>
      </w:r>
      <w:r w:rsidR="00475472">
        <w:rPr>
          <w:lang w:val="en-US"/>
        </w:rPr>
        <w:t>ure</w:t>
      </w:r>
      <w:r>
        <w:rPr>
          <w:lang w:val="en-US"/>
        </w:rPr>
        <w:t xml:space="preserve"> to regional and global value chain</w:t>
      </w:r>
      <w:r w:rsidR="00D7345A">
        <w:rPr>
          <w:lang w:val="en-US"/>
        </w:rPr>
        <w:t>s</w:t>
      </w:r>
    </w:p>
    <w:p w14:paraId="6EBE725D" w14:textId="6F340DEB" w:rsidR="00BD2EA9" w:rsidRPr="00BD2EA9" w:rsidRDefault="00BD2EA9" w:rsidP="00D83BF2">
      <w:pPr>
        <w:pStyle w:val="Text3"/>
        <w:numPr>
          <w:ilvl w:val="0"/>
          <w:numId w:val="13"/>
        </w:numPr>
        <w:ind w:left="714" w:hanging="357"/>
        <w:jc w:val="both"/>
        <w:rPr>
          <w:szCs w:val="24"/>
          <w:lang w:val="en-US"/>
        </w:rPr>
      </w:pPr>
      <w:r w:rsidRPr="00BD2EA9">
        <w:rPr>
          <w:bCs/>
          <w:szCs w:val="24"/>
          <w:lang w:val="en-US"/>
        </w:rPr>
        <w:t>Promote and upgrade STEM and ICT curricula to meet the needs of the labour market</w:t>
      </w:r>
      <w:r w:rsidR="00D7345A">
        <w:rPr>
          <w:bCs/>
          <w:szCs w:val="24"/>
          <w:lang w:val="en-US"/>
        </w:rPr>
        <w:t>.  This should be led by the Ministry of Education in consultation with other relevant minist</w:t>
      </w:r>
      <w:r w:rsidR="00D73E3D">
        <w:rPr>
          <w:bCs/>
          <w:szCs w:val="24"/>
          <w:lang w:val="en-US"/>
        </w:rPr>
        <w:t>ries and concerned stakeholders</w:t>
      </w:r>
    </w:p>
    <w:p w14:paraId="1B3647B5" w14:textId="77777777" w:rsidR="00FD739B" w:rsidRPr="006E6541" w:rsidRDefault="003C770D" w:rsidP="005844AF">
      <w:pPr>
        <w:pStyle w:val="Heading3"/>
        <w:spacing w:before="600"/>
      </w:pPr>
      <w:bookmarkStart w:id="42" w:name="_Toc449023385"/>
      <w:bookmarkStart w:id="43" w:name="_Toc475005894"/>
      <w:r w:rsidRPr="006E6541">
        <w:t>4.2</w:t>
      </w:r>
      <w:r w:rsidR="00FD739B" w:rsidRPr="006E6541">
        <w:t xml:space="preserve">. </w:t>
      </w:r>
      <w:r w:rsidR="00EE3F4A" w:rsidRPr="006E6541">
        <w:t>Promote public private partnerships to develop and diffuse innovation</w:t>
      </w:r>
      <w:bookmarkEnd w:id="42"/>
      <w:bookmarkEnd w:id="43"/>
    </w:p>
    <w:p w14:paraId="0C69B037" w14:textId="57E0AE11" w:rsidR="00FD739B" w:rsidRPr="006E6541" w:rsidRDefault="00FD739B" w:rsidP="002706B0">
      <w:pPr>
        <w:pStyle w:val="Text3"/>
        <w:spacing w:before="120"/>
        <w:ind w:left="0"/>
        <w:jc w:val="both"/>
        <w:rPr>
          <w:szCs w:val="22"/>
          <w:lang w:val="en-US"/>
        </w:rPr>
      </w:pPr>
      <w:r w:rsidRPr="006E6541">
        <w:rPr>
          <w:szCs w:val="22"/>
          <w:lang w:val="en-US"/>
        </w:rPr>
        <w:t>Innovation is an interactive process where the results depend not only on the strength of the different economic ‘actors’ (SMEs, large firms, multinational</w:t>
      </w:r>
      <w:r w:rsidR="002706B0" w:rsidRPr="006E6541">
        <w:rPr>
          <w:szCs w:val="22"/>
          <w:lang w:val="en-US"/>
        </w:rPr>
        <w:t>s</w:t>
      </w:r>
      <w:r w:rsidRPr="006E6541">
        <w:rPr>
          <w:szCs w:val="22"/>
          <w:lang w:val="en-US"/>
        </w:rPr>
        <w:t>, private sector research actors, research institutes, universities, organizations such as standard setting bodies and regulatory bodies, Intellectual Property Rights</w:t>
      </w:r>
      <w:r w:rsidR="007E5846">
        <w:rPr>
          <w:szCs w:val="22"/>
          <w:lang w:val="en-US"/>
        </w:rPr>
        <w:t xml:space="preserve"> (IPR)</w:t>
      </w:r>
      <w:r w:rsidRPr="006E6541">
        <w:rPr>
          <w:szCs w:val="22"/>
          <w:lang w:val="en-US"/>
        </w:rPr>
        <w:t xml:space="preserve"> regime, financial institutions, trade and industry associations</w:t>
      </w:r>
      <w:r w:rsidR="002706B0" w:rsidRPr="006E6541">
        <w:rPr>
          <w:szCs w:val="22"/>
          <w:lang w:val="en-US"/>
        </w:rPr>
        <w:t xml:space="preserve">) but </w:t>
      </w:r>
      <w:r w:rsidRPr="006E6541">
        <w:rPr>
          <w:szCs w:val="22"/>
          <w:lang w:val="en-US"/>
        </w:rPr>
        <w:t xml:space="preserve">on the type of relations between these actors and the institutional </w:t>
      </w:r>
      <w:r w:rsidR="006E6541" w:rsidRPr="006E6541">
        <w:rPr>
          <w:szCs w:val="22"/>
          <w:lang w:val="en-US"/>
        </w:rPr>
        <w:t>behavio</w:t>
      </w:r>
      <w:r w:rsidR="00A6303C">
        <w:rPr>
          <w:szCs w:val="22"/>
          <w:lang w:val="en-US"/>
        </w:rPr>
        <w:t>u</w:t>
      </w:r>
      <w:r w:rsidR="006E6541" w:rsidRPr="006E6541">
        <w:rPr>
          <w:szCs w:val="22"/>
          <w:lang w:val="en-US"/>
        </w:rPr>
        <w:t>rs</w:t>
      </w:r>
      <w:r w:rsidRPr="006E6541">
        <w:rPr>
          <w:rStyle w:val="FootnoteReference"/>
          <w:lang w:val="en-US"/>
        </w:rPr>
        <w:footnoteReference w:id="11"/>
      </w:r>
      <w:r w:rsidRPr="006E6541">
        <w:rPr>
          <w:szCs w:val="22"/>
          <w:lang w:val="en-US"/>
        </w:rPr>
        <w:t xml:space="preserve">. </w:t>
      </w:r>
    </w:p>
    <w:p w14:paraId="4D99F011" w14:textId="339B481E" w:rsidR="0060300F" w:rsidRDefault="00063A01" w:rsidP="002706B0">
      <w:pPr>
        <w:pStyle w:val="Text3"/>
        <w:spacing w:before="120" w:after="480"/>
        <w:ind w:left="0"/>
        <w:jc w:val="both"/>
        <w:rPr>
          <w:szCs w:val="22"/>
          <w:lang w:val="en-US"/>
        </w:rPr>
      </w:pPr>
      <w:r w:rsidRPr="006E6541">
        <w:rPr>
          <w:szCs w:val="22"/>
          <w:lang w:val="en-US"/>
        </w:rPr>
        <w:t>I</w:t>
      </w:r>
      <w:r w:rsidR="00FD739B" w:rsidRPr="006E6541">
        <w:rPr>
          <w:szCs w:val="22"/>
          <w:lang w:val="en-US"/>
        </w:rPr>
        <w:t>t is vital</w:t>
      </w:r>
      <w:r w:rsidR="00A6303C">
        <w:rPr>
          <w:szCs w:val="22"/>
          <w:lang w:val="en-US"/>
        </w:rPr>
        <w:t>,</w:t>
      </w:r>
      <w:r w:rsidR="00FD739B" w:rsidRPr="006E6541">
        <w:rPr>
          <w:szCs w:val="22"/>
          <w:lang w:val="en-US"/>
        </w:rPr>
        <w:t xml:space="preserve"> for </w:t>
      </w:r>
      <w:r w:rsidR="00A6303C">
        <w:rPr>
          <w:szCs w:val="22"/>
          <w:lang w:val="en-US"/>
        </w:rPr>
        <w:t xml:space="preserve">the </w:t>
      </w:r>
      <w:r w:rsidR="00FD739B" w:rsidRPr="006E6541">
        <w:rPr>
          <w:szCs w:val="22"/>
          <w:lang w:val="en-US"/>
        </w:rPr>
        <w:t>effective diffusion of technology and knowledge between the different parts of the innovation system</w:t>
      </w:r>
      <w:r w:rsidR="00A6303C">
        <w:rPr>
          <w:szCs w:val="22"/>
          <w:lang w:val="en-US"/>
        </w:rPr>
        <w:t>,</w:t>
      </w:r>
      <w:r w:rsidR="00FD739B" w:rsidRPr="006E6541">
        <w:rPr>
          <w:szCs w:val="22"/>
          <w:lang w:val="en-US"/>
        </w:rPr>
        <w:t xml:space="preserve"> to link the research to the rest of the innovation system</w:t>
      </w:r>
      <w:r w:rsidR="00DE7058" w:rsidRPr="006E6541">
        <w:rPr>
          <w:szCs w:val="22"/>
          <w:lang w:val="en-US"/>
        </w:rPr>
        <w:t xml:space="preserve">. </w:t>
      </w:r>
      <w:r w:rsidR="00CE5DB1" w:rsidRPr="006E6541">
        <w:rPr>
          <w:bCs/>
          <w:szCs w:val="22"/>
          <w:lang w:val="en-US"/>
        </w:rPr>
        <w:t>Bridging institutions</w:t>
      </w:r>
      <w:r w:rsidR="00FD739B" w:rsidRPr="006E6541">
        <w:rPr>
          <w:szCs w:val="22"/>
          <w:lang w:val="en-US"/>
        </w:rPr>
        <w:t>, such as technology transfer centres and business/technology incubators or organizations responsible for administering Intellectual Property Rights, can play an important role in relieving the difficulties facing SMEs to access information and finance for technological upgrading and innovation and facilitate access to the global innov</w:t>
      </w:r>
      <w:r w:rsidR="003C1B8D" w:rsidRPr="006E6541">
        <w:rPr>
          <w:szCs w:val="22"/>
          <w:lang w:val="en-US"/>
        </w:rPr>
        <w:t>ation system</w:t>
      </w:r>
      <w:r w:rsidR="002706B0" w:rsidRPr="006E6541">
        <w:rPr>
          <w:szCs w:val="22"/>
          <w:lang w:val="en-US"/>
        </w:rPr>
        <w:t>s</w:t>
      </w:r>
      <w:r w:rsidR="003C1B8D" w:rsidRPr="006E6541">
        <w:rPr>
          <w:szCs w:val="22"/>
          <w:lang w:val="en-US"/>
        </w:rPr>
        <w:t xml:space="preserve"> and value chains. </w:t>
      </w:r>
    </w:p>
    <w:p w14:paraId="259B9DF6" w14:textId="30CD4A2C" w:rsidR="004F3B51" w:rsidRPr="006E6541" w:rsidRDefault="004F3B51" w:rsidP="00277B8B">
      <w:pPr>
        <w:pStyle w:val="Text3"/>
        <w:spacing w:before="120" w:after="480"/>
        <w:ind w:left="0"/>
        <w:jc w:val="both"/>
        <w:rPr>
          <w:szCs w:val="22"/>
          <w:lang w:val="en-US"/>
        </w:rPr>
      </w:pPr>
      <w:r>
        <w:rPr>
          <w:szCs w:val="22"/>
          <w:lang w:val="en-US"/>
        </w:rPr>
        <w:t xml:space="preserve">Figure 3 </w:t>
      </w:r>
      <w:r w:rsidR="00471846">
        <w:rPr>
          <w:szCs w:val="22"/>
          <w:lang w:val="en-US"/>
        </w:rPr>
        <w:t>presents the</w:t>
      </w:r>
      <w:r>
        <w:rPr>
          <w:szCs w:val="22"/>
          <w:lang w:val="en-US"/>
        </w:rPr>
        <w:t xml:space="preserve"> National System of  Innovation (NSI)</w:t>
      </w:r>
      <w:r w:rsidR="005055DF">
        <w:rPr>
          <w:szCs w:val="22"/>
          <w:lang w:val="en-US"/>
        </w:rPr>
        <w:t xml:space="preserve">. The </w:t>
      </w:r>
      <w:r w:rsidR="00471846">
        <w:rPr>
          <w:szCs w:val="22"/>
          <w:lang w:val="en-US"/>
        </w:rPr>
        <w:t xml:space="preserve">framework is based </w:t>
      </w:r>
      <w:r w:rsidR="007645F8">
        <w:rPr>
          <w:szCs w:val="22"/>
          <w:lang w:val="en-US"/>
        </w:rPr>
        <w:t>on the</w:t>
      </w:r>
      <w:r w:rsidR="005055DF">
        <w:rPr>
          <w:szCs w:val="22"/>
          <w:lang w:val="en-US"/>
        </w:rPr>
        <w:t xml:space="preserve"> </w:t>
      </w:r>
      <w:r w:rsidR="007223F6">
        <w:rPr>
          <w:szCs w:val="22"/>
          <w:lang w:val="en-US"/>
        </w:rPr>
        <w:t xml:space="preserve">development of systemic relations among the public and private sector; the dynamic interaction </w:t>
      </w:r>
      <w:r w:rsidR="007645F8">
        <w:rPr>
          <w:szCs w:val="22"/>
          <w:lang w:val="en-US"/>
        </w:rPr>
        <w:t>of firms</w:t>
      </w:r>
      <w:r w:rsidR="007223F6">
        <w:rPr>
          <w:szCs w:val="22"/>
          <w:lang w:val="en-US"/>
        </w:rPr>
        <w:t xml:space="preserve"> and institutions</w:t>
      </w:r>
      <w:r w:rsidR="00471846">
        <w:rPr>
          <w:szCs w:val="22"/>
          <w:lang w:val="en-US"/>
        </w:rPr>
        <w:t xml:space="preserve"> </w:t>
      </w:r>
      <w:r w:rsidR="005055DF">
        <w:rPr>
          <w:szCs w:val="22"/>
          <w:lang w:val="en-US"/>
        </w:rPr>
        <w:t xml:space="preserve">and </w:t>
      </w:r>
      <w:r w:rsidR="007223F6">
        <w:rPr>
          <w:szCs w:val="22"/>
          <w:lang w:val="en-US"/>
        </w:rPr>
        <w:t xml:space="preserve">strong </w:t>
      </w:r>
      <w:r w:rsidR="005055DF">
        <w:rPr>
          <w:szCs w:val="22"/>
          <w:lang w:val="en-US"/>
        </w:rPr>
        <w:t xml:space="preserve">linkages between </w:t>
      </w:r>
      <w:r w:rsidR="007223F6">
        <w:rPr>
          <w:szCs w:val="22"/>
          <w:lang w:val="en-US"/>
        </w:rPr>
        <w:t>production and knowledge systems</w:t>
      </w:r>
      <w:r w:rsidR="005055DF">
        <w:rPr>
          <w:szCs w:val="22"/>
          <w:lang w:val="en-US"/>
        </w:rPr>
        <w:t xml:space="preserve">. </w:t>
      </w:r>
      <w:r w:rsidR="007223F6">
        <w:rPr>
          <w:szCs w:val="22"/>
          <w:lang w:val="en-US"/>
        </w:rPr>
        <w:t xml:space="preserve"> </w:t>
      </w:r>
      <w:r w:rsidR="007645F8">
        <w:rPr>
          <w:szCs w:val="22"/>
          <w:lang w:val="en-US"/>
        </w:rPr>
        <w:t>Innovation capability</w:t>
      </w:r>
      <w:r w:rsidR="007223F6">
        <w:rPr>
          <w:szCs w:val="22"/>
          <w:lang w:val="en-US"/>
        </w:rPr>
        <w:t xml:space="preserve"> will </w:t>
      </w:r>
      <w:r w:rsidR="00475472">
        <w:rPr>
          <w:szCs w:val="22"/>
          <w:lang w:val="en-US"/>
        </w:rPr>
        <w:t xml:space="preserve">be </w:t>
      </w:r>
      <w:r w:rsidR="00277B8B">
        <w:rPr>
          <w:szCs w:val="22"/>
          <w:lang w:val="en-US"/>
        </w:rPr>
        <w:t>embedded</w:t>
      </w:r>
      <w:r w:rsidR="007223F6">
        <w:rPr>
          <w:szCs w:val="22"/>
          <w:lang w:val="en-US"/>
        </w:rPr>
        <w:t xml:space="preserve"> </w:t>
      </w:r>
      <w:r w:rsidR="00277B8B">
        <w:rPr>
          <w:szCs w:val="22"/>
          <w:lang w:val="en-US"/>
        </w:rPr>
        <w:t>in</w:t>
      </w:r>
      <w:r w:rsidR="005055DF">
        <w:rPr>
          <w:szCs w:val="22"/>
          <w:lang w:val="en-US"/>
        </w:rPr>
        <w:t xml:space="preserve"> output</w:t>
      </w:r>
      <w:r w:rsidR="00277B8B">
        <w:rPr>
          <w:szCs w:val="22"/>
          <w:lang w:val="en-US"/>
        </w:rPr>
        <w:t>s</w:t>
      </w:r>
      <w:r w:rsidR="007223F6">
        <w:rPr>
          <w:szCs w:val="22"/>
          <w:lang w:val="en-US"/>
        </w:rPr>
        <w:t xml:space="preserve"> reaching the consumers</w:t>
      </w:r>
      <w:r w:rsidR="005055DF">
        <w:rPr>
          <w:szCs w:val="22"/>
          <w:lang w:val="en-US"/>
        </w:rPr>
        <w:t xml:space="preserve">. </w:t>
      </w:r>
    </w:p>
    <w:p w14:paraId="5E079B6A" w14:textId="77777777" w:rsidR="003C1B8D" w:rsidRPr="006E6541" w:rsidRDefault="003C1B8D" w:rsidP="00557160">
      <w:pPr>
        <w:pStyle w:val="Caption"/>
        <w:keepNext/>
        <w:jc w:val="both"/>
        <w:rPr>
          <w:color w:val="auto"/>
          <w:sz w:val="24"/>
          <w:szCs w:val="24"/>
          <w:lang w:val="en-US"/>
        </w:rPr>
      </w:pPr>
      <w:bookmarkStart w:id="44" w:name="_Toc449518962"/>
      <w:bookmarkStart w:id="45" w:name="_Toc462224127"/>
      <w:r w:rsidRPr="006E6541">
        <w:rPr>
          <w:color w:val="auto"/>
          <w:sz w:val="24"/>
          <w:szCs w:val="24"/>
          <w:lang w:val="en-US"/>
        </w:rPr>
        <w:t xml:space="preserve">Figure </w:t>
      </w:r>
      <w:r w:rsidR="00557160">
        <w:rPr>
          <w:color w:val="auto"/>
          <w:sz w:val="24"/>
          <w:szCs w:val="24"/>
          <w:lang w:val="en-US"/>
        </w:rPr>
        <w:t>3</w:t>
      </w:r>
      <w:r w:rsidRPr="006E6541">
        <w:rPr>
          <w:noProof/>
          <w:color w:val="auto"/>
          <w:sz w:val="24"/>
          <w:szCs w:val="24"/>
          <w:lang w:val="en-US"/>
        </w:rPr>
        <w:t>: An innovation system framework for harnessing technology, research and development in support of</w:t>
      </w:r>
      <w:r w:rsidR="002706B0" w:rsidRPr="006E6541">
        <w:rPr>
          <w:noProof/>
          <w:color w:val="auto"/>
          <w:sz w:val="24"/>
          <w:szCs w:val="24"/>
          <w:lang w:val="en-US"/>
        </w:rPr>
        <w:t xml:space="preserve"> </w:t>
      </w:r>
      <w:r w:rsidRPr="006E6541">
        <w:rPr>
          <w:noProof/>
          <w:color w:val="auto"/>
          <w:sz w:val="24"/>
          <w:szCs w:val="24"/>
          <w:lang w:val="en-US"/>
        </w:rPr>
        <w:t>entrepreneurship development in The Gambia</w:t>
      </w:r>
      <w:bookmarkEnd w:id="44"/>
      <w:bookmarkEnd w:id="45"/>
    </w:p>
    <w:p w14:paraId="64E2226C" w14:textId="77777777" w:rsidR="00FD739B" w:rsidRPr="006E6541" w:rsidRDefault="00D064BD" w:rsidP="00FD739B">
      <w:pPr>
        <w:pStyle w:val="Text3"/>
        <w:spacing w:before="120"/>
        <w:ind w:left="0"/>
        <w:jc w:val="both"/>
        <w:rPr>
          <w:szCs w:val="22"/>
          <w:lang w:val="en-US"/>
        </w:rPr>
      </w:pPr>
      <w:r>
        <w:rPr>
          <w:noProof/>
          <w:lang w:val="en-US" w:eastAsia="en-US"/>
        </w:rPr>
        <mc:AlternateContent>
          <mc:Choice Requires="wpg">
            <w:drawing>
              <wp:inline distT="0" distB="0" distL="0" distR="0" wp14:anchorId="6301F1D7" wp14:editId="5CA7B19A">
                <wp:extent cx="6426679" cy="4168140"/>
                <wp:effectExtent l="0" t="0" r="0" b="3810"/>
                <wp:docPr id="20" name="Canvas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679" cy="4168140"/>
                          <a:chOff x="0" y="0"/>
                          <a:chExt cx="62699" cy="41681"/>
                        </a:xfrm>
                      </wpg:grpSpPr>
                      <wps:wsp>
                        <wps:cNvPr id="21" name="AutoShape 29"/>
                        <wps:cNvSpPr>
                          <a:spLocks noChangeAspect="1" noChangeArrowheads="1"/>
                        </wps:cNvSpPr>
                        <wps:spPr bwMode="auto">
                          <a:xfrm>
                            <a:off x="0" y="0"/>
                            <a:ext cx="62699" cy="4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5"/>
                        <wps:cNvSpPr>
                          <a:spLocks noChangeArrowheads="1"/>
                        </wps:cNvSpPr>
                        <wps:spPr bwMode="auto">
                          <a:xfrm>
                            <a:off x="8566" y="29705"/>
                            <a:ext cx="31972" cy="5639"/>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6"/>
                        <wps:cNvSpPr>
                          <a:spLocks noChangeArrowheads="1"/>
                        </wps:cNvSpPr>
                        <wps:spPr bwMode="auto">
                          <a:xfrm>
                            <a:off x="8566" y="12401"/>
                            <a:ext cx="31972" cy="17291"/>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7"/>
                        <wps:cNvSpPr>
                          <a:spLocks noChangeArrowheads="1"/>
                        </wps:cNvSpPr>
                        <wps:spPr bwMode="auto">
                          <a:xfrm>
                            <a:off x="8566" y="19"/>
                            <a:ext cx="31972" cy="12382"/>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5" name="Group 10"/>
                        <wpg:cNvGrpSpPr>
                          <a:grpSpLocks/>
                        </wpg:cNvGrpSpPr>
                        <wpg:grpSpPr bwMode="auto">
                          <a:xfrm>
                            <a:off x="8566" y="3105"/>
                            <a:ext cx="6019" cy="2756"/>
                            <a:chOff x="1349" y="489"/>
                            <a:chExt cx="948" cy="434"/>
                          </a:xfrm>
                        </wpg:grpSpPr>
                        <wps:wsp>
                          <wps:cNvPr id="26" name="Rectangle 8"/>
                          <wps:cNvSpPr>
                            <a:spLocks noChangeArrowheads="1"/>
                          </wps:cNvSpPr>
                          <wps:spPr bwMode="auto">
                            <a:xfrm>
                              <a:off x="1349" y="489"/>
                              <a:ext cx="948"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9"/>
                          <wps:cNvSpPr>
                            <a:spLocks noChangeArrowheads="1"/>
                          </wps:cNvSpPr>
                          <wps:spPr bwMode="auto">
                            <a:xfrm>
                              <a:off x="1349" y="489"/>
                              <a:ext cx="948"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Rectangle 11"/>
                        <wps:cNvSpPr>
                          <a:spLocks noChangeArrowheads="1"/>
                        </wps:cNvSpPr>
                        <wps:spPr bwMode="auto">
                          <a:xfrm>
                            <a:off x="9594" y="3441"/>
                            <a:ext cx="381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9CC8E" w14:textId="77777777" w:rsidR="00AF379B" w:rsidRDefault="00AF379B" w:rsidP="0060300F">
                              <w:r>
                                <w:rPr>
                                  <w:rFonts w:ascii="Arial" w:hAnsi="Arial" w:cs="Arial"/>
                                  <w:color w:val="000000"/>
                                  <w:sz w:val="14"/>
                                  <w:szCs w:val="14"/>
                                </w:rPr>
                                <w:t xml:space="preserve">Research </w:t>
                              </w:r>
                            </w:p>
                          </w:txbxContent>
                        </wps:txbx>
                        <wps:bodyPr rot="0" vert="horz" wrap="square" lIns="0" tIns="0" rIns="0" bIns="0" anchor="t" anchorCtr="0" upright="1">
                          <a:noAutofit/>
                        </wps:bodyPr>
                      </wps:wsp>
                      <wps:wsp>
                        <wps:cNvPr id="29" name="Rectangle 12"/>
                        <wps:cNvSpPr>
                          <a:spLocks noChangeArrowheads="1"/>
                        </wps:cNvSpPr>
                        <wps:spPr bwMode="auto">
                          <a:xfrm>
                            <a:off x="9747" y="4552"/>
                            <a:ext cx="3511"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D51D" w14:textId="77777777" w:rsidR="00AF379B" w:rsidRDefault="00AF379B" w:rsidP="0060300F">
                              <w:r>
                                <w:rPr>
                                  <w:rFonts w:ascii="Arial" w:hAnsi="Arial" w:cs="Arial"/>
                                  <w:color w:val="000000"/>
                                  <w:sz w:val="14"/>
                                  <w:szCs w:val="14"/>
                                </w:rPr>
                                <w:t>institutes</w:t>
                              </w:r>
                            </w:p>
                          </w:txbxContent>
                        </wps:txbx>
                        <wps:bodyPr rot="0" vert="horz" wrap="square" lIns="0" tIns="0" rIns="0" bIns="0" anchor="t" anchorCtr="0" upright="1">
                          <a:noAutofit/>
                        </wps:bodyPr>
                      </wps:wsp>
                      <wpg:grpSp>
                        <wpg:cNvPr id="30" name="Group 15"/>
                        <wpg:cNvGrpSpPr>
                          <a:grpSpLocks/>
                        </wpg:cNvGrpSpPr>
                        <wpg:grpSpPr bwMode="auto">
                          <a:xfrm>
                            <a:off x="16846" y="19"/>
                            <a:ext cx="6020" cy="2635"/>
                            <a:chOff x="2653" y="3"/>
                            <a:chExt cx="948" cy="415"/>
                          </a:xfrm>
                        </wpg:grpSpPr>
                        <wps:wsp>
                          <wps:cNvPr id="31" name="Rectangle 13"/>
                          <wps:cNvSpPr>
                            <a:spLocks noChangeArrowheads="1"/>
                          </wps:cNvSpPr>
                          <wps:spPr bwMode="auto">
                            <a:xfrm>
                              <a:off x="2653" y="3"/>
                              <a:ext cx="948"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4"/>
                          <wps:cNvSpPr>
                            <a:spLocks noChangeArrowheads="1"/>
                          </wps:cNvSpPr>
                          <wps:spPr bwMode="auto">
                            <a:xfrm>
                              <a:off x="2653" y="3"/>
                              <a:ext cx="948" cy="415"/>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29" name="Rectangle 16"/>
                        <wps:cNvSpPr>
                          <a:spLocks noChangeArrowheads="1"/>
                        </wps:cNvSpPr>
                        <wps:spPr bwMode="auto">
                          <a:xfrm>
                            <a:off x="17456" y="850"/>
                            <a:ext cx="4597"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D7D7D" w14:textId="77777777" w:rsidR="00AF379B" w:rsidRDefault="00AF379B" w:rsidP="0060300F">
                              <w:r>
                                <w:rPr>
                                  <w:rFonts w:ascii="Arial" w:hAnsi="Arial" w:cs="Arial"/>
                                  <w:color w:val="000000"/>
                                  <w:sz w:val="14"/>
                                  <w:szCs w:val="14"/>
                                </w:rPr>
                                <w:t>Universities</w:t>
                              </w:r>
                            </w:p>
                          </w:txbxContent>
                        </wps:txbx>
                        <wps:bodyPr rot="0" vert="horz" wrap="square" lIns="0" tIns="0" rIns="0" bIns="0" anchor="t" anchorCtr="0" upright="1">
                          <a:noAutofit/>
                        </wps:bodyPr>
                      </wps:wsp>
                      <wpg:grpSp>
                        <wpg:cNvPr id="930" name="Group 19"/>
                        <wpg:cNvGrpSpPr>
                          <a:grpSpLocks/>
                        </wpg:cNvGrpSpPr>
                        <wpg:grpSpPr bwMode="auto">
                          <a:xfrm>
                            <a:off x="21615" y="8001"/>
                            <a:ext cx="7518" cy="2755"/>
                            <a:chOff x="3404" y="1260"/>
                            <a:chExt cx="1184" cy="434"/>
                          </a:xfrm>
                        </wpg:grpSpPr>
                        <wps:wsp>
                          <wps:cNvPr id="931" name="Rectangle 17"/>
                          <wps:cNvSpPr>
                            <a:spLocks noChangeArrowheads="1"/>
                          </wps:cNvSpPr>
                          <wps:spPr bwMode="auto">
                            <a:xfrm>
                              <a:off x="3404" y="1260"/>
                              <a:ext cx="1184"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8"/>
                          <wps:cNvSpPr>
                            <a:spLocks noChangeArrowheads="1"/>
                          </wps:cNvSpPr>
                          <wps:spPr bwMode="auto">
                            <a:xfrm>
                              <a:off x="3404" y="1260"/>
                              <a:ext cx="1184"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3" name="Rectangle 20"/>
                        <wps:cNvSpPr>
                          <a:spLocks noChangeArrowheads="1"/>
                        </wps:cNvSpPr>
                        <wps:spPr bwMode="auto">
                          <a:xfrm>
                            <a:off x="22536" y="8337"/>
                            <a:ext cx="543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0696E" w14:textId="77777777" w:rsidR="00AF379B" w:rsidRDefault="00AF379B" w:rsidP="0060300F">
                              <w:r>
                                <w:rPr>
                                  <w:rFonts w:ascii="Arial" w:hAnsi="Arial" w:cs="Arial"/>
                                  <w:color w:val="000000"/>
                                  <w:sz w:val="14"/>
                                  <w:szCs w:val="14"/>
                                </w:rPr>
                                <w:t xml:space="preserve">Private sector </w:t>
                              </w:r>
                            </w:p>
                          </w:txbxContent>
                        </wps:txbx>
                        <wps:bodyPr rot="0" vert="horz" wrap="square" lIns="0" tIns="0" rIns="0" bIns="0" anchor="t" anchorCtr="0" upright="1">
                          <a:noAutofit/>
                        </wps:bodyPr>
                      </wps:wsp>
                      <wps:wsp>
                        <wps:cNvPr id="934" name="Rectangle 21"/>
                        <wps:cNvSpPr>
                          <a:spLocks noChangeArrowheads="1"/>
                        </wps:cNvSpPr>
                        <wps:spPr bwMode="auto">
                          <a:xfrm>
                            <a:off x="23571" y="9448"/>
                            <a:ext cx="3461"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D93B" w14:textId="77777777" w:rsidR="00AF379B" w:rsidRDefault="00AF379B" w:rsidP="0060300F">
                              <w:r>
                                <w:rPr>
                                  <w:rFonts w:ascii="Arial" w:hAnsi="Arial" w:cs="Arial"/>
                                  <w:color w:val="000000"/>
                                  <w:sz w:val="14"/>
                                  <w:szCs w:val="14"/>
                                </w:rPr>
                                <w:t>research</w:t>
                              </w:r>
                            </w:p>
                          </w:txbxContent>
                        </wps:txbx>
                        <wps:bodyPr rot="0" vert="horz" wrap="square" lIns="0" tIns="0" rIns="0" bIns="0" anchor="t" anchorCtr="0" upright="1">
                          <a:noAutofit/>
                        </wps:bodyPr>
                      </wps:wsp>
                      <wpg:grpSp>
                        <wpg:cNvPr id="935" name="Group 24"/>
                        <wpg:cNvGrpSpPr>
                          <a:grpSpLocks/>
                        </wpg:cNvGrpSpPr>
                        <wpg:grpSpPr bwMode="auto">
                          <a:xfrm>
                            <a:off x="30130" y="8001"/>
                            <a:ext cx="9944" cy="2755"/>
                            <a:chOff x="4745" y="1260"/>
                            <a:chExt cx="1566" cy="434"/>
                          </a:xfrm>
                        </wpg:grpSpPr>
                        <wps:wsp>
                          <wps:cNvPr id="936" name="Rectangle 22"/>
                          <wps:cNvSpPr>
                            <a:spLocks noChangeArrowheads="1"/>
                          </wps:cNvSpPr>
                          <wps:spPr bwMode="auto">
                            <a:xfrm>
                              <a:off x="4745" y="1260"/>
                              <a:ext cx="1566"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23"/>
                          <wps:cNvSpPr>
                            <a:spLocks noChangeArrowheads="1"/>
                          </wps:cNvSpPr>
                          <wps:spPr bwMode="auto">
                            <a:xfrm>
                              <a:off x="4745" y="1260"/>
                              <a:ext cx="1566"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8" name="Rectangle 25"/>
                        <wps:cNvSpPr>
                          <a:spLocks noChangeArrowheads="1"/>
                        </wps:cNvSpPr>
                        <wps:spPr bwMode="auto">
                          <a:xfrm>
                            <a:off x="32238" y="8337"/>
                            <a:ext cx="5486"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47C87" w14:textId="77777777" w:rsidR="00AF379B" w:rsidRDefault="00AF379B" w:rsidP="0060300F">
                              <w:r>
                                <w:rPr>
                                  <w:rFonts w:ascii="Arial" w:hAnsi="Arial" w:cs="Arial"/>
                                  <w:color w:val="000000"/>
                                  <w:sz w:val="14"/>
                                  <w:szCs w:val="14"/>
                                </w:rPr>
                                <w:t xml:space="preserve">Polytechnics / </w:t>
                              </w:r>
                            </w:p>
                          </w:txbxContent>
                        </wps:txbx>
                        <wps:bodyPr rot="0" vert="horz" wrap="square" lIns="0" tIns="0" rIns="0" bIns="0" anchor="t" anchorCtr="0" upright="1">
                          <a:noAutofit/>
                        </wps:bodyPr>
                      </wps:wsp>
                      <wps:wsp>
                        <wps:cNvPr id="939" name="Rectangle 26"/>
                        <wps:cNvSpPr>
                          <a:spLocks noChangeArrowheads="1"/>
                        </wps:cNvSpPr>
                        <wps:spPr bwMode="auto">
                          <a:xfrm>
                            <a:off x="31476" y="9448"/>
                            <a:ext cx="6972"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69B3" w14:textId="77777777" w:rsidR="00AF379B" w:rsidRDefault="00AF379B" w:rsidP="0060300F">
                              <w:r>
                                <w:rPr>
                                  <w:rFonts w:ascii="Arial" w:hAnsi="Arial" w:cs="Arial"/>
                                  <w:color w:val="000000"/>
                                  <w:sz w:val="14"/>
                                  <w:szCs w:val="14"/>
                                </w:rPr>
                                <w:t>Training institutes</w:t>
                              </w:r>
                            </w:p>
                          </w:txbxContent>
                        </wps:txbx>
                        <wps:bodyPr rot="0" vert="horz" wrap="square" lIns="0" tIns="0" rIns="0" bIns="0" anchor="t" anchorCtr="0" upright="1">
                          <a:noAutofit/>
                        </wps:bodyPr>
                      </wps:wsp>
                      <wpg:grpSp>
                        <wpg:cNvPr id="940" name="Group 29"/>
                        <wpg:cNvGrpSpPr>
                          <a:grpSpLocks/>
                        </wpg:cNvGrpSpPr>
                        <wpg:grpSpPr bwMode="auto">
                          <a:xfrm>
                            <a:off x="9518" y="24403"/>
                            <a:ext cx="6026" cy="2755"/>
                            <a:chOff x="1499" y="3843"/>
                            <a:chExt cx="949" cy="434"/>
                          </a:xfrm>
                        </wpg:grpSpPr>
                        <wps:wsp>
                          <wps:cNvPr id="941" name="Rectangle 27"/>
                          <wps:cNvSpPr>
                            <a:spLocks noChangeArrowheads="1"/>
                          </wps:cNvSpPr>
                          <wps:spPr bwMode="auto">
                            <a:xfrm>
                              <a:off x="1499" y="3843"/>
                              <a:ext cx="949"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28"/>
                          <wps:cNvSpPr>
                            <a:spLocks noChangeArrowheads="1"/>
                          </wps:cNvSpPr>
                          <wps:spPr bwMode="auto">
                            <a:xfrm>
                              <a:off x="1499" y="3843"/>
                              <a:ext cx="949"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3" name="Rectangle 30"/>
                        <wps:cNvSpPr>
                          <a:spLocks noChangeArrowheads="1"/>
                        </wps:cNvSpPr>
                        <wps:spPr bwMode="auto">
                          <a:xfrm>
                            <a:off x="11283" y="25292"/>
                            <a:ext cx="237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C096A" w14:textId="77777777" w:rsidR="00AF379B" w:rsidRDefault="00AF379B" w:rsidP="0060300F">
                              <w:r>
                                <w:rPr>
                                  <w:rFonts w:ascii="Arial" w:hAnsi="Arial" w:cs="Arial"/>
                                  <w:color w:val="000000"/>
                                  <w:sz w:val="14"/>
                                  <w:szCs w:val="14"/>
                                </w:rPr>
                                <w:t>SMEs</w:t>
                              </w:r>
                            </w:p>
                          </w:txbxContent>
                        </wps:txbx>
                        <wps:bodyPr rot="0" vert="horz" wrap="square" lIns="0" tIns="0" rIns="0" bIns="0" anchor="t" anchorCtr="0" upright="1">
                          <a:noAutofit/>
                        </wps:bodyPr>
                      </wps:wsp>
                      <wpg:grpSp>
                        <wpg:cNvPr id="944" name="Group 33"/>
                        <wpg:cNvGrpSpPr>
                          <a:grpSpLocks/>
                        </wpg:cNvGrpSpPr>
                        <wpg:grpSpPr bwMode="auto">
                          <a:xfrm>
                            <a:off x="22104" y="25215"/>
                            <a:ext cx="6191" cy="2756"/>
                            <a:chOff x="3481" y="3971"/>
                            <a:chExt cx="975" cy="434"/>
                          </a:xfrm>
                        </wpg:grpSpPr>
                        <wps:wsp>
                          <wps:cNvPr id="945" name="Rectangle 31"/>
                          <wps:cNvSpPr>
                            <a:spLocks noChangeArrowheads="1"/>
                          </wps:cNvSpPr>
                          <wps:spPr bwMode="auto">
                            <a:xfrm>
                              <a:off x="3481" y="3971"/>
                              <a:ext cx="975"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32"/>
                          <wps:cNvSpPr>
                            <a:spLocks noChangeArrowheads="1"/>
                          </wps:cNvSpPr>
                          <wps:spPr bwMode="auto">
                            <a:xfrm>
                              <a:off x="3481" y="3971"/>
                              <a:ext cx="975"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7" name="Rectangle 34"/>
                        <wps:cNvSpPr>
                          <a:spLocks noChangeArrowheads="1"/>
                        </wps:cNvSpPr>
                        <wps:spPr bwMode="auto">
                          <a:xfrm>
                            <a:off x="24022" y="25552"/>
                            <a:ext cx="227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0F70A" w14:textId="77777777" w:rsidR="00AF379B" w:rsidRDefault="00AF379B" w:rsidP="0060300F">
                              <w:r>
                                <w:rPr>
                                  <w:rFonts w:ascii="Arial" w:hAnsi="Arial" w:cs="Arial"/>
                                  <w:color w:val="000000"/>
                                  <w:sz w:val="14"/>
                                  <w:szCs w:val="14"/>
                                </w:rPr>
                                <w:t xml:space="preserve">Large </w:t>
                              </w:r>
                            </w:p>
                          </w:txbxContent>
                        </wps:txbx>
                        <wps:bodyPr rot="0" vert="horz" wrap="square" lIns="0" tIns="0" rIns="0" bIns="0" anchor="t" anchorCtr="0" upright="1">
                          <a:noAutofit/>
                        </wps:bodyPr>
                      </wps:wsp>
                      <wps:wsp>
                        <wps:cNvPr id="948" name="Rectangle 35"/>
                        <wps:cNvSpPr>
                          <a:spLocks noChangeArrowheads="1"/>
                        </wps:cNvSpPr>
                        <wps:spPr bwMode="auto">
                          <a:xfrm>
                            <a:off x="22656" y="26663"/>
                            <a:ext cx="4896"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A03E" w14:textId="77777777" w:rsidR="00AF379B" w:rsidRDefault="00AF379B" w:rsidP="0060300F">
                              <w:r>
                                <w:rPr>
                                  <w:rFonts w:ascii="Arial" w:hAnsi="Arial" w:cs="Arial"/>
                                  <w:color w:val="000000"/>
                                  <w:sz w:val="14"/>
                                  <w:szCs w:val="14"/>
                                </w:rPr>
                                <w:t>corporations</w:t>
                              </w:r>
                            </w:p>
                          </w:txbxContent>
                        </wps:txbx>
                        <wps:bodyPr rot="0" vert="horz" wrap="square" lIns="0" tIns="0" rIns="0" bIns="0" anchor="t" anchorCtr="0" upright="1">
                          <a:noAutofit/>
                        </wps:bodyPr>
                      </wps:wsp>
                      <wps:wsp>
                        <wps:cNvPr id="949" name="Rectangle 36"/>
                        <wps:cNvSpPr>
                          <a:spLocks noChangeArrowheads="1"/>
                        </wps:cNvSpPr>
                        <wps:spPr bwMode="auto">
                          <a:xfrm>
                            <a:off x="19" y="9398"/>
                            <a:ext cx="7385" cy="5308"/>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Rectangle 37"/>
                        <wps:cNvSpPr>
                          <a:spLocks noChangeArrowheads="1"/>
                        </wps:cNvSpPr>
                        <wps:spPr bwMode="auto">
                          <a:xfrm>
                            <a:off x="1860" y="9620"/>
                            <a:ext cx="3562"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6CA4B" w14:textId="77777777" w:rsidR="00AF379B" w:rsidRDefault="00AF379B" w:rsidP="0060300F">
                              <w:r>
                                <w:rPr>
                                  <w:rFonts w:ascii="Arial" w:hAnsi="Arial" w:cs="Arial"/>
                                  <w:color w:val="000000"/>
                                  <w:sz w:val="14"/>
                                  <w:szCs w:val="14"/>
                                </w:rPr>
                                <w:t xml:space="preserve">Financial </w:t>
                              </w:r>
                            </w:p>
                          </w:txbxContent>
                        </wps:txbx>
                        <wps:bodyPr rot="0" vert="horz" wrap="square" lIns="0" tIns="0" rIns="0" bIns="0" anchor="t" anchorCtr="0" upright="1">
                          <a:noAutofit/>
                        </wps:bodyPr>
                      </wps:wsp>
                      <wps:wsp>
                        <wps:cNvPr id="951" name="Rectangle 38"/>
                        <wps:cNvSpPr>
                          <a:spLocks noChangeArrowheads="1"/>
                        </wps:cNvSpPr>
                        <wps:spPr bwMode="auto">
                          <a:xfrm>
                            <a:off x="965" y="10737"/>
                            <a:ext cx="528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1B479" w14:textId="77777777" w:rsidR="00AF379B" w:rsidRDefault="00AF379B" w:rsidP="0060300F">
                              <w:r>
                                <w:rPr>
                                  <w:rFonts w:ascii="Arial" w:hAnsi="Arial" w:cs="Arial"/>
                                  <w:color w:val="000000"/>
                                  <w:sz w:val="14"/>
                                  <w:szCs w:val="14"/>
                                </w:rPr>
                                <w:t>organisations</w:t>
                              </w:r>
                            </w:p>
                          </w:txbxContent>
                        </wps:txbx>
                        <wps:bodyPr rot="0" vert="horz" wrap="square" lIns="0" tIns="0" rIns="0" bIns="0" anchor="t" anchorCtr="0" upright="1">
                          <a:noAutofit/>
                        </wps:bodyPr>
                      </wps:wsp>
                      <wps:wsp>
                        <wps:cNvPr id="953" name="Rectangle 39"/>
                        <wps:cNvSpPr>
                          <a:spLocks noChangeArrowheads="1"/>
                        </wps:cNvSpPr>
                        <wps:spPr bwMode="auto">
                          <a:xfrm>
                            <a:off x="1346" y="12401"/>
                            <a:ext cx="4546"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9825E" w14:textId="77777777" w:rsidR="00AF379B" w:rsidRDefault="00AF379B" w:rsidP="0060300F">
                              <w:r>
                                <w:rPr>
                                  <w:rFonts w:ascii="Arial" w:hAnsi="Arial" w:cs="Arial"/>
                                  <w:color w:val="000000"/>
                                  <w:sz w:val="14"/>
                                  <w:szCs w:val="14"/>
                                </w:rPr>
                                <w:t xml:space="preserve">Seed corn / </w:t>
                              </w:r>
                            </w:p>
                          </w:txbxContent>
                        </wps:txbx>
                        <wps:bodyPr rot="0" vert="horz" wrap="square" lIns="0" tIns="0" rIns="0" bIns="0" anchor="t" anchorCtr="0" upright="1">
                          <a:noAutofit/>
                        </wps:bodyPr>
                      </wps:wsp>
                      <wps:wsp>
                        <wps:cNvPr id="955" name="Rectangle 40"/>
                        <wps:cNvSpPr>
                          <a:spLocks noChangeArrowheads="1"/>
                        </wps:cNvSpPr>
                        <wps:spPr bwMode="auto">
                          <a:xfrm>
                            <a:off x="698" y="13519"/>
                            <a:ext cx="5784"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35D9" w14:textId="77777777" w:rsidR="00AF379B" w:rsidRDefault="00AF379B" w:rsidP="0060300F">
                              <w:r>
                                <w:rPr>
                                  <w:rFonts w:ascii="Arial" w:hAnsi="Arial" w:cs="Arial"/>
                                  <w:color w:val="000000"/>
                                  <w:sz w:val="14"/>
                                  <w:szCs w:val="14"/>
                                </w:rPr>
                                <w:t>venture capital</w:t>
                              </w:r>
                            </w:p>
                          </w:txbxContent>
                        </wps:txbx>
                        <wps:bodyPr rot="0" vert="horz" wrap="square" lIns="0" tIns="0" rIns="0" bIns="0" anchor="t" anchorCtr="0" upright="1">
                          <a:noAutofit/>
                        </wps:bodyPr>
                      </wps:wsp>
                      <wps:wsp>
                        <wps:cNvPr id="956" name="Rectangle 41"/>
                        <wps:cNvSpPr>
                          <a:spLocks noChangeArrowheads="1"/>
                        </wps:cNvSpPr>
                        <wps:spPr bwMode="auto">
                          <a:xfrm>
                            <a:off x="19" y="6007"/>
                            <a:ext cx="7385" cy="2756"/>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Rectangle 42"/>
                        <wps:cNvSpPr>
                          <a:spLocks noChangeArrowheads="1"/>
                        </wps:cNvSpPr>
                        <wps:spPr bwMode="auto">
                          <a:xfrm>
                            <a:off x="1600" y="6896"/>
                            <a:ext cx="4057"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7B65F" w14:textId="77777777" w:rsidR="00AF379B" w:rsidRDefault="00AF379B" w:rsidP="0060300F">
                              <w:r>
                                <w:rPr>
                                  <w:rFonts w:ascii="Arial" w:hAnsi="Arial" w:cs="Arial"/>
                                  <w:color w:val="000000"/>
                                  <w:sz w:val="14"/>
                                  <w:szCs w:val="14"/>
                                </w:rPr>
                                <w:t>Standards</w:t>
                              </w:r>
                            </w:p>
                          </w:txbxContent>
                        </wps:txbx>
                        <wps:bodyPr rot="0" vert="horz" wrap="square" lIns="0" tIns="0" rIns="0" bIns="0" anchor="t" anchorCtr="0" upright="1">
                          <a:noAutofit/>
                        </wps:bodyPr>
                      </wps:wsp>
                      <wps:wsp>
                        <wps:cNvPr id="959" name="Rectangle 43"/>
                        <wps:cNvSpPr>
                          <a:spLocks noChangeArrowheads="1"/>
                        </wps:cNvSpPr>
                        <wps:spPr bwMode="auto">
                          <a:xfrm>
                            <a:off x="19" y="15347"/>
                            <a:ext cx="7385" cy="2756"/>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Rectangle 44"/>
                        <wps:cNvSpPr>
                          <a:spLocks noChangeArrowheads="1"/>
                        </wps:cNvSpPr>
                        <wps:spPr bwMode="auto">
                          <a:xfrm>
                            <a:off x="1498" y="16236"/>
                            <a:ext cx="4254"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55177" w14:textId="77777777" w:rsidR="00AF379B" w:rsidRDefault="00AF379B" w:rsidP="0060300F">
                              <w:r>
                                <w:rPr>
                                  <w:rFonts w:ascii="Arial" w:hAnsi="Arial" w:cs="Arial"/>
                                  <w:color w:val="000000"/>
                                  <w:sz w:val="14"/>
                                  <w:szCs w:val="14"/>
                                </w:rPr>
                                <w:t>Regulation</w:t>
                              </w:r>
                            </w:p>
                          </w:txbxContent>
                        </wps:txbx>
                        <wps:bodyPr rot="0" vert="horz" wrap="square" lIns="0" tIns="0" rIns="0" bIns="0" anchor="t" anchorCtr="0" upright="1">
                          <a:noAutofit/>
                        </wps:bodyPr>
                      </wps:wsp>
                      <wpg:grpSp>
                        <wpg:cNvPr id="1601" name="Group 47"/>
                        <wpg:cNvGrpSpPr>
                          <a:grpSpLocks/>
                        </wpg:cNvGrpSpPr>
                        <wpg:grpSpPr bwMode="auto">
                          <a:xfrm>
                            <a:off x="32975" y="23914"/>
                            <a:ext cx="7176" cy="2756"/>
                            <a:chOff x="5193" y="3766"/>
                            <a:chExt cx="1130" cy="434"/>
                          </a:xfrm>
                        </wpg:grpSpPr>
                        <wps:wsp>
                          <wps:cNvPr id="1602" name="Rectangle 45"/>
                          <wps:cNvSpPr>
                            <a:spLocks noChangeArrowheads="1"/>
                          </wps:cNvSpPr>
                          <wps:spPr bwMode="auto">
                            <a:xfrm>
                              <a:off x="5193" y="3766"/>
                              <a:ext cx="1130"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Rectangle 46"/>
                          <wps:cNvSpPr>
                            <a:spLocks noChangeArrowheads="1"/>
                          </wps:cNvSpPr>
                          <wps:spPr bwMode="auto">
                            <a:xfrm>
                              <a:off x="5193" y="3766"/>
                              <a:ext cx="1130"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4" name="Rectangle 48"/>
                        <wps:cNvSpPr>
                          <a:spLocks noChangeArrowheads="1"/>
                        </wps:cNvSpPr>
                        <wps:spPr bwMode="auto">
                          <a:xfrm>
                            <a:off x="33724" y="24803"/>
                            <a:ext cx="5436"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4C2C8" w14:textId="77777777" w:rsidR="00AF379B" w:rsidRDefault="00AF379B" w:rsidP="0060300F">
                              <w:r>
                                <w:rPr>
                                  <w:rFonts w:ascii="Arial" w:hAnsi="Arial" w:cs="Arial"/>
                                  <w:color w:val="000000"/>
                                  <w:sz w:val="14"/>
                                  <w:szCs w:val="14"/>
                                </w:rPr>
                                <w:t>Multinationals</w:t>
                              </w:r>
                            </w:p>
                          </w:txbxContent>
                        </wps:txbx>
                        <wps:bodyPr rot="0" vert="horz" wrap="square" lIns="0" tIns="0" rIns="0" bIns="0" anchor="t" anchorCtr="0" upright="1">
                          <a:noAutofit/>
                        </wps:bodyPr>
                      </wps:wsp>
                      <wpg:grpSp>
                        <wpg:cNvPr id="1605" name="Group 51"/>
                        <wpg:cNvGrpSpPr>
                          <a:grpSpLocks/>
                        </wpg:cNvGrpSpPr>
                        <wpg:grpSpPr bwMode="auto">
                          <a:xfrm>
                            <a:off x="9569" y="18205"/>
                            <a:ext cx="6020" cy="2756"/>
                            <a:chOff x="1507" y="2867"/>
                            <a:chExt cx="948" cy="434"/>
                          </a:xfrm>
                        </wpg:grpSpPr>
                        <wps:wsp>
                          <wps:cNvPr id="1606" name="Rectangle 49"/>
                          <wps:cNvSpPr>
                            <a:spLocks noChangeArrowheads="1"/>
                          </wps:cNvSpPr>
                          <wps:spPr bwMode="auto">
                            <a:xfrm>
                              <a:off x="1507" y="2867"/>
                              <a:ext cx="948"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50"/>
                          <wps:cNvSpPr>
                            <a:spLocks noChangeArrowheads="1"/>
                          </wps:cNvSpPr>
                          <wps:spPr bwMode="auto">
                            <a:xfrm>
                              <a:off x="1507" y="2867"/>
                              <a:ext cx="948"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08" name="Rectangle 52"/>
                        <wps:cNvSpPr>
                          <a:spLocks noChangeArrowheads="1"/>
                        </wps:cNvSpPr>
                        <wps:spPr bwMode="auto">
                          <a:xfrm>
                            <a:off x="11341" y="19094"/>
                            <a:ext cx="237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5388B" w14:textId="77777777" w:rsidR="00AF379B" w:rsidRDefault="00AF379B" w:rsidP="0060300F">
                              <w:r>
                                <w:rPr>
                                  <w:rFonts w:ascii="Arial" w:hAnsi="Arial" w:cs="Arial"/>
                                  <w:color w:val="000000"/>
                                  <w:sz w:val="14"/>
                                  <w:szCs w:val="14"/>
                                </w:rPr>
                                <w:t>SMEs</w:t>
                              </w:r>
                            </w:p>
                          </w:txbxContent>
                        </wps:txbx>
                        <wps:bodyPr rot="0" vert="horz" wrap="square" lIns="0" tIns="0" rIns="0" bIns="0" anchor="t" anchorCtr="0" upright="1">
                          <a:noAutofit/>
                        </wps:bodyPr>
                      </wps:wsp>
                      <wps:wsp>
                        <wps:cNvPr id="1609" name="Freeform 53"/>
                        <wps:cNvSpPr>
                          <a:spLocks noEditPoints="1"/>
                        </wps:cNvSpPr>
                        <wps:spPr bwMode="auto">
                          <a:xfrm>
                            <a:off x="12331" y="27158"/>
                            <a:ext cx="400" cy="4211"/>
                          </a:xfrm>
                          <a:custGeom>
                            <a:avLst/>
                            <a:gdLst>
                              <a:gd name="T0" fmla="*/ 2147483647 w 400"/>
                              <a:gd name="T1" fmla="*/ 2140367725 h 4225"/>
                              <a:gd name="T2" fmla="*/ 2147483647 w 400"/>
                              <a:gd name="T3" fmla="*/ 2140367725 h 4225"/>
                              <a:gd name="T4" fmla="*/ 2147483647 w 400"/>
                              <a:gd name="T5" fmla="*/ 2140367725 h 4225"/>
                              <a:gd name="T6" fmla="*/ 2147483647 w 400"/>
                              <a:gd name="T7" fmla="*/ 2140367725 h 4225"/>
                              <a:gd name="T8" fmla="*/ 2147483647 w 400"/>
                              <a:gd name="T9" fmla="*/ 2140367725 h 4225"/>
                              <a:gd name="T10" fmla="*/ 2147483647 w 400"/>
                              <a:gd name="T11" fmla="*/ 2140367725 h 4225"/>
                              <a:gd name="T12" fmla="*/ 2147483647 w 400"/>
                              <a:gd name="T13" fmla="*/ 2140367725 h 4225"/>
                              <a:gd name="T14" fmla="*/ 0 w 400"/>
                              <a:gd name="T15" fmla="*/ 2140367725 h 4225"/>
                              <a:gd name="T16" fmla="*/ 2147483647 w 400"/>
                              <a:gd name="T17" fmla="*/ 0 h 4225"/>
                              <a:gd name="T18" fmla="*/ 2147483647 w 400"/>
                              <a:gd name="T19" fmla="*/ 2140367725 h 4225"/>
                              <a:gd name="T20" fmla="*/ 0 w 400"/>
                              <a:gd name="T21" fmla="*/ 2140367725 h 4225"/>
                              <a:gd name="T22" fmla="*/ 2147483647 w 400"/>
                              <a:gd name="T23" fmla="*/ 2140367725 h 4225"/>
                              <a:gd name="T24" fmla="*/ 2147483647 w 400"/>
                              <a:gd name="T25" fmla="*/ 2140367725 h 4225"/>
                              <a:gd name="T26" fmla="*/ 0 w 400"/>
                              <a:gd name="T27" fmla="*/ 2140367725 h 4225"/>
                              <a:gd name="T28" fmla="*/ 2147483647 w 400"/>
                              <a:gd name="T29" fmla="*/ 2140367725 h 4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4225">
                                <a:moveTo>
                                  <a:pt x="233" y="333"/>
                                </a:moveTo>
                                <a:lnTo>
                                  <a:pt x="233" y="3891"/>
                                </a:lnTo>
                                <a:cubicBezTo>
                                  <a:pt x="233" y="3910"/>
                                  <a:pt x="219" y="3925"/>
                                  <a:pt x="200" y="3925"/>
                                </a:cubicBezTo>
                                <a:cubicBezTo>
                                  <a:pt x="182" y="3925"/>
                                  <a:pt x="167" y="3910"/>
                                  <a:pt x="167" y="3891"/>
                                </a:cubicBezTo>
                                <a:lnTo>
                                  <a:pt x="167" y="333"/>
                                </a:lnTo>
                                <a:cubicBezTo>
                                  <a:pt x="167" y="315"/>
                                  <a:pt x="182" y="300"/>
                                  <a:pt x="200" y="300"/>
                                </a:cubicBezTo>
                                <a:cubicBezTo>
                                  <a:pt x="219" y="300"/>
                                  <a:pt x="233" y="315"/>
                                  <a:pt x="233" y="333"/>
                                </a:cubicBezTo>
                                <a:close/>
                                <a:moveTo>
                                  <a:pt x="0" y="400"/>
                                </a:moveTo>
                                <a:lnTo>
                                  <a:pt x="200" y="0"/>
                                </a:lnTo>
                                <a:lnTo>
                                  <a:pt x="400" y="400"/>
                                </a:lnTo>
                                <a:lnTo>
                                  <a:pt x="0" y="400"/>
                                </a:lnTo>
                                <a:close/>
                                <a:moveTo>
                                  <a:pt x="400" y="3825"/>
                                </a:moveTo>
                                <a:lnTo>
                                  <a:pt x="200" y="4225"/>
                                </a:lnTo>
                                <a:lnTo>
                                  <a:pt x="0" y="3825"/>
                                </a:lnTo>
                                <a:lnTo>
                                  <a:pt x="400" y="3825"/>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10" name="Freeform 54"/>
                        <wps:cNvSpPr>
                          <a:spLocks noEditPoints="1"/>
                        </wps:cNvSpPr>
                        <wps:spPr bwMode="auto">
                          <a:xfrm>
                            <a:off x="19094" y="27971"/>
                            <a:ext cx="6280" cy="3499"/>
                          </a:xfrm>
                          <a:custGeom>
                            <a:avLst/>
                            <a:gdLst>
                              <a:gd name="T0" fmla="*/ 2137951380 w 6308"/>
                              <a:gd name="T1" fmla="*/ 2136492829 h 3517"/>
                              <a:gd name="T2" fmla="*/ 2137951380 w 6308"/>
                              <a:gd name="T3" fmla="*/ 2136492829 h 3517"/>
                              <a:gd name="T4" fmla="*/ 2137951380 w 6308"/>
                              <a:gd name="T5" fmla="*/ 2136492829 h 3517"/>
                              <a:gd name="T6" fmla="*/ 2137951380 w 6308"/>
                              <a:gd name="T7" fmla="*/ 2136492829 h 3517"/>
                              <a:gd name="T8" fmla="*/ 2137951380 w 6308"/>
                              <a:gd name="T9" fmla="*/ 2136492829 h 3517"/>
                              <a:gd name="T10" fmla="*/ 2137951380 w 6308"/>
                              <a:gd name="T11" fmla="*/ 2136492829 h 3517"/>
                              <a:gd name="T12" fmla="*/ 2137951380 w 6308"/>
                              <a:gd name="T13" fmla="*/ 2136492829 h 3517"/>
                              <a:gd name="T14" fmla="*/ 2137951380 w 6308"/>
                              <a:gd name="T15" fmla="*/ 2046617428 h 3517"/>
                              <a:gd name="T16" fmla="*/ 2137951380 w 6308"/>
                              <a:gd name="T17" fmla="*/ 0 h 3517"/>
                              <a:gd name="T18" fmla="*/ 2137951380 w 6308"/>
                              <a:gd name="T19" fmla="*/ 2136492829 h 3517"/>
                              <a:gd name="T20" fmla="*/ 2137951380 w 6308"/>
                              <a:gd name="T21" fmla="*/ 2046617428 h 3517"/>
                              <a:gd name="T22" fmla="*/ 2137951380 w 6308"/>
                              <a:gd name="T23" fmla="*/ 2136492829 h 3517"/>
                              <a:gd name="T24" fmla="*/ 0 w 6308"/>
                              <a:gd name="T25" fmla="*/ 2136492829 h 3517"/>
                              <a:gd name="T26" fmla="*/ 2137951380 w 6308"/>
                              <a:gd name="T27" fmla="*/ 2136492829 h 3517"/>
                              <a:gd name="T28" fmla="*/ 2137951380 w 6308"/>
                              <a:gd name="T29" fmla="*/ 2136492829 h 35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308" h="3517">
                                <a:moveTo>
                                  <a:pt x="6033" y="192"/>
                                </a:moveTo>
                                <a:lnTo>
                                  <a:pt x="307" y="3384"/>
                                </a:lnTo>
                                <a:cubicBezTo>
                                  <a:pt x="291" y="3393"/>
                                  <a:pt x="271" y="3387"/>
                                  <a:pt x="262" y="3371"/>
                                </a:cubicBezTo>
                                <a:cubicBezTo>
                                  <a:pt x="253" y="3355"/>
                                  <a:pt x="259" y="3335"/>
                                  <a:pt x="275" y="3326"/>
                                </a:cubicBezTo>
                                <a:lnTo>
                                  <a:pt x="6001" y="134"/>
                                </a:lnTo>
                                <a:cubicBezTo>
                                  <a:pt x="6017" y="125"/>
                                  <a:pt x="6037" y="130"/>
                                  <a:pt x="6046" y="147"/>
                                </a:cubicBezTo>
                                <a:cubicBezTo>
                                  <a:pt x="6055" y="163"/>
                                  <a:pt x="6049" y="183"/>
                                  <a:pt x="6033" y="192"/>
                                </a:cubicBezTo>
                                <a:close/>
                                <a:moveTo>
                                  <a:pt x="5861" y="21"/>
                                </a:moveTo>
                                <a:lnTo>
                                  <a:pt x="6308" y="0"/>
                                </a:lnTo>
                                <a:lnTo>
                                  <a:pt x="6056" y="370"/>
                                </a:lnTo>
                                <a:lnTo>
                                  <a:pt x="5861" y="21"/>
                                </a:lnTo>
                                <a:close/>
                                <a:moveTo>
                                  <a:pt x="447" y="3497"/>
                                </a:moveTo>
                                <a:lnTo>
                                  <a:pt x="0" y="3517"/>
                                </a:lnTo>
                                <a:lnTo>
                                  <a:pt x="252" y="3148"/>
                                </a:lnTo>
                                <a:lnTo>
                                  <a:pt x="447" y="349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grpSp>
                        <wpg:cNvPr id="1611" name="Group 57"/>
                        <wpg:cNvGrpSpPr>
                          <a:grpSpLocks/>
                        </wpg:cNvGrpSpPr>
                        <wpg:grpSpPr bwMode="auto">
                          <a:xfrm>
                            <a:off x="10820" y="31369"/>
                            <a:ext cx="15856" cy="2146"/>
                            <a:chOff x="1704" y="4940"/>
                            <a:chExt cx="2497" cy="338"/>
                          </a:xfrm>
                        </wpg:grpSpPr>
                        <wps:wsp>
                          <wps:cNvPr id="1612" name="Rectangle 55"/>
                          <wps:cNvSpPr>
                            <a:spLocks noChangeArrowheads="1"/>
                          </wps:cNvSpPr>
                          <wps:spPr bwMode="auto">
                            <a:xfrm>
                              <a:off x="1704" y="4940"/>
                              <a:ext cx="2497"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56"/>
                          <wps:cNvSpPr>
                            <a:spLocks noChangeArrowheads="1"/>
                          </wps:cNvSpPr>
                          <wps:spPr bwMode="auto">
                            <a:xfrm>
                              <a:off x="1704" y="4940"/>
                              <a:ext cx="2497" cy="338"/>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14" name="Rectangle 58"/>
                        <wps:cNvSpPr>
                          <a:spLocks noChangeArrowheads="1"/>
                        </wps:cNvSpPr>
                        <wps:spPr bwMode="auto">
                          <a:xfrm>
                            <a:off x="12725" y="31400"/>
                            <a:ext cx="11563"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24975" w14:textId="77777777" w:rsidR="00AF379B" w:rsidRDefault="00AF379B" w:rsidP="0060300F">
                              <w:r>
                                <w:rPr>
                                  <w:rFonts w:ascii="Arial" w:hAnsi="Arial" w:cs="Arial"/>
                                  <w:color w:val="000000"/>
                                  <w:sz w:val="14"/>
                                  <w:szCs w:val="14"/>
                                </w:rPr>
                                <w:t xml:space="preserve">Local final customers: Firms / </w:t>
                              </w:r>
                            </w:p>
                          </w:txbxContent>
                        </wps:txbx>
                        <wps:bodyPr rot="0" vert="horz" wrap="square" lIns="0" tIns="0" rIns="0" bIns="0" anchor="t" anchorCtr="0" upright="1">
                          <a:noAutofit/>
                        </wps:bodyPr>
                      </wps:wsp>
                      <wps:wsp>
                        <wps:cNvPr id="1615" name="Rectangle 59"/>
                        <wps:cNvSpPr>
                          <a:spLocks noChangeArrowheads="1"/>
                        </wps:cNvSpPr>
                        <wps:spPr bwMode="auto">
                          <a:xfrm>
                            <a:off x="13449" y="32512"/>
                            <a:ext cx="1018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2EDC" w14:textId="77777777" w:rsidR="00AF379B" w:rsidRDefault="00AF379B" w:rsidP="0060300F">
                              <w:r>
                                <w:rPr>
                                  <w:rFonts w:ascii="Arial" w:hAnsi="Arial" w:cs="Arial"/>
                                  <w:color w:val="000000"/>
                                  <w:sz w:val="14"/>
                                  <w:szCs w:val="14"/>
                                </w:rPr>
                                <w:t>households / Government</w:t>
                              </w:r>
                            </w:p>
                          </w:txbxContent>
                        </wps:txbx>
                        <wps:bodyPr rot="0" vert="horz" wrap="square" lIns="0" tIns="0" rIns="0" bIns="0" anchor="t" anchorCtr="0" upright="1">
                          <a:noAutofit/>
                        </wps:bodyPr>
                      </wps:wsp>
                      <wps:wsp>
                        <wps:cNvPr id="1616" name="Freeform 60"/>
                        <wps:cNvSpPr>
                          <a:spLocks noEditPoints="1"/>
                        </wps:cNvSpPr>
                        <wps:spPr bwMode="auto">
                          <a:xfrm>
                            <a:off x="11410" y="5861"/>
                            <a:ext cx="1290" cy="12242"/>
                          </a:xfrm>
                          <a:custGeom>
                            <a:avLst/>
                            <a:gdLst>
                              <a:gd name="T0" fmla="*/ 2139192204 w 1295"/>
                              <a:gd name="T1" fmla="*/ 2138748357 h 12292"/>
                              <a:gd name="T2" fmla="*/ 2139192204 w 1295"/>
                              <a:gd name="T3" fmla="*/ 2138748357 h 12292"/>
                              <a:gd name="T4" fmla="*/ 2139192204 w 1295"/>
                              <a:gd name="T5" fmla="*/ 2138748357 h 12292"/>
                              <a:gd name="T6" fmla="*/ 2139192204 w 1295"/>
                              <a:gd name="T7" fmla="*/ 2138748357 h 12292"/>
                              <a:gd name="T8" fmla="*/ 2139192204 w 1295"/>
                              <a:gd name="T9" fmla="*/ 2138748357 h 12292"/>
                              <a:gd name="T10" fmla="*/ 2139192204 w 1295"/>
                              <a:gd name="T11" fmla="*/ 2138748357 h 12292"/>
                              <a:gd name="T12" fmla="*/ 2139192204 w 1295"/>
                              <a:gd name="T13" fmla="*/ 2138748357 h 12292"/>
                              <a:gd name="T14" fmla="*/ 0 w 1295"/>
                              <a:gd name="T15" fmla="*/ 2138748357 h 12292"/>
                              <a:gd name="T16" fmla="*/ 2139192204 w 1295"/>
                              <a:gd name="T17" fmla="*/ 0 h 12292"/>
                              <a:gd name="T18" fmla="*/ 2139192204 w 1295"/>
                              <a:gd name="T19" fmla="*/ 2138748357 h 12292"/>
                              <a:gd name="T20" fmla="*/ 0 w 1295"/>
                              <a:gd name="T21" fmla="*/ 2138748357 h 12292"/>
                              <a:gd name="T22" fmla="*/ 2139192204 w 1295"/>
                              <a:gd name="T23" fmla="*/ 2138748357 h 12292"/>
                              <a:gd name="T24" fmla="*/ 2139192204 w 1295"/>
                              <a:gd name="T25" fmla="*/ 2138748357 h 12292"/>
                              <a:gd name="T26" fmla="*/ 2139192204 w 1295"/>
                              <a:gd name="T27" fmla="*/ 2138748357 h 12292"/>
                              <a:gd name="T28" fmla="*/ 2139192204 w 1295"/>
                              <a:gd name="T29" fmla="*/ 2138748357 h 1229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295" h="12292">
                                <a:moveTo>
                                  <a:pt x="228" y="330"/>
                                </a:moveTo>
                                <a:lnTo>
                                  <a:pt x="1134" y="11957"/>
                                </a:lnTo>
                                <a:cubicBezTo>
                                  <a:pt x="1136" y="11976"/>
                                  <a:pt x="1122" y="11992"/>
                                  <a:pt x="1104" y="11993"/>
                                </a:cubicBezTo>
                                <a:cubicBezTo>
                                  <a:pt x="1085" y="11994"/>
                                  <a:pt x="1069" y="11981"/>
                                  <a:pt x="1068" y="11962"/>
                                </a:cubicBezTo>
                                <a:lnTo>
                                  <a:pt x="161" y="335"/>
                                </a:lnTo>
                                <a:cubicBezTo>
                                  <a:pt x="160" y="317"/>
                                  <a:pt x="174" y="301"/>
                                  <a:pt x="192" y="300"/>
                                </a:cubicBezTo>
                                <a:cubicBezTo>
                                  <a:pt x="210" y="298"/>
                                  <a:pt x="227" y="312"/>
                                  <a:pt x="228" y="330"/>
                                </a:cubicBezTo>
                                <a:close/>
                                <a:moveTo>
                                  <a:pt x="0" y="415"/>
                                </a:moveTo>
                                <a:lnTo>
                                  <a:pt x="169" y="0"/>
                                </a:lnTo>
                                <a:lnTo>
                                  <a:pt x="399" y="384"/>
                                </a:lnTo>
                                <a:lnTo>
                                  <a:pt x="0" y="415"/>
                                </a:lnTo>
                                <a:close/>
                                <a:moveTo>
                                  <a:pt x="1295" y="11878"/>
                                </a:moveTo>
                                <a:lnTo>
                                  <a:pt x="1127" y="12292"/>
                                </a:lnTo>
                                <a:lnTo>
                                  <a:pt x="897" y="11909"/>
                                </a:lnTo>
                                <a:lnTo>
                                  <a:pt x="1295" y="11878"/>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17" name="Freeform 61"/>
                        <wps:cNvSpPr>
                          <a:spLocks noEditPoints="1"/>
                        </wps:cNvSpPr>
                        <wps:spPr bwMode="auto">
                          <a:xfrm>
                            <a:off x="11576" y="5861"/>
                            <a:ext cx="11239" cy="19431"/>
                          </a:xfrm>
                          <a:custGeom>
                            <a:avLst/>
                            <a:gdLst>
                              <a:gd name="T0" fmla="*/ 2137593544 w 11291"/>
                              <a:gd name="T1" fmla="*/ 2138897675 h 19509"/>
                              <a:gd name="T2" fmla="*/ 2137593544 w 11291"/>
                              <a:gd name="T3" fmla="*/ 2138897675 h 19509"/>
                              <a:gd name="T4" fmla="*/ 2137593544 w 11291"/>
                              <a:gd name="T5" fmla="*/ 2138897675 h 19509"/>
                              <a:gd name="T6" fmla="*/ 2137593544 w 11291"/>
                              <a:gd name="T7" fmla="*/ 2138897675 h 19509"/>
                              <a:gd name="T8" fmla="*/ 2137593544 w 11291"/>
                              <a:gd name="T9" fmla="*/ 2138897675 h 19509"/>
                              <a:gd name="T10" fmla="*/ 2137593544 w 11291"/>
                              <a:gd name="T11" fmla="*/ 2138897675 h 19509"/>
                              <a:gd name="T12" fmla="*/ 2137593544 w 11291"/>
                              <a:gd name="T13" fmla="*/ 2138897675 h 19509"/>
                              <a:gd name="T14" fmla="*/ 2137593544 w 11291"/>
                              <a:gd name="T15" fmla="*/ 2138897675 h 19509"/>
                              <a:gd name="T16" fmla="*/ 0 w 11291"/>
                              <a:gd name="T17" fmla="*/ 0 h 19509"/>
                              <a:gd name="T18" fmla="*/ 2137593544 w 11291"/>
                              <a:gd name="T19" fmla="*/ 2138897675 h 19509"/>
                              <a:gd name="T20" fmla="*/ 2137593544 w 11291"/>
                              <a:gd name="T21" fmla="*/ 2138897675 h 19509"/>
                              <a:gd name="T22" fmla="*/ 2137593544 w 11291"/>
                              <a:gd name="T23" fmla="*/ 2138897675 h 19509"/>
                              <a:gd name="T24" fmla="*/ 2137593544 w 11291"/>
                              <a:gd name="T25" fmla="*/ 2138897675 h 19509"/>
                              <a:gd name="T26" fmla="*/ 2137593544 w 11291"/>
                              <a:gd name="T27" fmla="*/ 2138897675 h 19509"/>
                              <a:gd name="T28" fmla="*/ 2137593544 w 11291"/>
                              <a:gd name="T29" fmla="*/ 2138897675 h 1950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291" h="19509">
                                <a:moveTo>
                                  <a:pt x="196" y="272"/>
                                </a:moveTo>
                                <a:lnTo>
                                  <a:pt x="11153" y="19204"/>
                                </a:lnTo>
                                <a:cubicBezTo>
                                  <a:pt x="11163" y="19220"/>
                                  <a:pt x="11157" y="19240"/>
                                  <a:pt x="11141" y="19249"/>
                                </a:cubicBezTo>
                                <a:cubicBezTo>
                                  <a:pt x="11125" y="19259"/>
                                  <a:pt x="11105" y="19253"/>
                                  <a:pt x="11096" y="19237"/>
                                </a:cubicBezTo>
                                <a:lnTo>
                                  <a:pt x="138" y="306"/>
                                </a:lnTo>
                                <a:cubicBezTo>
                                  <a:pt x="129" y="290"/>
                                  <a:pt x="134" y="269"/>
                                  <a:pt x="150" y="260"/>
                                </a:cubicBezTo>
                                <a:cubicBezTo>
                                  <a:pt x="166" y="251"/>
                                  <a:pt x="186" y="256"/>
                                  <a:pt x="196" y="272"/>
                                </a:cubicBezTo>
                                <a:close/>
                                <a:moveTo>
                                  <a:pt x="27" y="447"/>
                                </a:moveTo>
                                <a:lnTo>
                                  <a:pt x="0" y="0"/>
                                </a:lnTo>
                                <a:lnTo>
                                  <a:pt x="373" y="246"/>
                                </a:lnTo>
                                <a:lnTo>
                                  <a:pt x="27" y="447"/>
                                </a:lnTo>
                                <a:close/>
                                <a:moveTo>
                                  <a:pt x="11264" y="19062"/>
                                </a:moveTo>
                                <a:lnTo>
                                  <a:pt x="11291" y="19509"/>
                                </a:lnTo>
                                <a:lnTo>
                                  <a:pt x="10918" y="19263"/>
                                </a:lnTo>
                                <a:lnTo>
                                  <a:pt x="11264" y="1906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18" name="Freeform 62"/>
                        <wps:cNvSpPr>
                          <a:spLocks noEditPoints="1"/>
                        </wps:cNvSpPr>
                        <wps:spPr bwMode="auto">
                          <a:xfrm>
                            <a:off x="12528" y="10699"/>
                            <a:ext cx="21565" cy="7462"/>
                          </a:xfrm>
                          <a:custGeom>
                            <a:avLst/>
                            <a:gdLst>
                              <a:gd name="T0" fmla="*/ 2147483647 w 10829"/>
                              <a:gd name="T1" fmla="*/ 2147483647 h 3747"/>
                              <a:gd name="T2" fmla="*/ 2147483647 w 10829"/>
                              <a:gd name="T3" fmla="*/ 2147483647 h 3747"/>
                              <a:gd name="T4" fmla="*/ 2147483647 w 10829"/>
                              <a:gd name="T5" fmla="*/ 2147483647 h 3747"/>
                              <a:gd name="T6" fmla="*/ 2147483647 w 10829"/>
                              <a:gd name="T7" fmla="*/ 2147483647 h 3747"/>
                              <a:gd name="T8" fmla="*/ 2147483647 w 10829"/>
                              <a:gd name="T9" fmla="*/ 2147483647 h 3747"/>
                              <a:gd name="T10" fmla="*/ 2147483647 w 10829"/>
                              <a:gd name="T11" fmla="*/ 2147483647 h 3747"/>
                              <a:gd name="T12" fmla="*/ 2147483647 w 10829"/>
                              <a:gd name="T13" fmla="*/ 2147483647 h 3747"/>
                              <a:gd name="T14" fmla="*/ 2147483647 w 10829"/>
                              <a:gd name="T15" fmla="*/ 0 h 3747"/>
                              <a:gd name="T16" fmla="*/ 2147483647 w 10829"/>
                              <a:gd name="T17" fmla="*/ 2147483647 h 3747"/>
                              <a:gd name="T18" fmla="*/ 2147483647 w 10829"/>
                              <a:gd name="T19" fmla="*/ 2147483647 h 3747"/>
                              <a:gd name="T20" fmla="*/ 2147483647 w 10829"/>
                              <a:gd name="T21" fmla="*/ 0 h 3747"/>
                              <a:gd name="T22" fmla="*/ 2147483647 w 10829"/>
                              <a:gd name="T23" fmla="*/ 2147483647 h 3747"/>
                              <a:gd name="T24" fmla="*/ 0 w 10829"/>
                              <a:gd name="T25" fmla="*/ 2147483647 h 3747"/>
                              <a:gd name="T26" fmla="*/ 2147483647 w 10829"/>
                              <a:gd name="T27" fmla="*/ 2147483647 h 3747"/>
                              <a:gd name="T28" fmla="*/ 2147483647 w 10829"/>
                              <a:gd name="T29" fmla="*/ 2147483647 h 37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829" h="3747">
                                <a:moveTo>
                                  <a:pt x="10677" y="99"/>
                                </a:moveTo>
                                <a:lnTo>
                                  <a:pt x="163" y="3679"/>
                                </a:lnTo>
                                <a:cubicBezTo>
                                  <a:pt x="155" y="3682"/>
                                  <a:pt x="145" y="3678"/>
                                  <a:pt x="142" y="3669"/>
                                </a:cubicBezTo>
                                <a:cubicBezTo>
                                  <a:pt x="139" y="3660"/>
                                  <a:pt x="144" y="3651"/>
                                  <a:pt x="153" y="3648"/>
                                </a:cubicBezTo>
                                <a:lnTo>
                                  <a:pt x="10666" y="68"/>
                                </a:lnTo>
                                <a:cubicBezTo>
                                  <a:pt x="10675" y="65"/>
                                  <a:pt x="10685" y="69"/>
                                  <a:pt x="10687" y="78"/>
                                </a:cubicBezTo>
                                <a:cubicBezTo>
                                  <a:pt x="10690" y="87"/>
                                  <a:pt x="10686" y="96"/>
                                  <a:pt x="10677" y="99"/>
                                </a:cubicBezTo>
                                <a:close/>
                                <a:moveTo>
                                  <a:pt x="10608" y="0"/>
                                </a:moveTo>
                                <a:lnTo>
                                  <a:pt x="10829" y="30"/>
                                </a:lnTo>
                                <a:lnTo>
                                  <a:pt x="10672" y="189"/>
                                </a:lnTo>
                                <a:lnTo>
                                  <a:pt x="10608" y="0"/>
                                </a:lnTo>
                                <a:close/>
                                <a:moveTo>
                                  <a:pt x="222" y="3747"/>
                                </a:moveTo>
                                <a:lnTo>
                                  <a:pt x="0" y="3717"/>
                                </a:lnTo>
                                <a:lnTo>
                                  <a:pt x="157" y="3558"/>
                                </a:lnTo>
                                <a:lnTo>
                                  <a:pt x="222" y="374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19" name="Freeform 63"/>
                        <wps:cNvSpPr>
                          <a:spLocks noEditPoints="1"/>
                        </wps:cNvSpPr>
                        <wps:spPr bwMode="auto">
                          <a:xfrm>
                            <a:off x="28295" y="25133"/>
                            <a:ext cx="4680" cy="1524"/>
                          </a:xfrm>
                          <a:custGeom>
                            <a:avLst/>
                            <a:gdLst>
                              <a:gd name="T0" fmla="*/ 2147483647 w 2350"/>
                              <a:gd name="T1" fmla="*/ 2147483647 h 764"/>
                              <a:gd name="T2" fmla="*/ 2147483647 w 2350"/>
                              <a:gd name="T3" fmla="*/ 2147483647 h 764"/>
                              <a:gd name="T4" fmla="*/ 2147483647 w 2350"/>
                              <a:gd name="T5" fmla="*/ 2147483647 h 764"/>
                              <a:gd name="T6" fmla="*/ 2147483647 w 2350"/>
                              <a:gd name="T7" fmla="*/ 2147483647 h 764"/>
                              <a:gd name="T8" fmla="*/ 2147483647 w 2350"/>
                              <a:gd name="T9" fmla="*/ 2147483647 h 764"/>
                              <a:gd name="T10" fmla="*/ 2147483647 w 2350"/>
                              <a:gd name="T11" fmla="*/ 2147483647 h 764"/>
                              <a:gd name="T12" fmla="*/ 2147483647 w 2350"/>
                              <a:gd name="T13" fmla="*/ 2147483647 h 764"/>
                              <a:gd name="T14" fmla="*/ 2147483647 w 2350"/>
                              <a:gd name="T15" fmla="*/ 2147483647 h 764"/>
                              <a:gd name="T16" fmla="*/ 0 w 2350"/>
                              <a:gd name="T17" fmla="*/ 2147483647 h 764"/>
                              <a:gd name="T18" fmla="*/ 2147483647 w 2350"/>
                              <a:gd name="T19" fmla="*/ 2147483647 h 764"/>
                              <a:gd name="T20" fmla="*/ 2147483647 w 2350"/>
                              <a:gd name="T21" fmla="*/ 2147483647 h 764"/>
                              <a:gd name="T22" fmla="*/ 2147483647 w 2350"/>
                              <a:gd name="T23" fmla="*/ 0 h 764"/>
                              <a:gd name="T24" fmla="*/ 2147483647 w 2350"/>
                              <a:gd name="T25" fmla="*/ 2147483647 h 764"/>
                              <a:gd name="T26" fmla="*/ 2147483647 w 2350"/>
                              <a:gd name="T27" fmla="*/ 2147483647 h 764"/>
                              <a:gd name="T28" fmla="*/ 2147483647 w 2350"/>
                              <a:gd name="T29" fmla="*/ 0 h 76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50" h="764">
                                <a:moveTo>
                                  <a:pt x="155" y="661"/>
                                </a:moveTo>
                                <a:lnTo>
                                  <a:pt x="2185" y="71"/>
                                </a:lnTo>
                                <a:cubicBezTo>
                                  <a:pt x="2194" y="68"/>
                                  <a:pt x="2203" y="73"/>
                                  <a:pt x="2206" y="82"/>
                                </a:cubicBezTo>
                                <a:cubicBezTo>
                                  <a:pt x="2209" y="91"/>
                                  <a:pt x="2203" y="100"/>
                                  <a:pt x="2195" y="103"/>
                                </a:cubicBezTo>
                                <a:lnTo>
                                  <a:pt x="165" y="693"/>
                                </a:lnTo>
                                <a:cubicBezTo>
                                  <a:pt x="156" y="696"/>
                                  <a:pt x="147" y="690"/>
                                  <a:pt x="144" y="682"/>
                                </a:cubicBezTo>
                                <a:cubicBezTo>
                                  <a:pt x="141" y="673"/>
                                  <a:pt x="147" y="663"/>
                                  <a:pt x="155" y="661"/>
                                </a:cubicBezTo>
                                <a:close/>
                                <a:moveTo>
                                  <a:pt x="220" y="764"/>
                                </a:moveTo>
                                <a:lnTo>
                                  <a:pt x="0" y="723"/>
                                </a:lnTo>
                                <a:lnTo>
                                  <a:pt x="164" y="572"/>
                                </a:lnTo>
                                <a:lnTo>
                                  <a:pt x="220" y="764"/>
                                </a:lnTo>
                                <a:close/>
                                <a:moveTo>
                                  <a:pt x="2130" y="0"/>
                                </a:moveTo>
                                <a:lnTo>
                                  <a:pt x="2350" y="40"/>
                                </a:lnTo>
                                <a:lnTo>
                                  <a:pt x="2186" y="192"/>
                                </a:lnTo>
                                <a:lnTo>
                                  <a:pt x="2130"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20" name="Freeform 64"/>
                        <wps:cNvSpPr>
                          <a:spLocks noEditPoints="1"/>
                        </wps:cNvSpPr>
                        <wps:spPr bwMode="auto">
                          <a:xfrm>
                            <a:off x="30003" y="10756"/>
                            <a:ext cx="4210" cy="20720"/>
                          </a:xfrm>
                          <a:custGeom>
                            <a:avLst/>
                            <a:gdLst>
                              <a:gd name="T0" fmla="*/ 2147483647 w 2113"/>
                              <a:gd name="T1" fmla="*/ 2147483647 h 10400"/>
                              <a:gd name="T2" fmla="*/ 2147483647 w 2113"/>
                              <a:gd name="T3" fmla="*/ 2147483647 h 10400"/>
                              <a:gd name="T4" fmla="*/ 2147483647 w 2113"/>
                              <a:gd name="T5" fmla="*/ 2147483647 h 10400"/>
                              <a:gd name="T6" fmla="*/ 2147483647 w 2113"/>
                              <a:gd name="T7" fmla="*/ 2147483647 h 10400"/>
                              <a:gd name="T8" fmla="*/ 2147483647 w 2113"/>
                              <a:gd name="T9" fmla="*/ 2147483647 h 10400"/>
                              <a:gd name="T10" fmla="*/ 2147483647 w 2113"/>
                              <a:gd name="T11" fmla="*/ 2147483647 h 10400"/>
                              <a:gd name="T12" fmla="*/ 2147483647 w 2113"/>
                              <a:gd name="T13" fmla="*/ 2147483647 h 10400"/>
                              <a:gd name="T14" fmla="*/ 2147483647 w 2113"/>
                              <a:gd name="T15" fmla="*/ 2147483647 h 10400"/>
                              <a:gd name="T16" fmla="*/ 2147483647 w 2113"/>
                              <a:gd name="T17" fmla="*/ 0 h 10400"/>
                              <a:gd name="T18" fmla="*/ 2147483647 w 2113"/>
                              <a:gd name="T19" fmla="*/ 2147483647 h 10400"/>
                              <a:gd name="T20" fmla="*/ 2147483647 w 2113"/>
                              <a:gd name="T21" fmla="*/ 2147483647 h 10400"/>
                              <a:gd name="T22" fmla="*/ 2147483647 w 2113"/>
                              <a:gd name="T23" fmla="*/ 2147483647 h 10400"/>
                              <a:gd name="T24" fmla="*/ 2147483647 w 2113"/>
                              <a:gd name="T25" fmla="*/ 2147483647 h 10400"/>
                              <a:gd name="T26" fmla="*/ 0 w 2113"/>
                              <a:gd name="T27" fmla="*/ 2147483647 h 10400"/>
                              <a:gd name="T28" fmla="*/ 2147483647 w 2113"/>
                              <a:gd name="T29" fmla="*/ 2147483647 h 10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113" h="10400">
                                <a:moveTo>
                                  <a:pt x="2037" y="167"/>
                                </a:moveTo>
                                <a:lnTo>
                                  <a:pt x="109" y="10239"/>
                                </a:lnTo>
                                <a:cubicBezTo>
                                  <a:pt x="107" y="10248"/>
                                  <a:pt x="98" y="10254"/>
                                  <a:pt x="89" y="10253"/>
                                </a:cubicBezTo>
                                <a:cubicBezTo>
                                  <a:pt x="80" y="10251"/>
                                  <a:pt x="74" y="10242"/>
                                  <a:pt x="76" y="10233"/>
                                </a:cubicBezTo>
                                <a:lnTo>
                                  <a:pt x="2005" y="160"/>
                                </a:lnTo>
                                <a:cubicBezTo>
                                  <a:pt x="2006" y="151"/>
                                  <a:pt x="2015" y="145"/>
                                  <a:pt x="2024" y="147"/>
                                </a:cubicBezTo>
                                <a:cubicBezTo>
                                  <a:pt x="2033" y="149"/>
                                  <a:pt x="2039" y="158"/>
                                  <a:pt x="2037" y="167"/>
                                </a:cubicBezTo>
                                <a:close/>
                                <a:moveTo>
                                  <a:pt x="1917" y="177"/>
                                </a:moveTo>
                                <a:lnTo>
                                  <a:pt x="2052" y="0"/>
                                </a:lnTo>
                                <a:lnTo>
                                  <a:pt x="2113" y="215"/>
                                </a:lnTo>
                                <a:lnTo>
                                  <a:pt x="1917" y="177"/>
                                </a:lnTo>
                                <a:close/>
                                <a:moveTo>
                                  <a:pt x="197" y="10222"/>
                                </a:moveTo>
                                <a:lnTo>
                                  <a:pt x="61" y="10400"/>
                                </a:lnTo>
                                <a:lnTo>
                                  <a:pt x="0" y="10185"/>
                                </a:lnTo>
                                <a:lnTo>
                                  <a:pt x="197" y="1022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21" name="Freeform 65"/>
                        <wps:cNvSpPr>
                          <a:spLocks noEditPoints="1"/>
                        </wps:cNvSpPr>
                        <wps:spPr bwMode="auto">
                          <a:xfrm>
                            <a:off x="23939" y="10756"/>
                            <a:ext cx="1600" cy="14459"/>
                          </a:xfrm>
                          <a:custGeom>
                            <a:avLst/>
                            <a:gdLst>
                              <a:gd name="T0" fmla="*/ 2143464651 w 1603"/>
                              <a:gd name="T1" fmla="*/ 2138903772 h 14517"/>
                              <a:gd name="T2" fmla="*/ 2143464651 w 1603"/>
                              <a:gd name="T3" fmla="*/ 2138903772 h 14517"/>
                              <a:gd name="T4" fmla="*/ 2143464651 w 1603"/>
                              <a:gd name="T5" fmla="*/ 2138903772 h 14517"/>
                              <a:gd name="T6" fmla="*/ 2143464651 w 1603"/>
                              <a:gd name="T7" fmla="*/ 2138903772 h 14517"/>
                              <a:gd name="T8" fmla="*/ 2143464651 w 1603"/>
                              <a:gd name="T9" fmla="*/ 2138903772 h 14517"/>
                              <a:gd name="T10" fmla="*/ 2143464651 w 1603"/>
                              <a:gd name="T11" fmla="*/ 2138903772 h 14517"/>
                              <a:gd name="T12" fmla="*/ 2143464651 w 1603"/>
                              <a:gd name="T13" fmla="*/ 2138903772 h 14517"/>
                              <a:gd name="T14" fmla="*/ 2143464651 w 1603"/>
                              <a:gd name="T15" fmla="*/ 2138903772 h 14517"/>
                              <a:gd name="T16" fmla="*/ 2143464651 w 1603"/>
                              <a:gd name="T17" fmla="*/ 0 h 14517"/>
                              <a:gd name="T18" fmla="*/ 2143464651 w 1603"/>
                              <a:gd name="T19" fmla="*/ 2138903772 h 14517"/>
                              <a:gd name="T20" fmla="*/ 2143464651 w 1603"/>
                              <a:gd name="T21" fmla="*/ 2138903772 h 14517"/>
                              <a:gd name="T22" fmla="*/ 2143464651 w 1603"/>
                              <a:gd name="T23" fmla="*/ 2138903772 h 14517"/>
                              <a:gd name="T24" fmla="*/ 2143464651 w 1603"/>
                              <a:gd name="T25" fmla="*/ 2138903772 h 14517"/>
                              <a:gd name="T26" fmla="*/ 0 w 1603"/>
                              <a:gd name="T27" fmla="*/ 2138903772 h 14517"/>
                              <a:gd name="T28" fmla="*/ 2143464651 w 1603"/>
                              <a:gd name="T29" fmla="*/ 2138903772 h 145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03" h="14517">
                                <a:moveTo>
                                  <a:pt x="1443" y="335"/>
                                </a:moveTo>
                                <a:lnTo>
                                  <a:pt x="226" y="14188"/>
                                </a:lnTo>
                                <a:cubicBezTo>
                                  <a:pt x="225" y="14206"/>
                                  <a:pt x="209" y="14220"/>
                                  <a:pt x="190" y="14218"/>
                                </a:cubicBezTo>
                                <a:cubicBezTo>
                                  <a:pt x="172" y="14216"/>
                                  <a:pt x="158" y="14200"/>
                                  <a:pt x="160" y="14182"/>
                                </a:cubicBezTo>
                                <a:lnTo>
                                  <a:pt x="1377" y="329"/>
                                </a:lnTo>
                                <a:cubicBezTo>
                                  <a:pt x="1378" y="311"/>
                                  <a:pt x="1395" y="297"/>
                                  <a:pt x="1413" y="299"/>
                                </a:cubicBezTo>
                                <a:cubicBezTo>
                                  <a:pt x="1431" y="301"/>
                                  <a:pt x="1445" y="317"/>
                                  <a:pt x="1443" y="335"/>
                                </a:cubicBezTo>
                                <a:close/>
                                <a:moveTo>
                                  <a:pt x="1205" y="381"/>
                                </a:moveTo>
                                <a:lnTo>
                                  <a:pt x="1439" y="0"/>
                                </a:lnTo>
                                <a:lnTo>
                                  <a:pt x="1603" y="416"/>
                                </a:lnTo>
                                <a:lnTo>
                                  <a:pt x="1205" y="381"/>
                                </a:lnTo>
                                <a:close/>
                                <a:moveTo>
                                  <a:pt x="398" y="14136"/>
                                </a:moveTo>
                                <a:lnTo>
                                  <a:pt x="164" y="14517"/>
                                </a:lnTo>
                                <a:lnTo>
                                  <a:pt x="0" y="14101"/>
                                </a:lnTo>
                                <a:lnTo>
                                  <a:pt x="398" y="14136"/>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22" name="Freeform 66"/>
                        <wps:cNvSpPr>
                          <a:spLocks noEditPoints="1"/>
                        </wps:cNvSpPr>
                        <wps:spPr bwMode="auto">
                          <a:xfrm>
                            <a:off x="14585" y="2603"/>
                            <a:ext cx="5404" cy="2032"/>
                          </a:xfrm>
                          <a:custGeom>
                            <a:avLst/>
                            <a:gdLst>
                              <a:gd name="T0" fmla="*/ 2139170807 w 5425"/>
                              <a:gd name="T1" fmla="*/ 2138014096 h 2041"/>
                              <a:gd name="T2" fmla="*/ 2139170807 w 5425"/>
                              <a:gd name="T3" fmla="*/ 2138014096 h 2041"/>
                              <a:gd name="T4" fmla="*/ 2139170807 w 5425"/>
                              <a:gd name="T5" fmla="*/ 2138014096 h 2041"/>
                              <a:gd name="T6" fmla="*/ 2139170807 w 5425"/>
                              <a:gd name="T7" fmla="*/ 2138014096 h 2041"/>
                              <a:gd name="T8" fmla="*/ 2139170807 w 5425"/>
                              <a:gd name="T9" fmla="*/ 2138014096 h 2041"/>
                              <a:gd name="T10" fmla="*/ 2139170807 w 5425"/>
                              <a:gd name="T11" fmla="*/ 2138014096 h 2041"/>
                              <a:gd name="T12" fmla="*/ 2139170807 w 5425"/>
                              <a:gd name="T13" fmla="*/ 2138014096 h 2041"/>
                              <a:gd name="T14" fmla="*/ 2139170807 w 5425"/>
                              <a:gd name="T15" fmla="*/ 0 h 2041"/>
                              <a:gd name="T16" fmla="*/ 2139170807 w 5425"/>
                              <a:gd name="T17" fmla="*/ 2138014096 h 2041"/>
                              <a:gd name="T18" fmla="*/ 2139170807 w 5425"/>
                              <a:gd name="T19" fmla="*/ 2138014096 h 2041"/>
                              <a:gd name="T20" fmla="*/ 2139170807 w 5425"/>
                              <a:gd name="T21" fmla="*/ 0 h 2041"/>
                              <a:gd name="T22" fmla="*/ 2139170807 w 5425"/>
                              <a:gd name="T23" fmla="*/ 2138014096 h 2041"/>
                              <a:gd name="T24" fmla="*/ 0 w 5425"/>
                              <a:gd name="T25" fmla="*/ 2138014096 h 2041"/>
                              <a:gd name="T26" fmla="*/ 2139170807 w 5425"/>
                              <a:gd name="T27" fmla="*/ 2138014096 h 2041"/>
                              <a:gd name="T28" fmla="*/ 2139170807 w 5425"/>
                              <a:gd name="T29" fmla="*/ 2138014096 h 204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425" h="2041">
                                <a:moveTo>
                                  <a:pt x="5122" y="197"/>
                                </a:moveTo>
                                <a:lnTo>
                                  <a:pt x="325" y="1907"/>
                                </a:lnTo>
                                <a:cubicBezTo>
                                  <a:pt x="308" y="1913"/>
                                  <a:pt x="289" y="1904"/>
                                  <a:pt x="282" y="1886"/>
                                </a:cubicBezTo>
                                <a:cubicBezTo>
                                  <a:pt x="276" y="1869"/>
                                  <a:pt x="285" y="1850"/>
                                  <a:pt x="303" y="1844"/>
                                </a:cubicBezTo>
                                <a:lnTo>
                                  <a:pt x="5100" y="134"/>
                                </a:lnTo>
                                <a:cubicBezTo>
                                  <a:pt x="5117" y="128"/>
                                  <a:pt x="5136" y="137"/>
                                  <a:pt x="5142" y="155"/>
                                </a:cubicBezTo>
                                <a:cubicBezTo>
                                  <a:pt x="5148" y="172"/>
                                  <a:pt x="5139" y="191"/>
                                  <a:pt x="5122" y="197"/>
                                </a:cubicBezTo>
                                <a:close/>
                                <a:moveTo>
                                  <a:pt x="4981" y="0"/>
                                </a:moveTo>
                                <a:lnTo>
                                  <a:pt x="5425" y="54"/>
                                </a:lnTo>
                                <a:lnTo>
                                  <a:pt x="5115" y="376"/>
                                </a:lnTo>
                                <a:lnTo>
                                  <a:pt x="4981" y="0"/>
                                </a:lnTo>
                                <a:close/>
                                <a:moveTo>
                                  <a:pt x="444" y="2041"/>
                                </a:moveTo>
                                <a:lnTo>
                                  <a:pt x="0" y="1987"/>
                                </a:lnTo>
                                <a:lnTo>
                                  <a:pt x="309" y="1664"/>
                                </a:lnTo>
                                <a:lnTo>
                                  <a:pt x="444" y="2041"/>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23" name="Freeform 67"/>
                        <wps:cNvSpPr>
                          <a:spLocks noEditPoints="1"/>
                        </wps:cNvSpPr>
                        <wps:spPr bwMode="auto">
                          <a:xfrm>
                            <a:off x="19989" y="2654"/>
                            <a:ext cx="5385" cy="5347"/>
                          </a:xfrm>
                          <a:custGeom>
                            <a:avLst/>
                            <a:gdLst>
                              <a:gd name="T0" fmla="*/ 2138350488 w 5408"/>
                              <a:gd name="T1" fmla="*/ 2139879810 h 5366"/>
                              <a:gd name="T2" fmla="*/ 2138350488 w 5408"/>
                              <a:gd name="T3" fmla="*/ 2139879810 h 5366"/>
                              <a:gd name="T4" fmla="*/ 2138350488 w 5408"/>
                              <a:gd name="T5" fmla="*/ 2139879810 h 5366"/>
                              <a:gd name="T6" fmla="*/ 2138350488 w 5408"/>
                              <a:gd name="T7" fmla="*/ 2139879810 h 5366"/>
                              <a:gd name="T8" fmla="*/ 2138350488 w 5408"/>
                              <a:gd name="T9" fmla="*/ 2139879810 h 5366"/>
                              <a:gd name="T10" fmla="*/ 2138350488 w 5408"/>
                              <a:gd name="T11" fmla="*/ 2139879810 h 5366"/>
                              <a:gd name="T12" fmla="*/ 2138350488 w 5408"/>
                              <a:gd name="T13" fmla="*/ 2139879810 h 5366"/>
                              <a:gd name="T14" fmla="*/ 2138350488 w 5408"/>
                              <a:gd name="T15" fmla="*/ 2139879810 h 5366"/>
                              <a:gd name="T16" fmla="*/ 0 w 5408"/>
                              <a:gd name="T17" fmla="*/ 0 h 5366"/>
                              <a:gd name="T18" fmla="*/ 2138350488 w 5408"/>
                              <a:gd name="T19" fmla="*/ 2139879810 h 5366"/>
                              <a:gd name="T20" fmla="*/ 2138350488 w 5408"/>
                              <a:gd name="T21" fmla="*/ 2139879810 h 5366"/>
                              <a:gd name="T22" fmla="*/ 2138350488 w 5408"/>
                              <a:gd name="T23" fmla="*/ 2139879810 h 5366"/>
                              <a:gd name="T24" fmla="*/ 2138350488 w 5408"/>
                              <a:gd name="T25" fmla="*/ 2139879810 h 5366"/>
                              <a:gd name="T26" fmla="*/ 2138350488 w 5408"/>
                              <a:gd name="T27" fmla="*/ 2139879810 h 5366"/>
                              <a:gd name="T28" fmla="*/ 2138350488 w 5408"/>
                              <a:gd name="T29" fmla="*/ 2139879810 h 536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408" h="5366">
                                <a:moveTo>
                                  <a:pt x="260" y="211"/>
                                </a:moveTo>
                                <a:lnTo>
                                  <a:pt x="5195" y="5108"/>
                                </a:lnTo>
                                <a:cubicBezTo>
                                  <a:pt x="5208" y="5121"/>
                                  <a:pt x="5208" y="5142"/>
                                  <a:pt x="5195" y="5155"/>
                                </a:cubicBezTo>
                                <a:cubicBezTo>
                                  <a:pt x="5182" y="5168"/>
                                  <a:pt x="5161" y="5168"/>
                                  <a:pt x="5148" y="5155"/>
                                </a:cubicBezTo>
                                <a:lnTo>
                                  <a:pt x="213" y="258"/>
                                </a:lnTo>
                                <a:cubicBezTo>
                                  <a:pt x="200" y="245"/>
                                  <a:pt x="200" y="224"/>
                                  <a:pt x="213" y="211"/>
                                </a:cubicBezTo>
                                <a:cubicBezTo>
                                  <a:pt x="226" y="198"/>
                                  <a:pt x="247" y="198"/>
                                  <a:pt x="260" y="211"/>
                                </a:cubicBezTo>
                                <a:close/>
                                <a:moveTo>
                                  <a:pt x="143" y="424"/>
                                </a:moveTo>
                                <a:lnTo>
                                  <a:pt x="0" y="0"/>
                                </a:lnTo>
                                <a:lnTo>
                                  <a:pt x="425" y="140"/>
                                </a:lnTo>
                                <a:lnTo>
                                  <a:pt x="143" y="424"/>
                                </a:lnTo>
                                <a:close/>
                                <a:moveTo>
                                  <a:pt x="5265" y="4943"/>
                                </a:moveTo>
                                <a:lnTo>
                                  <a:pt x="5408" y="5366"/>
                                </a:lnTo>
                                <a:lnTo>
                                  <a:pt x="4983" y="5227"/>
                                </a:lnTo>
                                <a:lnTo>
                                  <a:pt x="5265" y="4943"/>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24" name="Freeform 68"/>
                        <wps:cNvSpPr>
                          <a:spLocks noEditPoints="1"/>
                        </wps:cNvSpPr>
                        <wps:spPr bwMode="auto">
                          <a:xfrm>
                            <a:off x="19989" y="2609"/>
                            <a:ext cx="14104" cy="5436"/>
                          </a:xfrm>
                          <a:custGeom>
                            <a:avLst/>
                            <a:gdLst>
                              <a:gd name="T0" fmla="*/ 2147483647 w 7083"/>
                              <a:gd name="T1" fmla="*/ 2147483647 h 2729"/>
                              <a:gd name="T2" fmla="*/ 2147483647 w 7083"/>
                              <a:gd name="T3" fmla="*/ 2147483647 h 2729"/>
                              <a:gd name="T4" fmla="*/ 2147483647 w 7083"/>
                              <a:gd name="T5" fmla="*/ 2147483647 h 2729"/>
                              <a:gd name="T6" fmla="*/ 2147483647 w 7083"/>
                              <a:gd name="T7" fmla="*/ 2147483647 h 2729"/>
                              <a:gd name="T8" fmla="*/ 2147483647 w 7083"/>
                              <a:gd name="T9" fmla="*/ 2147483647 h 2729"/>
                              <a:gd name="T10" fmla="*/ 2147483647 w 7083"/>
                              <a:gd name="T11" fmla="*/ 2147483647 h 2729"/>
                              <a:gd name="T12" fmla="*/ 2147483647 w 7083"/>
                              <a:gd name="T13" fmla="*/ 2147483647 h 2729"/>
                              <a:gd name="T14" fmla="*/ 2147483647 w 7083"/>
                              <a:gd name="T15" fmla="*/ 2147483647 h 2729"/>
                              <a:gd name="T16" fmla="*/ 0 w 7083"/>
                              <a:gd name="T17" fmla="*/ 2147483647 h 2729"/>
                              <a:gd name="T18" fmla="*/ 2147483647 w 7083"/>
                              <a:gd name="T19" fmla="*/ 0 h 2729"/>
                              <a:gd name="T20" fmla="*/ 2147483647 w 7083"/>
                              <a:gd name="T21" fmla="*/ 2147483647 h 2729"/>
                              <a:gd name="T22" fmla="*/ 2147483647 w 7083"/>
                              <a:gd name="T23" fmla="*/ 2147483647 h 2729"/>
                              <a:gd name="T24" fmla="*/ 2147483647 w 7083"/>
                              <a:gd name="T25" fmla="*/ 2147483647 h 2729"/>
                              <a:gd name="T26" fmla="*/ 2147483647 w 7083"/>
                              <a:gd name="T27" fmla="*/ 2147483647 h 2729"/>
                              <a:gd name="T28" fmla="*/ 2147483647 w 7083"/>
                              <a:gd name="T29" fmla="*/ 2147483647 h 27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083" h="2729">
                                <a:moveTo>
                                  <a:pt x="162" y="67"/>
                                </a:moveTo>
                                <a:lnTo>
                                  <a:pt x="6934" y="2632"/>
                                </a:lnTo>
                                <a:cubicBezTo>
                                  <a:pt x="6942" y="2635"/>
                                  <a:pt x="6946" y="2645"/>
                                  <a:pt x="6943" y="2653"/>
                                </a:cubicBezTo>
                                <a:cubicBezTo>
                                  <a:pt x="6940" y="2662"/>
                                  <a:pt x="6930" y="2666"/>
                                  <a:pt x="6922" y="2663"/>
                                </a:cubicBezTo>
                                <a:lnTo>
                                  <a:pt x="150" y="98"/>
                                </a:lnTo>
                                <a:cubicBezTo>
                                  <a:pt x="141" y="95"/>
                                  <a:pt x="137" y="85"/>
                                  <a:pt x="140" y="76"/>
                                </a:cubicBezTo>
                                <a:cubicBezTo>
                                  <a:pt x="144" y="68"/>
                                  <a:pt x="153" y="63"/>
                                  <a:pt x="162" y="67"/>
                                </a:cubicBezTo>
                                <a:close/>
                                <a:moveTo>
                                  <a:pt x="152" y="188"/>
                                </a:moveTo>
                                <a:lnTo>
                                  <a:pt x="0" y="23"/>
                                </a:lnTo>
                                <a:lnTo>
                                  <a:pt x="223" y="0"/>
                                </a:lnTo>
                                <a:lnTo>
                                  <a:pt x="152" y="188"/>
                                </a:lnTo>
                                <a:close/>
                                <a:moveTo>
                                  <a:pt x="6932" y="2542"/>
                                </a:moveTo>
                                <a:lnTo>
                                  <a:pt x="7083" y="2706"/>
                                </a:lnTo>
                                <a:lnTo>
                                  <a:pt x="6861" y="2729"/>
                                </a:lnTo>
                                <a:lnTo>
                                  <a:pt x="6932" y="254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25" name="Freeform 69"/>
                        <wps:cNvSpPr>
                          <a:spLocks noEditPoints="1"/>
                        </wps:cNvSpPr>
                        <wps:spPr bwMode="auto">
                          <a:xfrm>
                            <a:off x="11576" y="5702"/>
                            <a:ext cx="22517" cy="2457"/>
                          </a:xfrm>
                          <a:custGeom>
                            <a:avLst/>
                            <a:gdLst>
                              <a:gd name="T0" fmla="*/ 2147483647 w 11308"/>
                              <a:gd name="T1" fmla="*/ 2147483647 h 1236"/>
                              <a:gd name="T2" fmla="*/ 2147483647 w 11308"/>
                              <a:gd name="T3" fmla="*/ 2147483647 h 1236"/>
                              <a:gd name="T4" fmla="*/ 2147483647 w 11308"/>
                              <a:gd name="T5" fmla="*/ 2147483647 h 1236"/>
                              <a:gd name="T6" fmla="*/ 2147483647 w 11308"/>
                              <a:gd name="T7" fmla="*/ 2147483647 h 1236"/>
                              <a:gd name="T8" fmla="*/ 2147483647 w 11308"/>
                              <a:gd name="T9" fmla="*/ 2147483647 h 1236"/>
                              <a:gd name="T10" fmla="*/ 2147483647 w 11308"/>
                              <a:gd name="T11" fmla="*/ 2147483647 h 1236"/>
                              <a:gd name="T12" fmla="*/ 2147483647 w 11308"/>
                              <a:gd name="T13" fmla="*/ 2147483647 h 1236"/>
                              <a:gd name="T14" fmla="*/ 2147483647 w 11308"/>
                              <a:gd name="T15" fmla="*/ 2147483647 h 1236"/>
                              <a:gd name="T16" fmla="*/ 0 w 11308"/>
                              <a:gd name="T17" fmla="*/ 2147483647 h 1236"/>
                              <a:gd name="T18" fmla="*/ 2147483647 w 11308"/>
                              <a:gd name="T19" fmla="*/ 0 h 1236"/>
                              <a:gd name="T20" fmla="*/ 2147483647 w 11308"/>
                              <a:gd name="T21" fmla="*/ 2147483647 h 1236"/>
                              <a:gd name="T22" fmla="*/ 2147483647 w 11308"/>
                              <a:gd name="T23" fmla="*/ 2147483647 h 1236"/>
                              <a:gd name="T24" fmla="*/ 2147483647 w 11308"/>
                              <a:gd name="T25" fmla="*/ 2147483647 h 1236"/>
                              <a:gd name="T26" fmla="*/ 2147483647 w 11308"/>
                              <a:gd name="T27" fmla="*/ 2147483647 h 1236"/>
                              <a:gd name="T28" fmla="*/ 2147483647 w 11308"/>
                              <a:gd name="T29" fmla="*/ 2147483647 h 1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308" h="1236">
                                <a:moveTo>
                                  <a:pt x="168" y="80"/>
                                </a:moveTo>
                                <a:lnTo>
                                  <a:pt x="11144" y="1123"/>
                                </a:lnTo>
                                <a:cubicBezTo>
                                  <a:pt x="11153" y="1124"/>
                                  <a:pt x="11160" y="1132"/>
                                  <a:pt x="11159" y="1141"/>
                                </a:cubicBezTo>
                                <a:cubicBezTo>
                                  <a:pt x="11158" y="1150"/>
                                  <a:pt x="11150" y="1157"/>
                                  <a:pt x="11141" y="1156"/>
                                </a:cubicBezTo>
                                <a:lnTo>
                                  <a:pt x="165" y="113"/>
                                </a:lnTo>
                                <a:cubicBezTo>
                                  <a:pt x="155" y="112"/>
                                  <a:pt x="149" y="104"/>
                                  <a:pt x="149" y="95"/>
                                </a:cubicBezTo>
                                <a:cubicBezTo>
                                  <a:pt x="150" y="86"/>
                                  <a:pt x="158" y="79"/>
                                  <a:pt x="168" y="80"/>
                                </a:cubicBezTo>
                                <a:close/>
                                <a:moveTo>
                                  <a:pt x="190" y="199"/>
                                </a:moveTo>
                                <a:lnTo>
                                  <a:pt x="0" y="80"/>
                                </a:lnTo>
                                <a:lnTo>
                                  <a:pt x="209" y="0"/>
                                </a:lnTo>
                                <a:lnTo>
                                  <a:pt x="190" y="199"/>
                                </a:lnTo>
                                <a:close/>
                                <a:moveTo>
                                  <a:pt x="11119" y="1037"/>
                                </a:moveTo>
                                <a:lnTo>
                                  <a:pt x="11308" y="1155"/>
                                </a:lnTo>
                                <a:lnTo>
                                  <a:pt x="11100" y="1236"/>
                                </a:lnTo>
                                <a:lnTo>
                                  <a:pt x="11119" y="103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28" name="Freeform 70"/>
                        <wps:cNvSpPr>
                          <a:spLocks noEditPoints="1"/>
                        </wps:cNvSpPr>
                        <wps:spPr bwMode="auto">
                          <a:xfrm>
                            <a:off x="11576" y="5727"/>
                            <a:ext cx="13798" cy="2413"/>
                          </a:xfrm>
                          <a:custGeom>
                            <a:avLst/>
                            <a:gdLst>
                              <a:gd name="T0" fmla="*/ 2138185839 w 13858"/>
                              <a:gd name="T1" fmla="*/ 2138620735 h 2423"/>
                              <a:gd name="T2" fmla="*/ 2138185839 w 13858"/>
                              <a:gd name="T3" fmla="*/ 2138620735 h 2423"/>
                              <a:gd name="T4" fmla="*/ 2138185839 w 13858"/>
                              <a:gd name="T5" fmla="*/ 2138620735 h 2423"/>
                              <a:gd name="T6" fmla="*/ 2138185839 w 13858"/>
                              <a:gd name="T7" fmla="*/ 2138620735 h 2423"/>
                              <a:gd name="T8" fmla="*/ 2138185839 w 13858"/>
                              <a:gd name="T9" fmla="*/ 2138620735 h 2423"/>
                              <a:gd name="T10" fmla="*/ 2138185839 w 13858"/>
                              <a:gd name="T11" fmla="*/ 2138620735 h 2423"/>
                              <a:gd name="T12" fmla="*/ 2138185839 w 13858"/>
                              <a:gd name="T13" fmla="*/ 2138620735 h 2423"/>
                              <a:gd name="T14" fmla="*/ 2138185839 w 13858"/>
                              <a:gd name="T15" fmla="*/ 2138620735 h 2423"/>
                              <a:gd name="T16" fmla="*/ 0 w 13858"/>
                              <a:gd name="T17" fmla="*/ 2138620735 h 2423"/>
                              <a:gd name="T18" fmla="*/ 2138185839 w 13858"/>
                              <a:gd name="T19" fmla="*/ 0 h 2423"/>
                              <a:gd name="T20" fmla="*/ 2138185839 w 13858"/>
                              <a:gd name="T21" fmla="*/ 2138620735 h 2423"/>
                              <a:gd name="T22" fmla="*/ 2138185839 w 13858"/>
                              <a:gd name="T23" fmla="*/ 2138620735 h 2423"/>
                              <a:gd name="T24" fmla="*/ 2138185839 w 13858"/>
                              <a:gd name="T25" fmla="*/ 2138620735 h 2423"/>
                              <a:gd name="T26" fmla="*/ 2138185839 w 13858"/>
                              <a:gd name="T27" fmla="*/ 2138620735 h 2423"/>
                              <a:gd name="T28" fmla="*/ 2138185839 w 13858"/>
                              <a:gd name="T29" fmla="*/ 2138620735 h 24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3858" h="2423">
                                <a:moveTo>
                                  <a:pt x="334" y="155"/>
                                </a:moveTo>
                                <a:lnTo>
                                  <a:pt x="13534" y="2202"/>
                                </a:lnTo>
                                <a:cubicBezTo>
                                  <a:pt x="13552" y="2205"/>
                                  <a:pt x="13565" y="2222"/>
                                  <a:pt x="13562" y="2240"/>
                                </a:cubicBezTo>
                                <a:cubicBezTo>
                                  <a:pt x="13559" y="2259"/>
                                  <a:pt x="13542" y="2271"/>
                                  <a:pt x="13524" y="2268"/>
                                </a:cubicBezTo>
                                <a:lnTo>
                                  <a:pt x="324" y="221"/>
                                </a:lnTo>
                                <a:cubicBezTo>
                                  <a:pt x="306" y="218"/>
                                  <a:pt x="293" y="201"/>
                                  <a:pt x="296" y="182"/>
                                </a:cubicBezTo>
                                <a:cubicBezTo>
                                  <a:pt x="299" y="164"/>
                                  <a:pt x="316" y="152"/>
                                  <a:pt x="334" y="155"/>
                                </a:cubicBezTo>
                                <a:close/>
                                <a:moveTo>
                                  <a:pt x="364" y="395"/>
                                </a:moveTo>
                                <a:lnTo>
                                  <a:pt x="0" y="136"/>
                                </a:lnTo>
                                <a:lnTo>
                                  <a:pt x="426" y="0"/>
                                </a:lnTo>
                                <a:lnTo>
                                  <a:pt x="364" y="395"/>
                                </a:lnTo>
                                <a:close/>
                                <a:moveTo>
                                  <a:pt x="13494" y="2028"/>
                                </a:moveTo>
                                <a:lnTo>
                                  <a:pt x="13858" y="2286"/>
                                </a:lnTo>
                                <a:lnTo>
                                  <a:pt x="13432" y="2423"/>
                                </a:lnTo>
                                <a:lnTo>
                                  <a:pt x="13494" y="2028"/>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29" name="Freeform 71"/>
                        <wps:cNvSpPr>
                          <a:spLocks noEditPoints="1"/>
                        </wps:cNvSpPr>
                        <wps:spPr bwMode="auto">
                          <a:xfrm>
                            <a:off x="12522" y="2654"/>
                            <a:ext cx="7474" cy="15551"/>
                          </a:xfrm>
                          <a:custGeom>
                            <a:avLst/>
                            <a:gdLst>
                              <a:gd name="T0" fmla="*/ 2138328374 w 7506"/>
                              <a:gd name="T1" fmla="*/ 2139641094 h 15608"/>
                              <a:gd name="T2" fmla="*/ 2138328374 w 7506"/>
                              <a:gd name="T3" fmla="*/ 2139641094 h 15608"/>
                              <a:gd name="T4" fmla="*/ 2138328374 w 7506"/>
                              <a:gd name="T5" fmla="*/ 2139641094 h 15608"/>
                              <a:gd name="T6" fmla="*/ 2138328374 w 7506"/>
                              <a:gd name="T7" fmla="*/ 2139641094 h 15608"/>
                              <a:gd name="T8" fmla="*/ 2138328374 w 7506"/>
                              <a:gd name="T9" fmla="*/ 2139641094 h 15608"/>
                              <a:gd name="T10" fmla="*/ 2138328374 w 7506"/>
                              <a:gd name="T11" fmla="*/ 2139641094 h 15608"/>
                              <a:gd name="T12" fmla="*/ 2138328374 w 7506"/>
                              <a:gd name="T13" fmla="*/ 2139641094 h 15608"/>
                              <a:gd name="T14" fmla="*/ 2138328374 w 7506"/>
                              <a:gd name="T15" fmla="*/ 2139641094 h 15608"/>
                              <a:gd name="T16" fmla="*/ 2138328374 w 7506"/>
                              <a:gd name="T17" fmla="*/ 0 h 15608"/>
                              <a:gd name="T18" fmla="*/ 2138328374 w 7506"/>
                              <a:gd name="T19" fmla="*/ 2139641094 h 15608"/>
                              <a:gd name="T20" fmla="*/ 2138328374 w 7506"/>
                              <a:gd name="T21" fmla="*/ 2139641094 h 15608"/>
                              <a:gd name="T22" fmla="*/ 2138328374 w 7506"/>
                              <a:gd name="T23" fmla="*/ 2139641094 h 15608"/>
                              <a:gd name="T24" fmla="*/ 685221347 w 7506"/>
                              <a:gd name="T25" fmla="*/ 2139641094 h 15608"/>
                              <a:gd name="T26" fmla="*/ 0 w 7506"/>
                              <a:gd name="T27" fmla="*/ 2139641094 h 15608"/>
                              <a:gd name="T28" fmla="*/ 2138328374 w 7506"/>
                              <a:gd name="T29" fmla="*/ 2139641094 h 1560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06" h="15608">
                                <a:moveTo>
                                  <a:pt x="7385" y="315"/>
                                </a:moveTo>
                                <a:lnTo>
                                  <a:pt x="181" y="15322"/>
                                </a:lnTo>
                                <a:cubicBezTo>
                                  <a:pt x="173" y="15339"/>
                                  <a:pt x="154" y="15346"/>
                                  <a:pt x="137" y="15338"/>
                                </a:cubicBezTo>
                                <a:cubicBezTo>
                                  <a:pt x="120" y="15330"/>
                                  <a:pt x="113" y="15310"/>
                                  <a:pt x="121" y="15293"/>
                                </a:cubicBezTo>
                                <a:lnTo>
                                  <a:pt x="7325" y="286"/>
                                </a:lnTo>
                                <a:cubicBezTo>
                                  <a:pt x="7332" y="269"/>
                                  <a:pt x="7352" y="262"/>
                                  <a:pt x="7369" y="270"/>
                                </a:cubicBezTo>
                                <a:cubicBezTo>
                                  <a:pt x="7386" y="278"/>
                                  <a:pt x="7393" y="298"/>
                                  <a:pt x="7385" y="315"/>
                                </a:cubicBezTo>
                                <a:close/>
                                <a:moveTo>
                                  <a:pt x="7145" y="274"/>
                                </a:moveTo>
                                <a:lnTo>
                                  <a:pt x="7499" y="0"/>
                                </a:lnTo>
                                <a:lnTo>
                                  <a:pt x="7506" y="447"/>
                                </a:lnTo>
                                <a:lnTo>
                                  <a:pt x="7145" y="274"/>
                                </a:lnTo>
                                <a:close/>
                                <a:moveTo>
                                  <a:pt x="361" y="15334"/>
                                </a:moveTo>
                                <a:lnTo>
                                  <a:pt x="7" y="15608"/>
                                </a:lnTo>
                                <a:lnTo>
                                  <a:pt x="0" y="15161"/>
                                </a:lnTo>
                                <a:lnTo>
                                  <a:pt x="361" y="15334"/>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30" name="Freeform 72"/>
                        <wps:cNvSpPr>
                          <a:spLocks noEditPoints="1"/>
                        </wps:cNvSpPr>
                        <wps:spPr bwMode="auto">
                          <a:xfrm>
                            <a:off x="19862" y="2654"/>
                            <a:ext cx="4363" cy="22561"/>
                          </a:xfrm>
                          <a:custGeom>
                            <a:avLst/>
                            <a:gdLst>
                              <a:gd name="T0" fmla="*/ 2137684497 w 4383"/>
                              <a:gd name="T1" fmla="*/ 2139045411 h 22650"/>
                              <a:gd name="T2" fmla="*/ 2137684497 w 4383"/>
                              <a:gd name="T3" fmla="*/ 2139045411 h 22650"/>
                              <a:gd name="T4" fmla="*/ 2137684497 w 4383"/>
                              <a:gd name="T5" fmla="*/ 2139045411 h 22650"/>
                              <a:gd name="T6" fmla="*/ 2137684497 w 4383"/>
                              <a:gd name="T7" fmla="*/ 2139045411 h 22650"/>
                              <a:gd name="T8" fmla="*/ 2137684497 w 4383"/>
                              <a:gd name="T9" fmla="*/ 2139045411 h 22650"/>
                              <a:gd name="T10" fmla="*/ 2137684497 w 4383"/>
                              <a:gd name="T11" fmla="*/ 2139045411 h 22650"/>
                              <a:gd name="T12" fmla="*/ 2137684497 w 4383"/>
                              <a:gd name="T13" fmla="*/ 2139045411 h 22650"/>
                              <a:gd name="T14" fmla="*/ 0 w 4383"/>
                              <a:gd name="T15" fmla="*/ 2139045411 h 22650"/>
                              <a:gd name="T16" fmla="*/ 2137684497 w 4383"/>
                              <a:gd name="T17" fmla="*/ 0 h 22650"/>
                              <a:gd name="T18" fmla="*/ 2137684497 w 4383"/>
                              <a:gd name="T19" fmla="*/ 2139045411 h 22650"/>
                              <a:gd name="T20" fmla="*/ 0 w 4383"/>
                              <a:gd name="T21" fmla="*/ 2139045411 h 22650"/>
                              <a:gd name="T22" fmla="*/ 2137684497 w 4383"/>
                              <a:gd name="T23" fmla="*/ 2139045411 h 22650"/>
                              <a:gd name="T24" fmla="*/ 2137684497 w 4383"/>
                              <a:gd name="T25" fmla="*/ 2139045411 h 22650"/>
                              <a:gd name="T26" fmla="*/ 2137684497 w 4383"/>
                              <a:gd name="T27" fmla="*/ 2139045411 h 22650"/>
                              <a:gd name="T28" fmla="*/ 2137684497 w 4383"/>
                              <a:gd name="T29" fmla="*/ 2139045411 h 2265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383" h="22650">
                                <a:moveTo>
                                  <a:pt x="217" y="322"/>
                                </a:moveTo>
                                <a:lnTo>
                                  <a:pt x="4231" y="22316"/>
                                </a:lnTo>
                                <a:cubicBezTo>
                                  <a:pt x="4234" y="22334"/>
                                  <a:pt x="4222" y="22352"/>
                                  <a:pt x="4204" y="22355"/>
                                </a:cubicBezTo>
                                <a:cubicBezTo>
                                  <a:pt x="4186" y="22358"/>
                                  <a:pt x="4169" y="22346"/>
                                  <a:pt x="4166" y="22328"/>
                                </a:cubicBezTo>
                                <a:lnTo>
                                  <a:pt x="152" y="334"/>
                                </a:lnTo>
                                <a:cubicBezTo>
                                  <a:pt x="149" y="316"/>
                                  <a:pt x="161" y="298"/>
                                  <a:pt x="179" y="295"/>
                                </a:cubicBezTo>
                                <a:cubicBezTo>
                                  <a:pt x="197" y="292"/>
                                  <a:pt x="214" y="304"/>
                                  <a:pt x="217" y="322"/>
                                </a:cubicBezTo>
                                <a:close/>
                                <a:moveTo>
                                  <a:pt x="0" y="429"/>
                                </a:moveTo>
                                <a:lnTo>
                                  <a:pt x="125" y="0"/>
                                </a:lnTo>
                                <a:lnTo>
                                  <a:pt x="393" y="357"/>
                                </a:lnTo>
                                <a:lnTo>
                                  <a:pt x="0" y="429"/>
                                </a:lnTo>
                                <a:close/>
                                <a:moveTo>
                                  <a:pt x="4383" y="22220"/>
                                </a:moveTo>
                                <a:lnTo>
                                  <a:pt x="4258" y="22650"/>
                                </a:lnTo>
                                <a:lnTo>
                                  <a:pt x="3990" y="22292"/>
                                </a:lnTo>
                                <a:lnTo>
                                  <a:pt x="4383" y="2222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31" name="Freeform 73"/>
                        <wps:cNvSpPr>
                          <a:spLocks noEditPoints="1"/>
                        </wps:cNvSpPr>
                        <wps:spPr bwMode="auto">
                          <a:xfrm>
                            <a:off x="33966" y="10756"/>
                            <a:ext cx="2559" cy="13158"/>
                          </a:xfrm>
                          <a:custGeom>
                            <a:avLst/>
                            <a:gdLst>
                              <a:gd name="T0" fmla="*/ 2147483647 w 1286"/>
                              <a:gd name="T1" fmla="*/ 2147483647 h 6604"/>
                              <a:gd name="T2" fmla="*/ 2147483647 w 1286"/>
                              <a:gd name="T3" fmla="*/ 2147483647 h 6604"/>
                              <a:gd name="T4" fmla="*/ 2147483647 w 1286"/>
                              <a:gd name="T5" fmla="*/ 2147483647 h 6604"/>
                              <a:gd name="T6" fmla="*/ 2147483647 w 1286"/>
                              <a:gd name="T7" fmla="*/ 2147483647 h 6604"/>
                              <a:gd name="T8" fmla="*/ 2147483647 w 1286"/>
                              <a:gd name="T9" fmla="*/ 2147483647 h 6604"/>
                              <a:gd name="T10" fmla="*/ 2147483647 w 1286"/>
                              <a:gd name="T11" fmla="*/ 2147483647 h 6604"/>
                              <a:gd name="T12" fmla="*/ 2147483647 w 1286"/>
                              <a:gd name="T13" fmla="*/ 2147483647 h 6604"/>
                              <a:gd name="T14" fmla="*/ 0 w 1286"/>
                              <a:gd name="T15" fmla="*/ 2147483647 h 6604"/>
                              <a:gd name="T16" fmla="*/ 2147483647 w 1286"/>
                              <a:gd name="T17" fmla="*/ 0 h 6604"/>
                              <a:gd name="T18" fmla="*/ 2147483647 w 1286"/>
                              <a:gd name="T19" fmla="*/ 2147483647 h 6604"/>
                              <a:gd name="T20" fmla="*/ 0 w 1286"/>
                              <a:gd name="T21" fmla="*/ 2147483647 h 6604"/>
                              <a:gd name="T22" fmla="*/ 2147483647 w 1286"/>
                              <a:gd name="T23" fmla="*/ 2147483647 h 6604"/>
                              <a:gd name="T24" fmla="*/ 2147483647 w 1286"/>
                              <a:gd name="T25" fmla="*/ 2147483647 h 6604"/>
                              <a:gd name="T26" fmla="*/ 2147483647 w 1286"/>
                              <a:gd name="T27" fmla="*/ 2147483647 h 6604"/>
                              <a:gd name="T28" fmla="*/ 2147483647 w 1286"/>
                              <a:gd name="T29" fmla="*/ 2147483647 h 660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286" h="6604">
                                <a:moveTo>
                                  <a:pt x="109" y="161"/>
                                </a:moveTo>
                                <a:lnTo>
                                  <a:pt x="1209" y="6437"/>
                                </a:lnTo>
                                <a:cubicBezTo>
                                  <a:pt x="1211" y="6446"/>
                                  <a:pt x="1205" y="6455"/>
                                  <a:pt x="1196" y="6456"/>
                                </a:cubicBezTo>
                                <a:cubicBezTo>
                                  <a:pt x="1187" y="6458"/>
                                  <a:pt x="1178" y="6452"/>
                                  <a:pt x="1177" y="6443"/>
                                </a:cubicBezTo>
                                <a:lnTo>
                                  <a:pt x="76" y="167"/>
                                </a:lnTo>
                                <a:cubicBezTo>
                                  <a:pt x="74" y="158"/>
                                  <a:pt x="80" y="149"/>
                                  <a:pt x="89" y="148"/>
                                </a:cubicBezTo>
                                <a:cubicBezTo>
                                  <a:pt x="98" y="146"/>
                                  <a:pt x="107" y="152"/>
                                  <a:pt x="109" y="161"/>
                                </a:cubicBezTo>
                                <a:close/>
                                <a:moveTo>
                                  <a:pt x="0" y="214"/>
                                </a:moveTo>
                                <a:lnTo>
                                  <a:pt x="63" y="0"/>
                                </a:lnTo>
                                <a:lnTo>
                                  <a:pt x="197" y="180"/>
                                </a:lnTo>
                                <a:lnTo>
                                  <a:pt x="0" y="214"/>
                                </a:lnTo>
                                <a:close/>
                                <a:moveTo>
                                  <a:pt x="1286" y="6390"/>
                                </a:moveTo>
                                <a:lnTo>
                                  <a:pt x="1222" y="6604"/>
                                </a:lnTo>
                                <a:lnTo>
                                  <a:pt x="1089" y="6424"/>
                                </a:lnTo>
                                <a:lnTo>
                                  <a:pt x="1286" y="639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960" name="Freeform 74"/>
                        <wps:cNvSpPr>
                          <a:spLocks noEditPoints="1"/>
                        </wps:cNvSpPr>
                        <wps:spPr bwMode="auto">
                          <a:xfrm>
                            <a:off x="25374" y="10756"/>
                            <a:ext cx="11024" cy="13158"/>
                          </a:xfrm>
                          <a:custGeom>
                            <a:avLst/>
                            <a:gdLst>
                              <a:gd name="T0" fmla="*/ 2147483647 w 5538"/>
                              <a:gd name="T1" fmla="*/ 2147483647 h 6604"/>
                              <a:gd name="T2" fmla="*/ 2147483647 w 5538"/>
                              <a:gd name="T3" fmla="*/ 2147483647 h 6604"/>
                              <a:gd name="T4" fmla="*/ 2147483647 w 5538"/>
                              <a:gd name="T5" fmla="*/ 2147483647 h 6604"/>
                              <a:gd name="T6" fmla="*/ 2147483647 w 5538"/>
                              <a:gd name="T7" fmla="*/ 2147483647 h 6604"/>
                              <a:gd name="T8" fmla="*/ 2147483647 w 5538"/>
                              <a:gd name="T9" fmla="*/ 2147483647 h 6604"/>
                              <a:gd name="T10" fmla="*/ 2147483647 w 5538"/>
                              <a:gd name="T11" fmla="*/ 2147483647 h 6604"/>
                              <a:gd name="T12" fmla="*/ 2147483647 w 5538"/>
                              <a:gd name="T13" fmla="*/ 2147483647 h 6604"/>
                              <a:gd name="T14" fmla="*/ 2147483647 w 5538"/>
                              <a:gd name="T15" fmla="*/ 2147483647 h 6604"/>
                              <a:gd name="T16" fmla="*/ 0 w 5538"/>
                              <a:gd name="T17" fmla="*/ 0 h 6604"/>
                              <a:gd name="T18" fmla="*/ 2147483647 w 5538"/>
                              <a:gd name="T19" fmla="*/ 2147483647 h 6604"/>
                              <a:gd name="T20" fmla="*/ 2147483647 w 5538"/>
                              <a:gd name="T21" fmla="*/ 2147483647 h 6604"/>
                              <a:gd name="T22" fmla="*/ 2147483647 w 5538"/>
                              <a:gd name="T23" fmla="*/ 2147483647 h 6604"/>
                              <a:gd name="T24" fmla="*/ 2147483647 w 5538"/>
                              <a:gd name="T25" fmla="*/ 2147483647 h 6604"/>
                              <a:gd name="T26" fmla="*/ 2147483647 w 5538"/>
                              <a:gd name="T27" fmla="*/ 2147483647 h 6604"/>
                              <a:gd name="T28" fmla="*/ 2147483647 w 5538"/>
                              <a:gd name="T29" fmla="*/ 2147483647 h 660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538" h="6604">
                                <a:moveTo>
                                  <a:pt x="120" y="117"/>
                                </a:moveTo>
                                <a:lnTo>
                                  <a:pt x="5443" y="6466"/>
                                </a:lnTo>
                                <a:cubicBezTo>
                                  <a:pt x="5449" y="6473"/>
                                  <a:pt x="5448" y="6483"/>
                                  <a:pt x="5441" y="6489"/>
                                </a:cubicBezTo>
                                <a:cubicBezTo>
                                  <a:pt x="5434" y="6495"/>
                                  <a:pt x="5424" y="6494"/>
                                  <a:pt x="5418" y="6487"/>
                                </a:cubicBezTo>
                                <a:lnTo>
                                  <a:pt x="95" y="138"/>
                                </a:lnTo>
                                <a:cubicBezTo>
                                  <a:pt x="89" y="131"/>
                                  <a:pt x="90" y="121"/>
                                  <a:pt x="97" y="115"/>
                                </a:cubicBezTo>
                                <a:cubicBezTo>
                                  <a:pt x="104" y="109"/>
                                  <a:pt x="114" y="110"/>
                                  <a:pt x="120" y="117"/>
                                </a:cubicBezTo>
                                <a:close/>
                                <a:moveTo>
                                  <a:pt x="52" y="217"/>
                                </a:moveTo>
                                <a:lnTo>
                                  <a:pt x="0" y="0"/>
                                </a:lnTo>
                                <a:lnTo>
                                  <a:pt x="205" y="89"/>
                                </a:lnTo>
                                <a:lnTo>
                                  <a:pt x="52" y="217"/>
                                </a:lnTo>
                                <a:close/>
                                <a:moveTo>
                                  <a:pt x="5486" y="6386"/>
                                </a:moveTo>
                                <a:lnTo>
                                  <a:pt x="5538" y="6604"/>
                                </a:lnTo>
                                <a:lnTo>
                                  <a:pt x="5333" y="6515"/>
                                </a:lnTo>
                                <a:lnTo>
                                  <a:pt x="5486" y="6386"/>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961" name="Freeform 75"/>
                        <wps:cNvSpPr>
                          <a:spLocks/>
                        </wps:cNvSpPr>
                        <wps:spPr bwMode="auto">
                          <a:xfrm>
                            <a:off x="8401" y="19"/>
                            <a:ext cx="463" cy="35325"/>
                          </a:xfrm>
                          <a:custGeom>
                            <a:avLst/>
                            <a:gdLst>
                              <a:gd name="T0" fmla="*/ 2147483647 w 234"/>
                              <a:gd name="T1" fmla="*/ 0 h 17733"/>
                              <a:gd name="T2" fmla="*/ 0 w 234"/>
                              <a:gd name="T3" fmla="*/ 0 h 17733"/>
                              <a:gd name="T4" fmla="*/ 0 w 234"/>
                              <a:gd name="T5" fmla="*/ 2147483647 h 17733"/>
                              <a:gd name="T6" fmla="*/ 2147483647 w 234"/>
                              <a:gd name="T7" fmla="*/ 2147483647 h 177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4" h="17733">
                                <a:moveTo>
                                  <a:pt x="234" y="0"/>
                                </a:moveTo>
                                <a:cubicBezTo>
                                  <a:pt x="105" y="0"/>
                                  <a:pt x="0" y="0"/>
                                  <a:pt x="0" y="0"/>
                                </a:cubicBezTo>
                                <a:lnTo>
                                  <a:pt x="0" y="17733"/>
                                </a:lnTo>
                                <a:cubicBezTo>
                                  <a:pt x="0" y="17733"/>
                                  <a:pt x="105" y="17733"/>
                                  <a:pt x="234" y="17733"/>
                                </a:cubicBez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Rectangle 76"/>
                        <wps:cNvSpPr>
                          <a:spLocks noChangeArrowheads="1"/>
                        </wps:cNvSpPr>
                        <wps:spPr bwMode="auto">
                          <a:xfrm>
                            <a:off x="41471" y="8890"/>
                            <a:ext cx="5912" cy="4476"/>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Rectangle 77"/>
                        <wps:cNvSpPr>
                          <a:spLocks noChangeArrowheads="1"/>
                        </wps:cNvSpPr>
                        <wps:spPr bwMode="auto">
                          <a:xfrm>
                            <a:off x="42087" y="8978"/>
                            <a:ext cx="4496"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E1880" w14:textId="77777777" w:rsidR="00AF379B" w:rsidRDefault="00AF379B" w:rsidP="0060300F">
                              <w:r>
                                <w:rPr>
                                  <w:rFonts w:ascii="Arial" w:hAnsi="Arial" w:cs="Arial"/>
                                  <w:color w:val="000000"/>
                                  <w:sz w:val="14"/>
                                  <w:szCs w:val="14"/>
                                </w:rPr>
                                <w:t xml:space="preserve">FDI / Trade </w:t>
                              </w:r>
                            </w:p>
                          </w:txbxContent>
                        </wps:txbx>
                        <wps:bodyPr rot="0" vert="horz" wrap="square" lIns="0" tIns="0" rIns="0" bIns="0" anchor="t" anchorCtr="0" upright="1">
                          <a:noAutofit/>
                        </wps:bodyPr>
                      </wps:wsp>
                      <wps:wsp>
                        <wps:cNvPr id="965" name="Rectangle 78"/>
                        <wps:cNvSpPr>
                          <a:spLocks noChangeArrowheads="1"/>
                        </wps:cNvSpPr>
                        <wps:spPr bwMode="auto">
                          <a:xfrm>
                            <a:off x="44297" y="10083"/>
                            <a:ext cx="24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8F174" w14:textId="77777777" w:rsidR="00AF379B" w:rsidRDefault="00AF379B" w:rsidP="0060300F">
                              <w:r>
                                <w:rPr>
                                  <w:rFonts w:ascii="Arial" w:hAnsi="Arial" w:cs="Arial"/>
                                  <w:color w:val="000000"/>
                                  <w:sz w:val="14"/>
                                  <w:szCs w:val="14"/>
                                </w:rPr>
                                <w:t xml:space="preserve">/  </w:t>
                              </w:r>
                            </w:p>
                          </w:txbxContent>
                        </wps:txbx>
                        <wps:bodyPr rot="0" vert="horz" wrap="square" lIns="0" tIns="0" rIns="0" bIns="0" anchor="t" anchorCtr="0" upright="1">
                          <a:noAutofit/>
                        </wps:bodyPr>
                      </wps:wsp>
                      <wps:wsp>
                        <wps:cNvPr id="966" name="Rectangle 79"/>
                        <wps:cNvSpPr>
                          <a:spLocks noChangeArrowheads="1"/>
                        </wps:cNvSpPr>
                        <wps:spPr bwMode="auto">
                          <a:xfrm>
                            <a:off x="42081" y="11201"/>
                            <a:ext cx="4502"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E0E3" w14:textId="77777777" w:rsidR="00AF379B" w:rsidRDefault="00AF379B" w:rsidP="0060300F">
                              <w:r>
                                <w:rPr>
                                  <w:rFonts w:ascii="Arial" w:hAnsi="Arial" w:cs="Arial"/>
                                  <w:color w:val="000000"/>
                                  <w:sz w:val="14"/>
                                  <w:szCs w:val="14"/>
                                </w:rPr>
                                <w:t>Remittance</w:t>
                              </w:r>
                            </w:p>
                          </w:txbxContent>
                        </wps:txbx>
                        <wps:bodyPr rot="0" vert="horz" wrap="square" lIns="0" tIns="0" rIns="0" bIns="0" anchor="t" anchorCtr="0" upright="1">
                          <a:noAutofit/>
                        </wps:bodyPr>
                      </wps:wsp>
                      <wps:wsp>
                        <wps:cNvPr id="967" name="Rectangle 80"/>
                        <wps:cNvSpPr>
                          <a:spLocks noChangeArrowheads="1"/>
                        </wps:cNvSpPr>
                        <wps:spPr bwMode="auto">
                          <a:xfrm>
                            <a:off x="44189" y="12312"/>
                            <a:ext cx="451"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36E9B" w14:textId="77777777" w:rsidR="00AF379B" w:rsidRDefault="00AF379B" w:rsidP="0060300F">
                              <w:r>
                                <w:rPr>
                                  <w:rFonts w:ascii="Arial" w:hAnsi="Arial" w:cs="Arial"/>
                                  <w:color w:val="000000"/>
                                  <w:sz w:val="14"/>
                                  <w:szCs w:val="14"/>
                                </w:rPr>
                                <w:t>s</w:t>
                              </w:r>
                            </w:p>
                          </w:txbxContent>
                        </wps:txbx>
                        <wps:bodyPr rot="0" vert="horz" wrap="square" lIns="0" tIns="0" rIns="0" bIns="0" anchor="t" anchorCtr="0" upright="1">
                          <a:noAutofit/>
                        </wps:bodyPr>
                      </wps:wsp>
                      <wps:wsp>
                        <wps:cNvPr id="968" name="Rectangle 81"/>
                        <wps:cNvSpPr>
                          <a:spLocks noChangeArrowheads="1"/>
                        </wps:cNvSpPr>
                        <wps:spPr bwMode="auto">
                          <a:xfrm>
                            <a:off x="41471" y="14224"/>
                            <a:ext cx="5912" cy="4146"/>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Rectangle 82"/>
                        <wps:cNvSpPr>
                          <a:spLocks noChangeArrowheads="1"/>
                        </wps:cNvSpPr>
                        <wps:spPr bwMode="auto">
                          <a:xfrm>
                            <a:off x="42024" y="14700"/>
                            <a:ext cx="459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C68C8" w14:textId="77777777" w:rsidR="00AF379B" w:rsidRDefault="00AF379B" w:rsidP="0060300F">
                              <w:r>
                                <w:rPr>
                                  <w:rFonts w:ascii="Arial" w:hAnsi="Arial" w:cs="Arial"/>
                                  <w:color w:val="000000"/>
                                  <w:sz w:val="14"/>
                                  <w:szCs w:val="14"/>
                                </w:rPr>
                                <w:t xml:space="preserve">Skills inflow </w:t>
                              </w:r>
                            </w:p>
                          </w:txbxContent>
                        </wps:txbx>
                        <wps:bodyPr rot="0" vert="horz" wrap="square" lIns="0" tIns="0" rIns="0" bIns="0" anchor="t" anchorCtr="0" upright="1">
                          <a:noAutofit/>
                        </wps:bodyPr>
                      </wps:wsp>
                      <wps:wsp>
                        <wps:cNvPr id="970" name="Rectangle 83"/>
                        <wps:cNvSpPr>
                          <a:spLocks noChangeArrowheads="1"/>
                        </wps:cNvSpPr>
                        <wps:spPr bwMode="auto">
                          <a:xfrm>
                            <a:off x="43497" y="15805"/>
                            <a:ext cx="1784"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E96FE" w14:textId="77777777" w:rsidR="00AF379B" w:rsidRDefault="00AF379B" w:rsidP="0060300F">
                              <w:r>
                                <w:rPr>
                                  <w:rFonts w:ascii="Arial" w:hAnsi="Arial" w:cs="Arial"/>
                                  <w:color w:val="000000"/>
                                  <w:sz w:val="14"/>
                                  <w:szCs w:val="14"/>
                                </w:rPr>
                                <w:t xml:space="preserve">from </w:t>
                              </w:r>
                            </w:p>
                          </w:txbxContent>
                        </wps:txbx>
                        <wps:bodyPr rot="0" vert="horz" wrap="square" lIns="0" tIns="0" rIns="0" bIns="0" anchor="t" anchorCtr="0" upright="1">
                          <a:noAutofit/>
                        </wps:bodyPr>
                      </wps:wsp>
                      <wps:wsp>
                        <wps:cNvPr id="971" name="Rectangle 84"/>
                        <wps:cNvSpPr>
                          <a:spLocks noChangeArrowheads="1"/>
                        </wps:cNvSpPr>
                        <wps:spPr bwMode="auto">
                          <a:xfrm>
                            <a:off x="42652" y="16922"/>
                            <a:ext cx="3416"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E8B9" w14:textId="77777777" w:rsidR="00AF379B" w:rsidRDefault="00AF379B" w:rsidP="0060300F">
                              <w:r>
                                <w:rPr>
                                  <w:rFonts w:ascii="Arial" w:hAnsi="Arial" w:cs="Arial"/>
                                  <w:color w:val="000000"/>
                                  <w:sz w:val="14"/>
                                  <w:szCs w:val="14"/>
                                </w:rPr>
                                <w:t>diaspora</w:t>
                              </w:r>
                            </w:p>
                          </w:txbxContent>
                        </wps:txbx>
                        <wps:bodyPr rot="0" vert="horz" wrap="square" lIns="0" tIns="0" rIns="0" bIns="0" anchor="t" anchorCtr="0" upright="1">
                          <a:noAutofit/>
                        </wps:bodyPr>
                      </wps:wsp>
                      <wpg:grpSp>
                        <wpg:cNvPr id="972" name="Group 87"/>
                        <wpg:cNvGrpSpPr>
                          <a:grpSpLocks/>
                        </wpg:cNvGrpSpPr>
                        <wpg:grpSpPr bwMode="auto">
                          <a:xfrm>
                            <a:off x="40640" y="9645"/>
                            <a:ext cx="1162" cy="2756"/>
                            <a:chOff x="6400" y="1519"/>
                            <a:chExt cx="183" cy="434"/>
                          </a:xfrm>
                        </wpg:grpSpPr>
                        <wps:wsp>
                          <wps:cNvPr id="973" name="Freeform 85"/>
                          <wps:cNvSpPr>
                            <a:spLocks/>
                          </wps:cNvSpPr>
                          <wps:spPr bwMode="auto">
                            <a:xfrm>
                              <a:off x="6400" y="1519"/>
                              <a:ext cx="183" cy="434"/>
                            </a:xfrm>
                            <a:custGeom>
                              <a:avLst/>
                              <a:gdLst>
                                <a:gd name="T0" fmla="*/ 46 w 183"/>
                                <a:gd name="T1" fmla="*/ 0 h 434"/>
                                <a:gd name="T2" fmla="*/ 46 w 183"/>
                                <a:gd name="T3" fmla="*/ 108 h 434"/>
                                <a:gd name="T4" fmla="*/ 183 w 183"/>
                                <a:gd name="T5" fmla="*/ 108 h 434"/>
                                <a:gd name="T6" fmla="*/ 183 w 183"/>
                                <a:gd name="T7" fmla="*/ 325 h 434"/>
                                <a:gd name="T8" fmla="*/ 46 w 183"/>
                                <a:gd name="T9" fmla="*/ 325 h 434"/>
                                <a:gd name="T10" fmla="*/ 46 w 183"/>
                                <a:gd name="T11" fmla="*/ 434 h 434"/>
                                <a:gd name="T12" fmla="*/ 0 w 183"/>
                                <a:gd name="T13" fmla="*/ 217 h 434"/>
                                <a:gd name="T14" fmla="*/ 46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46" y="0"/>
                                  </a:moveTo>
                                  <a:lnTo>
                                    <a:pt x="46" y="108"/>
                                  </a:lnTo>
                                  <a:lnTo>
                                    <a:pt x="183" y="108"/>
                                  </a:lnTo>
                                  <a:lnTo>
                                    <a:pt x="183" y="325"/>
                                  </a:lnTo>
                                  <a:lnTo>
                                    <a:pt x="46" y="325"/>
                                  </a:lnTo>
                                  <a:lnTo>
                                    <a:pt x="46" y="434"/>
                                  </a:lnTo>
                                  <a:lnTo>
                                    <a:pt x="0" y="217"/>
                                  </a:lnTo>
                                  <a:lnTo>
                                    <a:pt x="46"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86"/>
                          <wps:cNvSpPr>
                            <a:spLocks/>
                          </wps:cNvSpPr>
                          <wps:spPr bwMode="auto">
                            <a:xfrm>
                              <a:off x="6400" y="1519"/>
                              <a:ext cx="183" cy="434"/>
                            </a:xfrm>
                            <a:custGeom>
                              <a:avLst/>
                              <a:gdLst>
                                <a:gd name="T0" fmla="*/ 46 w 183"/>
                                <a:gd name="T1" fmla="*/ 0 h 434"/>
                                <a:gd name="T2" fmla="*/ 46 w 183"/>
                                <a:gd name="T3" fmla="*/ 108 h 434"/>
                                <a:gd name="T4" fmla="*/ 183 w 183"/>
                                <a:gd name="T5" fmla="*/ 108 h 434"/>
                                <a:gd name="T6" fmla="*/ 183 w 183"/>
                                <a:gd name="T7" fmla="*/ 325 h 434"/>
                                <a:gd name="T8" fmla="*/ 46 w 183"/>
                                <a:gd name="T9" fmla="*/ 325 h 434"/>
                                <a:gd name="T10" fmla="*/ 46 w 183"/>
                                <a:gd name="T11" fmla="*/ 434 h 434"/>
                                <a:gd name="T12" fmla="*/ 0 w 183"/>
                                <a:gd name="T13" fmla="*/ 217 h 434"/>
                                <a:gd name="T14" fmla="*/ 46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46" y="0"/>
                                  </a:moveTo>
                                  <a:lnTo>
                                    <a:pt x="46" y="108"/>
                                  </a:lnTo>
                                  <a:lnTo>
                                    <a:pt x="183" y="108"/>
                                  </a:lnTo>
                                  <a:lnTo>
                                    <a:pt x="183" y="325"/>
                                  </a:lnTo>
                                  <a:lnTo>
                                    <a:pt x="46" y="325"/>
                                  </a:lnTo>
                                  <a:lnTo>
                                    <a:pt x="46" y="434"/>
                                  </a:lnTo>
                                  <a:lnTo>
                                    <a:pt x="0" y="217"/>
                                  </a:lnTo>
                                  <a:lnTo>
                                    <a:pt x="46"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90"/>
                        <wpg:cNvGrpSpPr>
                          <a:grpSpLocks/>
                        </wpg:cNvGrpSpPr>
                        <wpg:grpSpPr bwMode="auto">
                          <a:xfrm>
                            <a:off x="40640" y="14986"/>
                            <a:ext cx="1162" cy="2749"/>
                            <a:chOff x="6400" y="2360"/>
                            <a:chExt cx="183" cy="433"/>
                          </a:xfrm>
                        </wpg:grpSpPr>
                        <wps:wsp>
                          <wps:cNvPr id="976" name="Freeform 88"/>
                          <wps:cNvSpPr>
                            <a:spLocks/>
                          </wps:cNvSpPr>
                          <wps:spPr bwMode="auto">
                            <a:xfrm>
                              <a:off x="6400" y="2360"/>
                              <a:ext cx="183" cy="433"/>
                            </a:xfrm>
                            <a:custGeom>
                              <a:avLst/>
                              <a:gdLst>
                                <a:gd name="T0" fmla="*/ 46 w 183"/>
                                <a:gd name="T1" fmla="*/ 0 h 433"/>
                                <a:gd name="T2" fmla="*/ 46 w 183"/>
                                <a:gd name="T3" fmla="*/ 108 h 433"/>
                                <a:gd name="T4" fmla="*/ 183 w 183"/>
                                <a:gd name="T5" fmla="*/ 108 h 433"/>
                                <a:gd name="T6" fmla="*/ 183 w 183"/>
                                <a:gd name="T7" fmla="*/ 325 h 433"/>
                                <a:gd name="T8" fmla="*/ 46 w 183"/>
                                <a:gd name="T9" fmla="*/ 325 h 433"/>
                                <a:gd name="T10" fmla="*/ 46 w 183"/>
                                <a:gd name="T11" fmla="*/ 433 h 433"/>
                                <a:gd name="T12" fmla="*/ 0 w 183"/>
                                <a:gd name="T13" fmla="*/ 216 h 433"/>
                                <a:gd name="T14" fmla="*/ 46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46" y="0"/>
                                  </a:moveTo>
                                  <a:lnTo>
                                    <a:pt x="46" y="108"/>
                                  </a:lnTo>
                                  <a:lnTo>
                                    <a:pt x="183" y="108"/>
                                  </a:lnTo>
                                  <a:lnTo>
                                    <a:pt x="183" y="325"/>
                                  </a:lnTo>
                                  <a:lnTo>
                                    <a:pt x="46" y="325"/>
                                  </a:lnTo>
                                  <a:lnTo>
                                    <a:pt x="46" y="433"/>
                                  </a:lnTo>
                                  <a:lnTo>
                                    <a:pt x="0" y="216"/>
                                  </a:lnTo>
                                  <a:lnTo>
                                    <a:pt x="46"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89"/>
                          <wps:cNvSpPr>
                            <a:spLocks/>
                          </wps:cNvSpPr>
                          <wps:spPr bwMode="auto">
                            <a:xfrm>
                              <a:off x="6400" y="2360"/>
                              <a:ext cx="183" cy="433"/>
                            </a:xfrm>
                            <a:custGeom>
                              <a:avLst/>
                              <a:gdLst>
                                <a:gd name="T0" fmla="*/ 46 w 183"/>
                                <a:gd name="T1" fmla="*/ 0 h 433"/>
                                <a:gd name="T2" fmla="*/ 46 w 183"/>
                                <a:gd name="T3" fmla="*/ 108 h 433"/>
                                <a:gd name="T4" fmla="*/ 183 w 183"/>
                                <a:gd name="T5" fmla="*/ 108 h 433"/>
                                <a:gd name="T6" fmla="*/ 183 w 183"/>
                                <a:gd name="T7" fmla="*/ 325 h 433"/>
                                <a:gd name="T8" fmla="*/ 46 w 183"/>
                                <a:gd name="T9" fmla="*/ 325 h 433"/>
                                <a:gd name="T10" fmla="*/ 46 w 183"/>
                                <a:gd name="T11" fmla="*/ 433 h 433"/>
                                <a:gd name="T12" fmla="*/ 0 w 183"/>
                                <a:gd name="T13" fmla="*/ 216 h 433"/>
                                <a:gd name="T14" fmla="*/ 46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46" y="0"/>
                                  </a:moveTo>
                                  <a:lnTo>
                                    <a:pt x="46" y="108"/>
                                  </a:lnTo>
                                  <a:lnTo>
                                    <a:pt x="183" y="108"/>
                                  </a:lnTo>
                                  <a:lnTo>
                                    <a:pt x="183" y="325"/>
                                  </a:lnTo>
                                  <a:lnTo>
                                    <a:pt x="46" y="325"/>
                                  </a:lnTo>
                                  <a:lnTo>
                                    <a:pt x="46" y="433"/>
                                  </a:lnTo>
                                  <a:lnTo>
                                    <a:pt x="0" y="216"/>
                                  </a:lnTo>
                                  <a:lnTo>
                                    <a:pt x="46"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8" name="Freeform 91"/>
                        <wps:cNvSpPr>
                          <a:spLocks/>
                        </wps:cNvSpPr>
                        <wps:spPr bwMode="auto">
                          <a:xfrm>
                            <a:off x="40074" y="19"/>
                            <a:ext cx="566" cy="35325"/>
                          </a:xfrm>
                          <a:custGeom>
                            <a:avLst/>
                            <a:gdLst>
                              <a:gd name="T0" fmla="*/ 0 w 283"/>
                              <a:gd name="T1" fmla="*/ 0 h 17733"/>
                              <a:gd name="T2" fmla="*/ 2147483647 w 283"/>
                              <a:gd name="T3" fmla="*/ 0 h 17733"/>
                              <a:gd name="T4" fmla="*/ 2147483647 w 283"/>
                              <a:gd name="T5" fmla="*/ 2147483647 h 17733"/>
                              <a:gd name="T6" fmla="*/ 0 w 283"/>
                              <a:gd name="T7" fmla="*/ 2147483647 h 177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3" h="17733">
                                <a:moveTo>
                                  <a:pt x="0" y="0"/>
                                </a:moveTo>
                                <a:cubicBezTo>
                                  <a:pt x="156" y="0"/>
                                  <a:pt x="283" y="0"/>
                                  <a:pt x="283" y="0"/>
                                </a:cubicBezTo>
                                <a:lnTo>
                                  <a:pt x="283" y="17733"/>
                                </a:lnTo>
                                <a:cubicBezTo>
                                  <a:pt x="283" y="17733"/>
                                  <a:pt x="156" y="17733"/>
                                  <a:pt x="0" y="17733"/>
                                </a:cubicBez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Rectangle 92"/>
                        <wps:cNvSpPr>
                          <a:spLocks noChangeArrowheads="1"/>
                        </wps:cNvSpPr>
                        <wps:spPr bwMode="auto">
                          <a:xfrm>
                            <a:off x="1060" y="2133"/>
                            <a:ext cx="296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E5483" w14:textId="77777777" w:rsidR="00AF379B" w:rsidRDefault="00AF379B" w:rsidP="0060300F">
                              <w:r>
                                <w:rPr>
                                  <w:rFonts w:ascii="Arial" w:hAnsi="Arial" w:cs="Arial"/>
                                  <w:i/>
                                  <w:iCs/>
                                  <w:color w:val="000000"/>
                                  <w:sz w:val="14"/>
                                  <w:szCs w:val="14"/>
                                </w:rPr>
                                <w:t>System</w:t>
                              </w:r>
                            </w:p>
                          </w:txbxContent>
                        </wps:txbx>
                        <wps:bodyPr rot="0" vert="horz" wrap="square" lIns="0" tIns="0" rIns="0" bIns="0" anchor="t" anchorCtr="0" upright="1">
                          <a:noAutofit/>
                        </wps:bodyPr>
                      </wps:wsp>
                      <wps:wsp>
                        <wps:cNvPr id="980" name="Rectangle 93"/>
                        <wps:cNvSpPr>
                          <a:spLocks noChangeArrowheads="1"/>
                        </wps:cNvSpPr>
                        <wps:spPr bwMode="auto">
                          <a:xfrm>
                            <a:off x="4159" y="2133"/>
                            <a:ext cx="29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1CB98" w14:textId="77777777" w:rsidR="00AF379B" w:rsidRDefault="00AF379B" w:rsidP="0060300F">
                              <w:r>
                                <w:rPr>
                                  <w:rFonts w:ascii="Arial" w:hAnsi="Arial" w:cs="Arial"/>
                                  <w:i/>
                                  <w:iCs/>
                                  <w:color w:val="000000"/>
                                  <w:sz w:val="14"/>
                                  <w:szCs w:val="14"/>
                                </w:rPr>
                                <w:t>-</w:t>
                              </w:r>
                            </w:p>
                          </w:txbxContent>
                        </wps:txbx>
                        <wps:bodyPr rot="0" vert="horz" wrap="square" lIns="0" tIns="0" rIns="0" bIns="0" anchor="t" anchorCtr="0" upright="1">
                          <a:noAutofit/>
                        </wps:bodyPr>
                      </wps:wsp>
                      <wps:wsp>
                        <wps:cNvPr id="981" name="Rectangle 94"/>
                        <wps:cNvSpPr>
                          <a:spLocks noChangeArrowheads="1"/>
                        </wps:cNvSpPr>
                        <wps:spPr bwMode="auto">
                          <a:xfrm>
                            <a:off x="4464" y="2133"/>
                            <a:ext cx="182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E9902" w14:textId="77777777" w:rsidR="00AF379B" w:rsidRDefault="00AF379B" w:rsidP="0060300F">
                              <w:r>
                                <w:rPr>
                                  <w:rFonts w:ascii="Arial" w:hAnsi="Arial" w:cs="Arial"/>
                                  <w:i/>
                                  <w:iCs/>
                                  <w:color w:val="000000"/>
                                  <w:sz w:val="14"/>
                                  <w:szCs w:val="14"/>
                                </w:rPr>
                                <w:t xml:space="preserve">wide </w:t>
                              </w:r>
                            </w:p>
                          </w:txbxContent>
                        </wps:txbx>
                        <wps:bodyPr rot="0" vert="horz" wrap="square" lIns="0" tIns="0" rIns="0" bIns="0" anchor="t" anchorCtr="0" upright="1">
                          <a:noAutofit/>
                        </wps:bodyPr>
                      </wps:wsp>
                      <wps:wsp>
                        <wps:cNvPr id="982" name="Rectangle 95"/>
                        <wps:cNvSpPr>
                          <a:spLocks noChangeArrowheads="1"/>
                        </wps:cNvSpPr>
                        <wps:spPr bwMode="auto">
                          <a:xfrm>
                            <a:off x="654" y="3244"/>
                            <a:ext cx="637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4B787" w14:textId="77777777" w:rsidR="00AF379B" w:rsidRDefault="00AF379B" w:rsidP="0060300F">
                              <w:r>
                                <w:rPr>
                                  <w:rFonts w:ascii="Arial" w:hAnsi="Arial" w:cs="Arial"/>
                                  <w:i/>
                                  <w:iCs/>
                                  <w:color w:val="000000"/>
                                  <w:sz w:val="14"/>
                                  <w:szCs w:val="14"/>
                                </w:rPr>
                                <w:t>Inputs (Gambia)</w:t>
                              </w:r>
                            </w:p>
                          </w:txbxContent>
                        </wps:txbx>
                        <wps:bodyPr rot="0" vert="horz" wrap="square" lIns="0" tIns="0" rIns="0" bIns="0" anchor="t" anchorCtr="0" upright="1">
                          <a:noAutofit/>
                        </wps:bodyPr>
                      </wps:wsp>
                      <wps:wsp>
                        <wps:cNvPr id="983" name="Line 96"/>
                        <wps:cNvCnPr/>
                        <wps:spPr bwMode="auto">
                          <a:xfrm>
                            <a:off x="19" y="4679"/>
                            <a:ext cx="7385" cy="0"/>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97"/>
                        <wps:cNvSpPr>
                          <a:spLocks noChangeArrowheads="1"/>
                        </wps:cNvSpPr>
                        <wps:spPr bwMode="auto">
                          <a:xfrm>
                            <a:off x="42837" y="2133"/>
                            <a:ext cx="2572"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2D577" w14:textId="77777777" w:rsidR="00AF379B" w:rsidRDefault="00AF379B" w:rsidP="0060300F">
                              <w:r>
                                <w:rPr>
                                  <w:rFonts w:ascii="Arial" w:hAnsi="Arial" w:cs="Arial"/>
                                  <w:i/>
                                  <w:iCs/>
                                  <w:color w:val="000000"/>
                                  <w:sz w:val="14"/>
                                  <w:szCs w:val="14"/>
                                </w:rPr>
                                <w:t xml:space="preserve">Global </w:t>
                              </w:r>
                            </w:p>
                          </w:txbxContent>
                        </wps:txbx>
                        <wps:bodyPr rot="0" vert="horz" wrap="square" lIns="0" tIns="0" rIns="0" bIns="0" anchor="t" anchorCtr="0" upright="1">
                          <a:noAutofit/>
                        </wps:bodyPr>
                      </wps:wsp>
                      <wps:wsp>
                        <wps:cNvPr id="985" name="Rectangle 98"/>
                        <wps:cNvSpPr>
                          <a:spLocks noChangeArrowheads="1"/>
                        </wps:cNvSpPr>
                        <wps:spPr bwMode="auto">
                          <a:xfrm>
                            <a:off x="42945" y="3244"/>
                            <a:ext cx="237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CB9B" w14:textId="77777777" w:rsidR="00AF379B" w:rsidRDefault="00AF379B" w:rsidP="0060300F">
                              <w:r>
                                <w:rPr>
                                  <w:rFonts w:ascii="Arial" w:hAnsi="Arial" w:cs="Arial"/>
                                  <w:i/>
                                  <w:iCs/>
                                  <w:color w:val="000000"/>
                                  <w:sz w:val="14"/>
                                  <w:szCs w:val="14"/>
                                </w:rPr>
                                <w:t>inputs</w:t>
                              </w:r>
                            </w:p>
                          </w:txbxContent>
                        </wps:txbx>
                        <wps:bodyPr rot="0" vert="horz" wrap="square" lIns="0" tIns="0" rIns="0" bIns="0" anchor="t" anchorCtr="0" upright="1">
                          <a:noAutofit/>
                        </wps:bodyPr>
                      </wps:wsp>
                      <wps:wsp>
                        <wps:cNvPr id="986" name="Line 99"/>
                        <wps:cNvCnPr/>
                        <wps:spPr bwMode="auto">
                          <a:xfrm>
                            <a:off x="41471" y="4679"/>
                            <a:ext cx="5912" cy="0"/>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987" name="Rectangle 100"/>
                        <wps:cNvSpPr>
                          <a:spLocks noChangeArrowheads="1"/>
                        </wps:cNvSpPr>
                        <wps:spPr bwMode="auto">
                          <a:xfrm>
                            <a:off x="41471" y="19221"/>
                            <a:ext cx="5912" cy="2851"/>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Rectangle 101"/>
                        <wps:cNvSpPr>
                          <a:spLocks noChangeArrowheads="1"/>
                        </wps:cNvSpPr>
                        <wps:spPr bwMode="auto">
                          <a:xfrm>
                            <a:off x="42037" y="19596"/>
                            <a:ext cx="459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17CC" w14:textId="77777777" w:rsidR="00AF379B" w:rsidRDefault="00AF379B" w:rsidP="0060300F">
                              <w:r>
                                <w:rPr>
                                  <w:rFonts w:ascii="Arial" w:hAnsi="Arial" w:cs="Arial"/>
                                  <w:color w:val="000000"/>
                                  <w:sz w:val="14"/>
                                  <w:szCs w:val="14"/>
                                </w:rPr>
                                <w:t xml:space="preserve">Technology </w:t>
                              </w:r>
                            </w:p>
                          </w:txbxContent>
                        </wps:txbx>
                        <wps:bodyPr rot="0" vert="horz" wrap="square" lIns="0" tIns="0" rIns="0" bIns="0" anchor="t" anchorCtr="0" upright="1">
                          <a:noAutofit/>
                        </wps:bodyPr>
                      </wps:wsp>
                      <wps:wsp>
                        <wps:cNvPr id="989" name="Rectangle 102"/>
                        <wps:cNvSpPr>
                          <a:spLocks noChangeArrowheads="1"/>
                        </wps:cNvSpPr>
                        <wps:spPr bwMode="auto">
                          <a:xfrm>
                            <a:off x="43243" y="20713"/>
                            <a:ext cx="2273"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7C674" w14:textId="77777777" w:rsidR="00AF379B" w:rsidRDefault="00AF379B" w:rsidP="0060300F">
                              <w:r>
                                <w:rPr>
                                  <w:rFonts w:ascii="Arial" w:hAnsi="Arial" w:cs="Arial"/>
                                  <w:color w:val="000000"/>
                                  <w:sz w:val="14"/>
                                  <w:szCs w:val="14"/>
                                </w:rPr>
                                <w:t>inflow</w:t>
                              </w:r>
                            </w:p>
                          </w:txbxContent>
                        </wps:txbx>
                        <wps:bodyPr rot="0" vert="horz" wrap="square" lIns="0" tIns="0" rIns="0" bIns="0" anchor="t" anchorCtr="0" upright="1">
                          <a:noAutofit/>
                        </wps:bodyPr>
                      </wps:wsp>
                      <wpg:grpSp>
                        <wpg:cNvPr id="990" name="Group 105"/>
                        <wpg:cNvGrpSpPr>
                          <a:grpSpLocks/>
                        </wpg:cNvGrpSpPr>
                        <wpg:grpSpPr bwMode="auto">
                          <a:xfrm>
                            <a:off x="40640" y="19342"/>
                            <a:ext cx="1162" cy="2749"/>
                            <a:chOff x="6400" y="3046"/>
                            <a:chExt cx="183" cy="433"/>
                          </a:xfrm>
                        </wpg:grpSpPr>
                        <wps:wsp>
                          <wps:cNvPr id="991" name="Freeform 103"/>
                          <wps:cNvSpPr>
                            <a:spLocks/>
                          </wps:cNvSpPr>
                          <wps:spPr bwMode="auto">
                            <a:xfrm>
                              <a:off x="6400" y="3046"/>
                              <a:ext cx="183" cy="433"/>
                            </a:xfrm>
                            <a:custGeom>
                              <a:avLst/>
                              <a:gdLst>
                                <a:gd name="T0" fmla="*/ 46 w 183"/>
                                <a:gd name="T1" fmla="*/ 0 h 433"/>
                                <a:gd name="T2" fmla="*/ 46 w 183"/>
                                <a:gd name="T3" fmla="*/ 108 h 433"/>
                                <a:gd name="T4" fmla="*/ 183 w 183"/>
                                <a:gd name="T5" fmla="*/ 108 h 433"/>
                                <a:gd name="T6" fmla="*/ 183 w 183"/>
                                <a:gd name="T7" fmla="*/ 325 h 433"/>
                                <a:gd name="T8" fmla="*/ 46 w 183"/>
                                <a:gd name="T9" fmla="*/ 325 h 433"/>
                                <a:gd name="T10" fmla="*/ 46 w 183"/>
                                <a:gd name="T11" fmla="*/ 433 h 433"/>
                                <a:gd name="T12" fmla="*/ 0 w 183"/>
                                <a:gd name="T13" fmla="*/ 217 h 433"/>
                                <a:gd name="T14" fmla="*/ 46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46" y="0"/>
                                  </a:moveTo>
                                  <a:lnTo>
                                    <a:pt x="46" y="108"/>
                                  </a:lnTo>
                                  <a:lnTo>
                                    <a:pt x="183" y="108"/>
                                  </a:lnTo>
                                  <a:lnTo>
                                    <a:pt x="183" y="325"/>
                                  </a:lnTo>
                                  <a:lnTo>
                                    <a:pt x="46" y="325"/>
                                  </a:lnTo>
                                  <a:lnTo>
                                    <a:pt x="46" y="433"/>
                                  </a:lnTo>
                                  <a:lnTo>
                                    <a:pt x="0" y="217"/>
                                  </a:lnTo>
                                  <a:lnTo>
                                    <a:pt x="46"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04"/>
                          <wps:cNvSpPr>
                            <a:spLocks/>
                          </wps:cNvSpPr>
                          <wps:spPr bwMode="auto">
                            <a:xfrm>
                              <a:off x="6400" y="3046"/>
                              <a:ext cx="183" cy="433"/>
                            </a:xfrm>
                            <a:custGeom>
                              <a:avLst/>
                              <a:gdLst>
                                <a:gd name="T0" fmla="*/ 46 w 183"/>
                                <a:gd name="T1" fmla="*/ 0 h 433"/>
                                <a:gd name="T2" fmla="*/ 46 w 183"/>
                                <a:gd name="T3" fmla="*/ 108 h 433"/>
                                <a:gd name="T4" fmla="*/ 183 w 183"/>
                                <a:gd name="T5" fmla="*/ 108 h 433"/>
                                <a:gd name="T6" fmla="*/ 183 w 183"/>
                                <a:gd name="T7" fmla="*/ 325 h 433"/>
                                <a:gd name="T8" fmla="*/ 46 w 183"/>
                                <a:gd name="T9" fmla="*/ 325 h 433"/>
                                <a:gd name="T10" fmla="*/ 46 w 183"/>
                                <a:gd name="T11" fmla="*/ 433 h 433"/>
                                <a:gd name="T12" fmla="*/ 0 w 183"/>
                                <a:gd name="T13" fmla="*/ 217 h 433"/>
                                <a:gd name="T14" fmla="*/ 46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46" y="0"/>
                                  </a:moveTo>
                                  <a:lnTo>
                                    <a:pt x="46" y="108"/>
                                  </a:lnTo>
                                  <a:lnTo>
                                    <a:pt x="183" y="108"/>
                                  </a:lnTo>
                                  <a:lnTo>
                                    <a:pt x="183" y="325"/>
                                  </a:lnTo>
                                  <a:lnTo>
                                    <a:pt x="46" y="325"/>
                                  </a:lnTo>
                                  <a:lnTo>
                                    <a:pt x="46" y="433"/>
                                  </a:lnTo>
                                  <a:lnTo>
                                    <a:pt x="0" y="217"/>
                                  </a:lnTo>
                                  <a:lnTo>
                                    <a:pt x="46"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33" name="Rectangle 106"/>
                        <wps:cNvSpPr>
                          <a:spLocks noChangeArrowheads="1"/>
                        </wps:cNvSpPr>
                        <wps:spPr bwMode="auto">
                          <a:xfrm>
                            <a:off x="19" y="18745"/>
                            <a:ext cx="7385" cy="2749"/>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Rectangle 107"/>
                        <wps:cNvSpPr>
                          <a:spLocks noChangeArrowheads="1"/>
                        </wps:cNvSpPr>
                        <wps:spPr bwMode="auto">
                          <a:xfrm>
                            <a:off x="1390" y="19627"/>
                            <a:ext cx="4451"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C4BC5" w14:textId="77777777" w:rsidR="00AF379B" w:rsidRDefault="00AF379B" w:rsidP="0060300F">
                              <w:r>
                                <w:rPr>
                                  <w:rFonts w:ascii="Arial" w:hAnsi="Arial" w:cs="Arial"/>
                                  <w:color w:val="000000"/>
                                  <w:sz w:val="14"/>
                                  <w:szCs w:val="14"/>
                                </w:rPr>
                                <w:t>IPR regime</w:t>
                              </w:r>
                            </w:p>
                          </w:txbxContent>
                        </wps:txbx>
                        <wps:bodyPr rot="0" vert="horz" wrap="square" lIns="0" tIns="0" rIns="0" bIns="0" anchor="t" anchorCtr="0" upright="1">
                          <a:noAutofit/>
                        </wps:bodyPr>
                      </wps:wsp>
                      <wpg:grpSp>
                        <wpg:cNvPr id="1635" name="Group 110"/>
                        <wpg:cNvGrpSpPr>
                          <a:grpSpLocks/>
                        </wpg:cNvGrpSpPr>
                        <wpg:grpSpPr bwMode="auto">
                          <a:xfrm>
                            <a:off x="28200" y="31476"/>
                            <a:ext cx="11785" cy="2147"/>
                            <a:chOff x="4441" y="4957"/>
                            <a:chExt cx="1856" cy="338"/>
                          </a:xfrm>
                        </wpg:grpSpPr>
                        <wps:wsp>
                          <wps:cNvPr id="1636" name="Rectangle 108"/>
                          <wps:cNvSpPr>
                            <a:spLocks noChangeArrowheads="1"/>
                          </wps:cNvSpPr>
                          <wps:spPr bwMode="auto">
                            <a:xfrm>
                              <a:off x="4441" y="4957"/>
                              <a:ext cx="1856"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 name="Rectangle 109"/>
                          <wps:cNvSpPr>
                            <a:spLocks noChangeArrowheads="1"/>
                          </wps:cNvSpPr>
                          <wps:spPr bwMode="auto">
                            <a:xfrm>
                              <a:off x="4441" y="4957"/>
                              <a:ext cx="1856" cy="338"/>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38" name="Rectangle 111"/>
                        <wps:cNvSpPr>
                          <a:spLocks noChangeArrowheads="1"/>
                        </wps:cNvSpPr>
                        <wps:spPr bwMode="auto">
                          <a:xfrm>
                            <a:off x="28733" y="31508"/>
                            <a:ext cx="10281"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608A" w14:textId="77777777" w:rsidR="00AF379B" w:rsidRDefault="00AF379B" w:rsidP="0060300F">
                              <w:r>
                                <w:rPr>
                                  <w:rFonts w:ascii="Arial" w:hAnsi="Arial" w:cs="Arial"/>
                                  <w:color w:val="000000"/>
                                  <w:sz w:val="14"/>
                                  <w:szCs w:val="14"/>
                                </w:rPr>
                                <w:t xml:space="preserve">Overseas final customers: </w:t>
                              </w:r>
                            </w:p>
                          </w:txbxContent>
                        </wps:txbx>
                        <wps:bodyPr rot="0" vert="horz" wrap="square" lIns="0" tIns="0" rIns="0" bIns="0" anchor="t" anchorCtr="0" upright="1">
                          <a:noAutofit/>
                        </wps:bodyPr>
                      </wps:wsp>
                      <wps:wsp>
                        <wps:cNvPr id="1639" name="Rectangle 112"/>
                        <wps:cNvSpPr>
                          <a:spLocks noChangeArrowheads="1"/>
                        </wps:cNvSpPr>
                        <wps:spPr bwMode="auto">
                          <a:xfrm>
                            <a:off x="32518" y="32626"/>
                            <a:ext cx="3016"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8D389" w14:textId="77777777" w:rsidR="00AF379B" w:rsidRDefault="00AF379B" w:rsidP="0060300F">
                              <w:r>
                                <w:rPr>
                                  <w:rFonts w:ascii="Arial" w:hAnsi="Arial" w:cs="Arial"/>
                                  <w:color w:val="000000"/>
                                  <w:sz w:val="14"/>
                                  <w:szCs w:val="14"/>
                                </w:rPr>
                                <w:t>Exports</w:t>
                              </w:r>
                            </w:p>
                          </w:txbxContent>
                        </wps:txbx>
                        <wps:bodyPr rot="0" vert="horz" wrap="square" lIns="0" tIns="0" rIns="0" bIns="0" anchor="t" anchorCtr="0" upright="1">
                          <a:noAutofit/>
                        </wps:bodyPr>
                      </wps:wsp>
                      <wps:wsp>
                        <wps:cNvPr id="1640" name="Freeform 113"/>
                        <wps:cNvSpPr>
                          <a:spLocks noEditPoints="1"/>
                        </wps:cNvSpPr>
                        <wps:spPr bwMode="auto">
                          <a:xfrm>
                            <a:off x="25374" y="27952"/>
                            <a:ext cx="7601" cy="3436"/>
                          </a:xfrm>
                          <a:custGeom>
                            <a:avLst/>
                            <a:gdLst>
                              <a:gd name="T0" fmla="*/ 2147483647 w 3817"/>
                              <a:gd name="T1" fmla="*/ 2147483647 h 1723"/>
                              <a:gd name="T2" fmla="*/ 2147483647 w 3817"/>
                              <a:gd name="T3" fmla="*/ 2147483647 h 1723"/>
                              <a:gd name="T4" fmla="*/ 2147483647 w 3817"/>
                              <a:gd name="T5" fmla="*/ 2147483647 h 1723"/>
                              <a:gd name="T6" fmla="*/ 2147483647 w 3817"/>
                              <a:gd name="T7" fmla="*/ 2147483647 h 1723"/>
                              <a:gd name="T8" fmla="*/ 2147483647 w 3817"/>
                              <a:gd name="T9" fmla="*/ 2147483647 h 1723"/>
                              <a:gd name="T10" fmla="*/ 2147483647 w 3817"/>
                              <a:gd name="T11" fmla="*/ 2147483647 h 1723"/>
                              <a:gd name="T12" fmla="*/ 2147483647 w 3817"/>
                              <a:gd name="T13" fmla="*/ 2147483647 h 1723"/>
                              <a:gd name="T14" fmla="*/ 2147483647 w 3817"/>
                              <a:gd name="T15" fmla="*/ 2147483647 h 1723"/>
                              <a:gd name="T16" fmla="*/ 0 w 3817"/>
                              <a:gd name="T17" fmla="*/ 2147483647 h 1723"/>
                              <a:gd name="T18" fmla="*/ 2147483647 w 3817"/>
                              <a:gd name="T19" fmla="*/ 0 h 1723"/>
                              <a:gd name="T20" fmla="*/ 2147483647 w 3817"/>
                              <a:gd name="T21" fmla="*/ 2147483647 h 1723"/>
                              <a:gd name="T22" fmla="*/ 2147483647 w 3817"/>
                              <a:gd name="T23" fmla="*/ 2147483647 h 1723"/>
                              <a:gd name="T24" fmla="*/ 2147483647 w 3817"/>
                              <a:gd name="T25" fmla="*/ 2147483647 h 1723"/>
                              <a:gd name="T26" fmla="*/ 2147483647 w 3817"/>
                              <a:gd name="T27" fmla="*/ 2147483647 h 1723"/>
                              <a:gd name="T28" fmla="*/ 2147483647 w 3817"/>
                              <a:gd name="T29" fmla="*/ 2147483647 h 17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817" h="1723">
                                <a:moveTo>
                                  <a:pt x="159" y="62"/>
                                </a:moveTo>
                                <a:lnTo>
                                  <a:pt x="3672" y="1630"/>
                                </a:lnTo>
                                <a:cubicBezTo>
                                  <a:pt x="3680" y="1634"/>
                                  <a:pt x="3684" y="1644"/>
                                  <a:pt x="3680" y="1652"/>
                                </a:cubicBezTo>
                                <a:cubicBezTo>
                                  <a:pt x="3676" y="1661"/>
                                  <a:pt x="3666" y="1665"/>
                                  <a:pt x="3658" y="1661"/>
                                </a:cubicBezTo>
                                <a:lnTo>
                                  <a:pt x="146" y="93"/>
                                </a:lnTo>
                                <a:cubicBezTo>
                                  <a:pt x="137" y="89"/>
                                  <a:pt x="134" y="79"/>
                                  <a:pt x="137" y="71"/>
                                </a:cubicBezTo>
                                <a:cubicBezTo>
                                  <a:pt x="141" y="62"/>
                                  <a:pt x="151" y="58"/>
                                  <a:pt x="159" y="62"/>
                                </a:cubicBezTo>
                                <a:close/>
                                <a:moveTo>
                                  <a:pt x="142" y="182"/>
                                </a:moveTo>
                                <a:lnTo>
                                  <a:pt x="0" y="9"/>
                                </a:lnTo>
                                <a:lnTo>
                                  <a:pt x="224" y="0"/>
                                </a:lnTo>
                                <a:lnTo>
                                  <a:pt x="142" y="182"/>
                                </a:lnTo>
                                <a:close/>
                                <a:moveTo>
                                  <a:pt x="3675" y="1541"/>
                                </a:moveTo>
                                <a:lnTo>
                                  <a:pt x="3817" y="1714"/>
                                </a:lnTo>
                                <a:lnTo>
                                  <a:pt x="3594" y="1723"/>
                                </a:lnTo>
                                <a:lnTo>
                                  <a:pt x="3675" y="1541"/>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41" name="Freeform 114"/>
                        <wps:cNvSpPr>
                          <a:spLocks noEditPoints="1"/>
                        </wps:cNvSpPr>
                        <wps:spPr bwMode="auto">
                          <a:xfrm>
                            <a:off x="36201" y="26670"/>
                            <a:ext cx="400" cy="4806"/>
                          </a:xfrm>
                          <a:custGeom>
                            <a:avLst/>
                            <a:gdLst>
                              <a:gd name="T0" fmla="*/ 2147483647 w 200"/>
                              <a:gd name="T1" fmla="*/ 2147483647 h 2413"/>
                              <a:gd name="T2" fmla="*/ 2147483647 w 200"/>
                              <a:gd name="T3" fmla="*/ 2147483647 h 2413"/>
                              <a:gd name="T4" fmla="*/ 2147483647 w 200"/>
                              <a:gd name="T5" fmla="*/ 2147483647 h 2413"/>
                              <a:gd name="T6" fmla="*/ 2147483647 w 200"/>
                              <a:gd name="T7" fmla="*/ 2147483647 h 2413"/>
                              <a:gd name="T8" fmla="*/ 2147483647 w 200"/>
                              <a:gd name="T9" fmla="*/ 2147483647 h 2413"/>
                              <a:gd name="T10" fmla="*/ 2147483647 w 200"/>
                              <a:gd name="T11" fmla="*/ 2147483647 h 2413"/>
                              <a:gd name="T12" fmla="*/ 2147483647 w 200"/>
                              <a:gd name="T13" fmla="*/ 2147483647 h 2413"/>
                              <a:gd name="T14" fmla="*/ 0 w 200"/>
                              <a:gd name="T15" fmla="*/ 2147483647 h 2413"/>
                              <a:gd name="T16" fmla="*/ 2147483647 w 200"/>
                              <a:gd name="T17" fmla="*/ 0 h 2413"/>
                              <a:gd name="T18" fmla="*/ 2147483647 w 200"/>
                              <a:gd name="T19" fmla="*/ 2147483647 h 2413"/>
                              <a:gd name="T20" fmla="*/ 0 w 200"/>
                              <a:gd name="T21" fmla="*/ 2147483647 h 2413"/>
                              <a:gd name="T22" fmla="*/ 2147483647 w 200"/>
                              <a:gd name="T23" fmla="*/ 2147483647 h 2413"/>
                              <a:gd name="T24" fmla="*/ 2147483647 w 200"/>
                              <a:gd name="T25" fmla="*/ 2147483647 h 2413"/>
                              <a:gd name="T26" fmla="*/ 0 w 200"/>
                              <a:gd name="T27" fmla="*/ 2147483647 h 2413"/>
                              <a:gd name="T28" fmla="*/ 2147483647 w 200"/>
                              <a:gd name="T29" fmla="*/ 2147483647 h 24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0" h="2413">
                                <a:moveTo>
                                  <a:pt x="116" y="167"/>
                                </a:moveTo>
                                <a:lnTo>
                                  <a:pt x="116" y="2246"/>
                                </a:lnTo>
                                <a:cubicBezTo>
                                  <a:pt x="116" y="2255"/>
                                  <a:pt x="109" y="2263"/>
                                  <a:pt x="100" y="2263"/>
                                </a:cubicBezTo>
                                <a:cubicBezTo>
                                  <a:pt x="91" y="2263"/>
                                  <a:pt x="83" y="2255"/>
                                  <a:pt x="83" y="2246"/>
                                </a:cubicBezTo>
                                <a:lnTo>
                                  <a:pt x="83" y="167"/>
                                </a:lnTo>
                                <a:cubicBezTo>
                                  <a:pt x="83" y="158"/>
                                  <a:pt x="91" y="150"/>
                                  <a:pt x="100" y="150"/>
                                </a:cubicBezTo>
                                <a:cubicBezTo>
                                  <a:pt x="109" y="150"/>
                                  <a:pt x="116" y="158"/>
                                  <a:pt x="116" y="167"/>
                                </a:cubicBezTo>
                                <a:close/>
                                <a:moveTo>
                                  <a:pt x="0" y="200"/>
                                </a:moveTo>
                                <a:lnTo>
                                  <a:pt x="100" y="0"/>
                                </a:lnTo>
                                <a:lnTo>
                                  <a:pt x="200" y="200"/>
                                </a:lnTo>
                                <a:lnTo>
                                  <a:pt x="0" y="200"/>
                                </a:lnTo>
                                <a:close/>
                                <a:moveTo>
                                  <a:pt x="200" y="2213"/>
                                </a:moveTo>
                                <a:lnTo>
                                  <a:pt x="100" y="2413"/>
                                </a:lnTo>
                                <a:lnTo>
                                  <a:pt x="0" y="2213"/>
                                </a:lnTo>
                                <a:lnTo>
                                  <a:pt x="200" y="2213"/>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42" name="Freeform 115"/>
                        <wps:cNvSpPr>
                          <a:spLocks noEditPoints="1"/>
                        </wps:cNvSpPr>
                        <wps:spPr bwMode="auto">
                          <a:xfrm>
                            <a:off x="23418" y="26619"/>
                            <a:ext cx="12980" cy="4902"/>
                          </a:xfrm>
                          <a:custGeom>
                            <a:avLst/>
                            <a:gdLst>
                              <a:gd name="T0" fmla="*/ 2147483647 w 6521"/>
                              <a:gd name="T1" fmla="*/ 2147483647 h 2461"/>
                              <a:gd name="T2" fmla="*/ 2147483647 w 6521"/>
                              <a:gd name="T3" fmla="*/ 2147483647 h 2461"/>
                              <a:gd name="T4" fmla="*/ 2147483647 w 6521"/>
                              <a:gd name="T5" fmla="*/ 2147483647 h 2461"/>
                              <a:gd name="T6" fmla="*/ 2147483647 w 6521"/>
                              <a:gd name="T7" fmla="*/ 2147483647 h 2461"/>
                              <a:gd name="T8" fmla="*/ 2147483647 w 6521"/>
                              <a:gd name="T9" fmla="*/ 2147483647 h 2461"/>
                              <a:gd name="T10" fmla="*/ 2147483647 w 6521"/>
                              <a:gd name="T11" fmla="*/ 2147483647 h 2461"/>
                              <a:gd name="T12" fmla="*/ 2147483647 w 6521"/>
                              <a:gd name="T13" fmla="*/ 2147483647 h 2461"/>
                              <a:gd name="T14" fmla="*/ 2147483647 w 6521"/>
                              <a:gd name="T15" fmla="*/ 0 h 2461"/>
                              <a:gd name="T16" fmla="*/ 2147483647 w 6521"/>
                              <a:gd name="T17" fmla="*/ 2147483647 h 2461"/>
                              <a:gd name="T18" fmla="*/ 2147483647 w 6521"/>
                              <a:gd name="T19" fmla="*/ 2147483647 h 2461"/>
                              <a:gd name="T20" fmla="*/ 2147483647 w 6521"/>
                              <a:gd name="T21" fmla="*/ 0 h 2461"/>
                              <a:gd name="T22" fmla="*/ 2147483647 w 6521"/>
                              <a:gd name="T23" fmla="*/ 2147483647 h 2461"/>
                              <a:gd name="T24" fmla="*/ 0 w 6521"/>
                              <a:gd name="T25" fmla="*/ 2147483647 h 2461"/>
                              <a:gd name="T26" fmla="*/ 2147483647 w 6521"/>
                              <a:gd name="T27" fmla="*/ 2147483647 h 2461"/>
                              <a:gd name="T28" fmla="*/ 2147483647 w 6521"/>
                              <a:gd name="T29" fmla="*/ 2147483647 h 246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521" h="2461">
                                <a:moveTo>
                                  <a:pt x="6370" y="98"/>
                                </a:moveTo>
                                <a:lnTo>
                                  <a:pt x="162" y="2395"/>
                                </a:lnTo>
                                <a:cubicBezTo>
                                  <a:pt x="153" y="2398"/>
                                  <a:pt x="144" y="2393"/>
                                  <a:pt x="141" y="2385"/>
                                </a:cubicBezTo>
                                <a:cubicBezTo>
                                  <a:pt x="137" y="2376"/>
                                  <a:pt x="142" y="2367"/>
                                  <a:pt x="150" y="2363"/>
                                </a:cubicBezTo>
                                <a:lnTo>
                                  <a:pt x="6359" y="66"/>
                                </a:lnTo>
                                <a:cubicBezTo>
                                  <a:pt x="6367" y="63"/>
                                  <a:pt x="6377" y="68"/>
                                  <a:pt x="6380" y="76"/>
                                </a:cubicBezTo>
                                <a:cubicBezTo>
                                  <a:pt x="6383" y="85"/>
                                  <a:pt x="6379" y="95"/>
                                  <a:pt x="6370" y="98"/>
                                </a:cubicBezTo>
                                <a:close/>
                                <a:moveTo>
                                  <a:pt x="6299" y="0"/>
                                </a:moveTo>
                                <a:lnTo>
                                  <a:pt x="6521" y="24"/>
                                </a:lnTo>
                                <a:lnTo>
                                  <a:pt x="6368" y="187"/>
                                </a:lnTo>
                                <a:lnTo>
                                  <a:pt x="6299" y="0"/>
                                </a:lnTo>
                                <a:close/>
                                <a:moveTo>
                                  <a:pt x="222" y="2461"/>
                                </a:moveTo>
                                <a:lnTo>
                                  <a:pt x="0" y="2437"/>
                                </a:lnTo>
                                <a:lnTo>
                                  <a:pt x="153" y="2274"/>
                                </a:lnTo>
                                <a:lnTo>
                                  <a:pt x="222" y="2461"/>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43" name="Rectangle 116"/>
                        <wps:cNvSpPr>
                          <a:spLocks noChangeArrowheads="1"/>
                        </wps:cNvSpPr>
                        <wps:spPr bwMode="auto">
                          <a:xfrm>
                            <a:off x="19" y="22136"/>
                            <a:ext cx="7385" cy="3537"/>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Rectangle 117"/>
                        <wps:cNvSpPr>
                          <a:spLocks noChangeArrowheads="1"/>
                        </wps:cNvSpPr>
                        <wps:spPr bwMode="auto">
                          <a:xfrm>
                            <a:off x="2254" y="22307"/>
                            <a:ext cx="281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0BF3D" w14:textId="77777777" w:rsidR="00AF379B" w:rsidRDefault="00AF379B" w:rsidP="0060300F">
                              <w:r>
                                <w:rPr>
                                  <w:rFonts w:ascii="Arial" w:hAnsi="Arial" w:cs="Arial"/>
                                  <w:color w:val="000000"/>
                                  <w:sz w:val="14"/>
                                  <w:szCs w:val="14"/>
                                </w:rPr>
                                <w:t xml:space="preserve">Trade / </w:t>
                              </w:r>
                            </w:p>
                          </w:txbxContent>
                        </wps:txbx>
                        <wps:bodyPr rot="0" vert="horz" wrap="square" lIns="0" tIns="0" rIns="0" bIns="0" anchor="t" anchorCtr="0" upright="1">
                          <a:noAutofit/>
                        </wps:bodyPr>
                      </wps:wsp>
                      <wps:wsp>
                        <wps:cNvPr id="1645" name="Rectangle 118"/>
                        <wps:cNvSpPr>
                          <a:spLocks noChangeArrowheads="1"/>
                        </wps:cNvSpPr>
                        <wps:spPr bwMode="auto">
                          <a:xfrm>
                            <a:off x="2095" y="23412"/>
                            <a:ext cx="3117"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E734F" w14:textId="77777777" w:rsidR="00AF379B" w:rsidRDefault="00AF379B" w:rsidP="0060300F">
                              <w:r>
                                <w:rPr>
                                  <w:rFonts w:ascii="Arial" w:hAnsi="Arial" w:cs="Arial"/>
                                  <w:color w:val="000000"/>
                                  <w:sz w:val="14"/>
                                  <w:szCs w:val="14"/>
                                </w:rPr>
                                <w:t xml:space="preserve">industry </w:t>
                              </w:r>
                            </w:p>
                          </w:txbxContent>
                        </wps:txbx>
                        <wps:bodyPr rot="0" vert="horz" wrap="square" lIns="0" tIns="0" rIns="0" bIns="0" anchor="t" anchorCtr="0" upright="1">
                          <a:noAutofit/>
                        </wps:bodyPr>
                      </wps:wsp>
                      <wps:wsp>
                        <wps:cNvPr id="1646" name="Rectangle 119"/>
                        <wps:cNvSpPr>
                          <a:spLocks noChangeArrowheads="1"/>
                        </wps:cNvSpPr>
                        <wps:spPr bwMode="auto">
                          <a:xfrm>
                            <a:off x="1162" y="24530"/>
                            <a:ext cx="489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3EDAB" w14:textId="77777777" w:rsidR="00AF379B" w:rsidRDefault="00AF379B" w:rsidP="0060300F">
                              <w:r>
                                <w:rPr>
                                  <w:rFonts w:ascii="Arial" w:hAnsi="Arial" w:cs="Arial"/>
                                  <w:color w:val="000000"/>
                                  <w:sz w:val="14"/>
                                  <w:szCs w:val="14"/>
                                </w:rPr>
                                <w:t>associations</w:t>
                              </w:r>
                            </w:p>
                          </w:txbxContent>
                        </wps:txbx>
                        <wps:bodyPr rot="0" vert="horz" wrap="square" lIns="0" tIns="0" rIns="0" bIns="0" anchor="t" anchorCtr="0" upright="1">
                          <a:noAutofit/>
                        </wps:bodyPr>
                      </wps:wsp>
                      <wps:wsp>
                        <wps:cNvPr id="1647" name="Rectangle 120"/>
                        <wps:cNvSpPr>
                          <a:spLocks noChangeArrowheads="1"/>
                        </wps:cNvSpPr>
                        <wps:spPr bwMode="auto">
                          <a:xfrm>
                            <a:off x="19" y="26314"/>
                            <a:ext cx="7385" cy="2749"/>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Rectangle 121"/>
                        <wps:cNvSpPr>
                          <a:spLocks noChangeArrowheads="1"/>
                        </wps:cNvSpPr>
                        <wps:spPr bwMode="auto">
                          <a:xfrm>
                            <a:off x="1530" y="26650"/>
                            <a:ext cx="4203"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F9801" w14:textId="77777777" w:rsidR="00AF379B" w:rsidRDefault="00AF379B" w:rsidP="0060300F">
                              <w:r>
                                <w:rPr>
                                  <w:rFonts w:ascii="Arial" w:hAnsi="Arial" w:cs="Arial"/>
                                  <w:color w:val="000000"/>
                                  <w:sz w:val="14"/>
                                  <w:szCs w:val="14"/>
                                </w:rPr>
                                <w:t xml:space="preserve">Legislative </w:t>
                              </w:r>
                            </w:p>
                          </w:txbxContent>
                        </wps:txbx>
                        <wps:bodyPr rot="0" vert="horz" wrap="square" lIns="0" tIns="0" rIns="0" bIns="0" anchor="t" anchorCtr="0" upright="1">
                          <a:noAutofit/>
                        </wps:bodyPr>
                      </wps:wsp>
                      <wps:wsp>
                        <wps:cNvPr id="1649" name="Rectangle 122"/>
                        <wps:cNvSpPr>
                          <a:spLocks noChangeArrowheads="1"/>
                        </wps:cNvSpPr>
                        <wps:spPr bwMode="auto">
                          <a:xfrm>
                            <a:off x="2298" y="27755"/>
                            <a:ext cx="2717"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0C827" w14:textId="77777777" w:rsidR="00AF379B" w:rsidRDefault="00AF379B" w:rsidP="0060300F">
                              <w:r>
                                <w:rPr>
                                  <w:rFonts w:ascii="Arial" w:hAnsi="Arial" w:cs="Arial"/>
                                  <w:color w:val="000000"/>
                                  <w:sz w:val="14"/>
                                  <w:szCs w:val="14"/>
                                </w:rPr>
                                <w:t>regime</w:t>
                              </w:r>
                            </w:p>
                          </w:txbxContent>
                        </wps:txbx>
                        <wps:bodyPr rot="0" vert="horz" wrap="square" lIns="0" tIns="0" rIns="0" bIns="0" anchor="t" anchorCtr="0" upright="1">
                          <a:noAutofit/>
                        </wps:bodyPr>
                      </wps:wsp>
                      <wps:wsp>
                        <wps:cNvPr id="1650" name="Rectangle 123"/>
                        <wps:cNvSpPr>
                          <a:spLocks noChangeArrowheads="1"/>
                        </wps:cNvSpPr>
                        <wps:spPr bwMode="auto">
                          <a:xfrm>
                            <a:off x="19" y="29705"/>
                            <a:ext cx="7385" cy="2756"/>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Rectangle 124"/>
                        <wps:cNvSpPr>
                          <a:spLocks noChangeArrowheads="1"/>
                        </wps:cNvSpPr>
                        <wps:spPr bwMode="auto">
                          <a:xfrm>
                            <a:off x="571" y="30041"/>
                            <a:ext cx="6032"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82443" w14:textId="77777777" w:rsidR="00AF379B" w:rsidRDefault="00AF379B" w:rsidP="0060300F">
                              <w:r>
                                <w:rPr>
                                  <w:rFonts w:ascii="Arial" w:hAnsi="Arial" w:cs="Arial"/>
                                  <w:color w:val="000000"/>
                                  <w:sz w:val="14"/>
                                  <w:szCs w:val="14"/>
                                </w:rPr>
                                <w:t xml:space="preserve">Social / cultural </w:t>
                              </w:r>
                            </w:p>
                          </w:txbxContent>
                        </wps:txbx>
                        <wps:bodyPr rot="0" vert="horz" wrap="square" lIns="0" tIns="0" rIns="0" bIns="0" anchor="t" anchorCtr="0" upright="1">
                          <a:noAutofit/>
                        </wps:bodyPr>
                      </wps:wsp>
                      <wps:wsp>
                        <wps:cNvPr id="1652" name="Rectangle 125"/>
                        <wps:cNvSpPr>
                          <a:spLocks noChangeArrowheads="1"/>
                        </wps:cNvSpPr>
                        <wps:spPr bwMode="auto">
                          <a:xfrm>
                            <a:off x="2425" y="31153"/>
                            <a:ext cx="2470"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3EC54" w14:textId="77777777" w:rsidR="00AF379B" w:rsidRDefault="00AF379B" w:rsidP="0060300F">
                              <w:r>
                                <w:rPr>
                                  <w:rFonts w:ascii="Arial" w:hAnsi="Arial" w:cs="Arial"/>
                                  <w:color w:val="000000"/>
                                  <w:sz w:val="14"/>
                                  <w:szCs w:val="14"/>
                                </w:rPr>
                                <w:t>norms</w:t>
                              </w:r>
                            </w:p>
                          </w:txbxContent>
                        </wps:txbx>
                        <wps:bodyPr rot="0" vert="horz" wrap="square" lIns="0" tIns="0" rIns="0" bIns="0" anchor="t" anchorCtr="0" upright="1">
                          <a:noAutofit/>
                        </wps:bodyPr>
                      </wps:wsp>
                      <wpg:grpSp>
                        <wpg:cNvPr id="1653" name="Group 128"/>
                        <wpg:cNvGrpSpPr>
                          <a:grpSpLocks/>
                        </wpg:cNvGrpSpPr>
                        <wpg:grpSpPr bwMode="auto">
                          <a:xfrm>
                            <a:off x="6991" y="6007"/>
                            <a:ext cx="1162" cy="2756"/>
                            <a:chOff x="1101" y="946"/>
                            <a:chExt cx="183" cy="434"/>
                          </a:xfrm>
                        </wpg:grpSpPr>
                        <wps:wsp>
                          <wps:cNvPr id="1654" name="Freeform 126"/>
                          <wps:cNvSpPr>
                            <a:spLocks/>
                          </wps:cNvSpPr>
                          <wps:spPr bwMode="auto">
                            <a:xfrm>
                              <a:off x="1101" y="946"/>
                              <a:ext cx="183" cy="434"/>
                            </a:xfrm>
                            <a:custGeom>
                              <a:avLst/>
                              <a:gdLst>
                                <a:gd name="T0" fmla="*/ 137 w 183"/>
                                <a:gd name="T1" fmla="*/ 0 h 434"/>
                                <a:gd name="T2" fmla="*/ 137 w 183"/>
                                <a:gd name="T3" fmla="*/ 109 h 434"/>
                                <a:gd name="T4" fmla="*/ 0 w 183"/>
                                <a:gd name="T5" fmla="*/ 109 h 434"/>
                                <a:gd name="T6" fmla="*/ 0 w 183"/>
                                <a:gd name="T7" fmla="*/ 326 h 434"/>
                                <a:gd name="T8" fmla="*/ 137 w 183"/>
                                <a:gd name="T9" fmla="*/ 326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6"/>
                                  </a:lnTo>
                                  <a:lnTo>
                                    <a:pt x="137" y="326"/>
                                  </a:lnTo>
                                  <a:lnTo>
                                    <a:pt x="137" y="434"/>
                                  </a:lnTo>
                                  <a:lnTo>
                                    <a:pt x="183" y="217"/>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27"/>
                          <wps:cNvSpPr>
                            <a:spLocks/>
                          </wps:cNvSpPr>
                          <wps:spPr bwMode="auto">
                            <a:xfrm>
                              <a:off x="1101" y="946"/>
                              <a:ext cx="183" cy="434"/>
                            </a:xfrm>
                            <a:custGeom>
                              <a:avLst/>
                              <a:gdLst>
                                <a:gd name="T0" fmla="*/ 137 w 183"/>
                                <a:gd name="T1" fmla="*/ 0 h 434"/>
                                <a:gd name="T2" fmla="*/ 137 w 183"/>
                                <a:gd name="T3" fmla="*/ 109 h 434"/>
                                <a:gd name="T4" fmla="*/ 0 w 183"/>
                                <a:gd name="T5" fmla="*/ 109 h 434"/>
                                <a:gd name="T6" fmla="*/ 0 w 183"/>
                                <a:gd name="T7" fmla="*/ 326 h 434"/>
                                <a:gd name="T8" fmla="*/ 137 w 183"/>
                                <a:gd name="T9" fmla="*/ 326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6"/>
                                  </a:lnTo>
                                  <a:lnTo>
                                    <a:pt x="137" y="326"/>
                                  </a:lnTo>
                                  <a:lnTo>
                                    <a:pt x="137" y="434"/>
                                  </a:lnTo>
                                  <a:lnTo>
                                    <a:pt x="183" y="217"/>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31"/>
                        <wpg:cNvGrpSpPr>
                          <a:grpSpLocks/>
                        </wpg:cNvGrpSpPr>
                        <wpg:grpSpPr bwMode="auto">
                          <a:xfrm>
                            <a:off x="6991" y="15360"/>
                            <a:ext cx="1162" cy="2756"/>
                            <a:chOff x="1101" y="2419"/>
                            <a:chExt cx="183" cy="434"/>
                          </a:xfrm>
                        </wpg:grpSpPr>
                        <wps:wsp>
                          <wps:cNvPr id="1657" name="Freeform 129"/>
                          <wps:cNvSpPr>
                            <a:spLocks/>
                          </wps:cNvSpPr>
                          <wps:spPr bwMode="auto">
                            <a:xfrm>
                              <a:off x="1101" y="2419"/>
                              <a:ext cx="183" cy="434"/>
                            </a:xfrm>
                            <a:custGeom>
                              <a:avLst/>
                              <a:gdLst>
                                <a:gd name="T0" fmla="*/ 137 w 183"/>
                                <a:gd name="T1" fmla="*/ 0 h 434"/>
                                <a:gd name="T2" fmla="*/ 137 w 183"/>
                                <a:gd name="T3" fmla="*/ 109 h 434"/>
                                <a:gd name="T4" fmla="*/ 0 w 183"/>
                                <a:gd name="T5" fmla="*/ 109 h 434"/>
                                <a:gd name="T6" fmla="*/ 0 w 183"/>
                                <a:gd name="T7" fmla="*/ 326 h 434"/>
                                <a:gd name="T8" fmla="*/ 137 w 183"/>
                                <a:gd name="T9" fmla="*/ 326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6"/>
                                  </a:lnTo>
                                  <a:lnTo>
                                    <a:pt x="137" y="326"/>
                                  </a:lnTo>
                                  <a:lnTo>
                                    <a:pt x="137" y="434"/>
                                  </a:lnTo>
                                  <a:lnTo>
                                    <a:pt x="183" y="217"/>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30"/>
                          <wps:cNvSpPr>
                            <a:spLocks/>
                          </wps:cNvSpPr>
                          <wps:spPr bwMode="auto">
                            <a:xfrm>
                              <a:off x="1101" y="2419"/>
                              <a:ext cx="183" cy="434"/>
                            </a:xfrm>
                            <a:custGeom>
                              <a:avLst/>
                              <a:gdLst>
                                <a:gd name="T0" fmla="*/ 137 w 183"/>
                                <a:gd name="T1" fmla="*/ 0 h 434"/>
                                <a:gd name="T2" fmla="*/ 137 w 183"/>
                                <a:gd name="T3" fmla="*/ 109 h 434"/>
                                <a:gd name="T4" fmla="*/ 0 w 183"/>
                                <a:gd name="T5" fmla="*/ 109 h 434"/>
                                <a:gd name="T6" fmla="*/ 0 w 183"/>
                                <a:gd name="T7" fmla="*/ 326 h 434"/>
                                <a:gd name="T8" fmla="*/ 137 w 183"/>
                                <a:gd name="T9" fmla="*/ 326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6"/>
                                  </a:lnTo>
                                  <a:lnTo>
                                    <a:pt x="137" y="326"/>
                                  </a:lnTo>
                                  <a:lnTo>
                                    <a:pt x="137" y="434"/>
                                  </a:lnTo>
                                  <a:lnTo>
                                    <a:pt x="183" y="217"/>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34"/>
                        <wpg:cNvGrpSpPr>
                          <a:grpSpLocks/>
                        </wpg:cNvGrpSpPr>
                        <wpg:grpSpPr bwMode="auto">
                          <a:xfrm>
                            <a:off x="6991" y="18802"/>
                            <a:ext cx="1162" cy="2756"/>
                            <a:chOff x="1101" y="2961"/>
                            <a:chExt cx="183" cy="434"/>
                          </a:xfrm>
                        </wpg:grpSpPr>
                        <wps:wsp>
                          <wps:cNvPr id="1660" name="Freeform 132"/>
                          <wps:cNvSpPr>
                            <a:spLocks/>
                          </wps:cNvSpPr>
                          <wps:spPr bwMode="auto">
                            <a:xfrm>
                              <a:off x="1101" y="2961"/>
                              <a:ext cx="183" cy="434"/>
                            </a:xfrm>
                            <a:custGeom>
                              <a:avLst/>
                              <a:gdLst>
                                <a:gd name="T0" fmla="*/ 137 w 183"/>
                                <a:gd name="T1" fmla="*/ 0 h 434"/>
                                <a:gd name="T2" fmla="*/ 137 w 183"/>
                                <a:gd name="T3" fmla="*/ 108 h 434"/>
                                <a:gd name="T4" fmla="*/ 0 w 183"/>
                                <a:gd name="T5" fmla="*/ 108 h 434"/>
                                <a:gd name="T6" fmla="*/ 0 w 183"/>
                                <a:gd name="T7" fmla="*/ 325 h 434"/>
                                <a:gd name="T8" fmla="*/ 137 w 183"/>
                                <a:gd name="T9" fmla="*/ 325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8"/>
                                  </a:lnTo>
                                  <a:lnTo>
                                    <a:pt x="0" y="108"/>
                                  </a:lnTo>
                                  <a:lnTo>
                                    <a:pt x="0" y="325"/>
                                  </a:lnTo>
                                  <a:lnTo>
                                    <a:pt x="137" y="325"/>
                                  </a:lnTo>
                                  <a:lnTo>
                                    <a:pt x="137" y="434"/>
                                  </a:lnTo>
                                  <a:lnTo>
                                    <a:pt x="183" y="217"/>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33"/>
                          <wps:cNvSpPr>
                            <a:spLocks/>
                          </wps:cNvSpPr>
                          <wps:spPr bwMode="auto">
                            <a:xfrm>
                              <a:off x="1101" y="2961"/>
                              <a:ext cx="183" cy="434"/>
                            </a:xfrm>
                            <a:custGeom>
                              <a:avLst/>
                              <a:gdLst>
                                <a:gd name="T0" fmla="*/ 137 w 183"/>
                                <a:gd name="T1" fmla="*/ 0 h 434"/>
                                <a:gd name="T2" fmla="*/ 137 w 183"/>
                                <a:gd name="T3" fmla="*/ 108 h 434"/>
                                <a:gd name="T4" fmla="*/ 0 w 183"/>
                                <a:gd name="T5" fmla="*/ 108 h 434"/>
                                <a:gd name="T6" fmla="*/ 0 w 183"/>
                                <a:gd name="T7" fmla="*/ 325 h 434"/>
                                <a:gd name="T8" fmla="*/ 137 w 183"/>
                                <a:gd name="T9" fmla="*/ 325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8"/>
                                  </a:lnTo>
                                  <a:lnTo>
                                    <a:pt x="0" y="108"/>
                                  </a:lnTo>
                                  <a:lnTo>
                                    <a:pt x="0" y="325"/>
                                  </a:lnTo>
                                  <a:lnTo>
                                    <a:pt x="137" y="325"/>
                                  </a:lnTo>
                                  <a:lnTo>
                                    <a:pt x="137" y="434"/>
                                  </a:lnTo>
                                  <a:lnTo>
                                    <a:pt x="183" y="217"/>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37"/>
                        <wpg:cNvGrpSpPr>
                          <a:grpSpLocks/>
                        </wpg:cNvGrpSpPr>
                        <wpg:grpSpPr bwMode="auto">
                          <a:xfrm>
                            <a:off x="6991" y="22459"/>
                            <a:ext cx="1162" cy="2756"/>
                            <a:chOff x="1101" y="3537"/>
                            <a:chExt cx="183" cy="434"/>
                          </a:xfrm>
                        </wpg:grpSpPr>
                        <wps:wsp>
                          <wps:cNvPr id="1663" name="Freeform 135"/>
                          <wps:cNvSpPr>
                            <a:spLocks/>
                          </wps:cNvSpPr>
                          <wps:spPr bwMode="auto">
                            <a:xfrm>
                              <a:off x="1101" y="3537"/>
                              <a:ext cx="183" cy="434"/>
                            </a:xfrm>
                            <a:custGeom>
                              <a:avLst/>
                              <a:gdLst>
                                <a:gd name="T0" fmla="*/ 137 w 183"/>
                                <a:gd name="T1" fmla="*/ 0 h 434"/>
                                <a:gd name="T2" fmla="*/ 137 w 183"/>
                                <a:gd name="T3" fmla="*/ 109 h 434"/>
                                <a:gd name="T4" fmla="*/ 0 w 183"/>
                                <a:gd name="T5" fmla="*/ 109 h 434"/>
                                <a:gd name="T6" fmla="*/ 0 w 183"/>
                                <a:gd name="T7" fmla="*/ 325 h 434"/>
                                <a:gd name="T8" fmla="*/ 137 w 183"/>
                                <a:gd name="T9" fmla="*/ 325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5"/>
                                  </a:lnTo>
                                  <a:lnTo>
                                    <a:pt x="137" y="325"/>
                                  </a:lnTo>
                                  <a:lnTo>
                                    <a:pt x="137" y="434"/>
                                  </a:lnTo>
                                  <a:lnTo>
                                    <a:pt x="183" y="217"/>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36"/>
                          <wps:cNvSpPr>
                            <a:spLocks/>
                          </wps:cNvSpPr>
                          <wps:spPr bwMode="auto">
                            <a:xfrm>
                              <a:off x="1101" y="3537"/>
                              <a:ext cx="183" cy="434"/>
                            </a:xfrm>
                            <a:custGeom>
                              <a:avLst/>
                              <a:gdLst>
                                <a:gd name="T0" fmla="*/ 137 w 183"/>
                                <a:gd name="T1" fmla="*/ 0 h 434"/>
                                <a:gd name="T2" fmla="*/ 137 w 183"/>
                                <a:gd name="T3" fmla="*/ 109 h 434"/>
                                <a:gd name="T4" fmla="*/ 0 w 183"/>
                                <a:gd name="T5" fmla="*/ 109 h 434"/>
                                <a:gd name="T6" fmla="*/ 0 w 183"/>
                                <a:gd name="T7" fmla="*/ 325 h 434"/>
                                <a:gd name="T8" fmla="*/ 137 w 183"/>
                                <a:gd name="T9" fmla="*/ 325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5"/>
                                  </a:lnTo>
                                  <a:lnTo>
                                    <a:pt x="137" y="325"/>
                                  </a:lnTo>
                                  <a:lnTo>
                                    <a:pt x="137" y="434"/>
                                  </a:lnTo>
                                  <a:lnTo>
                                    <a:pt x="183" y="217"/>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140"/>
                        <wpg:cNvGrpSpPr>
                          <a:grpSpLocks/>
                        </wpg:cNvGrpSpPr>
                        <wpg:grpSpPr bwMode="auto">
                          <a:xfrm>
                            <a:off x="6991" y="29692"/>
                            <a:ext cx="1162" cy="2750"/>
                            <a:chOff x="1101" y="4676"/>
                            <a:chExt cx="183" cy="433"/>
                          </a:xfrm>
                        </wpg:grpSpPr>
                        <wps:wsp>
                          <wps:cNvPr id="1666" name="Freeform 138"/>
                          <wps:cNvSpPr>
                            <a:spLocks/>
                          </wps:cNvSpPr>
                          <wps:spPr bwMode="auto">
                            <a:xfrm>
                              <a:off x="1101" y="4676"/>
                              <a:ext cx="183" cy="433"/>
                            </a:xfrm>
                            <a:custGeom>
                              <a:avLst/>
                              <a:gdLst>
                                <a:gd name="T0" fmla="*/ 137 w 183"/>
                                <a:gd name="T1" fmla="*/ 0 h 433"/>
                                <a:gd name="T2" fmla="*/ 137 w 183"/>
                                <a:gd name="T3" fmla="*/ 108 h 433"/>
                                <a:gd name="T4" fmla="*/ 0 w 183"/>
                                <a:gd name="T5" fmla="*/ 108 h 433"/>
                                <a:gd name="T6" fmla="*/ 0 w 183"/>
                                <a:gd name="T7" fmla="*/ 325 h 433"/>
                                <a:gd name="T8" fmla="*/ 137 w 183"/>
                                <a:gd name="T9" fmla="*/ 325 h 433"/>
                                <a:gd name="T10" fmla="*/ 137 w 183"/>
                                <a:gd name="T11" fmla="*/ 433 h 433"/>
                                <a:gd name="T12" fmla="*/ 183 w 183"/>
                                <a:gd name="T13" fmla="*/ 217 h 433"/>
                                <a:gd name="T14" fmla="*/ 137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137" y="0"/>
                                  </a:moveTo>
                                  <a:lnTo>
                                    <a:pt x="137" y="108"/>
                                  </a:lnTo>
                                  <a:lnTo>
                                    <a:pt x="0" y="108"/>
                                  </a:lnTo>
                                  <a:lnTo>
                                    <a:pt x="0" y="325"/>
                                  </a:lnTo>
                                  <a:lnTo>
                                    <a:pt x="137" y="325"/>
                                  </a:lnTo>
                                  <a:lnTo>
                                    <a:pt x="137" y="433"/>
                                  </a:lnTo>
                                  <a:lnTo>
                                    <a:pt x="183" y="217"/>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139"/>
                          <wps:cNvSpPr>
                            <a:spLocks/>
                          </wps:cNvSpPr>
                          <wps:spPr bwMode="auto">
                            <a:xfrm>
                              <a:off x="1101" y="4676"/>
                              <a:ext cx="183" cy="433"/>
                            </a:xfrm>
                            <a:custGeom>
                              <a:avLst/>
                              <a:gdLst>
                                <a:gd name="T0" fmla="*/ 137 w 183"/>
                                <a:gd name="T1" fmla="*/ 0 h 433"/>
                                <a:gd name="T2" fmla="*/ 137 w 183"/>
                                <a:gd name="T3" fmla="*/ 108 h 433"/>
                                <a:gd name="T4" fmla="*/ 0 w 183"/>
                                <a:gd name="T5" fmla="*/ 108 h 433"/>
                                <a:gd name="T6" fmla="*/ 0 w 183"/>
                                <a:gd name="T7" fmla="*/ 325 h 433"/>
                                <a:gd name="T8" fmla="*/ 137 w 183"/>
                                <a:gd name="T9" fmla="*/ 325 h 433"/>
                                <a:gd name="T10" fmla="*/ 137 w 183"/>
                                <a:gd name="T11" fmla="*/ 433 h 433"/>
                                <a:gd name="T12" fmla="*/ 183 w 183"/>
                                <a:gd name="T13" fmla="*/ 217 h 433"/>
                                <a:gd name="T14" fmla="*/ 137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137" y="0"/>
                                  </a:moveTo>
                                  <a:lnTo>
                                    <a:pt x="137" y="108"/>
                                  </a:lnTo>
                                  <a:lnTo>
                                    <a:pt x="0" y="108"/>
                                  </a:lnTo>
                                  <a:lnTo>
                                    <a:pt x="0" y="325"/>
                                  </a:lnTo>
                                  <a:lnTo>
                                    <a:pt x="137" y="325"/>
                                  </a:lnTo>
                                  <a:lnTo>
                                    <a:pt x="137" y="433"/>
                                  </a:lnTo>
                                  <a:lnTo>
                                    <a:pt x="183" y="217"/>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43"/>
                        <wpg:cNvGrpSpPr>
                          <a:grpSpLocks/>
                        </wpg:cNvGrpSpPr>
                        <wpg:grpSpPr bwMode="auto">
                          <a:xfrm>
                            <a:off x="6991" y="10756"/>
                            <a:ext cx="1162" cy="2756"/>
                            <a:chOff x="1101" y="1694"/>
                            <a:chExt cx="183" cy="434"/>
                          </a:xfrm>
                        </wpg:grpSpPr>
                        <wps:wsp>
                          <wps:cNvPr id="1669" name="Freeform 141"/>
                          <wps:cNvSpPr>
                            <a:spLocks/>
                          </wps:cNvSpPr>
                          <wps:spPr bwMode="auto">
                            <a:xfrm>
                              <a:off x="1101" y="1694"/>
                              <a:ext cx="183" cy="434"/>
                            </a:xfrm>
                            <a:custGeom>
                              <a:avLst/>
                              <a:gdLst>
                                <a:gd name="T0" fmla="*/ 137 w 183"/>
                                <a:gd name="T1" fmla="*/ 0 h 434"/>
                                <a:gd name="T2" fmla="*/ 137 w 183"/>
                                <a:gd name="T3" fmla="*/ 109 h 434"/>
                                <a:gd name="T4" fmla="*/ 0 w 183"/>
                                <a:gd name="T5" fmla="*/ 109 h 434"/>
                                <a:gd name="T6" fmla="*/ 0 w 183"/>
                                <a:gd name="T7" fmla="*/ 326 h 434"/>
                                <a:gd name="T8" fmla="*/ 137 w 183"/>
                                <a:gd name="T9" fmla="*/ 326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6"/>
                                  </a:lnTo>
                                  <a:lnTo>
                                    <a:pt x="137" y="326"/>
                                  </a:lnTo>
                                  <a:lnTo>
                                    <a:pt x="137" y="434"/>
                                  </a:lnTo>
                                  <a:lnTo>
                                    <a:pt x="183" y="217"/>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42"/>
                          <wps:cNvSpPr>
                            <a:spLocks/>
                          </wps:cNvSpPr>
                          <wps:spPr bwMode="auto">
                            <a:xfrm>
                              <a:off x="1101" y="1694"/>
                              <a:ext cx="183" cy="434"/>
                            </a:xfrm>
                            <a:custGeom>
                              <a:avLst/>
                              <a:gdLst>
                                <a:gd name="T0" fmla="*/ 137 w 183"/>
                                <a:gd name="T1" fmla="*/ 0 h 434"/>
                                <a:gd name="T2" fmla="*/ 137 w 183"/>
                                <a:gd name="T3" fmla="*/ 109 h 434"/>
                                <a:gd name="T4" fmla="*/ 0 w 183"/>
                                <a:gd name="T5" fmla="*/ 109 h 434"/>
                                <a:gd name="T6" fmla="*/ 0 w 183"/>
                                <a:gd name="T7" fmla="*/ 326 h 434"/>
                                <a:gd name="T8" fmla="*/ 137 w 183"/>
                                <a:gd name="T9" fmla="*/ 326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6"/>
                                  </a:lnTo>
                                  <a:lnTo>
                                    <a:pt x="137" y="326"/>
                                  </a:lnTo>
                                  <a:lnTo>
                                    <a:pt x="137" y="434"/>
                                  </a:lnTo>
                                  <a:lnTo>
                                    <a:pt x="183" y="217"/>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146"/>
                        <wpg:cNvGrpSpPr>
                          <a:grpSpLocks/>
                        </wpg:cNvGrpSpPr>
                        <wpg:grpSpPr bwMode="auto">
                          <a:xfrm>
                            <a:off x="6991" y="26314"/>
                            <a:ext cx="1162" cy="2749"/>
                            <a:chOff x="1101" y="4144"/>
                            <a:chExt cx="183" cy="433"/>
                          </a:xfrm>
                        </wpg:grpSpPr>
                        <wps:wsp>
                          <wps:cNvPr id="1672" name="Freeform 144"/>
                          <wps:cNvSpPr>
                            <a:spLocks/>
                          </wps:cNvSpPr>
                          <wps:spPr bwMode="auto">
                            <a:xfrm>
                              <a:off x="1101" y="4144"/>
                              <a:ext cx="183" cy="433"/>
                            </a:xfrm>
                            <a:custGeom>
                              <a:avLst/>
                              <a:gdLst>
                                <a:gd name="T0" fmla="*/ 137 w 183"/>
                                <a:gd name="T1" fmla="*/ 0 h 433"/>
                                <a:gd name="T2" fmla="*/ 137 w 183"/>
                                <a:gd name="T3" fmla="*/ 108 h 433"/>
                                <a:gd name="T4" fmla="*/ 0 w 183"/>
                                <a:gd name="T5" fmla="*/ 108 h 433"/>
                                <a:gd name="T6" fmla="*/ 0 w 183"/>
                                <a:gd name="T7" fmla="*/ 325 h 433"/>
                                <a:gd name="T8" fmla="*/ 137 w 183"/>
                                <a:gd name="T9" fmla="*/ 325 h 433"/>
                                <a:gd name="T10" fmla="*/ 137 w 183"/>
                                <a:gd name="T11" fmla="*/ 433 h 433"/>
                                <a:gd name="T12" fmla="*/ 183 w 183"/>
                                <a:gd name="T13" fmla="*/ 216 h 433"/>
                                <a:gd name="T14" fmla="*/ 137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137" y="0"/>
                                  </a:moveTo>
                                  <a:lnTo>
                                    <a:pt x="137" y="108"/>
                                  </a:lnTo>
                                  <a:lnTo>
                                    <a:pt x="0" y="108"/>
                                  </a:lnTo>
                                  <a:lnTo>
                                    <a:pt x="0" y="325"/>
                                  </a:lnTo>
                                  <a:lnTo>
                                    <a:pt x="137" y="325"/>
                                  </a:lnTo>
                                  <a:lnTo>
                                    <a:pt x="137" y="433"/>
                                  </a:lnTo>
                                  <a:lnTo>
                                    <a:pt x="183" y="216"/>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45"/>
                          <wps:cNvSpPr>
                            <a:spLocks/>
                          </wps:cNvSpPr>
                          <wps:spPr bwMode="auto">
                            <a:xfrm>
                              <a:off x="1101" y="4144"/>
                              <a:ext cx="183" cy="433"/>
                            </a:xfrm>
                            <a:custGeom>
                              <a:avLst/>
                              <a:gdLst>
                                <a:gd name="T0" fmla="*/ 137 w 183"/>
                                <a:gd name="T1" fmla="*/ 0 h 433"/>
                                <a:gd name="T2" fmla="*/ 137 w 183"/>
                                <a:gd name="T3" fmla="*/ 108 h 433"/>
                                <a:gd name="T4" fmla="*/ 0 w 183"/>
                                <a:gd name="T5" fmla="*/ 108 h 433"/>
                                <a:gd name="T6" fmla="*/ 0 w 183"/>
                                <a:gd name="T7" fmla="*/ 325 h 433"/>
                                <a:gd name="T8" fmla="*/ 137 w 183"/>
                                <a:gd name="T9" fmla="*/ 325 h 433"/>
                                <a:gd name="T10" fmla="*/ 137 w 183"/>
                                <a:gd name="T11" fmla="*/ 433 h 433"/>
                                <a:gd name="T12" fmla="*/ 183 w 183"/>
                                <a:gd name="T13" fmla="*/ 216 h 433"/>
                                <a:gd name="T14" fmla="*/ 137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137" y="0"/>
                                  </a:moveTo>
                                  <a:lnTo>
                                    <a:pt x="137" y="108"/>
                                  </a:lnTo>
                                  <a:lnTo>
                                    <a:pt x="0" y="108"/>
                                  </a:lnTo>
                                  <a:lnTo>
                                    <a:pt x="0" y="325"/>
                                  </a:lnTo>
                                  <a:lnTo>
                                    <a:pt x="137" y="325"/>
                                  </a:lnTo>
                                  <a:lnTo>
                                    <a:pt x="137" y="433"/>
                                  </a:lnTo>
                                  <a:lnTo>
                                    <a:pt x="183" y="216"/>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74" name="Rectangle 147"/>
                        <wps:cNvSpPr>
                          <a:spLocks noChangeArrowheads="1"/>
                        </wps:cNvSpPr>
                        <wps:spPr bwMode="auto">
                          <a:xfrm>
                            <a:off x="41471" y="22936"/>
                            <a:ext cx="5912" cy="4470"/>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Rectangle 148"/>
                        <wps:cNvSpPr>
                          <a:spLocks noChangeArrowheads="1"/>
                        </wps:cNvSpPr>
                        <wps:spPr bwMode="auto">
                          <a:xfrm>
                            <a:off x="43084" y="23018"/>
                            <a:ext cx="2572"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4F360" w14:textId="77777777" w:rsidR="00AF379B" w:rsidRDefault="00AF379B" w:rsidP="0060300F">
                              <w:r>
                                <w:rPr>
                                  <w:rFonts w:ascii="Arial" w:hAnsi="Arial" w:cs="Arial"/>
                                  <w:color w:val="000000"/>
                                  <w:sz w:val="14"/>
                                  <w:szCs w:val="14"/>
                                </w:rPr>
                                <w:t xml:space="preserve">Global </w:t>
                              </w:r>
                            </w:p>
                          </w:txbxContent>
                        </wps:txbx>
                        <wps:bodyPr rot="0" vert="horz" wrap="square" lIns="0" tIns="0" rIns="0" bIns="0" anchor="t" anchorCtr="0" upright="1">
                          <a:noAutofit/>
                        </wps:bodyPr>
                      </wps:wsp>
                      <wps:wsp>
                        <wps:cNvPr id="1676" name="Rectangle 149"/>
                        <wps:cNvSpPr>
                          <a:spLocks noChangeArrowheads="1"/>
                        </wps:cNvSpPr>
                        <wps:spPr bwMode="auto">
                          <a:xfrm>
                            <a:off x="42983" y="24130"/>
                            <a:ext cx="276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4F67" w14:textId="77777777" w:rsidR="00AF379B" w:rsidRDefault="00AF379B" w:rsidP="0060300F">
                              <w:r>
                                <w:rPr>
                                  <w:rFonts w:ascii="Arial" w:hAnsi="Arial" w:cs="Arial"/>
                                  <w:color w:val="000000"/>
                                  <w:sz w:val="14"/>
                                  <w:szCs w:val="14"/>
                                </w:rPr>
                                <w:t xml:space="preserve">social / </w:t>
                              </w:r>
                            </w:p>
                          </w:txbxContent>
                        </wps:txbx>
                        <wps:bodyPr rot="0" vert="horz" wrap="square" lIns="0" tIns="0" rIns="0" bIns="0" anchor="t" anchorCtr="0" upright="1">
                          <a:noAutofit/>
                        </wps:bodyPr>
                      </wps:wsp>
                      <wps:wsp>
                        <wps:cNvPr id="1677" name="Rectangle 150"/>
                        <wps:cNvSpPr>
                          <a:spLocks noChangeArrowheads="1"/>
                        </wps:cNvSpPr>
                        <wps:spPr bwMode="auto">
                          <a:xfrm>
                            <a:off x="42932" y="25247"/>
                            <a:ext cx="2870"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52D03" w14:textId="77777777" w:rsidR="00AF379B" w:rsidRDefault="00AF379B" w:rsidP="0060300F">
                              <w:r>
                                <w:rPr>
                                  <w:rFonts w:ascii="Arial" w:hAnsi="Arial" w:cs="Arial"/>
                                  <w:color w:val="000000"/>
                                  <w:sz w:val="14"/>
                                  <w:szCs w:val="14"/>
                                </w:rPr>
                                <w:t xml:space="preserve">cultural </w:t>
                              </w:r>
                            </w:p>
                          </w:txbxContent>
                        </wps:txbx>
                        <wps:bodyPr rot="0" vert="horz" wrap="square" lIns="0" tIns="0" rIns="0" bIns="0" anchor="t" anchorCtr="0" upright="1">
                          <a:noAutofit/>
                        </wps:bodyPr>
                      </wps:wsp>
                      <wps:wsp>
                        <wps:cNvPr id="1678" name="Rectangle 151"/>
                        <wps:cNvSpPr>
                          <a:spLocks noChangeArrowheads="1"/>
                        </wps:cNvSpPr>
                        <wps:spPr bwMode="auto">
                          <a:xfrm>
                            <a:off x="43141" y="26352"/>
                            <a:ext cx="2470"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03B6A" w14:textId="77777777" w:rsidR="00AF379B" w:rsidRDefault="00AF379B" w:rsidP="0060300F">
                              <w:r>
                                <w:rPr>
                                  <w:rFonts w:ascii="Arial" w:hAnsi="Arial" w:cs="Arial"/>
                                  <w:color w:val="000000"/>
                                  <w:sz w:val="14"/>
                                  <w:szCs w:val="14"/>
                                </w:rPr>
                                <w:t>norms</w:t>
                              </w:r>
                            </w:p>
                          </w:txbxContent>
                        </wps:txbx>
                        <wps:bodyPr rot="0" vert="horz" wrap="square" lIns="0" tIns="0" rIns="0" bIns="0" anchor="t" anchorCtr="0" upright="1">
                          <a:noAutofit/>
                        </wps:bodyPr>
                      </wps:wsp>
                      <wpg:grpSp>
                        <wpg:cNvPr id="1679" name="Group 154"/>
                        <wpg:cNvGrpSpPr>
                          <a:grpSpLocks/>
                        </wpg:cNvGrpSpPr>
                        <wpg:grpSpPr bwMode="auto">
                          <a:xfrm>
                            <a:off x="40640" y="23647"/>
                            <a:ext cx="1162" cy="2756"/>
                            <a:chOff x="6400" y="3724"/>
                            <a:chExt cx="183" cy="434"/>
                          </a:xfrm>
                        </wpg:grpSpPr>
                        <wps:wsp>
                          <wps:cNvPr id="1680" name="Freeform 152"/>
                          <wps:cNvSpPr>
                            <a:spLocks/>
                          </wps:cNvSpPr>
                          <wps:spPr bwMode="auto">
                            <a:xfrm>
                              <a:off x="6400" y="3724"/>
                              <a:ext cx="183" cy="434"/>
                            </a:xfrm>
                            <a:custGeom>
                              <a:avLst/>
                              <a:gdLst>
                                <a:gd name="T0" fmla="*/ 46 w 183"/>
                                <a:gd name="T1" fmla="*/ 0 h 434"/>
                                <a:gd name="T2" fmla="*/ 46 w 183"/>
                                <a:gd name="T3" fmla="*/ 108 h 434"/>
                                <a:gd name="T4" fmla="*/ 183 w 183"/>
                                <a:gd name="T5" fmla="*/ 108 h 434"/>
                                <a:gd name="T6" fmla="*/ 183 w 183"/>
                                <a:gd name="T7" fmla="*/ 325 h 434"/>
                                <a:gd name="T8" fmla="*/ 46 w 183"/>
                                <a:gd name="T9" fmla="*/ 325 h 434"/>
                                <a:gd name="T10" fmla="*/ 46 w 183"/>
                                <a:gd name="T11" fmla="*/ 434 h 434"/>
                                <a:gd name="T12" fmla="*/ 0 w 183"/>
                                <a:gd name="T13" fmla="*/ 217 h 434"/>
                                <a:gd name="T14" fmla="*/ 46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46" y="0"/>
                                  </a:moveTo>
                                  <a:lnTo>
                                    <a:pt x="46" y="108"/>
                                  </a:lnTo>
                                  <a:lnTo>
                                    <a:pt x="183" y="108"/>
                                  </a:lnTo>
                                  <a:lnTo>
                                    <a:pt x="183" y="325"/>
                                  </a:lnTo>
                                  <a:lnTo>
                                    <a:pt x="46" y="325"/>
                                  </a:lnTo>
                                  <a:lnTo>
                                    <a:pt x="46" y="434"/>
                                  </a:lnTo>
                                  <a:lnTo>
                                    <a:pt x="0" y="217"/>
                                  </a:lnTo>
                                  <a:lnTo>
                                    <a:pt x="46"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53"/>
                          <wps:cNvSpPr>
                            <a:spLocks/>
                          </wps:cNvSpPr>
                          <wps:spPr bwMode="auto">
                            <a:xfrm>
                              <a:off x="6400" y="3724"/>
                              <a:ext cx="183" cy="434"/>
                            </a:xfrm>
                            <a:custGeom>
                              <a:avLst/>
                              <a:gdLst>
                                <a:gd name="T0" fmla="*/ 46 w 183"/>
                                <a:gd name="T1" fmla="*/ 0 h 434"/>
                                <a:gd name="T2" fmla="*/ 46 w 183"/>
                                <a:gd name="T3" fmla="*/ 108 h 434"/>
                                <a:gd name="T4" fmla="*/ 183 w 183"/>
                                <a:gd name="T5" fmla="*/ 108 h 434"/>
                                <a:gd name="T6" fmla="*/ 183 w 183"/>
                                <a:gd name="T7" fmla="*/ 325 h 434"/>
                                <a:gd name="T8" fmla="*/ 46 w 183"/>
                                <a:gd name="T9" fmla="*/ 325 h 434"/>
                                <a:gd name="T10" fmla="*/ 46 w 183"/>
                                <a:gd name="T11" fmla="*/ 434 h 434"/>
                                <a:gd name="T12" fmla="*/ 0 w 183"/>
                                <a:gd name="T13" fmla="*/ 217 h 434"/>
                                <a:gd name="T14" fmla="*/ 46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46" y="0"/>
                                  </a:moveTo>
                                  <a:lnTo>
                                    <a:pt x="46" y="108"/>
                                  </a:lnTo>
                                  <a:lnTo>
                                    <a:pt x="183" y="108"/>
                                  </a:lnTo>
                                  <a:lnTo>
                                    <a:pt x="183" y="325"/>
                                  </a:lnTo>
                                  <a:lnTo>
                                    <a:pt x="46" y="325"/>
                                  </a:lnTo>
                                  <a:lnTo>
                                    <a:pt x="46" y="434"/>
                                  </a:lnTo>
                                  <a:lnTo>
                                    <a:pt x="0" y="217"/>
                                  </a:lnTo>
                                  <a:lnTo>
                                    <a:pt x="46"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82" name="Freeform 155"/>
                        <wps:cNvSpPr>
                          <a:spLocks noEditPoints="1"/>
                        </wps:cNvSpPr>
                        <wps:spPr bwMode="auto">
                          <a:xfrm>
                            <a:off x="12407" y="20910"/>
                            <a:ext cx="11697" cy="4426"/>
                          </a:xfrm>
                          <a:custGeom>
                            <a:avLst/>
                            <a:gdLst>
                              <a:gd name="T0" fmla="*/ 2137797125 w 11750"/>
                              <a:gd name="T1" fmla="*/ 2137342618 h 4447"/>
                              <a:gd name="T2" fmla="*/ 2137797125 w 11750"/>
                              <a:gd name="T3" fmla="*/ 2137342618 h 4447"/>
                              <a:gd name="T4" fmla="*/ 2137797125 w 11750"/>
                              <a:gd name="T5" fmla="*/ 2137342618 h 4447"/>
                              <a:gd name="T6" fmla="*/ 2137797125 w 11750"/>
                              <a:gd name="T7" fmla="*/ 2137342618 h 4447"/>
                              <a:gd name="T8" fmla="*/ 2137797125 w 11750"/>
                              <a:gd name="T9" fmla="*/ 2137342618 h 4447"/>
                              <a:gd name="T10" fmla="*/ 2137797125 w 11750"/>
                              <a:gd name="T11" fmla="*/ 2137342618 h 4447"/>
                              <a:gd name="T12" fmla="*/ 2137797125 w 11750"/>
                              <a:gd name="T13" fmla="*/ 2137342618 h 4447"/>
                              <a:gd name="T14" fmla="*/ 2137797125 w 11750"/>
                              <a:gd name="T15" fmla="*/ 2137342618 h 4447"/>
                              <a:gd name="T16" fmla="*/ 0 w 11750"/>
                              <a:gd name="T17" fmla="*/ 2137342618 h 4447"/>
                              <a:gd name="T18" fmla="*/ 2137797125 w 11750"/>
                              <a:gd name="T19" fmla="*/ 0 h 4447"/>
                              <a:gd name="T20" fmla="*/ 2137797125 w 11750"/>
                              <a:gd name="T21" fmla="*/ 2137342618 h 4447"/>
                              <a:gd name="T22" fmla="*/ 2137797125 w 11750"/>
                              <a:gd name="T23" fmla="*/ 2137342618 h 4447"/>
                              <a:gd name="T24" fmla="*/ 2137797125 w 11750"/>
                              <a:gd name="T25" fmla="*/ 2137342618 h 4447"/>
                              <a:gd name="T26" fmla="*/ 2137797125 w 11750"/>
                              <a:gd name="T27" fmla="*/ 2137342618 h 4447"/>
                              <a:gd name="T28" fmla="*/ 2137797125 w 11750"/>
                              <a:gd name="T29" fmla="*/ 2137342618 h 44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750" h="4447">
                                <a:moveTo>
                                  <a:pt x="324" y="133"/>
                                </a:moveTo>
                                <a:lnTo>
                                  <a:pt x="11449" y="4252"/>
                                </a:lnTo>
                                <a:cubicBezTo>
                                  <a:pt x="11466" y="4258"/>
                                  <a:pt x="11475" y="4277"/>
                                  <a:pt x="11469" y="4295"/>
                                </a:cubicBezTo>
                                <a:cubicBezTo>
                                  <a:pt x="11462" y="4312"/>
                                  <a:pt x="11443" y="4321"/>
                                  <a:pt x="11426" y="4314"/>
                                </a:cubicBezTo>
                                <a:lnTo>
                                  <a:pt x="301" y="196"/>
                                </a:lnTo>
                                <a:cubicBezTo>
                                  <a:pt x="284" y="189"/>
                                  <a:pt x="275" y="170"/>
                                  <a:pt x="281" y="153"/>
                                </a:cubicBezTo>
                                <a:cubicBezTo>
                                  <a:pt x="288" y="136"/>
                                  <a:pt x="307" y="127"/>
                                  <a:pt x="324" y="133"/>
                                </a:cubicBezTo>
                                <a:close/>
                                <a:moveTo>
                                  <a:pt x="306" y="375"/>
                                </a:moveTo>
                                <a:lnTo>
                                  <a:pt x="0" y="49"/>
                                </a:lnTo>
                                <a:lnTo>
                                  <a:pt x="445" y="0"/>
                                </a:lnTo>
                                <a:lnTo>
                                  <a:pt x="306" y="375"/>
                                </a:lnTo>
                                <a:close/>
                                <a:moveTo>
                                  <a:pt x="11444" y="4072"/>
                                </a:moveTo>
                                <a:lnTo>
                                  <a:pt x="11750" y="4399"/>
                                </a:lnTo>
                                <a:lnTo>
                                  <a:pt x="11306" y="4447"/>
                                </a:lnTo>
                                <a:lnTo>
                                  <a:pt x="11444" y="407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83" name="Freeform 156"/>
                        <wps:cNvSpPr>
                          <a:spLocks noEditPoints="1"/>
                        </wps:cNvSpPr>
                        <wps:spPr bwMode="auto">
                          <a:xfrm>
                            <a:off x="12528" y="20808"/>
                            <a:ext cx="23870" cy="3252"/>
                          </a:xfrm>
                          <a:custGeom>
                            <a:avLst/>
                            <a:gdLst>
                              <a:gd name="T0" fmla="*/ 2147483647 w 11988"/>
                              <a:gd name="T1" fmla="*/ 2147483647 h 1633"/>
                              <a:gd name="T2" fmla="*/ 2147483647 w 11988"/>
                              <a:gd name="T3" fmla="*/ 2147483647 h 1633"/>
                              <a:gd name="T4" fmla="*/ 2147483647 w 11988"/>
                              <a:gd name="T5" fmla="*/ 2147483647 h 1633"/>
                              <a:gd name="T6" fmla="*/ 2147483647 w 11988"/>
                              <a:gd name="T7" fmla="*/ 2147483647 h 1633"/>
                              <a:gd name="T8" fmla="*/ 2147483647 w 11988"/>
                              <a:gd name="T9" fmla="*/ 2147483647 h 1633"/>
                              <a:gd name="T10" fmla="*/ 2147483647 w 11988"/>
                              <a:gd name="T11" fmla="*/ 2147483647 h 1633"/>
                              <a:gd name="T12" fmla="*/ 2147483647 w 11988"/>
                              <a:gd name="T13" fmla="*/ 2147483647 h 1633"/>
                              <a:gd name="T14" fmla="*/ 2147483647 w 11988"/>
                              <a:gd name="T15" fmla="*/ 2147483647 h 1633"/>
                              <a:gd name="T16" fmla="*/ 0 w 11988"/>
                              <a:gd name="T17" fmla="*/ 2147483647 h 1633"/>
                              <a:gd name="T18" fmla="*/ 2147483647 w 11988"/>
                              <a:gd name="T19" fmla="*/ 0 h 1633"/>
                              <a:gd name="T20" fmla="*/ 2147483647 w 11988"/>
                              <a:gd name="T21" fmla="*/ 2147483647 h 1633"/>
                              <a:gd name="T22" fmla="*/ 2147483647 w 11988"/>
                              <a:gd name="T23" fmla="*/ 2147483647 h 1633"/>
                              <a:gd name="T24" fmla="*/ 2147483647 w 11988"/>
                              <a:gd name="T25" fmla="*/ 2147483647 h 1633"/>
                              <a:gd name="T26" fmla="*/ 2147483647 w 11988"/>
                              <a:gd name="T27" fmla="*/ 2147483647 h 1633"/>
                              <a:gd name="T28" fmla="*/ 2147483647 w 11988"/>
                              <a:gd name="T29" fmla="*/ 2147483647 h 163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988" h="1633">
                                <a:moveTo>
                                  <a:pt x="168" y="79"/>
                                </a:moveTo>
                                <a:lnTo>
                                  <a:pt x="11824" y="1521"/>
                                </a:lnTo>
                                <a:cubicBezTo>
                                  <a:pt x="11834" y="1522"/>
                                  <a:pt x="11840" y="1530"/>
                                  <a:pt x="11839" y="1540"/>
                                </a:cubicBezTo>
                                <a:cubicBezTo>
                                  <a:pt x="11838" y="1549"/>
                                  <a:pt x="11830" y="1555"/>
                                  <a:pt x="11820" y="1554"/>
                                </a:cubicBezTo>
                                <a:lnTo>
                                  <a:pt x="164" y="112"/>
                                </a:lnTo>
                                <a:cubicBezTo>
                                  <a:pt x="155" y="111"/>
                                  <a:pt x="148" y="102"/>
                                  <a:pt x="149" y="93"/>
                                </a:cubicBezTo>
                                <a:cubicBezTo>
                                  <a:pt x="150" y="84"/>
                                  <a:pt x="159" y="77"/>
                                  <a:pt x="168" y="79"/>
                                </a:cubicBezTo>
                                <a:close/>
                                <a:moveTo>
                                  <a:pt x="187" y="198"/>
                                </a:moveTo>
                                <a:lnTo>
                                  <a:pt x="0" y="75"/>
                                </a:lnTo>
                                <a:lnTo>
                                  <a:pt x="211" y="0"/>
                                </a:lnTo>
                                <a:lnTo>
                                  <a:pt x="187" y="198"/>
                                </a:lnTo>
                                <a:close/>
                                <a:moveTo>
                                  <a:pt x="11802" y="1434"/>
                                </a:moveTo>
                                <a:lnTo>
                                  <a:pt x="11988" y="1558"/>
                                </a:lnTo>
                                <a:lnTo>
                                  <a:pt x="11777" y="1633"/>
                                </a:lnTo>
                                <a:lnTo>
                                  <a:pt x="11802" y="1434"/>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84" name="Freeform 157"/>
                        <wps:cNvSpPr>
                          <a:spLocks/>
                        </wps:cNvSpPr>
                        <wps:spPr bwMode="auto">
                          <a:xfrm>
                            <a:off x="48069" y="8890"/>
                            <a:ext cx="470" cy="23552"/>
                          </a:xfrm>
                          <a:custGeom>
                            <a:avLst/>
                            <a:gdLst>
                              <a:gd name="T0" fmla="*/ 0 w 234"/>
                              <a:gd name="T1" fmla="*/ 0 h 11825"/>
                              <a:gd name="T2" fmla="*/ 2147483647 w 234"/>
                              <a:gd name="T3" fmla="*/ 2147483647 h 11825"/>
                              <a:gd name="T4" fmla="*/ 2147483647 w 234"/>
                              <a:gd name="T5" fmla="*/ 2147483647 h 11825"/>
                              <a:gd name="T6" fmla="*/ 0 w 234"/>
                              <a:gd name="T7" fmla="*/ 2147483647 h 118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4" h="11825">
                                <a:moveTo>
                                  <a:pt x="0" y="0"/>
                                </a:moveTo>
                                <a:cubicBezTo>
                                  <a:pt x="129" y="0"/>
                                  <a:pt x="234" y="7"/>
                                  <a:pt x="234" y="16"/>
                                </a:cubicBezTo>
                                <a:lnTo>
                                  <a:pt x="234" y="11809"/>
                                </a:lnTo>
                                <a:cubicBezTo>
                                  <a:pt x="234" y="11818"/>
                                  <a:pt x="129" y="11825"/>
                                  <a:pt x="0" y="11825"/>
                                </a:cubicBez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Rectangle 158"/>
                        <wps:cNvSpPr>
                          <a:spLocks noChangeArrowheads="1"/>
                        </wps:cNvSpPr>
                        <wps:spPr bwMode="auto">
                          <a:xfrm>
                            <a:off x="48761" y="18427"/>
                            <a:ext cx="5912" cy="4477"/>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Rectangle 159"/>
                        <wps:cNvSpPr>
                          <a:spLocks noChangeArrowheads="1"/>
                        </wps:cNvSpPr>
                        <wps:spPr bwMode="auto">
                          <a:xfrm>
                            <a:off x="50374" y="19062"/>
                            <a:ext cx="2572"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5508" w14:textId="77777777" w:rsidR="00AF379B" w:rsidRDefault="00AF379B" w:rsidP="0060300F">
                              <w:r>
                                <w:rPr>
                                  <w:rFonts w:ascii="Arial" w:hAnsi="Arial" w:cs="Arial"/>
                                  <w:color w:val="000000"/>
                                  <w:sz w:val="14"/>
                                  <w:szCs w:val="14"/>
                                </w:rPr>
                                <w:t xml:space="preserve">Global </w:t>
                              </w:r>
                            </w:p>
                          </w:txbxContent>
                        </wps:txbx>
                        <wps:bodyPr rot="0" vert="horz" wrap="square" lIns="0" tIns="0" rIns="0" bIns="0" anchor="t" anchorCtr="0" upright="1">
                          <a:noAutofit/>
                        </wps:bodyPr>
                      </wps:wsp>
                      <wps:wsp>
                        <wps:cNvPr id="1687" name="Rectangle 160"/>
                        <wps:cNvSpPr>
                          <a:spLocks noChangeArrowheads="1"/>
                        </wps:cNvSpPr>
                        <wps:spPr bwMode="auto">
                          <a:xfrm>
                            <a:off x="49606" y="20173"/>
                            <a:ext cx="405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D0865" w14:textId="77777777" w:rsidR="00AF379B" w:rsidRDefault="00AF379B" w:rsidP="0060300F">
                              <w:r>
                                <w:rPr>
                                  <w:rFonts w:ascii="Arial" w:hAnsi="Arial" w:cs="Arial"/>
                                  <w:color w:val="000000"/>
                                  <w:sz w:val="14"/>
                                  <w:szCs w:val="14"/>
                                </w:rPr>
                                <w:t xml:space="preserve">innovation </w:t>
                              </w:r>
                            </w:p>
                          </w:txbxContent>
                        </wps:txbx>
                        <wps:bodyPr rot="0" vert="horz" wrap="square" lIns="0" tIns="0" rIns="0" bIns="0" anchor="t" anchorCtr="0" upright="1">
                          <a:noAutofit/>
                        </wps:bodyPr>
                      </wps:wsp>
                      <wps:wsp>
                        <wps:cNvPr id="1688" name="Rectangle 161"/>
                        <wps:cNvSpPr>
                          <a:spLocks noChangeArrowheads="1"/>
                        </wps:cNvSpPr>
                        <wps:spPr bwMode="auto">
                          <a:xfrm>
                            <a:off x="50247" y="21285"/>
                            <a:ext cx="2820"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E169A" w14:textId="77777777" w:rsidR="00AF379B" w:rsidRDefault="00AF379B" w:rsidP="0060300F">
                              <w:r>
                                <w:rPr>
                                  <w:rFonts w:ascii="Arial" w:hAnsi="Arial" w:cs="Arial"/>
                                  <w:color w:val="000000"/>
                                  <w:sz w:val="14"/>
                                  <w:szCs w:val="14"/>
                                </w:rPr>
                                <w:t>system</w:t>
                              </w:r>
                            </w:p>
                          </w:txbxContent>
                        </wps:txbx>
                        <wps:bodyPr rot="0" vert="horz" wrap="square" lIns="0" tIns="0" rIns="0" bIns="0" anchor="t" anchorCtr="0" upright="1">
                          <a:noAutofit/>
                        </wps:bodyPr>
                      </wps:wsp>
                      <wps:wsp>
                        <wps:cNvPr id="1689" name="Rectangle 162"/>
                        <wps:cNvSpPr>
                          <a:spLocks noChangeArrowheads="1"/>
                        </wps:cNvSpPr>
                        <wps:spPr bwMode="auto">
                          <a:xfrm>
                            <a:off x="41471" y="28340"/>
                            <a:ext cx="5912" cy="4102"/>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Rectangle 163"/>
                        <wps:cNvSpPr>
                          <a:spLocks noChangeArrowheads="1"/>
                        </wps:cNvSpPr>
                        <wps:spPr bwMode="auto">
                          <a:xfrm>
                            <a:off x="43268" y="28784"/>
                            <a:ext cx="222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159ED" w14:textId="77777777" w:rsidR="00AF379B" w:rsidRDefault="00AF379B" w:rsidP="0060300F">
                              <w:r>
                                <w:rPr>
                                  <w:rFonts w:ascii="Arial" w:hAnsi="Arial" w:cs="Arial"/>
                                  <w:color w:val="000000"/>
                                  <w:sz w:val="14"/>
                                  <w:szCs w:val="14"/>
                                </w:rPr>
                                <w:t xml:space="preserve">Other </w:t>
                              </w:r>
                            </w:p>
                          </w:txbxContent>
                        </wps:txbx>
                        <wps:bodyPr rot="0" vert="horz" wrap="square" lIns="0" tIns="0" rIns="0" bIns="0" anchor="t" anchorCtr="0" upright="1">
                          <a:noAutofit/>
                        </wps:bodyPr>
                      </wps:wsp>
                      <wps:wsp>
                        <wps:cNvPr id="1691" name="Rectangle 164"/>
                        <wps:cNvSpPr>
                          <a:spLocks noChangeArrowheads="1"/>
                        </wps:cNvSpPr>
                        <wps:spPr bwMode="auto">
                          <a:xfrm>
                            <a:off x="43186" y="29902"/>
                            <a:ext cx="237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F0A24" w14:textId="77777777" w:rsidR="00AF379B" w:rsidRDefault="00AF379B" w:rsidP="0060300F">
                              <w:r>
                                <w:rPr>
                                  <w:rFonts w:ascii="Arial" w:hAnsi="Arial" w:cs="Arial"/>
                                  <w:color w:val="000000"/>
                                  <w:sz w:val="14"/>
                                  <w:szCs w:val="14"/>
                                </w:rPr>
                                <w:t xml:space="preserve">global </w:t>
                              </w:r>
                            </w:p>
                          </w:txbxContent>
                        </wps:txbx>
                        <wps:bodyPr rot="0" vert="horz" wrap="square" lIns="0" tIns="0" rIns="0" bIns="0" anchor="t" anchorCtr="0" upright="1">
                          <a:noAutofit/>
                        </wps:bodyPr>
                      </wps:wsp>
                      <wps:wsp>
                        <wps:cNvPr id="1692" name="Rectangle 165"/>
                        <wps:cNvSpPr>
                          <a:spLocks noChangeArrowheads="1"/>
                        </wps:cNvSpPr>
                        <wps:spPr bwMode="auto">
                          <a:xfrm>
                            <a:off x="43186" y="31013"/>
                            <a:ext cx="237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89587" w14:textId="77777777" w:rsidR="00AF379B" w:rsidRDefault="00AF379B" w:rsidP="0060300F">
                              <w:r>
                                <w:rPr>
                                  <w:rFonts w:ascii="Arial" w:hAnsi="Arial" w:cs="Arial"/>
                                  <w:color w:val="000000"/>
                                  <w:sz w:val="14"/>
                                  <w:szCs w:val="14"/>
                                </w:rPr>
                                <w:t>inputs</w:t>
                              </w:r>
                            </w:p>
                          </w:txbxContent>
                        </wps:txbx>
                        <wps:bodyPr rot="0" vert="horz" wrap="square" lIns="0" tIns="0" rIns="0" bIns="0" anchor="t" anchorCtr="0" upright="1">
                          <a:noAutofit/>
                        </wps:bodyPr>
                      </wps:wsp>
                      <wpg:grpSp>
                        <wpg:cNvPr id="1693" name="Group 168"/>
                        <wpg:cNvGrpSpPr>
                          <a:grpSpLocks/>
                        </wpg:cNvGrpSpPr>
                        <wpg:grpSpPr bwMode="auto">
                          <a:xfrm>
                            <a:off x="16529" y="10979"/>
                            <a:ext cx="4565" cy="2756"/>
                            <a:chOff x="2603" y="1729"/>
                            <a:chExt cx="719" cy="434"/>
                          </a:xfrm>
                        </wpg:grpSpPr>
                        <wps:wsp>
                          <wps:cNvPr id="1694" name="Rectangle 166"/>
                          <wps:cNvSpPr>
                            <a:spLocks noChangeArrowheads="1"/>
                          </wps:cNvSpPr>
                          <wps:spPr bwMode="auto">
                            <a:xfrm>
                              <a:off x="2603" y="1729"/>
                              <a:ext cx="719"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Rectangle 167"/>
                          <wps:cNvSpPr>
                            <a:spLocks noChangeArrowheads="1"/>
                          </wps:cNvSpPr>
                          <wps:spPr bwMode="auto">
                            <a:xfrm>
                              <a:off x="2603" y="1729"/>
                              <a:ext cx="719"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6" name="Rectangle 169"/>
                        <wps:cNvSpPr>
                          <a:spLocks noChangeArrowheads="1"/>
                        </wps:cNvSpPr>
                        <wps:spPr bwMode="auto">
                          <a:xfrm>
                            <a:off x="17113" y="11322"/>
                            <a:ext cx="3264"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27270" w14:textId="77777777" w:rsidR="00AF379B" w:rsidRDefault="00AF379B" w:rsidP="0060300F">
                              <w:r>
                                <w:rPr>
                                  <w:rFonts w:ascii="Arial" w:hAnsi="Arial" w:cs="Arial"/>
                                  <w:color w:val="000000"/>
                                  <w:sz w:val="14"/>
                                  <w:szCs w:val="14"/>
                                </w:rPr>
                                <w:t xml:space="preserve">Bridging </w:t>
                              </w:r>
                            </w:p>
                          </w:txbxContent>
                        </wps:txbx>
                        <wps:bodyPr rot="0" vert="horz" wrap="square" lIns="0" tIns="0" rIns="0" bIns="0" anchor="t" anchorCtr="0" upright="1">
                          <a:noAutofit/>
                        </wps:bodyPr>
                      </wps:wsp>
                      <wps:wsp>
                        <wps:cNvPr id="1697" name="Rectangle 170"/>
                        <wps:cNvSpPr>
                          <a:spLocks noChangeArrowheads="1"/>
                        </wps:cNvSpPr>
                        <wps:spPr bwMode="auto">
                          <a:xfrm>
                            <a:off x="17805" y="12426"/>
                            <a:ext cx="1930"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CDABF" w14:textId="77777777" w:rsidR="00AF379B" w:rsidRDefault="00AF379B" w:rsidP="0060300F">
                              <w:r>
                                <w:rPr>
                                  <w:rFonts w:ascii="Arial" w:hAnsi="Arial" w:cs="Arial"/>
                                  <w:color w:val="000000"/>
                                  <w:sz w:val="14"/>
                                  <w:szCs w:val="14"/>
                                </w:rPr>
                                <w:t>org’s</w:t>
                              </w:r>
                            </w:p>
                          </w:txbxContent>
                        </wps:txbx>
                        <wps:bodyPr rot="0" vert="horz" wrap="square" lIns="0" tIns="0" rIns="0" bIns="0" anchor="t" anchorCtr="0" upright="1">
                          <a:noAutofit/>
                        </wps:bodyPr>
                      </wps:wsp>
                      <wps:wsp>
                        <wps:cNvPr id="1698" name="Freeform 171"/>
                        <wps:cNvSpPr>
                          <a:spLocks noEditPoints="1"/>
                        </wps:cNvSpPr>
                        <wps:spPr bwMode="auto">
                          <a:xfrm>
                            <a:off x="11734" y="6007"/>
                            <a:ext cx="6903" cy="5016"/>
                          </a:xfrm>
                          <a:custGeom>
                            <a:avLst/>
                            <a:gdLst>
                              <a:gd name="T0" fmla="*/ 2138191204 w 6933"/>
                              <a:gd name="T1" fmla="*/ 2139804921 h 5034"/>
                              <a:gd name="T2" fmla="*/ 2138191204 w 6933"/>
                              <a:gd name="T3" fmla="*/ 2139804921 h 5034"/>
                              <a:gd name="T4" fmla="*/ 2138191204 w 6933"/>
                              <a:gd name="T5" fmla="*/ 2139804921 h 5034"/>
                              <a:gd name="T6" fmla="*/ 2138191204 w 6933"/>
                              <a:gd name="T7" fmla="*/ 2139804921 h 5034"/>
                              <a:gd name="T8" fmla="*/ 2138191204 w 6933"/>
                              <a:gd name="T9" fmla="*/ 2139804921 h 5034"/>
                              <a:gd name="T10" fmla="*/ 2138191204 w 6933"/>
                              <a:gd name="T11" fmla="*/ 2139804921 h 5034"/>
                              <a:gd name="T12" fmla="*/ 2138191204 w 6933"/>
                              <a:gd name="T13" fmla="*/ 2139804921 h 5034"/>
                              <a:gd name="T14" fmla="*/ 2138191204 w 6933"/>
                              <a:gd name="T15" fmla="*/ 2139804921 h 5034"/>
                              <a:gd name="T16" fmla="*/ 0 w 6933"/>
                              <a:gd name="T17" fmla="*/ 0 h 5034"/>
                              <a:gd name="T18" fmla="*/ 2138191204 w 6933"/>
                              <a:gd name="T19" fmla="*/ 2139804921 h 5034"/>
                              <a:gd name="T20" fmla="*/ 2138191204 w 6933"/>
                              <a:gd name="T21" fmla="*/ 2139804921 h 5034"/>
                              <a:gd name="T22" fmla="*/ 2138191204 w 6933"/>
                              <a:gd name="T23" fmla="*/ 2139804921 h 5034"/>
                              <a:gd name="T24" fmla="*/ 2138191204 w 6933"/>
                              <a:gd name="T25" fmla="*/ 2139804921 h 5034"/>
                              <a:gd name="T26" fmla="*/ 2138191204 w 6933"/>
                              <a:gd name="T27" fmla="*/ 2139804921 h 5034"/>
                              <a:gd name="T28" fmla="*/ 2138191204 w 6933"/>
                              <a:gd name="T29" fmla="*/ 2139804921 h 50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933" h="5034">
                                <a:moveTo>
                                  <a:pt x="289" y="169"/>
                                </a:moveTo>
                                <a:lnTo>
                                  <a:pt x="6683" y="4811"/>
                                </a:lnTo>
                                <a:cubicBezTo>
                                  <a:pt x="6698" y="4822"/>
                                  <a:pt x="6702" y="4843"/>
                                  <a:pt x="6691" y="4858"/>
                                </a:cubicBezTo>
                                <a:cubicBezTo>
                                  <a:pt x="6680" y="4872"/>
                                  <a:pt x="6659" y="4876"/>
                                  <a:pt x="6644" y="4865"/>
                                </a:cubicBezTo>
                                <a:lnTo>
                                  <a:pt x="250" y="223"/>
                                </a:lnTo>
                                <a:cubicBezTo>
                                  <a:pt x="235" y="212"/>
                                  <a:pt x="232" y="192"/>
                                  <a:pt x="243" y="177"/>
                                </a:cubicBezTo>
                                <a:cubicBezTo>
                                  <a:pt x="254" y="162"/>
                                  <a:pt x="275" y="159"/>
                                  <a:pt x="289" y="169"/>
                                </a:cubicBezTo>
                                <a:close/>
                                <a:moveTo>
                                  <a:pt x="206" y="397"/>
                                </a:moveTo>
                                <a:lnTo>
                                  <a:pt x="0" y="0"/>
                                </a:lnTo>
                                <a:lnTo>
                                  <a:pt x="441" y="74"/>
                                </a:lnTo>
                                <a:lnTo>
                                  <a:pt x="206" y="397"/>
                                </a:lnTo>
                                <a:close/>
                                <a:moveTo>
                                  <a:pt x="6727" y="4637"/>
                                </a:moveTo>
                                <a:lnTo>
                                  <a:pt x="6933" y="5034"/>
                                </a:lnTo>
                                <a:lnTo>
                                  <a:pt x="6492" y="4961"/>
                                </a:lnTo>
                                <a:lnTo>
                                  <a:pt x="6727" y="463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699" name="Freeform 172"/>
                        <wps:cNvSpPr>
                          <a:spLocks noEditPoints="1"/>
                        </wps:cNvSpPr>
                        <wps:spPr bwMode="auto">
                          <a:xfrm>
                            <a:off x="18580" y="2749"/>
                            <a:ext cx="1632" cy="8198"/>
                          </a:xfrm>
                          <a:custGeom>
                            <a:avLst/>
                            <a:gdLst>
                              <a:gd name="T0" fmla="*/ 2139617407 w 1638"/>
                              <a:gd name="T1" fmla="*/ 2138094600 h 8234"/>
                              <a:gd name="T2" fmla="*/ 2139617407 w 1638"/>
                              <a:gd name="T3" fmla="*/ 2138094600 h 8234"/>
                              <a:gd name="T4" fmla="*/ 2139617407 w 1638"/>
                              <a:gd name="T5" fmla="*/ 2138094600 h 8234"/>
                              <a:gd name="T6" fmla="*/ 2139617407 w 1638"/>
                              <a:gd name="T7" fmla="*/ 2138094600 h 8234"/>
                              <a:gd name="T8" fmla="*/ 2139617407 w 1638"/>
                              <a:gd name="T9" fmla="*/ 2138094600 h 8234"/>
                              <a:gd name="T10" fmla="*/ 2139617407 w 1638"/>
                              <a:gd name="T11" fmla="*/ 2138094600 h 8234"/>
                              <a:gd name="T12" fmla="*/ 2139617407 w 1638"/>
                              <a:gd name="T13" fmla="*/ 2138094600 h 8234"/>
                              <a:gd name="T14" fmla="*/ 2139617407 w 1638"/>
                              <a:gd name="T15" fmla="*/ 2138094600 h 8234"/>
                              <a:gd name="T16" fmla="*/ 2139617407 w 1638"/>
                              <a:gd name="T17" fmla="*/ 0 h 8234"/>
                              <a:gd name="T18" fmla="*/ 2139617407 w 1638"/>
                              <a:gd name="T19" fmla="*/ 2138094600 h 8234"/>
                              <a:gd name="T20" fmla="*/ 2139617407 w 1638"/>
                              <a:gd name="T21" fmla="*/ 2138094600 h 8234"/>
                              <a:gd name="T22" fmla="*/ 2139617407 w 1638"/>
                              <a:gd name="T23" fmla="*/ 2138094600 h 8234"/>
                              <a:gd name="T24" fmla="*/ 2139617407 w 1638"/>
                              <a:gd name="T25" fmla="*/ 2138094600 h 8234"/>
                              <a:gd name="T26" fmla="*/ 0 w 1638"/>
                              <a:gd name="T27" fmla="*/ 2138094600 h 8234"/>
                              <a:gd name="T28" fmla="*/ 2139617407 w 1638"/>
                              <a:gd name="T29" fmla="*/ 2138094600 h 82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38" h="8234">
                                <a:moveTo>
                                  <a:pt x="1484" y="335"/>
                                </a:moveTo>
                                <a:lnTo>
                                  <a:pt x="219" y="7911"/>
                                </a:lnTo>
                                <a:cubicBezTo>
                                  <a:pt x="216" y="7929"/>
                                  <a:pt x="199" y="7941"/>
                                  <a:pt x="181" y="7938"/>
                                </a:cubicBezTo>
                                <a:cubicBezTo>
                                  <a:pt x="163" y="7935"/>
                                  <a:pt x="150" y="7918"/>
                                  <a:pt x="153" y="7900"/>
                                </a:cubicBezTo>
                                <a:lnTo>
                                  <a:pt x="1419" y="324"/>
                                </a:lnTo>
                                <a:cubicBezTo>
                                  <a:pt x="1422" y="306"/>
                                  <a:pt x="1439" y="293"/>
                                  <a:pt x="1457" y="296"/>
                                </a:cubicBezTo>
                                <a:cubicBezTo>
                                  <a:pt x="1475" y="299"/>
                                  <a:pt x="1487" y="317"/>
                                  <a:pt x="1484" y="335"/>
                                </a:cubicBezTo>
                                <a:close/>
                                <a:moveTo>
                                  <a:pt x="1243" y="362"/>
                                </a:moveTo>
                                <a:lnTo>
                                  <a:pt x="1506" y="0"/>
                                </a:lnTo>
                                <a:lnTo>
                                  <a:pt x="1638" y="428"/>
                                </a:lnTo>
                                <a:lnTo>
                                  <a:pt x="1243" y="362"/>
                                </a:lnTo>
                                <a:close/>
                                <a:moveTo>
                                  <a:pt x="395" y="7872"/>
                                </a:moveTo>
                                <a:lnTo>
                                  <a:pt x="131" y="8234"/>
                                </a:lnTo>
                                <a:lnTo>
                                  <a:pt x="0" y="7806"/>
                                </a:lnTo>
                                <a:lnTo>
                                  <a:pt x="395" y="787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00" name="Freeform 173"/>
                        <wps:cNvSpPr>
                          <a:spLocks noEditPoints="1"/>
                        </wps:cNvSpPr>
                        <wps:spPr bwMode="auto">
                          <a:xfrm>
                            <a:off x="18637" y="9499"/>
                            <a:ext cx="3111" cy="1530"/>
                          </a:xfrm>
                          <a:custGeom>
                            <a:avLst/>
                            <a:gdLst>
                              <a:gd name="T0" fmla="*/ 2137862920 w 3125"/>
                              <a:gd name="T1" fmla="*/ 2141883950 h 1534"/>
                              <a:gd name="T2" fmla="*/ 2137862920 w 3125"/>
                              <a:gd name="T3" fmla="*/ 2141883950 h 1534"/>
                              <a:gd name="T4" fmla="*/ 2137862920 w 3125"/>
                              <a:gd name="T5" fmla="*/ 2141883950 h 1534"/>
                              <a:gd name="T6" fmla="*/ 2137862920 w 3125"/>
                              <a:gd name="T7" fmla="*/ 2141883950 h 1534"/>
                              <a:gd name="T8" fmla="*/ 2137862920 w 3125"/>
                              <a:gd name="T9" fmla="*/ 2141883950 h 1534"/>
                              <a:gd name="T10" fmla="*/ 2137862920 w 3125"/>
                              <a:gd name="T11" fmla="*/ 2141883950 h 1534"/>
                              <a:gd name="T12" fmla="*/ 2137862920 w 3125"/>
                              <a:gd name="T13" fmla="*/ 2141883950 h 1534"/>
                              <a:gd name="T14" fmla="*/ 2137862920 w 3125"/>
                              <a:gd name="T15" fmla="*/ 0 h 1534"/>
                              <a:gd name="T16" fmla="*/ 2137862920 w 3125"/>
                              <a:gd name="T17" fmla="*/ 493823287 h 1534"/>
                              <a:gd name="T18" fmla="*/ 2137862920 w 3125"/>
                              <a:gd name="T19" fmla="*/ 2141883950 h 1534"/>
                              <a:gd name="T20" fmla="*/ 2137862920 w 3125"/>
                              <a:gd name="T21" fmla="*/ 0 h 1534"/>
                              <a:gd name="T22" fmla="*/ 2137862920 w 3125"/>
                              <a:gd name="T23" fmla="*/ 2141883950 h 1534"/>
                              <a:gd name="T24" fmla="*/ 0 w 3125"/>
                              <a:gd name="T25" fmla="*/ 2141883950 h 1534"/>
                              <a:gd name="T26" fmla="*/ 2137862920 w 3125"/>
                              <a:gd name="T27" fmla="*/ 2141883950 h 1534"/>
                              <a:gd name="T28" fmla="*/ 2137862920 w 3125"/>
                              <a:gd name="T29" fmla="*/ 2141883950 h 15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25" h="1534">
                                <a:moveTo>
                                  <a:pt x="2841" y="181"/>
                                </a:moveTo>
                                <a:lnTo>
                                  <a:pt x="315" y="1414"/>
                                </a:lnTo>
                                <a:cubicBezTo>
                                  <a:pt x="298" y="1422"/>
                                  <a:pt x="278" y="1415"/>
                                  <a:pt x="270" y="1398"/>
                                </a:cubicBezTo>
                                <a:cubicBezTo>
                                  <a:pt x="262" y="1382"/>
                                  <a:pt x="269" y="1362"/>
                                  <a:pt x="285" y="1354"/>
                                </a:cubicBezTo>
                                <a:lnTo>
                                  <a:pt x="2811" y="121"/>
                                </a:lnTo>
                                <a:cubicBezTo>
                                  <a:pt x="2828" y="113"/>
                                  <a:pt x="2848" y="120"/>
                                  <a:pt x="2856" y="136"/>
                                </a:cubicBezTo>
                                <a:cubicBezTo>
                                  <a:pt x="2864" y="153"/>
                                  <a:pt x="2857" y="173"/>
                                  <a:pt x="2841" y="181"/>
                                </a:cubicBezTo>
                                <a:close/>
                                <a:moveTo>
                                  <a:pt x="2678" y="0"/>
                                </a:moveTo>
                                <a:lnTo>
                                  <a:pt x="3125" y="5"/>
                                </a:lnTo>
                                <a:lnTo>
                                  <a:pt x="2854" y="360"/>
                                </a:lnTo>
                                <a:lnTo>
                                  <a:pt x="2678" y="0"/>
                                </a:lnTo>
                                <a:close/>
                                <a:moveTo>
                                  <a:pt x="448" y="1534"/>
                                </a:moveTo>
                                <a:lnTo>
                                  <a:pt x="0" y="1530"/>
                                </a:lnTo>
                                <a:lnTo>
                                  <a:pt x="272" y="1175"/>
                                </a:lnTo>
                                <a:lnTo>
                                  <a:pt x="448" y="1534"/>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01" name="Freeform 174"/>
                        <wps:cNvSpPr>
                          <a:spLocks noEditPoints="1"/>
                        </wps:cNvSpPr>
                        <wps:spPr bwMode="auto">
                          <a:xfrm>
                            <a:off x="12649" y="13677"/>
                            <a:ext cx="6064" cy="4477"/>
                          </a:xfrm>
                          <a:custGeom>
                            <a:avLst/>
                            <a:gdLst>
                              <a:gd name="T0" fmla="*/ 2137964347 w 6091"/>
                              <a:gd name="T1" fmla="*/ 2140312620 h 4492"/>
                              <a:gd name="T2" fmla="*/ 2137964347 w 6091"/>
                              <a:gd name="T3" fmla="*/ 2140312620 h 4492"/>
                              <a:gd name="T4" fmla="*/ 2137964347 w 6091"/>
                              <a:gd name="T5" fmla="*/ 2140312620 h 4492"/>
                              <a:gd name="T6" fmla="*/ 2137964347 w 6091"/>
                              <a:gd name="T7" fmla="*/ 2140312620 h 4492"/>
                              <a:gd name="T8" fmla="*/ 2137964347 w 6091"/>
                              <a:gd name="T9" fmla="*/ 2140312620 h 4492"/>
                              <a:gd name="T10" fmla="*/ 2137964347 w 6091"/>
                              <a:gd name="T11" fmla="*/ 2140312620 h 4492"/>
                              <a:gd name="T12" fmla="*/ 2137964347 w 6091"/>
                              <a:gd name="T13" fmla="*/ 2140312620 h 4492"/>
                              <a:gd name="T14" fmla="*/ 2137964347 w 6091"/>
                              <a:gd name="T15" fmla="*/ 2140312620 h 4492"/>
                              <a:gd name="T16" fmla="*/ 2137964347 w 6091"/>
                              <a:gd name="T17" fmla="*/ 0 h 4492"/>
                              <a:gd name="T18" fmla="*/ 2137964347 w 6091"/>
                              <a:gd name="T19" fmla="*/ 2140312620 h 4492"/>
                              <a:gd name="T20" fmla="*/ 2137964347 w 6091"/>
                              <a:gd name="T21" fmla="*/ 2140312620 h 4492"/>
                              <a:gd name="T22" fmla="*/ 2137964347 w 6091"/>
                              <a:gd name="T23" fmla="*/ 2140312620 h 4492"/>
                              <a:gd name="T24" fmla="*/ 0 w 6091"/>
                              <a:gd name="T25" fmla="*/ 2140312620 h 4492"/>
                              <a:gd name="T26" fmla="*/ 2137964347 w 6091"/>
                              <a:gd name="T27" fmla="*/ 2140312620 h 4492"/>
                              <a:gd name="T28" fmla="*/ 2137964347 w 6091"/>
                              <a:gd name="T29" fmla="*/ 2140312620 h 449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91" h="4492">
                                <a:moveTo>
                                  <a:pt x="5843" y="225"/>
                                </a:moveTo>
                                <a:lnTo>
                                  <a:pt x="288" y="4321"/>
                                </a:lnTo>
                                <a:cubicBezTo>
                                  <a:pt x="273" y="4332"/>
                                  <a:pt x="252" y="4329"/>
                                  <a:pt x="241" y="4314"/>
                                </a:cubicBezTo>
                                <a:cubicBezTo>
                                  <a:pt x="230" y="4299"/>
                                  <a:pt x="233" y="4278"/>
                                  <a:pt x="248" y="4267"/>
                                </a:cubicBezTo>
                                <a:lnTo>
                                  <a:pt x="5803" y="171"/>
                                </a:lnTo>
                                <a:cubicBezTo>
                                  <a:pt x="5818" y="161"/>
                                  <a:pt x="5839" y="164"/>
                                  <a:pt x="5850" y="179"/>
                                </a:cubicBezTo>
                                <a:cubicBezTo>
                                  <a:pt x="5861" y="193"/>
                                  <a:pt x="5858" y="214"/>
                                  <a:pt x="5843" y="225"/>
                                </a:cubicBezTo>
                                <a:close/>
                                <a:moveTo>
                                  <a:pt x="5651" y="77"/>
                                </a:moveTo>
                                <a:lnTo>
                                  <a:pt x="6091" y="0"/>
                                </a:lnTo>
                                <a:lnTo>
                                  <a:pt x="5888" y="399"/>
                                </a:lnTo>
                                <a:lnTo>
                                  <a:pt x="5651" y="77"/>
                                </a:lnTo>
                                <a:close/>
                                <a:moveTo>
                                  <a:pt x="440" y="4416"/>
                                </a:moveTo>
                                <a:lnTo>
                                  <a:pt x="0" y="4492"/>
                                </a:lnTo>
                                <a:lnTo>
                                  <a:pt x="203" y="4094"/>
                                </a:lnTo>
                                <a:lnTo>
                                  <a:pt x="440" y="4416"/>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02" name="Freeform 175"/>
                        <wps:cNvSpPr>
                          <a:spLocks noEditPoints="1"/>
                        </wps:cNvSpPr>
                        <wps:spPr bwMode="auto">
                          <a:xfrm>
                            <a:off x="18681" y="13754"/>
                            <a:ext cx="4763" cy="11379"/>
                          </a:xfrm>
                          <a:custGeom>
                            <a:avLst/>
                            <a:gdLst>
                              <a:gd name="T0" fmla="*/ 2136270804 w 4788"/>
                              <a:gd name="T1" fmla="*/ 2138837323 h 11425"/>
                              <a:gd name="T2" fmla="*/ 2136270804 w 4788"/>
                              <a:gd name="T3" fmla="*/ 2138837323 h 11425"/>
                              <a:gd name="T4" fmla="*/ 2136270804 w 4788"/>
                              <a:gd name="T5" fmla="*/ 2138837323 h 11425"/>
                              <a:gd name="T6" fmla="*/ 2136270804 w 4788"/>
                              <a:gd name="T7" fmla="*/ 2138837323 h 11425"/>
                              <a:gd name="T8" fmla="*/ 2136270804 w 4788"/>
                              <a:gd name="T9" fmla="*/ 2138837323 h 11425"/>
                              <a:gd name="T10" fmla="*/ 2136270804 w 4788"/>
                              <a:gd name="T11" fmla="*/ 2138837323 h 11425"/>
                              <a:gd name="T12" fmla="*/ 2136270804 w 4788"/>
                              <a:gd name="T13" fmla="*/ 2138837323 h 11425"/>
                              <a:gd name="T14" fmla="*/ 0 w 4788"/>
                              <a:gd name="T15" fmla="*/ 2138837323 h 11425"/>
                              <a:gd name="T16" fmla="*/ 2136270804 w 4788"/>
                              <a:gd name="T17" fmla="*/ 0 h 11425"/>
                              <a:gd name="T18" fmla="*/ 2136270804 w 4788"/>
                              <a:gd name="T19" fmla="*/ 2138837323 h 11425"/>
                              <a:gd name="T20" fmla="*/ 0 w 4788"/>
                              <a:gd name="T21" fmla="*/ 2138837323 h 11425"/>
                              <a:gd name="T22" fmla="*/ 2136270804 w 4788"/>
                              <a:gd name="T23" fmla="*/ 2138837323 h 11425"/>
                              <a:gd name="T24" fmla="*/ 2136270804 w 4788"/>
                              <a:gd name="T25" fmla="*/ 2138837323 h 11425"/>
                              <a:gd name="T26" fmla="*/ 2136270804 w 4788"/>
                              <a:gd name="T27" fmla="*/ 2138837323 h 11425"/>
                              <a:gd name="T28" fmla="*/ 2136270804 w 4788"/>
                              <a:gd name="T29" fmla="*/ 2138837323 h 114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88" h="11425">
                                <a:moveTo>
                                  <a:pt x="190" y="296"/>
                                </a:moveTo>
                                <a:lnTo>
                                  <a:pt x="4660" y="11105"/>
                                </a:lnTo>
                                <a:cubicBezTo>
                                  <a:pt x="4667" y="11122"/>
                                  <a:pt x="4659" y="11141"/>
                                  <a:pt x="4642" y="11148"/>
                                </a:cubicBezTo>
                                <a:cubicBezTo>
                                  <a:pt x="4625" y="11155"/>
                                  <a:pt x="4605" y="11147"/>
                                  <a:pt x="4598" y="11130"/>
                                </a:cubicBezTo>
                                <a:lnTo>
                                  <a:pt x="128" y="321"/>
                                </a:lnTo>
                                <a:cubicBezTo>
                                  <a:pt x="121" y="304"/>
                                  <a:pt x="129" y="285"/>
                                  <a:pt x="146" y="278"/>
                                </a:cubicBezTo>
                                <a:cubicBezTo>
                                  <a:pt x="163" y="271"/>
                                  <a:pt x="183" y="279"/>
                                  <a:pt x="190" y="296"/>
                                </a:cubicBezTo>
                                <a:close/>
                                <a:moveTo>
                                  <a:pt x="0" y="447"/>
                                </a:moveTo>
                                <a:lnTo>
                                  <a:pt x="31" y="0"/>
                                </a:lnTo>
                                <a:lnTo>
                                  <a:pt x="369" y="294"/>
                                </a:lnTo>
                                <a:lnTo>
                                  <a:pt x="0" y="447"/>
                                </a:lnTo>
                                <a:close/>
                                <a:moveTo>
                                  <a:pt x="4788" y="10979"/>
                                </a:moveTo>
                                <a:lnTo>
                                  <a:pt x="4756" y="11425"/>
                                </a:lnTo>
                                <a:lnTo>
                                  <a:pt x="4419" y="11132"/>
                                </a:lnTo>
                                <a:lnTo>
                                  <a:pt x="4788" y="10979"/>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03" name="Freeform 176"/>
                        <wps:cNvSpPr>
                          <a:spLocks noEditPoints="1"/>
                        </wps:cNvSpPr>
                        <wps:spPr bwMode="auto">
                          <a:xfrm>
                            <a:off x="19094" y="13754"/>
                            <a:ext cx="17062" cy="10096"/>
                          </a:xfrm>
                          <a:custGeom>
                            <a:avLst/>
                            <a:gdLst>
                              <a:gd name="T0" fmla="*/ 2147483647 w 8571"/>
                              <a:gd name="T1" fmla="*/ 2147483647 h 5067"/>
                              <a:gd name="T2" fmla="*/ 2147483647 w 8571"/>
                              <a:gd name="T3" fmla="*/ 2147483647 h 5067"/>
                              <a:gd name="T4" fmla="*/ 2147483647 w 8571"/>
                              <a:gd name="T5" fmla="*/ 2147483647 h 5067"/>
                              <a:gd name="T6" fmla="*/ 2147483647 w 8571"/>
                              <a:gd name="T7" fmla="*/ 2147483647 h 5067"/>
                              <a:gd name="T8" fmla="*/ 2147483647 w 8571"/>
                              <a:gd name="T9" fmla="*/ 2147483647 h 5067"/>
                              <a:gd name="T10" fmla="*/ 2147483647 w 8571"/>
                              <a:gd name="T11" fmla="*/ 2147483647 h 5067"/>
                              <a:gd name="T12" fmla="*/ 2147483647 w 8571"/>
                              <a:gd name="T13" fmla="*/ 2147483647 h 5067"/>
                              <a:gd name="T14" fmla="*/ 2147483647 w 8571"/>
                              <a:gd name="T15" fmla="*/ 2147483647 h 5067"/>
                              <a:gd name="T16" fmla="*/ 0 w 8571"/>
                              <a:gd name="T17" fmla="*/ 0 h 5067"/>
                              <a:gd name="T18" fmla="*/ 2147483647 w 8571"/>
                              <a:gd name="T19" fmla="*/ 2147483647 h 5067"/>
                              <a:gd name="T20" fmla="*/ 2147483647 w 8571"/>
                              <a:gd name="T21" fmla="*/ 2147483647 h 5067"/>
                              <a:gd name="T22" fmla="*/ 2147483647 w 8571"/>
                              <a:gd name="T23" fmla="*/ 2147483647 h 5067"/>
                              <a:gd name="T24" fmla="*/ 2147483647 w 8571"/>
                              <a:gd name="T25" fmla="*/ 2147483647 h 5067"/>
                              <a:gd name="T26" fmla="*/ 2147483647 w 8571"/>
                              <a:gd name="T27" fmla="*/ 2147483647 h 5067"/>
                              <a:gd name="T28" fmla="*/ 2147483647 w 8571"/>
                              <a:gd name="T29" fmla="*/ 2147483647 h 506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571" h="5067">
                                <a:moveTo>
                                  <a:pt x="152" y="70"/>
                                </a:moveTo>
                                <a:lnTo>
                                  <a:pt x="8436" y="4967"/>
                                </a:lnTo>
                                <a:cubicBezTo>
                                  <a:pt x="8444" y="4972"/>
                                  <a:pt x="8447" y="4982"/>
                                  <a:pt x="8442" y="4990"/>
                                </a:cubicBezTo>
                                <a:cubicBezTo>
                                  <a:pt x="8437" y="4998"/>
                                  <a:pt x="8427" y="5001"/>
                                  <a:pt x="8419" y="4996"/>
                                </a:cubicBezTo>
                                <a:lnTo>
                                  <a:pt x="135" y="99"/>
                                </a:lnTo>
                                <a:cubicBezTo>
                                  <a:pt x="127" y="94"/>
                                  <a:pt x="125" y="84"/>
                                  <a:pt x="129" y="76"/>
                                </a:cubicBezTo>
                                <a:cubicBezTo>
                                  <a:pt x="134" y="68"/>
                                  <a:pt x="144" y="66"/>
                                  <a:pt x="152" y="70"/>
                                </a:cubicBezTo>
                                <a:close/>
                                <a:moveTo>
                                  <a:pt x="121" y="188"/>
                                </a:moveTo>
                                <a:lnTo>
                                  <a:pt x="0" y="0"/>
                                </a:lnTo>
                                <a:lnTo>
                                  <a:pt x="223" y="16"/>
                                </a:lnTo>
                                <a:lnTo>
                                  <a:pt x="121" y="188"/>
                                </a:lnTo>
                                <a:close/>
                                <a:moveTo>
                                  <a:pt x="8450" y="4879"/>
                                </a:moveTo>
                                <a:lnTo>
                                  <a:pt x="8571" y="5067"/>
                                </a:lnTo>
                                <a:lnTo>
                                  <a:pt x="8348" y="5051"/>
                                </a:lnTo>
                                <a:lnTo>
                                  <a:pt x="8450" y="4879"/>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04" name="Rectangle 177"/>
                        <wps:cNvSpPr>
                          <a:spLocks noChangeArrowheads="1"/>
                        </wps:cNvSpPr>
                        <wps:spPr bwMode="auto">
                          <a:xfrm>
                            <a:off x="31591" y="469"/>
                            <a:ext cx="8198"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EC822" w14:textId="77777777" w:rsidR="00AF379B" w:rsidRDefault="00AF379B" w:rsidP="0060300F">
                              <w:r>
                                <w:rPr>
                                  <w:rFonts w:ascii="Arial" w:hAnsi="Arial" w:cs="Arial"/>
                                  <w:b/>
                                  <w:bCs/>
                                  <w:i/>
                                  <w:iCs/>
                                  <w:color w:val="000000"/>
                                  <w:sz w:val="18"/>
                                  <w:szCs w:val="18"/>
                                </w:rPr>
                                <w:t>Research Base</w:t>
                              </w:r>
                            </w:p>
                          </w:txbxContent>
                        </wps:txbx>
                        <wps:bodyPr rot="0" vert="horz" wrap="square" lIns="0" tIns="0" rIns="0" bIns="0" anchor="t" anchorCtr="0" upright="1">
                          <a:noAutofit/>
                        </wps:bodyPr>
                      </wps:wsp>
                      <wps:wsp>
                        <wps:cNvPr id="1705" name="Rectangle 178"/>
                        <wps:cNvSpPr>
                          <a:spLocks noChangeArrowheads="1"/>
                        </wps:cNvSpPr>
                        <wps:spPr bwMode="auto">
                          <a:xfrm>
                            <a:off x="33515" y="17576"/>
                            <a:ext cx="6032"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9EBF5" w14:textId="77777777" w:rsidR="00AF379B" w:rsidRDefault="00AF379B" w:rsidP="0060300F">
                              <w:r>
                                <w:rPr>
                                  <w:rFonts w:ascii="Arial" w:hAnsi="Arial" w:cs="Arial"/>
                                  <w:b/>
                                  <w:bCs/>
                                  <w:i/>
                                  <w:iCs/>
                                  <w:color w:val="000000"/>
                                  <w:sz w:val="18"/>
                                  <w:szCs w:val="18"/>
                                </w:rPr>
                                <w:t xml:space="preserve">Production </w:t>
                              </w:r>
                            </w:p>
                          </w:txbxContent>
                        </wps:txbx>
                        <wps:bodyPr rot="0" vert="horz" wrap="square" lIns="0" tIns="0" rIns="0" bIns="0" anchor="t" anchorCtr="0" upright="1">
                          <a:noAutofit/>
                        </wps:bodyPr>
                      </wps:wsp>
                      <wps:wsp>
                        <wps:cNvPr id="1706" name="Rectangle 179"/>
                        <wps:cNvSpPr>
                          <a:spLocks noChangeArrowheads="1"/>
                        </wps:cNvSpPr>
                        <wps:spPr bwMode="auto">
                          <a:xfrm>
                            <a:off x="34537" y="19005"/>
                            <a:ext cx="4388"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33B11" w14:textId="77777777" w:rsidR="00AF379B" w:rsidRDefault="00AF379B" w:rsidP="0060300F">
                              <w:r>
                                <w:rPr>
                                  <w:rFonts w:ascii="Arial" w:hAnsi="Arial" w:cs="Arial"/>
                                  <w:b/>
                                  <w:bCs/>
                                  <w:i/>
                                  <w:iCs/>
                                  <w:color w:val="000000"/>
                                  <w:sz w:val="18"/>
                                  <w:szCs w:val="18"/>
                                </w:rPr>
                                <w:t>network</w:t>
                              </w:r>
                            </w:p>
                          </w:txbxContent>
                        </wps:txbx>
                        <wps:bodyPr rot="0" vert="horz" wrap="square" lIns="0" tIns="0" rIns="0" bIns="0" anchor="t" anchorCtr="0" upright="1">
                          <a:noAutofit/>
                        </wps:bodyPr>
                      </wps:wsp>
                      <wps:wsp>
                        <wps:cNvPr id="1707" name="Rectangle 180"/>
                        <wps:cNvSpPr>
                          <a:spLocks noChangeArrowheads="1"/>
                        </wps:cNvSpPr>
                        <wps:spPr bwMode="auto">
                          <a:xfrm>
                            <a:off x="30994" y="33978"/>
                            <a:ext cx="8769"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5B54F" w14:textId="77777777" w:rsidR="00AF379B" w:rsidRDefault="00AF379B" w:rsidP="0060300F">
                              <w:r>
                                <w:rPr>
                                  <w:rFonts w:ascii="Arial" w:hAnsi="Arial" w:cs="Arial"/>
                                  <w:b/>
                                  <w:bCs/>
                                  <w:i/>
                                  <w:iCs/>
                                  <w:color w:val="000000"/>
                                  <w:sz w:val="18"/>
                                  <w:szCs w:val="18"/>
                                </w:rPr>
                                <w:t>Final customers</w:t>
                              </w:r>
                            </w:p>
                          </w:txbxContent>
                        </wps:txbx>
                        <wps:bodyPr rot="0" vert="horz" wrap="square" lIns="0" tIns="0" rIns="0" bIns="0" anchor="t" anchorCtr="0" upright="1">
                          <a:noAutofit/>
                        </wps:bodyPr>
                      </wps:wsp>
                      <wps:wsp>
                        <wps:cNvPr id="1708" name="Freeform 181"/>
                        <wps:cNvSpPr>
                          <a:spLocks noEditPoints="1"/>
                        </wps:cNvSpPr>
                        <wps:spPr bwMode="auto">
                          <a:xfrm>
                            <a:off x="8540" y="12376"/>
                            <a:ext cx="32125" cy="50"/>
                          </a:xfrm>
                          <a:custGeom>
                            <a:avLst/>
                            <a:gdLst>
                              <a:gd name="T0" fmla="*/ 2147483647 w 16133"/>
                              <a:gd name="T1" fmla="*/ 2147483647 h 25"/>
                              <a:gd name="T2" fmla="*/ 2147483647 w 16133"/>
                              <a:gd name="T3" fmla="*/ 0 h 25"/>
                              <a:gd name="T4" fmla="*/ 2147483647 w 16133"/>
                              <a:gd name="T5" fmla="*/ 2147483647 h 25"/>
                              <a:gd name="T6" fmla="*/ 2147483647 w 16133"/>
                              <a:gd name="T7" fmla="*/ 0 h 25"/>
                              <a:gd name="T8" fmla="*/ 2147483647 w 16133"/>
                              <a:gd name="T9" fmla="*/ 2147483647 h 25"/>
                              <a:gd name="T10" fmla="*/ 2147483647 w 16133"/>
                              <a:gd name="T11" fmla="*/ 2147483647 h 25"/>
                              <a:gd name="T12" fmla="*/ 2147483647 w 16133"/>
                              <a:gd name="T13" fmla="*/ 0 h 25"/>
                              <a:gd name="T14" fmla="*/ 2147483647 w 16133"/>
                              <a:gd name="T15" fmla="*/ 2147483647 h 25"/>
                              <a:gd name="T16" fmla="*/ 2147483647 w 16133"/>
                              <a:gd name="T17" fmla="*/ 0 h 25"/>
                              <a:gd name="T18" fmla="*/ 2147483647 w 16133"/>
                              <a:gd name="T19" fmla="*/ 2147483647 h 25"/>
                              <a:gd name="T20" fmla="*/ 2147483647 w 16133"/>
                              <a:gd name="T21" fmla="*/ 0 h 25"/>
                              <a:gd name="T22" fmla="*/ 2147483647 w 16133"/>
                              <a:gd name="T23" fmla="*/ 2147483647 h 25"/>
                              <a:gd name="T24" fmla="*/ 2147483647 w 16133"/>
                              <a:gd name="T25" fmla="*/ 2147483647 h 25"/>
                              <a:gd name="T26" fmla="*/ 2147483647 w 16133"/>
                              <a:gd name="T27" fmla="*/ 0 h 25"/>
                              <a:gd name="T28" fmla="*/ 2147483647 w 16133"/>
                              <a:gd name="T29" fmla="*/ 2147483647 h 25"/>
                              <a:gd name="T30" fmla="*/ 2147483647 w 16133"/>
                              <a:gd name="T31" fmla="*/ 0 h 25"/>
                              <a:gd name="T32" fmla="*/ 2147483647 w 16133"/>
                              <a:gd name="T33" fmla="*/ 2147483647 h 25"/>
                              <a:gd name="T34" fmla="*/ 2147483647 w 16133"/>
                              <a:gd name="T35" fmla="*/ 0 h 25"/>
                              <a:gd name="T36" fmla="*/ 2147483647 w 16133"/>
                              <a:gd name="T37" fmla="*/ 2147483647 h 25"/>
                              <a:gd name="T38" fmla="*/ 2147483647 w 16133"/>
                              <a:gd name="T39" fmla="*/ 2147483647 h 25"/>
                              <a:gd name="T40" fmla="*/ 2147483647 w 16133"/>
                              <a:gd name="T41" fmla="*/ 0 h 25"/>
                              <a:gd name="T42" fmla="*/ 2147483647 w 16133"/>
                              <a:gd name="T43" fmla="*/ 2147483647 h 25"/>
                              <a:gd name="T44" fmla="*/ 2147483647 w 16133"/>
                              <a:gd name="T45" fmla="*/ 0 h 25"/>
                              <a:gd name="T46" fmla="*/ 2147483647 w 16133"/>
                              <a:gd name="T47" fmla="*/ 2147483647 h 25"/>
                              <a:gd name="T48" fmla="*/ 2147483647 w 16133"/>
                              <a:gd name="T49" fmla="*/ 0 h 25"/>
                              <a:gd name="T50" fmla="*/ 2147483647 w 16133"/>
                              <a:gd name="T51" fmla="*/ 2147483647 h 25"/>
                              <a:gd name="T52" fmla="*/ 2147483647 w 16133"/>
                              <a:gd name="T53" fmla="*/ 2147483647 h 25"/>
                              <a:gd name="T54" fmla="*/ 2147483647 w 16133"/>
                              <a:gd name="T55" fmla="*/ 0 h 25"/>
                              <a:gd name="T56" fmla="*/ 2147483647 w 16133"/>
                              <a:gd name="T57" fmla="*/ 2147483647 h 25"/>
                              <a:gd name="T58" fmla="*/ 2147483647 w 16133"/>
                              <a:gd name="T59" fmla="*/ 0 h 25"/>
                              <a:gd name="T60" fmla="*/ 2147483647 w 16133"/>
                              <a:gd name="T61" fmla="*/ 2147483647 h 25"/>
                              <a:gd name="T62" fmla="*/ 2147483647 w 16133"/>
                              <a:gd name="T63" fmla="*/ 0 h 25"/>
                              <a:gd name="T64" fmla="*/ 2147483647 w 16133"/>
                              <a:gd name="T65" fmla="*/ 2147483647 h 25"/>
                              <a:gd name="T66" fmla="*/ 2147483647 w 16133"/>
                              <a:gd name="T67" fmla="*/ 2147483647 h 25"/>
                              <a:gd name="T68" fmla="*/ 2147483647 w 16133"/>
                              <a:gd name="T69" fmla="*/ 0 h 25"/>
                              <a:gd name="T70" fmla="*/ 2147483647 w 16133"/>
                              <a:gd name="T71" fmla="*/ 2147483647 h 25"/>
                              <a:gd name="T72" fmla="*/ 2147483647 w 16133"/>
                              <a:gd name="T73" fmla="*/ 0 h 25"/>
                              <a:gd name="T74" fmla="*/ 2147483647 w 16133"/>
                              <a:gd name="T75" fmla="*/ 2147483647 h 25"/>
                              <a:gd name="T76" fmla="*/ 2147483647 w 16133"/>
                              <a:gd name="T77" fmla="*/ 0 h 25"/>
                              <a:gd name="T78" fmla="*/ 2147483647 w 16133"/>
                              <a:gd name="T79" fmla="*/ 2147483647 h 25"/>
                              <a:gd name="T80" fmla="*/ 2147483647 w 16133"/>
                              <a:gd name="T81" fmla="*/ 2147483647 h 25"/>
                              <a:gd name="T82" fmla="*/ 2147483647 w 16133"/>
                              <a:gd name="T83" fmla="*/ 0 h 25"/>
                              <a:gd name="T84" fmla="*/ 2147483647 w 16133"/>
                              <a:gd name="T85" fmla="*/ 2147483647 h 25"/>
                              <a:gd name="T86" fmla="*/ 2147483647 w 16133"/>
                              <a:gd name="T87" fmla="*/ 0 h 25"/>
                              <a:gd name="T88" fmla="*/ 2147483647 w 16133"/>
                              <a:gd name="T89" fmla="*/ 2147483647 h 25"/>
                              <a:gd name="T90" fmla="*/ 2147483647 w 16133"/>
                              <a:gd name="T91" fmla="*/ 0 h 25"/>
                              <a:gd name="T92" fmla="*/ 2147483647 w 16133"/>
                              <a:gd name="T93" fmla="*/ 2147483647 h 25"/>
                              <a:gd name="T94" fmla="*/ 2147483647 w 16133"/>
                              <a:gd name="T95" fmla="*/ 2147483647 h 25"/>
                              <a:gd name="T96" fmla="*/ 2147483647 w 16133"/>
                              <a:gd name="T97" fmla="*/ 0 h 25"/>
                              <a:gd name="T98" fmla="*/ 2147483647 w 16133"/>
                              <a:gd name="T99" fmla="*/ 2147483647 h 25"/>
                              <a:gd name="T100" fmla="*/ 2147483647 w 16133"/>
                              <a:gd name="T101" fmla="*/ 0 h 25"/>
                              <a:gd name="T102" fmla="*/ 2147483647 w 16133"/>
                              <a:gd name="T103" fmla="*/ 2147483647 h 25"/>
                              <a:gd name="T104" fmla="*/ 2147483647 w 16133"/>
                              <a:gd name="T105" fmla="*/ 0 h 25"/>
                              <a:gd name="T106" fmla="*/ 2147483647 w 16133"/>
                              <a:gd name="T107" fmla="*/ 2147483647 h 25"/>
                              <a:gd name="T108" fmla="*/ 2147483647 w 16133"/>
                              <a:gd name="T109" fmla="*/ 2147483647 h 25"/>
                              <a:gd name="T110" fmla="*/ 2147483647 w 16133"/>
                              <a:gd name="T111" fmla="*/ 0 h 25"/>
                              <a:gd name="T112" fmla="*/ 2147483647 w 16133"/>
                              <a:gd name="T113" fmla="*/ 2147483647 h 25"/>
                              <a:gd name="T114" fmla="*/ 2147483647 w 16133"/>
                              <a:gd name="T115" fmla="*/ 0 h 25"/>
                              <a:gd name="T116" fmla="*/ 2147483647 w 16133"/>
                              <a:gd name="T117" fmla="*/ 2147483647 h 2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133" h="25">
                                <a:moveTo>
                                  <a:pt x="13" y="0"/>
                                </a:moveTo>
                                <a:lnTo>
                                  <a:pt x="88" y="0"/>
                                </a:lnTo>
                                <a:cubicBezTo>
                                  <a:pt x="95" y="0"/>
                                  <a:pt x="100" y="6"/>
                                  <a:pt x="100" y="13"/>
                                </a:cubicBezTo>
                                <a:cubicBezTo>
                                  <a:pt x="100" y="20"/>
                                  <a:pt x="95" y="25"/>
                                  <a:pt x="88" y="25"/>
                                </a:cubicBezTo>
                                <a:lnTo>
                                  <a:pt x="13" y="25"/>
                                </a:lnTo>
                                <a:cubicBezTo>
                                  <a:pt x="6" y="25"/>
                                  <a:pt x="0" y="20"/>
                                  <a:pt x="0" y="13"/>
                                </a:cubicBezTo>
                                <a:cubicBezTo>
                                  <a:pt x="0" y="6"/>
                                  <a:pt x="6" y="0"/>
                                  <a:pt x="13" y="0"/>
                                </a:cubicBezTo>
                                <a:close/>
                                <a:moveTo>
                                  <a:pt x="188" y="0"/>
                                </a:moveTo>
                                <a:lnTo>
                                  <a:pt x="263" y="0"/>
                                </a:lnTo>
                                <a:cubicBezTo>
                                  <a:pt x="270" y="0"/>
                                  <a:pt x="275" y="6"/>
                                  <a:pt x="275" y="13"/>
                                </a:cubicBezTo>
                                <a:cubicBezTo>
                                  <a:pt x="275" y="20"/>
                                  <a:pt x="270" y="25"/>
                                  <a:pt x="263" y="25"/>
                                </a:cubicBezTo>
                                <a:lnTo>
                                  <a:pt x="188" y="25"/>
                                </a:lnTo>
                                <a:cubicBezTo>
                                  <a:pt x="181" y="25"/>
                                  <a:pt x="175" y="20"/>
                                  <a:pt x="175" y="13"/>
                                </a:cubicBezTo>
                                <a:cubicBezTo>
                                  <a:pt x="175" y="6"/>
                                  <a:pt x="181" y="0"/>
                                  <a:pt x="188" y="0"/>
                                </a:cubicBezTo>
                                <a:close/>
                                <a:moveTo>
                                  <a:pt x="363" y="0"/>
                                </a:moveTo>
                                <a:lnTo>
                                  <a:pt x="438" y="0"/>
                                </a:lnTo>
                                <a:cubicBezTo>
                                  <a:pt x="445" y="0"/>
                                  <a:pt x="450" y="6"/>
                                  <a:pt x="450" y="13"/>
                                </a:cubicBezTo>
                                <a:cubicBezTo>
                                  <a:pt x="450" y="20"/>
                                  <a:pt x="445" y="25"/>
                                  <a:pt x="438" y="25"/>
                                </a:cubicBezTo>
                                <a:lnTo>
                                  <a:pt x="363" y="25"/>
                                </a:lnTo>
                                <a:cubicBezTo>
                                  <a:pt x="356" y="25"/>
                                  <a:pt x="350" y="20"/>
                                  <a:pt x="350" y="13"/>
                                </a:cubicBezTo>
                                <a:cubicBezTo>
                                  <a:pt x="350" y="6"/>
                                  <a:pt x="356" y="0"/>
                                  <a:pt x="363" y="0"/>
                                </a:cubicBezTo>
                                <a:close/>
                                <a:moveTo>
                                  <a:pt x="538" y="0"/>
                                </a:moveTo>
                                <a:lnTo>
                                  <a:pt x="613" y="0"/>
                                </a:lnTo>
                                <a:cubicBezTo>
                                  <a:pt x="620" y="0"/>
                                  <a:pt x="625" y="6"/>
                                  <a:pt x="625" y="13"/>
                                </a:cubicBezTo>
                                <a:cubicBezTo>
                                  <a:pt x="625" y="20"/>
                                  <a:pt x="620" y="25"/>
                                  <a:pt x="613" y="25"/>
                                </a:cubicBezTo>
                                <a:lnTo>
                                  <a:pt x="538" y="25"/>
                                </a:lnTo>
                                <a:cubicBezTo>
                                  <a:pt x="531" y="25"/>
                                  <a:pt x="525" y="20"/>
                                  <a:pt x="525" y="13"/>
                                </a:cubicBezTo>
                                <a:cubicBezTo>
                                  <a:pt x="525" y="6"/>
                                  <a:pt x="531" y="0"/>
                                  <a:pt x="538" y="0"/>
                                </a:cubicBezTo>
                                <a:close/>
                                <a:moveTo>
                                  <a:pt x="713" y="0"/>
                                </a:moveTo>
                                <a:lnTo>
                                  <a:pt x="788" y="0"/>
                                </a:lnTo>
                                <a:cubicBezTo>
                                  <a:pt x="795" y="0"/>
                                  <a:pt x="800" y="6"/>
                                  <a:pt x="800" y="13"/>
                                </a:cubicBezTo>
                                <a:cubicBezTo>
                                  <a:pt x="800" y="20"/>
                                  <a:pt x="795" y="25"/>
                                  <a:pt x="788" y="25"/>
                                </a:cubicBezTo>
                                <a:lnTo>
                                  <a:pt x="713" y="25"/>
                                </a:lnTo>
                                <a:cubicBezTo>
                                  <a:pt x="706" y="25"/>
                                  <a:pt x="700" y="20"/>
                                  <a:pt x="700" y="13"/>
                                </a:cubicBezTo>
                                <a:cubicBezTo>
                                  <a:pt x="700" y="6"/>
                                  <a:pt x="706" y="0"/>
                                  <a:pt x="713" y="0"/>
                                </a:cubicBezTo>
                                <a:close/>
                                <a:moveTo>
                                  <a:pt x="888" y="0"/>
                                </a:moveTo>
                                <a:lnTo>
                                  <a:pt x="963" y="0"/>
                                </a:lnTo>
                                <a:cubicBezTo>
                                  <a:pt x="970" y="0"/>
                                  <a:pt x="975" y="6"/>
                                  <a:pt x="975" y="13"/>
                                </a:cubicBezTo>
                                <a:cubicBezTo>
                                  <a:pt x="975" y="20"/>
                                  <a:pt x="970" y="25"/>
                                  <a:pt x="963" y="25"/>
                                </a:cubicBezTo>
                                <a:lnTo>
                                  <a:pt x="888" y="25"/>
                                </a:lnTo>
                                <a:cubicBezTo>
                                  <a:pt x="881" y="25"/>
                                  <a:pt x="875" y="20"/>
                                  <a:pt x="875" y="13"/>
                                </a:cubicBezTo>
                                <a:cubicBezTo>
                                  <a:pt x="875" y="6"/>
                                  <a:pt x="881" y="0"/>
                                  <a:pt x="888" y="0"/>
                                </a:cubicBezTo>
                                <a:close/>
                                <a:moveTo>
                                  <a:pt x="1063" y="0"/>
                                </a:moveTo>
                                <a:lnTo>
                                  <a:pt x="1138" y="0"/>
                                </a:lnTo>
                                <a:cubicBezTo>
                                  <a:pt x="1145" y="0"/>
                                  <a:pt x="1150" y="6"/>
                                  <a:pt x="1150" y="13"/>
                                </a:cubicBezTo>
                                <a:cubicBezTo>
                                  <a:pt x="1150" y="20"/>
                                  <a:pt x="1145" y="25"/>
                                  <a:pt x="1138" y="25"/>
                                </a:cubicBezTo>
                                <a:lnTo>
                                  <a:pt x="1063" y="25"/>
                                </a:lnTo>
                                <a:cubicBezTo>
                                  <a:pt x="1056" y="25"/>
                                  <a:pt x="1050" y="20"/>
                                  <a:pt x="1050" y="13"/>
                                </a:cubicBezTo>
                                <a:cubicBezTo>
                                  <a:pt x="1050" y="6"/>
                                  <a:pt x="1056" y="0"/>
                                  <a:pt x="1063" y="0"/>
                                </a:cubicBezTo>
                                <a:close/>
                                <a:moveTo>
                                  <a:pt x="1238" y="0"/>
                                </a:moveTo>
                                <a:lnTo>
                                  <a:pt x="1313" y="0"/>
                                </a:lnTo>
                                <a:cubicBezTo>
                                  <a:pt x="1320" y="0"/>
                                  <a:pt x="1325" y="6"/>
                                  <a:pt x="1325" y="13"/>
                                </a:cubicBezTo>
                                <a:cubicBezTo>
                                  <a:pt x="1325" y="20"/>
                                  <a:pt x="1320" y="25"/>
                                  <a:pt x="1313" y="25"/>
                                </a:cubicBezTo>
                                <a:lnTo>
                                  <a:pt x="1238" y="25"/>
                                </a:lnTo>
                                <a:cubicBezTo>
                                  <a:pt x="1231" y="25"/>
                                  <a:pt x="1225" y="20"/>
                                  <a:pt x="1225" y="13"/>
                                </a:cubicBezTo>
                                <a:cubicBezTo>
                                  <a:pt x="1225" y="6"/>
                                  <a:pt x="1231" y="0"/>
                                  <a:pt x="1238" y="0"/>
                                </a:cubicBezTo>
                                <a:close/>
                                <a:moveTo>
                                  <a:pt x="1413" y="0"/>
                                </a:moveTo>
                                <a:lnTo>
                                  <a:pt x="1488" y="0"/>
                                </a:lnTo>
                                <a:cubicBezTo>
                                  <a:pt x="1495" y="0"/>
                                  <a:pt x="1500" y="6"/>
                                  <a:pt x="1500" y="13"/>
                                </a:cubicBezTo>
                                <a:cubicBezTo>
                                  <a:pt x="1500" y="20"/>
                                  <a:pt x="1495" y="25"/>
                                  <a:pt x="1488" y="25"/>
                                </a:cubicBezTo>
                                <a:lnTo>
                                  <a:pt x="1413" y="25"/>
                                </a:lnTo>
                                <a:cubicBezTo>
                                  <a:pt x="1406" y="25"/>
                                  <a:pt x="1400" y="20"/>
                                  <a:pt x="1400" y="13"/>
                                </a:cubicBezTo>
                                <a:cubicBezTo>
                                  <a:pt x="1400" y="6"/>
                                  <a:pt x="1406" y="0"/>
                                  <a:pt x="1413" y="0"/>
                                </a:cubicBezTo>
                                <a:close/>
                                <a:moveTo>
                                  <a:pt x="1588" y="0"/>
                                </a:moveTo>
                                <a:lnTo>
                                  <a:pt x="1663" y="0"/>
                                </a:lnTo>
                                <a:cubicBezTo>
                                  <a:pt x="1670" y="0"/>
                                  <a:pt x="1675" y="6"/>
                                  <a:pt x="1675" y="13"/>
                                </a:cubicBezTo>
                                <a:cubicBezTo>
                                  <a:pt x="1675" y="20"/>
                                  <a:pt x="1670" y="25"/>
                                  <a:pt x="1663" y="25"/>
                                </a:cubicBezTo>
                                <a:lnTo>
                                  <a:pt x="1588" y="25"/>
                                </a:lnTo>
                                <a:cubicBezTo>
                                  <a:pt x="1581" y="25"/>
                                  <a:pt x="1575" y="20"/>
                                  <a:pt x="1575" y="13"/>
                                </a:cubicBezTo>
                                <a:cubicBezTo>
                                  <a:pt x="1575" y="6"/>
                                  <a:pt x="1581" y="0"/>
                                  <a:pt x="1588" y="0"/>
                                </a:cubicBezTo>
                                <a:close/>
                                <a:moveTo>
                                  <a:pt x="1763" y="0"/>
                                </a:moveTo>
                                <a:lnTo>
                                  <a:pt x="1838" y="0"/>
                                </a:lnTo>
                                <a:cubicBezTo>
                                  <a:pt x="1845" y="0"/>
                                  <a:pt x="1850" y="6"/>
                                  <a:pt x="1850" y="13"/>
                                </a:cubicBezTo>
                                <a:cubicBezTo>
                                  <a:pt x="1850" y="20"/>
                                  <a:pt x="1845" y="25"/>
                                  <a:pt x="1838" y="25"/>
                                </a:cubicBezTo>
                                <a:lnTo>
                                  <a:pt x="1763" y="25"/>
                                </a:lnTo>
                                <a:cubicBezTo>
                                  <a:pt x="1756" y="25"/>
                                  <a:pt x="1750" y="20"/>
                                  <a:pt x="1750" y="13"/>
                                </a:cubicBezTo>
                                <a:cubicBezTo>
                                  <a:pt x="1750" y="6"/>
                                  <a:pt x="1756" y="0"/>
                                  <a:pt x="1763" y="0"/>
                                </a:cubicBezTo>
                                <a:close/>
                                <a:moveTo>
                                  <a:pt x="1938" y="0"/>
                                </a:moveTo>
                                <a:lnTo>
                                  <a:pt x="2013" y="0"/>
                                </a:lnTo>
                                <a:cubicBezTo>
                                  <a:pt x="2020" y="0"/>
                                  <a:pt x="2025" y="6"/>
                                  <a:pt x="2025" y="13"/>
                                </a:cubicBezTo>
                                <a:cubicBezTo>
                                  <a:pt x="2025" y="20"/>
                                  <a:pt x="2020" y="25"/>
                                  <a:pt x="2013" y="25"/>
                                </a:cubicBezTo>
                                <a:lnTo>
                                  <a:pt x="1938" y="25"/>
                                </a:lnTo>
                                <a:cubicBezTo>
                                  <a:pt x="1931" y="25"/>
                                  <a:pt x="1925" y="20"/>
                                  <a:pt x="1925" y="13"/>
                                </a:cubicBezTo>
                                <a:cubicBezTo>
                                  <a:pt x="1925" y="6"/>
                                  <a:pt x="1931" y="0"/>
                                  <a:pt x="1938" y="0"/>
                                </a:cubicBezTo>
                                <a:close/>
                                <a:moveTo>
                                  <a:pt x="2113" y="0"/>
                                </a:moveTo>
                                <a:lnTo>
                                  <a:pt x="2188" y="0"/>
                                </a:lnTo>
                                <a:cubicBezTo>
                                  <a:pt x="2195" y="0"/>
                                  <a:pt x="2200" y="6"/>
                                  <a:pt x="2200" y="13"/>
                                </a:cubicBezTo>
                                <a:cubicBezTo>
                                  <a:pt x="2200" y="20"/>
                                  <a:pt x="2195" y="25"/>
                                  <a:pt x="2188" y="25"/>
                                </a:cubicBezTo>
                                <a:lnTo>
                                  <a:pt x="2113" y="25"/>
                                </a:lnTo>
                                <a:cubicBezTo>
                                  <a:pt x="2106" y="25"/>
                                  <a:pt x="2100" y="20"/>
                                  <a:pt x="2100" y="13"/>
                                </a:cubicBezTo>
                                <a:cubicBezTo>
                                  <a:pt x="2100" y="6"/>
                                  <a:pt x="2106" y="0"/>
                                  <a:pt x="2113" y="0"/>
                                </a:cubicBezTo>
                                <a:close/>
                                <a:moveTo>
                                  <a:pt x="2288" y="0"/>
                                </a:moveTo>
                                <a:lnTo>
                                  <a:pt x="2363" y="0"/>
                                </a:lnTo>
                                <a:cubicBezTo>
                                  <a:pt x="2370" y="0"/>
                                  <a:pt x="2375" y="6"/>
                                  <a:pt x="2375" y="13"/>
                                </a:cubicBezTo>
                                <a:cubicBezTo>
                                  <a:pt x="2375" y="20"/>
                                  <a:pt x="2370" y="25"/>
                                  <a:pt x="2363" y="25"/>
                                </a:cubicBezTo>
                                <a:lnTo>
                                  <a:pt x="2288" y="25"/>
                                </a:lnTo>
                                <a:cubicBezTo>
                                  <a:pt x="2281" y="25"/>
                                  <a:pt x="2275" y="20"/>
                                  <a:pt x="2275" y="13"/>
                                </a:cubicBezTo>
                                <a:cubicBezTo>
                                  <a:pt x="2275" y="6"/>
                                  <a:pt x="2281" y="0"/>
                                  <a:pt x="2288" y="0"/>
                                </a:cubicBezTo>
                                <a:close/>
                                <a:moveTo>
                                  <a:pt x="2463" y="0"/>
                                </a:moveTo>
                                <a:lnTo>
                                  <a:pt x="2538" y="0"/>
                                </a:lnTo>
                                <a:cubicBezTo>
                                  <a:pt x="2545" y="0"/>
                                  <a:pt x="2550" y="6"/>
                                  <a:pt x="2550" y="13"/>
                                </a:cubicBezTo>
                                <a:cubicBezTo>
                                  <a:pt x="2550" y="20"/>
                                  <a:pt x="2545" y="25"/>
                                  <a:pt x="2538" y="25"/>
                                </a:cubicBezTo>
                                <a:lnTo>
                                  <a:pt x="2463" y="25"/>
                                </a:lnTo>
                                <a:cubicBezTo>
                                  <a:pt x="2456" y="25"/>
                                  <a:pt x="2450" y="20"/>
                                  <a:pt x="2450" y="13"/>
                                </a:cubicBezTo>
                                <a:cubicBezTo>
                                  <a:pt x="2450" y="6"/>
                                  <a:pt x="2456" y="0"/>
                                  <a:pt x="2463" y="0"/>
                                </a:cubicBezTo>
                                <a:close/>
                                <a:moveTo>
                                  <a:pt x="2638" y="0"/>
                                </a:moveTo>
                                <a:lnTo>
                                  <a:pt x="2713" y="0"/>
                                </a:lnTo>
                                <a:cubicBezTo>
                                  <a:pt x="2720" y="0"/>
                                  <a:pt x="2725" y="6"/>
                                  <a:pt x="2725" y="13"/>
                                </a:cubicBezTo>
                                <a:cubicBezTo>
                                  <a:pt x="2725" y="20"/>
                                  <a:pt x="2720" y="25"/>
                                  <a:pt x="2713" y="25"/>
                                </a:cubicBezTo>
                                <a:lnTo>
                                  <a:pt x="2638" y="25"/>
                                </a:lnTo>
                                <a:cubicBezTo>
                                  <a:pt x="2631" y="25"/>
                                  <a:pt x="2625" y="20"/>
                                  <a:pt x="2625" y="13"/>
                                </a:cubicBezTo>
                                <a:cubicBezTo>
                                  <a:pt x="2625" y="6"/>
                                  <a:pt x="2631" y="0"/>
                                  <a:pt x="2638" y="0"/>
                                </a:cubicBezTo>
                                <a:close/>
                                <a:moveTo>
                                  <a:pt x="2813" y="0"/>
                                </a:moveTo>
                                <a:lnTo>
                                  <a:pt x="2888" y="0"/>
                                </a:lnTo>
                                <a:cubicBezTo>
                                  <a:pt x="2895" y="0"/>
                                  <a:pt x="2900" y="6"/>
                                  <a:pt x="2900" y="13"/>
                                </a:cubicBezTo>
                                <a:cubicBezTo>
                                  <a:pt x="2900" y="20"/>
                                  <a:pt x="2895" y="25"/>
                                  <a:pt x="2888" y="25"/>
                                </a:cubicBezTo>
                                <a:lnTo>
                                  <a:pt x="2813" y="25"/>
                                </a:lnTo>
                                <a:cubicBezTo>
                                  <a:pt x="2806" y="25"/>
                                  <a:pt x="2800" y="20"/>
                                  <a:pt x="2800" y="13"/>
                                </a:cubicBezTo>
                                <a:cubicBezTo>
                                  <a:pt x="2800" y="6"/>
                                  <a:pt x="2806" y="0"/>
                                  <a:pt x="2813" y="0"/>
                                </a:cubicBezTo>
                                <a:close/>
                                <a:moveTo>
                                  <a:pt x="2988" y="0"/>
                                </a:moveTo>
                                <a:lnTo>
                                  <a:pt x="3063" y="0"/>
                                </a:lnTo>
                                <a:cubicBezTo>
                                  <a:pt x="3070" y="0"/>
                                  <a:pt x="3075" y="6"/>
                                  <a:pt x="3075" y="13"/>
                                </a:cubicBezTo>
                                <a:cubicBezTo>
                                  <a:pt x="3075" y="20"/>
                                  <a:pt x="3070" y="25"/>
                                  <a:pt x="3063" y="25"/>
                                </a:cubicBezTo>
                                <a:lnTo>
                                  <a:pt x="2988" y="25"/>
                                </a:lnTo>
                                <a:cubicBezTo>
                                  <a:pt x="2981" y="25"/>
                                  <a:pt x="2975" y="20"/>
                                  <a:pt x="2975" y="13"/>
                                </a:cubicBezTo>
                                <a:cubicBezTo>
                                  <a:pt x="2975" y="6"/>
                                  <a:pt x="2981" y="0"/>
                                  <a:pt x="2988" y="0"/>
                                </a:cubicBezTo>
                                <a:close/>
                                <a:moveTo>
                                  <a:pt x="3163" y="0"/>
                                </a:moveTo>
                                <a:lnTo>
                                  <a:pt x="3238" y="0"/>
                                </a:lnTo>
                                <a:cubicBezTo>
                                  <a:pt x="3245" y="0"/>
                                  <a:pt x="3250" y="6"/>
                                  <a:pt x="3250" y="13"/>
                                </a:cubicBezTo>
                                <a:cubicBezTo>
                                  <a:pt x="3250" y="20"/>
                                  <a:pt x="3245" y="25"/>
                                  <a:pt x="3238" y="25"/>
                                </a:cubicBezTo>
                                <a:lnTo>
                                  <a:pt x="3163" y="25"/>
                                </a:lnTo>
                                <a:cubicBezTo>
                                  <a:pt x="3156" y="25"/>
                                  <a:pt x="3150" y="20"/>
                                  <a:pt x="3150" y="13"/>
                                </a:cubicBezTo>
                                <a:cubicBezTo>
                                  <a:pt x="3150" y="6"/>
                                  <a:pt x="3156" y="0"/>
                                  <a:pt x="3163" y="0"/>
                                </a:cubicBezTo>
                                <a:close/>
                                <a:moveTo>
                                  <a:pt x="3338" y="0"/>
                                </a:moveTo>
                                <a:lnTo>
                                  <a:pt x="3413" y="0"/>
                                </a:lnTo>
                                <a:cubicBezTo>
                                  <a:pt x="3420" y="0"/>
                                  <a:pt x="3425" y="6"/>
                                  <a:pt x="3425" y="13"/>
                                </a:cubicBezTo>
                                <a:cubicBezTo>
                                  <a:pt x="3425" y="20"/>
                                  <a:pt x="3420" y="25"/>
                                  <a:pt x="3413" y="25"/>
                                </a:cubicBezTo>
                                <a:lnTo>
                                  <a:pt x="3338" y="25"/>
                                </a:lnTo>
                                <a:cubicBezTo>
                                  <a:pt x="3331" y="25"/>
                                  <a:pt x="3325" y="20"/>
                                  <a:pt x="3325" y="13"/>
                                </a:cubicBezTo>
                                <a:cubicBezTo>
                                  <a:pt x="3325" y="6"/>
                                  <a:pt x="3331" y="0"/>
                                  <a:pt x="3338" y="0"/>
                                </a:cubicBezTo>
                                <a:close/>
                                <a:moveTo>
                                  <a:pt x="3513" y="0"/>
                                </a:moveTo>
                                <a:lnTo>
                                  <a:pt x="3588" y="0"/>
                                </a:lnTo>
                                <a:cubicBezTo>
                                  <a:pt x="3595" y="0"/>
                                  <a:pt x="3600" y="6"/>
                                  <a:pt x="3600" y="13"/>
                                </a:cubicBezTo>
                                <a:cubicBezTo>
                                  <a:pt x="3600" y="20"/>
                                  <a:pt x="3595" y="25"/>
                                  <a:pt x="3588" y="25"/>
                                </a:cubicBezTo>
                                <a:lnTo>
                                  <a:pt x="3513" y="25"/>
                                </a:lnTo>
                                <a:cubicBezTo>
                                  <a:pt x="3506" y="25"/>
                                  <a:pt x="3500" y="20"/>
                                  <a:pt x="3500" y="13"/>
                                </a:cubicBezTo>
                                <a:cubicBezTo>
                                  <a:pt x="3500" y="6"/>
                                  <a:pt x="3506" y="0"/>
                                  <a:pt x="3513" y="0"/>
                                </a:cubicBezTo>
                                <a:close/>
                                <a:moveTo>
                                  <a:pt x="3688" y="0"/>
                                </a:moveTo>
                                <a:lnTo>
                                  <a:pt x="3763" y="0"/>
                                </a:lnTo>
                                <a:cubicBezTo>
                                  <a:pt x="3770" y="0"/>
                                  <a:pt x="3775" y="6"/>
                                  <a:pt x="3775" y="13"/>
                                </a:cubicBezTo>
                                <a:cubicBezTo>
                                  <a:pt x="3775" y="20"/>
                                  <a:pt x="3770" y="25"/>
                                  <a:pt x="3763" y="25"/>
                                </a:cubicBezTo>
                                <a:lnTo>
                                  <a:pt x="3688" y="25"/>
                                </a:lnTo>
                                <a:cubicBezTo>
                                  <a:pt x="3681" y="25"/>
                                  <a:pt x="3675" y="20"/>
                                  <a:pt x="3675" y="13"/>
                                </a:cubicBezTo>
                                <a:cubicBezTo>
                                  <a:pt x="3675" y="6"/>
                                  <a:pt x="3681" y="0"/>
                                  <a:pt x="3688" y="0"/>
                                </a:cubicBezTo>
                                <a:close/>
                                <a:moveTo>
                                  <a:pt x="3863" y="0"/>
                                </a:moveTo>
                                <a:lnTo>
                                  <a:pt x="3938" y="0"/>
                                </a:lnTo>
                                <a:cubicBezTo>
                                  <a:pt x="3945" y="0"/>
                                  <a:pt x="3950" y="6"/>
                                  <a:pt x="3950" y="13"/>
                                </a:cubicBezTo>
                                <a:cubicBezTo>
                                  <a:pt x="3950" y="20"/>
                                  <a:pt x="3945" y="25"/>
                                  <a:pt x="3938" y="25"/>
                                </a:cubicBezTo>
                                <a:lnTo>
                                  <a:pt x="3863" y="25"/>
                                </a:lnTo>
                                <a:cubicBezTo>
                                  <a:pt x="3856" y="25"/>
                                  <a:pt x="3850" y="20"/>
                                  <a:pt x="3850" y="13"/>
                                </a:cubicBezTo>
                                <a:cubicBezTo>
                                  <a:pt x="3850" y="6"/>
                                  <a:pt x="3856" y="0"/>
                                  <a:pt x="3863" y="0"/>
                                </a:cubicBezTo>
                                <a:close/>
                                <a:moveTo>
                                  <a:pt x="4038" y="0"/>
                                </a:moveTo>
                                <a:lnTo>
                                  <a:pt x="4113" y="0"/>
                                </a:lnTo>
                                <a:cubicBezTo>
                                  <a:pt x="4120" y="0"/>
                                  <a:pt x="4125" y="6"/>
                                  <a:pt x="4125" y="13"/>
                                </a:cubicBezTo>
                                <a:cubicBezTo>
                                  <a:pt x="4125" y="20"/>
                                  <a:pt x="4120" y="25"/>
                                  <a:pt x="4113" y="25"/>
                                </a:cubicBezTo>
                                <a:lnTo>
                                  <a:pt x="4038" y="25"/>
                                </a:lnTo>
                                <a:cubicBezTo>
                                  <a:pt x="4031" y="25"/>
                                  <a:pt x="4025" y="20"/>
                                  <a:pt x="4025" y="13"/>
                                </a:cubicBezTo>
                                <a:cubicBezTo>
                                  <a:pt x="4025" y="6"/>
                                  <a:pt x="4031" y="0"/>
                                  <a:pt x="4038" y="0"/>
                                </a:cubicBezTo>
                                <a:close/>
                                <a:moveTo>
                                  <a:pt x="4213" y="0"/>
                                </a:moveTo>
                                <a:lnTo>
                                  <a:pt x="4288" y="0"/>
                                </a:lnTo>
                                <a:cubicBezTo>
                                  <a:pt x="4295" y="0"/>
                                  <a:pt x="4300" y="6"/>
                                  <a:pt x="4300" y="13"/>
                                </a:cubicBezTo>
                                <a:cubicBezTo>
                                  <a:pt x="4300" y="20"/>
                                  <a:pt x="4295" y="25"/>
                                  <a:pt x="4288" y="25"/>
                                </a:cubicBezTo>
                                <a:lnTo>
                                  <a:pt x="4213" y="25"/>
                                </a:lnTo>
                                <a:cubicBezTo>
                                  <a:pt x="4206" y="25"/>
                                  <a:pt x="4200" y="20"/>
                                  <a:pt x="4200" y="13"/>
                                </a:cubicBezTo>
                                <a:cubicBezTo>
                                  <a:pt x="4200" y="6"/>
                                  <a:pt x="4206" y="0"/>
                                  <a:pt x="4213" y="0"/>
                                </a:cubicBezTo>
                                <a:close/>
                                <a:moveTo>
                                  <a:pt x="4388" y="0"/>
                                </a:moveTo>
                                <a:lnTo>
                                  <a:pt x="4463" y="0"/>
                                </a:lnTo>
                                <a:cubicBezTo>
                                  <a:pt x="4470" y="0"/>
                                  <a:pt x="4475" y="6"/>
                                  <a:pt x="4475" y="13"/>
                                </a:cubicBezTo>
                                <a:cubicBezTo>
                                  <a:pt x="4475" y="20"/>
                                  <a:pt x="4470" y="25"/>
                                  <a:pt x="4463" y="25"/>
                                </a:cubicBezTo>
                                <a:lnTo>
                                  <a:pt x="4388" y="25"/>
                                </a:lnTo>
                                <a:cubicBezTo>
                                  <a:pt x="4381" y="25"/>
                                  <a:pt x="4375" y="20"/>
                                  <a:pt x="4375" y="13"/>
                                </a:cubicBezTo>
                                <a:cubicBezTo>
                                  <a:pt x="4375" y="6"/>
                                  <a:pt x="4381" y="0"/>
                                  <a:pt x="4388" y="0"/>
                                </a:cubicBezTo>
                                <a:close/>
                                <a:moveTo>
                                  <a:pt x="4563" y="0"/>
                                </a:moveTo>
                                <a:lnTo>
                                  <a:pt x="4638" y="0"/>
                                </a:lnTo>
                                <a:cubicBezTo>
                                  <a:pt x="4645" y="0"/>
                                  <a:pt x="4650" y="6"/>
                                  <a:pt x="4650" y="13"/>
                                </a:cubicBezTo>
                                <a:cubicBezTo>
                                  <a:pt x="4650" y="20"/>
                                  <a:pt x="4645" y="25"/>
                                  <a:pt x="4638" y="25"/>
                                </a:cubicBezTo>
                                <a:lnTo>
                                  <a:pt x="4563" y="25"/>
                                </a:lnTo>
                                <a:cubicBezTo>
                                  <a:pt x="4556" y="25"/>
                                  <a:pt x="4550" y="20"/>
                                  <a:pt x="4550" y="13"/>
                                </a:cubicBezTo>
                                <a:cubicBezTo>
                                  <a:pt x="4550" y="6"/>
                                  <a:pt x="4556" y="0"/>
                                  <a:pt x="4563" y="0"/>
                                </a:cubicBezTo>
                                <a:close/>
                                <a:moveTo>
                                  <a:pt x="4738" y="0"/>
                                </a:moveTo>
                                <a:lnTo>
                                  <a:pt x="4813" y="0"/>
                                </a:lnTo>
                                <a:cubicBezTo>
                                  <a:pt x="4820" y="0"/>
                                  <a:pt x="4825" y="6"/>
                                  <a:pt x="4825" y="13"/>
                                </a:cubicBezTo>
                                <a:cubicBezTo>
                                  <a:pt x="4825" y="20"/>
                                  <a:pt x="4820" y="25"/>
                                  <a:pt x="4813" y="25"/>
                                </a:cubicBezTo>
                                <a:lnTo>
                                  <a:pt x="4738" y="25"/>
                                </a:lnTo>
                                <a:cubicBezTo>
                                  <a:pt x="4731" y="25"/>
                                  <a:pt x="4725" y="20"/>
                                  <a:pt x="4725" y="13"/>
                                </a:cubicBezTo>
                                <a:cubicBezTo>
                                  <a:pt x="4725" y="6"/>
                                  <a:pt x="4731" y="0"/>
                                  <a:pt x="4738" y="0"/>
                                </a:cubicBezTo>
                                <a:close/>
                                <a:moveTo>
                                  <a:pt x="4913" y="0"/>
                                </a:moveTo>
                                <a:lnTo>
                                  <a:pt x="4988" y="0"/>
                                </a:lnTo>
                                <a:cubicBezTo>
                                  <a:pt x="4995" y="0"/>
                                  <a:pt x="5000" y="6"/>
                                  <a:pt x="5000" y="13"/>
                                </a:cubicBezTo>
                                <a:cubicBezTo>
                                  <a:pt x="5000" y="20"/>
                                  <a:pt x="4995" y="25"/>
                                  <a:pt x="4988" y="25"/>
                                </a:cubicBezTo>
                                <a:lnTo>
                                  <a:pt x="4913" y="25"/>
                                </a:lnTo>
                                <a:cubicBezTo>
                                  <a:pt x="4906" y="25"/>
                                  <a:pt x="4900" y="20"/>
                                  <a:pt x="4900" y="13"/>
                                </a:cubicBezTo>
                                <a:cubicBezTo>
                                  <a:pt x="4900" y="6"/>
                                  <a:pt x="4906" y="0"/>
                                  <a:pt x="4913" y="0"/>
                                </a:cubicBezTo>
                                <a:close/>
                                <a:moveTo>
                                  <a:pt x="5088" y="0"/>
                                </a:moveTo>
                                <a:lnTo>
                                  <a:pt x="5163" y="0"/>
                                </a:lnTo>
                                <a:cubicBezTo>
                                  <a:pt x="5170" y="0"/>
                                  <a:pt x="5175" y="6"/>
                                  <a:pt x="5175" y="13"/>
                                </a:cubicBezTo>
                                <a:cubicBezTo>
                                  <a:pt x="5175" y="20"/>
                                  <a:pt x="5170" y="25"/>
                                  <a:pt x="5163" y="25"/>
                                </a:cubicBezTo>
                                <a:lnTo>
                                  <a:pt x="5088" y="25"/>
                                </a:lnTo>
                                <a:cubicBezTo>
                                  <a:pt x="5081" y="25"/>
                                  <a:pt x="5075" y="20"/>
                                  <a:pt x="5075" y="13"/>
                                </a:cubicBezTo>
                                <a:cubicBezTo>
                                  <a:pt x="5075" y="6"/>
                                  <a:pt x="5081" y="0"/>
                                  <a:pt x="5088" y="0"/>
                                </a:cubicBezTo>
                                <a:close/>
                                <a:moveTo>
                                  <a:pt x="5263" y="0"/>
                                </a:moveTo>
                                <a:lnTo>
                                  <a:pt x="5338" y="0"/>
                                </a:lnTo>
                                <a:cubicBezTo>
                                  <a:pt x="5345" y="0"/>
                                  <a:pt x="5350" y="6"/>
                                  <a:pt x="5350" y="13"/>
                                </a:cubicBezTo>
                                <a:cubicBezTo>
                                  <a:pt x="5350" y="20"/>
                                  <a:pt x="5345" y="25"/>
                                  <a:pt x="5338" y="25"/>
                                </a:cubicBezTo>
                                <a:lnTo>
                                  <a:pt x="5263" y="25"/>
                                </a:lnTo>
                                <a:cubicBezTo>
                                  <a:pt x="5256" y="25"/>
                                  <a:pt x="5250" y="20"/>
                                  <a:pt x="5250" y="13"/>
                                </a:cubicBezTo>
                                <a:cubicBezTo>
                                  <a:pt x="5250" y="6"/>
                                  <a:pt x="5256" y="0"/>
                                  <a:pt x="5263" y="0"/>
                                </a:cubicBezTo>
                                <a:close/>
                                <a:moveTo>
                                  <a:pt x="5438" y="0"/>
                                </a:moveTo>
                                <a:lnTo>
                                  <a:pt x="5513" y="0"/>
                                </a:lnTo>
                                <a:cubicBezTo>
                                  <a:pt x="5520" y="0"/>
                                  <a:pt x="5525" y="6"/>
                                  <a:pt x="5525" y="13"/>
                                </a:cubicBezTo>
                                <a:cubicBezTo>
                                  <a:pt x="5525" y="20"/>
                                  <a:pt x="5520" y="25"/>
                                  <a:pt x="5513" y="25"/>
                                </a:cubicBezTo>
                                <a:lnTo>
                                  <a:pt x="5438" y="25"/>
                                </a:lnTo>
                                <a:cubicBezTo>
                                  <a:pt x="5431" y="25"/>
                                  <a:pt x="5425" y="20"/>
                                  <a:pt x="5425" y="13"/>
                                </a:cubicBezTo>
                                <a:cubicBezTo>
                                  <a:pt x="5425" y="6"/>
                                  <a:pt x="5431" y="0"/>
                                  <a:pt x="5438" y="0"/>
                                </a:cubicBezTo>
                                <a:close/>
                                <a:moveTo>
                                  <a:pt x="5613" y="0"/>
                                </a:moveTo>
                                <a:lnTo>
                                  <a:pt x="5688" y="0"/>
                                </a:lnTo>
                                <a:cubicBezTo>
                                  <a:pt x="5695" y="0"/>
                                  <a:pt x="5700" y="6"/>
                                  <a:pt x="5700" y="13"/>
                                </a:cubicBezTo>
                                <a:cubicBezTo>
                                  <a:pt x="5700" y="20"/>
                                  <a:pt x="5695" y="25"/>
                                  <a:pt x="5688" y="25"/>
                                </a:cubicBezTo>
                                <a:lnTo>
                                  <a:pt x="5613" y="25"/>
                                </a:lnTo>
                                <a:cubicBezTo>
                                  <a:pt x="5606" y="25"/>
                                  <a:pt x="5600" y="20"/>
                                  <a:pt x="5600" y="13"/>
                                </a:cubicBezTo>
                                <a:cubicBezTo>
                                  <a:pt x="5600" y="6"/>
                                  <a:pt x="5606" y="0"/>
                                  <a:pt x="5613" y="0"/>
                                </a:cubicBezTo>
                                <a:close/>
                                <a:moveTo>
                                  <a:pt x="5788" y="0"/>
                                </a:moveTo>
                                <a:lnTo>
                                  <a:pt x="5863" y="0"/>
                                </a:lnTo>
                                <a:cubicBezTo>
                                  <a:pt x="5870" y="0"/>
                                  <a:pt x="5875" y="6"/>
                                  <a:pt x="5875" y="13"/>
                                </a:cubicBezTo>
                                <a:cubicBezTo>
                                  <a:pt x="5875" y="20"/>
                                  <a:pt x="5870" y="25"/>
                                  <a:pt x="5863" y="25"/>
                                </a:cubicBezTo>
                                <a:lnTo>
                                  <a:pt x="5788" y="25"/>
                                </a:lnTo>
                                <a:cubicBezTo>
                                  <a:pt x="5781" y="25"/>
                                  <a:pt x="5775" y="20"/>
                                  <a:pt x="5775" y="13"/>
                                </a:cubicBezTo>
                                <a:cubicBezTo>
                                  <a:pt x="5775" y="6"/>
                                  <a:pt x="5781" y="0"/>
                                  <a:pt x="5788" y="0"/>
                                </a:cubicBezTo>
                                <a:close/>
                                <a:moveTo>
                                  <a:pt x="5963" y="0"/>
                                </a:moveTo>
                                <a:lnTo>
                                  <a:pt x="6038" y="0"/>
                                </a:lnTo>
                                <a:cubicBezTo>
                                  <a:pt x="6045" y="0"/>
                                  <a:pt x="6050" y="6"/>
                                  <a:pt x="6050" y="13"/>
                                </a:cubicBezTo>
                                <a:cubicBezTo>
                                  <a:pt x="6050" y="20"/>
                                  <a:pt x="6045" y="25"/>
                                  <a:pt x="6038" y="25"/>
                                </a:cubicBezTo>
                                <a:lnTo>
                                  <a:pt x="5963" y="25"/>
                                </a:lnTo>
                                <a:cubicBezTo>
                                  <a:pt x="5956" y="25"/>
                                  <a:pt x="5950" y="20"/>
                                  <a:pt x="5950" y="13"/>
                                </a:cubicBezTo>
                                <a:cubicBezTo>
                                  <a:pt x="5950" y="6"/>
                                  <a:pt x="5956" y="0"/>
                                  <a:pt x="5963" y="0"/>
                                </a:cubicBezTo>
                                <a:close/>
                                <a:moveTo>
                                  <a:pt x="6138" y="0"/>
                                </a:moveTo>
                                <a:lnTo>
                                  <a:pt x="6213" y="0"/>
                                </a:lnTo>
                                <a:cubicBezTo>
                                  <a:pt x="6220" y="0"/>
                                  <a:pt x="6225" y="6"/>
                                  <a:pt x="6225" y="13"/>
                                </a:cubicBezTo>
                                <a:cubicBezTo>
                                  <a:pt x="6225" y="20"/>
                                  <a:pt x="6220" y="25"/>
                                  <a:pt x="6213" y="25"/>
                                </a:cubicBezTo>
                                <a:lnTo>
                                  <a:pt x="6138" y="25"/>
                                </a:lnTo>
                                <a:cubicBezTo>
                                  <a:pt x="6131" y="25"/>
                                  <a:pt x="6125" y="20"/>
                                  <a:pt x="6125" y="13"/>
                                </a:cubicBezTo>
                                <a:cubicBezTo>
                                  <a:pt x="6125" y="6"/>
                                  <a:pt x="6131" y="0"/>
                                  <a:pt x="6138" y="0"/>
                                </a:cubicBezTo>
                                <a:close/>
                                <a:moveTo>
                                  <a:pt x="6313" y="0"/>
                                </a:moveTo>
                                <a:lnTo>
                                  <a:pt x="6388" y="0"/>
                                </a:lnTo>
                                <a:cubicBezTo>
                                  <a:pt x="6395" y="0"/>
                                  <a:pt x="6400" y="6"/>
                                  <a:pt x="6400" y="13"/>
                                </a:cubicBezTo>
                                <a:cubicBezTo>
                                  <a:pt x="6400" y="20"/>
                                  <a:pt x="6395" y="25"/>
                                  <a:pt x="6388" y="25"/>
                                </a:cubicBezTo>
                                <a:lnTo>
                                  <a:pt x="6313" y="25"/>
                                </a:lnTo>
                                <a:cubicBezTo>
                                  <a:pt x="6306" y="25"/>
                                  <a:pt x="6300" y="20"/>
                                  <a:pt x="6300" y="13"/>
                                </a:cubicBezTo>
                                <a:cubicBezTo>
                                  <a:pt x="6300" y="6"/>
                                  <a:pt x="6306" y="0"/>
                                  <a:pt x="6313" y="0"/>
                                </a:cubicBezTo>
                                <a:close/>
                                <a:moveTo>
                                  <a:pt x="6488" y="0"/>
                                </a:moveTo>
                                <a:lnTo>
                                  <a:pt x="6563" y="0"/>
                                </a:lnTo>
                                <a:cubicBezTo>
                                  <a:pt x="6570" y="0"/>
                                  <a:pt x="6575" y="6"/>
                                  <a:pt x="6575" y="13"/>
                                </a:cubicBezTo>
                                <a:cubicBezTo>
                                  <a:pt x="6575" y="20"/>
                                  <a:pt x="6570" y="25"/>
                                  <a:pt x="6563" y="25"/>
                                </a:cubicBezTo>
                                <a:lnTo>
                                  <a:pt x="6488" y="25"/>
                                </a:lnTo>
                                <a:cubicBezTo>
                                  <a:pt x="6481" y="25"/>
                                  <a:pt x="6475" y="20"/>
                                  <a:pt x="6475" y="13"/>
                                </a:cubicBezTo>
                                <a:cubicBezTo>
                                  <a:pt x="6475" y="6"/>
                                  <a:pt x="6481" y="0"/>
                                  <a:pt x="6488" y="0"/>
                                </a:cubicBezTo>
                                <a:close/>
                                <a:moveTo>
                                  <a:pt x="6663" y="0"/>
                                </a:moveTo>
                                <a:lnTo>
                                  <a:pt x="6738" y="0"/>
                                </a:lnTo>
                                <a:cubicBezTo>
                                  <a:pt x="6745" y="0"/>
                                  <a:pt x="6750" y="6"/>
                                  <a:pt x="6750" y="13"/>
                                </a:cubicBezTo>
                                <a:cubicBezTo>
                                  <a:pt x="6750" y="20"/>
                                  <a:pt x="6745" y="25"/>
                                  <a:pt x="6738" y="25"/>
                                </a:cubicBezTo>
                                <a:lnTo>
                                  <a:pt x="6663" y="25"/>
                                </a:lnTo>
                                <a:cubicBezTo>
                                  <a:pt x="6656" y="25"/>
                                  <a:pt x="6650" y="20"/>
                                  <a:pt x="6650" y="13"/>
                                </a:cubicBezTo>
                                <a:cubicBezTo>
                                  <a:pt x="6650" y="6"/>
                                  <a:pt x="6656" y="0"/>
                                  <a:pt x="6663" y="0"/>
                                </a:cubicBezTo>
                                <a:close/>
                                <a:moveTo>
                                  <a:pt x="6838" y="0"/>
                                </a:moveTo>
                                <a:lnTo>
                                  <a:pt x="6913" y="0"/>
                                </a:lnTo>
                                <a:cubicBezTo>
                                  <a:pt x="6920" y="0"/>
                                  <a:pt x="6925" y="6"/>
                                  <a:pt x="6925" y="13"/>
                                </a:cubicBezTo>
                                <a:cubicBezTo>
                                  <a:pt x="6925" y="20"/>
                                  <a:pt x="6920" y="25"/>
                                  <a:pt x="6913" y="25"/>
                                </a:cubicBezTo>
                                <a:lnTo>
                                  <a:pt x="6838" y="25"/>
                                </a:lnTo>
                                <a:cubicBezTo>
                                  <a:pt x="6831" y="25"/>
                                  <a:pt x="6825" y="20"/>
                                  <a:pt x="6825" y="13"/>
                                </a:cubicBezTo>
                                <a:cubicBezTo>
                                  <a:pt x="6825" y="6"/>
                                  <a:pt x="6831" y="0"/>
                                  <a:pt x="6838" y="0"/>
                                </a:cubicBezTo>
                                <a:close/>
                                <a:moveTo>
                                  <a:pt x="7013" y="0"/>
                                </a:moveTo>
                                <a:lnTo>
                                  <a:pt x="7088" y="0"/>
                                </a:lnTo>
                                <a:cubicBezTo>
                                  <a:pt x="7095" y="0"/>
                                  <a:pt x="7100" y="6"/>
                                  <a:pt x="7100" y="13"/>
                                </a:cubicBezTo>
                                <a:cubicBezTo>
                                  <a:pt x="7100" y="20"/>
                                  <a:pt x="7095" y="25"/>
                                  <a:pt x="7088" y="25"/>
                                </a:cubicBezTo>
                                <a:lnTo>
                                  <a:pt x="7013" y="25"/>
                                </a:lnTo>
                                <a:cubicBezTo>
                                  <a:pt x="7006" y="25"/>
                                  <a:pt x="7000" y="20"/>
                                  <a:pt x="7000" y="13"/>
                                </a:cubicBezTo>
                                <a:cubicBezTo>
                                  <a:pt x="7000" y="6"/>
                                  <a:pt x="7006" y="0"/>
                                  <a:pt x="7013" y="0"/>
                                </a:cubicBezTo>
                                <a:close/>
                                <a:moveTo>
                                  <a:pt x="7188" y="0"/>
                                </a:moveTo>
                                <a:lnTo>
                                  <a:pt x="7263" y="0"/>
                                </a:lnTo>
                                <a:cubicBezTo>
                                  <a:pt x="7270" y="0"/>
                                  <a:pt x="7275" y="6"/>
                                  <a:pt x="7275" y="13"/>
                                </a:cubicBezTo>
                                <a:cubicBezTo>
                                  <a:pt x="7275" y="20"/>
                                  <a:pt x="7270" y="25"/>
                                  <a:pt x="7263" y="25"/>
                                </a:cubicBezTo>
                                <a:lnTo>
                                  <a:pt x="7188" y="25"/>
                                </a:lnTo>
                                <a:cubicBezTo>
                                  <a:pt x="7181" y="25"/>
                                  <a:pt x="7175" y="20"/>
                                  <a:pt x="7175" y="13"/>
                                </a:cubicBezTo>
                                <a:cubicBezTo>
                                  <a:pt x="7175" y="6"/>
                                  <a:pt x="7181" y="0"/>
                                  <a:pt x="7188" y="0"/>
                                </a:cubicBezTo>
                                <a:close/>
                                <a:moveTo>
                                  <a:pt x="7363" y="0"/>
                                </a:moveTo>
                                <a:lnTo>
                                  <a:pt x="7438" y="0"/>
                                </a:lnTo>
                                <a:cubicBezTo>
                                  <a:pt x="7445" y="0"/>
                                  <a:pt x="7450" y="6"/>
                                  <a:pt x="7450" y="13"/>
                                </a:cubicBezTo>
                                <a:cubicBezTo>
                                  <a:pt x="7450" y="20"/>
                                  <a:pt x="7445" y="25"/>
                                  <a:pt x="7438" y="25"/>
                                </a:cubicBezTo>
                                <a:lnTo>
                                  <a:pt x="7363" y="25"/>
                                </a:lnTo>
                                <a:cubicBezTo>
                                  <a:pt x="7356" y="25"/>
                                  <a:pt x="7350" y="20"/>
                                  <a:pt x="7350" y="13"/>
                                </a:cubicBezTo>
                                <a:cubicBezTo>
                                  <a:pt x="7350" y="6"/>
                                  <a:pt x="7356" y="0"/>
                                  <a:pt x="7363" y="0"/>
                                </a:cubicBezTo>
                                <a:close/>
                                <a:moveTo>
                                  <a:pt x="7538" y="0"/>
                                </a:moveTo>
                                <a:lnTo>
                                  <a:pt x="7613" y="0"/>
                                </a:lnTo>
                                <a:cubicBezTo>
                                  <a:pt x="7620" y="0"/>
                                  <a:pt x="7625" y="6"/>
                                  <a:pt x="7625" y="13"/>
                                </a:cubicBezTo>
                                <a:cubicBezTo>
                                  <a:pt x="7625" y="20"/>
                                  <a:pt x="7620" y="25"/>
                                  <a:pt x="7613" y="25"/>
                                </a:cubicBezTo>
                                <a:lnTo>
                                  <a:pt x="7538" y="25"/>
                                </a:lnTo>
                                <a:cubicBezTo>
                                  <a:pt x="7531" y="25"/>
                                  <a:pt x="7525" y="20"/>
                                  <a:pt x="7525" y="13"/>
                                </a:cubicBezTo>
                                <a:cubicBezTo>
                                  <a:pt x="7525" y="6"/>
                                  <a:pt x="7531" y="0"/>
                                  <a:pt x="7538" y="0"/>
                                </a:cubicBezTo>
                                <a:close/>
                                <a:moveTo>
                                  <a:pt x="7713" y="0"/>
                                </a:moveTo>
                                <a:lnTo>
                                  <a:pt x="7788" y="0"/>
                                </a:lnTo>
                                <a:cubicBezTo>
                                  <a:pt x="7795" y="0"/>
                                  <a:pt x="7800" y="6"/>
                                  <a:pt x="7800" y="13"/>
                                </a:cubicBezTo>
                                <a:cubicBezTo>
                                  <a:pt x="7800" y="20"/>
                                  <a:pt x="7795" y="25"/>
                                  <a:pt x="7788" y="25"/>
                                </a:cubicBezTo>
                                <a:lnTo>
                                  <a:pt x="7713" y="25"/>
                                </a:lnTo>
                                <a:cubicBezTo>
                                  <a:pt x="7706" y="25"/>
                                  <a:pt x="7700" y="20"/>
                                  <a:pt x="7700" y="13"/>
                                </a:cubicBezTo>
                                <a:cubicBezTo>
                                  <a:pt x="7700" y="6"/>
                                  <a:pt x="7706" y="0"/>
                                  <a:pt x="7713" y="0"/>
                                </a:cubicBezTo>
                                <a:close/>
                                <a:moveTo>
                                  <a:pt x="7888" y="0"/>
                                </a:moveTo>
                                <a:lnTo>
                                  <a:pt x="7963" y="0"/>
                                </a:lnTo>
                                <a:cubicBezTo>
                                  <a:pt x="7970" y="0"/>
                                  <a:pt x="7975" y="6"/>
                                  <a:pt x="7975" y="13"/>
                                </a:cubicBezTo>
                                <a:cubicBezTo>
                                  <a:pt x="7975" y="20"/>
                                  <a:pt x="7970" y="25"/>
                                  <a:pt x="7963" y="25"/>
                                </a:cubicBezTo>
                                <a:lnTo>
                                  <a:pt x="7888" y="25"/>
                                </a:lnTo>
                                <a:cubicBezTo>
                                  <a:pt x="7881" y="25"/>
                                  <a:pt x="7875" y="20"/>
                                  <a:pt x="7875" y="13"/>
                                </a:cubicBezTo>
                                <a:cubicBezTo>
                                  <a:pt x="7875" y="6"/>
                                  <a:pt x="7881" y="0"/>
                                  <a:pt x="7888" y="0"/>
                                </a:cubicBezTo>
                                <a:close/>
                                <a:moveTo>
                                  <a:pt x="8063" y="0"/>
                                </a:moveTo>
                                <a:lnTo>
                                  <a:pt x="8138" y="0"/>
                                </a:lnTo>
                                <a:cubicBezTo>
                                  <a:pt x="8145" y="0"/>
                                  <a:pt x="8150" y="6"/>
                                  <a:pt x="8150" y="13"/>
                                </a:cubicBezTo>
                                <a:cubicBezTo>
                                  <a:pt x="8150" y="20"/>
                                  <a:pt x="8145" y="25"/>
                                  <a:pt x="8138" y="25"/>
                                </a:cubicBezTo>
                                <a:lnTo>
                                  <a:pt x="8063" y="25"/>
                                </a:lnTo>
                                <a:cubicBezTo>
                                  <a:pt x="8056" y="25"/>
                                  <a:pt x="8050" y="20"/>
                                  <a:pt x="8050" y="13"/>
                                </a:cubicBezTo>
                                <a:cubicBezTo>
                                  <a:pt x="8050" y="6"/>
                                  <a:pt x="8056" y="0"/>
                                  <a:pt x="8063" y="0"/>
                                </a:cubicBezTo>
                                <a:close/>
                                <a:moveTo>
                                  <a:pt x="8238" y="0"/>
                                </a:moveTo>
                                <a:lnTo>
                                  <a:pt x="8313" y="0"/>
                                </a:lnTo>
                                <a:cubicBezTo>
                                  <a:pt x="8320" y="0"/>
                                  <a:pt x="8325" y="6"/>
                                  <a:pt x="8325" y="13"/>
                                </a:cubicBezTo>
                                <a:cubicBezTo>
                                  <a:pt x="8325" y="20"/>
                                  <a:pt x="8320" y="25"/>
                                  <a:pt x="8313" y="25"/>
                                </a:cubicBezTo>
                                <a:lnTo>
                                  <a:pt x="8238" y="25"/>
                                </a:lnTo>
                                <a:cubicBezTo>
                                  <a:pt x="8231" y="25"/>
                                  <a:pt x="8225" y="20"/>
                                  <a:pt x="8225" y="13"/>
                                </a:cubicBezTo>
                                <a:cubicBezTo>
                                  <a:pt x="8225" y="6"/>
                                  <a:pt x="8231" y="0"/>
                                  <a:pt x="8238" y="0"/>
                                </a:cubicBezTo>
                                <a:close/>
                                <a:moveTo>
                                  <a:pt x="8413" y="0"/>
                                </a:moveTo>
                                <a:lnTo>
                                  <a:pt x="8488" y="0"/>
                                </a:lnTo>
                                <a:cubicBezTo>
                                  <a:pt x="8495" y="0"/>
                                  <a:pt x="8500" y="6"/>
                                  <a:pt x="8500" y="13"/>
                                </a:cubicBezTo>
                                <a:cubicBezTo>
                                  <a:pt x="8500" y="20"/>
                                  <a:pt x="8495" y="25"/>
                                  <a:pt x="8488" y="25"/>
                                </a:cubicBezTo>
                                <a:lnTo>
                                  <a:pt x="8413" y="25"/>
                                </a:lnTo>
                                <a:cubicBezTo>
                                  <a:pt x="8406" y="25"/>
                                  <a:pt x="8400" y="20"/>
                                  <a:pt x="8400" y="13"/>
                                </a:cubicBezTo>
                                <a:cubicBezTo>
                                  <a:pt x="8400" y="6"/>
                                  <a:pt x="8406" y="0"/>
                                  <a:pt x="8413" y="0"/>
                                </a:cubicBezTo>
                                <a:close/>
                                <a:moveTo>
                                  <a:pt x="8588" y="0"/>
                                </a:moveTo>
                                <a:lnTo>
                                  <a:pt x="8663" y="0"/>
                                </a:lnTo>
                                <a:cubicBezTo>
                                  <a:pt x="8670" y="0"/>
                                  <a:pt x="8675" y="6"/>
                                  <a:pt x="8675" y="13"/>
                                </a:cubicBezTo>
                                <a:cubicBezTo>
                                  <a:pt x="8675" y="20"/>
                                  <a:pt x="8670" y="25"/>
                                  <a:pt x="8663" y="25"/>
                                </a:cubicBezTo>
                                <a:lnTo>
                                  <a:pt x="8588" y="25"/>
                                </a:lnTo>
                                <a:cubicBezTo>
                                  <a:pt x="8581" y="25"/>
                                  <a:pt x="8575" y="20"/>
                                  <a:pt x="8575" y="13"/>
                                </a:cubicBezTo>
                                <a:cubicBezTo>
                                  <a:pt x="8575" y="6"/>
                                  <a:pt x="8581" y="0"/>
                                  <a:pt x="8588" y="0"/>
                                </a:cubicBezTo>
                                <a:close/>
                                <a:moveTo>
                                  <a:pt x="8763" y="0"/>
                                </a:moveTo>
                                <a:lnTo>
                                  <a:pt x="8838" y="0"/>
                                </a:lnTo>
                                <a:cubicBezTo>
                                  <a:pt x="8845" y="0"/>
                                  <a:pt x="8850" y="6"/>
                                  <a:pt x="8850" y="13"/>
                                </a:cubicBezTo>
                                <a:cubicBezTo>
                                  <a:pt x="8850" y="20"/>
                                  <a:pt x="8845" y="25"/>
                                  <a:pt x="8838" y="25"/>
                                </a:cubicBezTo>
                                <a:lnTo>
                                  <a:pt x="8763" y="25"/>
                                </a:lnTo>
                                <a:cubicBezTo>
                                  <a:pt x="8756" y="25"/>
                                  <a:pt x="8750" y="20"/>
                                  <a:pt x="8750" y="13"/>
                                </a:cubicBezTo>
                                <a:cubicBezTo>
                                  <a:pt x="8750" y="6"/>
                                  <a:pt x="8756" y="0"/>
                                  <a:pt x="8763" y="0"/>
                                </a:cubicBezTo>
                                <a:close/>
                                <a:moveTo>
                                  <a:pt x="8938" y="0"/>
                                </a:moveTo>
                                <a:lnTo>
                                  <a:pt x="9013" y="0"/>
                                </a:lnTo>
                                <a:cubicBezTo>
                                  <a:pt x="9020" y="0"/>
                                  <a:pt x="9025" y="6"/>
                                  <a:pt x="9025" y="13"/>
                                </a:cubicBezTo>
                                <a:cubicBezTo>
                                  <a:pt x="9025" y="20"/>
                                  <a:pt x="9020" y="25"/>
                                  <a:pt x="9013" y="25"/>
                                </a:cubicBezTo>
                                <a:lnTo>
                                  <a:pt x="8938" y="25"/>
                                </a:lnTo>
                                <a:cubicBezTo>
                                  <a:pt x="8931" y="25"/>
                                  <a:pt x="8925" y="20"/>
                                  <a:pt x="8925" y="13"/>
                                </a:cubicBezTo>
                                <a:cubicBezTo>
                                  <a:pt x="8925" y="6"/>
                                  <a:pt x="8931" y="0"/>
                                  <a:pt x="8938" y="0"/>
                                </a:cubicBezTo>
                                <a:close/>
                                <a:moveTo>
                                  <a:pt x="9113" y="0"/>
                                </a:moveTo>
                                <a:lnTo>
                                  <a:pt x="9188" y="0"/>
                                </a:lnTo>
                                <a:cubicBezTo>
                                  <a:pt x="9195" y="0"/>
                                  <a:pt x="9200" y="6"/>
                                  <a:pt x="9200" y="13"/>
                                </a:cubicBezTo>
                                <a:cubicBezTo>
                                  <a:pt x="9200" y="20"/>
                                  <a:pt x="9195" y="25"/>
                                  <a:pt x="9188" y="25"/>
                                </a:cubicBezTo>
                                <a:lnTo>
                                  <a:pt x="9113" y="25"/>
                                </a:lnTo>
                                <a:cubicBezTo>
                                  <a:pt x="9106" y="25"/>
                                  <a:pt x="9100" y="20"/>
                                  <a:pt x="9100" y="13"/>
                                </a:cubicBezTo>
                                <a:cubicBezTo>
                                  <a:pt x="9100" y="6"/>
                                  <a:pt x="9106" y="0"/>
                                  <a:pt x="9113" y="0"/>
                                </a:cubicBezTo>
                                <a:close/>
                                <a:moveTo>
                                  <a:pt x="9288" y="0"/>
                                </a:moveTo>
                                <a:lnTo>
                                  <a:pt x="9363" y="0"/>
                                </a:lnTo>
                                <a:cubicBezTo>
                                  <a:pt x="9370" y="0"/>
                                  <a:pt x="9375" y="6"/>
                                  <a:pt x="9375" y="13"/>
                                </a:cubicBezTo>
                                <a:cubicBezTo>
                                  <a:pt x="9375" y="20"/>
                                  <a:pt x="9370" y="25"/>
                                  <a:pt x="9363" y="25"/>
                                </a:cubicBezTo>
                                <a:lnTo>
                                  <a:pt x="9288" y="25"/>
                                </a:lnTo>
                                <a:cubicBezTo>
                                  <a:pt x="9281" y="25"/>
                                  <a:pt x="9275" y="20"/>
                                  <a:pt x="9275" y="13"/>
                                </a:cubicBezTo>
                                <a:cubicBezTo>
                                  <a:pt x="9275" y="6"/>
                                  <a:pt x="9281" y="0"/>
                                  <a:pt x="9288" y="0"/>
                                </a:cubicBezTo>
                                <a:close/>
                                <a:moveTo>
                                  <a:pt x="9463" y="0"/>
                                </a:moveTo>
                                <a:lnTo>
                                  <a:pt x="9538" y="0"/>
                                </a:lnTo>
                                <a:cubicBezTo>
                                  <a:pt x="9545" y="0"/>
                                  <a:pt x="9550" y="6"/>
                                  <a:pt x="9550" y="13"/>
                                </a:cubicBezTo>
                                <a:cubicBezTo>
                                  <a:pt x="9550" y="20"/>
                                  <a:pt x="9545" y="25"/>
                                  <a:pt x="9538" y="25"/>
                                </a:cubicBezTo>
                                <a:lnTo>
                                  <a:pt x="9463" y="25"/>
                                </a:lnTo>
                                <a:cubicBezTo>
                                  <a:pt x="9456" y="25"/>
                                  <a:pt x="9450" y="20"/>
                                  <a:pt x="9450" y="13"/>
                                </a:cubicBezTo>
                                <a:cubicBezTo>
                                  <a:pt x="9450" y="6"/>
                                  <a:pt x="9456" y="0"/>
                                  <a:pt x="9463" y="0"/>
                                </a:cubicBezTo>
                                <a:close/>
                                <a:moveTo>
                                  <a:pt x="9638" y="0"/>
                                </a:moveTo>
                                <a:lnTo>
                                  <a:pt x="9713" y="0"/>
                                </a:lnTo>
                                <a:cubicBezTo>
                                  <a:pt x="9720" y="0"/>
                                  <a:pt x="9725" y="6"/>
                                  <a:pt x="9725" y="13"/>
                                </a:cubicBezTo>
                                <a:cubicBezTo>
                                  <a:pt x="9725" y="20"/>
                                  <a:pt x="9720" y="25"/>
                                  <a:pt x="9713" y="25"/>
                                </a:cubicBezTo>
                                <a:lnTo>
                                  <a:pt x="9638" y="25"/>
                                </a:lnTo>
                                <a:cubicBezTo>
                                  <a:pt x="9631" y="25"/>
                                  <a:pt x="9625" y="20"/>
                                  <a:pt x="9625" y="13"/>
                                </a:cubicBezTo>
                                <a:cubicBezTo>
                                  <a:pt x="9625" y="6"/>
                                  <a:pt x="9631" y="0"/>
                                  <a:pt x="9638" y="0"/>
                                </a:cubicBezTo>
                                <a:close/>
                                <a:moveTo>
                                  <a:pt x="9813" y="0"/>
                                </a:moveTo>
                                <a:lnTo>
                                  <a:pt x="9888" y="0"/>
                                </a:lnTo>
                                <a:cubicBezTo>
                                  <a:pt x="9895" y="0"/>
                                  <a:pt x="9900" y="6"/>
                                  <a:pt x="9900" y="13"/>
                                </a:cubicBezTo>
                                <a:cubicBezTo>
                                  <a:pt x="9900" y="20"/>
                                  <a:pt x="9895" y="25"/>
                                  <a:pt x="9888" y="25"/>
                                </a:cubicBezTo>
                                <a:lnTo>
                                  <a:pt x="9813" y="25"/>
                                </a:lnTo>
                                <a:cubicBezTo>
                                  <a:pt x="9806" y="25"/>
                                  <a:pt x="9800" y="20"/>
                                  <a:pt x="9800" y="13"/>
                                </a:cubicBezTo>
                                <a:cubicBezTo>
                                  <a:pt x="9800" y="6"/>
                                  <a:pt x="9806" y="0"/>
                                  <a:pt x="9813" y="0"/>
                                </a:cubicBezTo>
                                <a:close/>
                                <a:moveTo>
                                  <a:pt x="9988" y="0"/>
                                </a:moveTo>
                                <a:lnTo>
                                  <a:pt x="10063" y="0"/>
                                </a:lnTo>
                                <a:cubicBezTo>
                                  <a:pt x="10070" y="0"/>
                                  <a:pt x="10075" y="6"/>
                                  <a:pt x="10075" y="13"/>
                                </a:cubicBezTo>
                                <a:cubicBezTo>
                                  <a:pt x="10075" y="20"/>
                                  <a:pt x="10070" y="25"/>
                                  <a:pt x="10063" y="25"/>
                                </a:cubicBezTo>
                                <a:lnTo>
                                  <a:pt x="9988" y="25"/>
                                </a:lnTo>
                                <a:cubicBezTo>
                                  <a:pt x="9981" y="25"/>
                                  <a:pt x="9975" y="20"/>
                                  <a:pt x="9975" y="13"/>
                                </a:cubicBezTo>
                                <a:cubicBezTo>
                                  <a:pt x="9975" y="6"/>
                                  <a:pt x="9981" y="0"/>
                                  <a:pt x="9988" y="0"/>
                                </a:cubicBezTo>
                                <a:close/>
                                <a:moveTo>
                                  <a:pt x="10163" y="0"/>
                                </a:moveTo>
                                <a:lnTo>
                                  <a:pt x="10238" y="0"/>
                                </a:lnTo>
                                <a:cubicBezTo>
                                  <a:pt x="10245" y="0"/>
                                  <a:pt x="10250" y="6"/>
                                  <a:pt x="10250" y="13"/>
                                </a:cubicBezTo>
                                <a:cubicBezTo>
                                  <a:pt x="10250" y="20"/>
                                  <a:pt x="10245" y="25"/>
                                  <a:pt x="10238" y="25"/>
                                </a:cubicBezTo>
                                <a:lnTo>
                                  <a:pt x="10163" y="25"/>
                                </a:lnTo>
                                <a:cubicBezTo>
                                  <a:pt x="10156" y="25"/>
                                  <a:pt x="10150" y="20"/>
                                  <a:pt x="10150" y="13"/>
                                </a:cubicBezTo>
                                <a:cubicBezTo>
                                  <a:pt x="10150" y="6"/>
                                  <a:pt x="10156" y="0"/>
                                  <a:pt x="10163" y="0"/>
                                </a:cubicBezTo>
                                <a:close/>
                                <a:moveTo>
                                  <a:pt x="10338" y="0"/>
                                </a:moveTo>
                                <a:lnTo>
                                  <a:pt x="10413" y="0"/>
                                </a:lnTo>
                                <a:cubicBezTo>
                                  <a:pt x="10420" y="0"/>
                                  <a:pt x="10425" y="6"/>
                                  <a:pt x="10425" y="13"/>
                                </a:cubicBezTo>
                                <a:cubicBezTo>
                                  <a:pt x="10425" y="20"/>
                                  <a:pt x="10420" y="25"/>
                                  <a:pt x="10413" y="25"/>
                                </a:cubicBezTo>
                                <a:lnTo>
                                  <a:pt x="10338" y="25"/>
                                </a:lnTo>
                                <a:cubicBezTo>
                                  <a:pt x="10331" y="25"/>
                                  <a:pt x="10325" y="20"/>
                                  <a:pt x="10325" y="13"/>
                                </a:cubicBezTo>
                                <a:cubicBezTo>
                                  <a:pt x="10325" y="6"/>
                                  <a:pt x="10331" y="0"/>
                                  <a:pt x="10338" y="0"/>
                                </a:cubicBezTo>
                                <a:close/>
                                <a:moveTo>
                                  <a:pt x="10513" y="0"/>
                                </a:moveTo>
                                <a:lnTo>
                                  <a:pt x="10588" y="0"/>
                                </a:lnTo>
                                <a:cubicBezTo>
                                  <a:pt x="10595" y="0"/>
                                  <a:pt x="10600" y="6"/>
                                  <a:pt x="10600" y="13"/>
                                </a:cubicBezTo>
                                <a:cubicBezTo>
                                  <a:pt x="10600" y="20"/>
                                  <a:pt x="10595" y="25"/>
                                  <a:pt x="10588" y="25"/>
                                </a:cubicBezTo>
                                <a:lnTo>
                                  <a:pt x="10513" y="25"/>
                                </a:lnTo>
                                <a:cubicBezTo>
                                  <a:pt x="10506" y="25"/>
                                  <a:pt x="10500" y="20"/>
                                  <a:pt x="10500" y="13"/>
                                </a:cubicBezTo>
                                <a:cubicBezTo>
                                  <a:pt x="10500" y="6"/>
                                  <a:pt x="10506" y="0"/>
                                  <a:pt x="10513" y="0"/>
                                </a:cubicBezTo>
                                <a:close/>
                                <a:moveTo>
                                  <a:pt x="10688" y="0"/>
                                </a:moveTo>
                                <a:lnTo>
                                  <a:pt x="10763" y="0"/>
                                </a:lnTo>
                                <a:cubicBezTo>
                                  <a:pt x="10770" y="0"/>
                                  <a:pt x="10775" y="6"/>
                                  <a:pt x="10775" y="13"/>
                                </a:cubicBezTo>
                                <a:cubicBezTo>
                                  <a:pt x="10775" y="20"/>
                                  <a:pt x="10770" y="25"/>
                                  <a:pt x="10763" y="25"/>
                                </a:cubicBezTo>
                                <a:lnTo>
                                  <a:pt x="10688" y="25"/>
                                </a:lnTo>
                                <a:cubicBezTo>
                                  <a:pt x="10681" y="25"/>
                                  <a:pt x="10675" y="20"/>
                                  <a:pt x="10675" y="13"/>
                                </a:cubicBezTo>
                                <a:cubicBezTo>
                                  <a:pt x="10675" y="6"/>
                                  <a:pt x="10681" y="0"/>
                                  <a:pt x="10688" y="0"/>
                                </a:cubicBezTo>
                                <a:close/>
                                <a:moveTo>
                                  <a:pt x="10863" y="0"/>
                                </a:moveTo>
                                <a:lnTo>
                                  <a:pt x="10938" y="0"/>
                                </a:lnTo>
                                <a:cubicBezTo>
                                  <a:pt x="10945" y="0"/>
                                  <a:pt x="10950" y="6"/>
                                  <a:pt x="10950" y="13"/>
                                </a:cubicBezTo>
                                <a:cubicBezTo>
                                  <a:pt x="10950" y="20"/>
                                  <a:pt x="10945" y="25"/>
                                  <a:pt x="10938" y="25"/>
                                </a:cubicBezTo>
                                <a:lnTo>
                                  <a:pt x="10863" y="25"/>
                                </a:lnTo>
                                <a:cubicBezTo>
                                  <a:pt x="10856" y="25"/>
                                  <a:pt x="10850" y="20"/>
                                  <a:pt x="10850" y="13"/>
                                </a:cubicBezTo>
                                <a:cubicBezTo>
                                  <a:pt x="10850" y="6"/>
                                  <a:pt x="10856" y="0"/>
                                  <a:pt x="10863" y="0"/>
                                </a:cubicBezTo>
                                <a:close/>
                                <a:moveTo>
                                  <a:pt x="11038" y="0"/>
                                </a:moveTo>
                                <a:lnTo>
                                  <a:pt x="11113" y="0"/>
                                </a:lnTo>
                                <a:cubicBezTo>
                                  <a:pt x="11120" y="0"/>
                                  <a:pt x="11125" y="6"/>
                                  <a:pt x="11125" y="13"/>
                                </a:cubicBezTo>
                                <a:cubicBezTo>
                                  <a:pt x="11125" y="20"/>
                                  <a:pt x="11120" y="25"/>
                                  <a:pt x="11113" y="25"/>
                                </a:cubicBezTo>
                                <a:lnTo>
                                  <a:pt x="11038" y="25"/>
                                </a:lnTo>
                                <a:cubicBezTo>
                                  <a:pt x="11031" y="25"/>
                                  <a:pt x="11025" y="20"/>
                                  <a:pt x="11025" y="13"/>
                                </a:cubicBezTo>
                                <a:cubicBezTo>
                                  <a:pt x="11025" y="6"/>
                                  <a:pt x="11031" y="0"/>
                                  <a:pt x="11038" y="0"/>
                                </a:cubicBezTo>
                                <a:close/>
                                <a:moveTo>
                                  <a:pt x="11213" y="0"/>
                                </a:moveTo>
                                <a:lnTo>
                                  <a:pt x="11288" y="0"/>
                                </a:lnTo>
                                <a:cubicBezTo>
                                  <a:pt x="11295" y="0"/>
                                  <a:pt x="11300" y="6"/>
                                  <a:pt x="11300" y="13"/>
                                </a:cubicBezTo>
                                <a:cubicBezTo>
                                  <a:pt x="11300" y="20"/>
                                  <a:pt x="11295" y="25"/>
                                  <a:pt x="11288" y="25"/>
                                </a:cubicBezTo>
                                <a:lnTo>
                                  <a:pt x="11213" y="25"/>
                                </a:lnTo>
                                <a:cubicBezTo>
                                  <a:pt x="11206" y="25"/>
                                  <a:pt x="11200" y="20"/>
                                  <a:pt x="11200" y="13"/>
                                </a:cubicBezTo>
                                <a:cubicBezTo>
                                  <a:pt x="11200" y="6"/>
                                  <a:pt x="11206" y="0"/>
                                  <a:pt x="11213" y="0"/>
                                </a:cubicBezTo>
                                <a:close/>
                                <a:moveTo>
                                  <a:pt x="11388" y="0"/>
                                </a:moveTo>
                                <a:lnTo>
                                  <a:pt x="11463" y="0"/>
                                </a:lnTo>
                                <a:cubicBezTo>
                                  <a:pt x="11470" y="0"/>
                                  <a:pt x="11475" y="6"/>
                                  <a:pt x="11475" y="13"/>
                                </a:cubicBezTo>
                                <a:cubicBezTo>
                                  <a:pt x="11475" y="20"/>
                                  <a:pt x="11470" y="25"/>
                                  <a:pt x="11463" y="25"/>
                                </a:cubicBezTo>
                                <a:lnTo>
                                  <a:pt x="11388" y="25"/>
                                </a:lnTo>
                                <a:cubicBezTo>
                                  <a:pt x="11381" y="25"/>
                                  <a:pt x="11375" y="20"/>
                                  <a:pt x="11375" y="13"/>
                                </a:cubicBezTo>
                                <a:cubicBezTo>
                                  <a:pt x="11375" y="6"/>
                                  <a:pt x="11381" y="0"/>
                                  <a:pt x="11388" y="0"/>
                                </a:cubicBezTo>
                                <a:close/>
                                <a:moveTo>
                                  <a:pt x="11563" y="0"/>
                                </a:moveTo>
                                <a:lnTo>
                                  <a:pt x="11638" y="0"/>
                                </a:lnTo>
                                <a:cubicBezTo>
                                  <a:pt x="11645" y="0"/>
                                  <a:pt x="11650" y="6"/>
                                  <a:pt x="11650" y="13"/>
                                </a:cubicBezTo>
                                <a:cubicBezTo>
                                  <a:pt x="11650" y="20"/>
                                  <a:pt x="11645" y="25"/>
                                  <a:pt x="11638" y="25"/>
                                </a:cubicBezTo>
                                <a:lnTo>
                                  <a:pt x="11563" y="25"/>
                                </a:lnTo>
                                <a:cubicBezTo>
                                  <a:pt x="11556" y="25"/>
                                  <a:pt x="11550" y="20"/>
                                  <a:pt x="11550" y="13"/>
                                </a:cubicBezTo>
                                <a:cubicBezTo>
                                  <a:pt x="11550" y="6"/>
                                  <a:pt x="11556" y="0"/>
                                  <a:pt x="11563" y="0"/>
                                </a:cubicBezTo>
                                <a:close/>
                                <a:moveTo>
                                  <a:pt x="11738" y="0"/>
                                </a:moveTo>
                                <a:lnTo>
                                  <a:pt x="11813" y="0"/>
                                </a:lnTo>
                                <a:cubicBezTo>
                                  <a:pt x="11820" y="0"/>
                                  <a:pt x="11825" y="6"/>
                                  <a:pt x="11825" y="13"/>
                                </a:cubicBezTo>
                                <a:cubicBezTo>
                                  <a:pt x="11825" y="20"/>
                                  <a:pt x="11820" y="25"/>
                                  <a:pt x="11813" y="25"/>
                                </a:cubicBezTo>
                                <a:lnTo>
                                  <a:pt x="11738" y="25"/>
                                </a:lnTo>
                                <a:cubicBezTo>
                                  <a:pt x="11731" y="25"/>
                                  <a:pt x="11725" y="20"/>
                                  <a:pt x="11725" y="13"/>
                                </a:cubicBezTo>
                                <a:cubicBezTo>
                                  <a:pt x="11725" y="6"/>
                                  <a:pt x="11731" y="0"/>
                                  <a:pt x="11738" y="0"/>
                                </a:cubicBezTo>
                                <a:close/>
                                <a:moveTo>
                                  <a:pt x="11913" y="0"/>
                                </a:moveTo>
                                <a:lnTo>
                                  <a:pt x="11988" y="0"/>
                                </a:lnTo>
                                <a:cubicBezTo>
                                  <a:pt x="11995" y="0"/>
                                  <a:pt x="12000" y="6"/>
                                  <a:pt x="12000" y="13"/>
                                </a:cubicBezTo>
                                <a:cubicBezTo>
                                  <a:pt x="12000" y="20"/>
                                  <a:pt x="11995" y="25"/>
                                  <a:pt x="11988" y="25"/>
                                </a:cubicBezTo>
                                <a:lnTo>
                                  <a:pt x="11913" y="25"/>
                                </a:lnTo>
                                <a:cubicBezTo>
                                  <a:pt x="11906" y="25"/>
                                  <a:pt x="11900" y="20"/>
                                  <a:pt x="11900" y="13"/>
                                </a:cubicBezTo>
                                <a:cubicBezTo>
                                  <a:pt x="11900" y="6"/>
                                  <a:pt x="11906" y="0"/>
                                  <a:pt x="11913" y="0"/>
                                </a:cubicBezTo>
                                <a:close/>
                                <a:moveTo>
                                  <a:pt x="12088" y="0"/>
                                </a:moveTo>
                                <a:lnTo>
                                  <a:pt x="12163" y="0"/>
                                </a:lnTo>
                                <a:cubicBezTo>
                                  <a:pt x="12170" y="0"/>
                                  <a:pt x="12175" y="6"/>
                                  <a:pt x="12175" y="13"/>
                                </a:cubicBezTo>
                                <a:cubicBezTo>
                                  <a:pt x="12175" y="20"/>
                                  <a:pt x="12170" y="25"/>
                                  <a:pt x="12163" y="25"/>
                                </a:cubicBezTo>
                                <a:lnTo>
                                  <a:pt x="12088" y="25"/>
                                </a:lnTo>
                                <a:cubicBezTo>
                                  <a:pt x="12081" y="25"/>
                                  <a:pt x="12075" y="20"/>
                                  <a:pt x="12075" y="13"/>
                                </a:cubicBezTo>
                                <a:cubicBezTo>
                                  <a:pt x="12075" y="6"/>
                                  <a:pt x="12081" y="0"/>
                                  <a:pt x="12088" y="0"/>
                                </a:cubicBezTo>
                                <a:close/>
                                <a:moveTo>
                                  <a:pt x="12263" y="0"/>
                                </a:moveTo>
                                <a:lnTo>
                                  <a:pt x="12338" y="0"/>
                                </a:lnTo>
                                <a:cubicBezTo>
                                  <a:pt x="12345" y="0"/>
                                  <a:pt x="12350" y="6"/>
                                  <a:pt x="12350" y="13"/>
                                </a:cubicBezTo>
                                <a:cubicBezTo>
                                  <a:pt x="12350" y="20"/>
                                  <a:pt x="12345" y="25"/>
                                  <a:pt x="12338" y="25"/>
                                </a:cubicBezTo>
                                <a:lnTo>
                                  <a:pt x="12263" y="25"/>
                                </a:lnTo>
                                <a:cubicBezTo>
                                  <a:pt x="12256" y="25"/>
                                  <a:pt x="12250" y="20"/>
                                  <a:pt x="12250" y="13"/>
                                </a:cubicBezTo>
                                <a:cubicBezTo>
                                  <a:pt x="12250" y="6"/>
                                  <a:pt x="12256" y="0"/>
                                  <a:pt x="12263" y="0"/>
                                </a:cubicBezTo>
                                <a:close/>
                                <a:moveTo>
                                  <a:pt x="12438" y="0"/>
                                </a:moveTo>
                                <a:lnTo>
                                  <a:pt x="12513" y="0"/>
                                </a:lnTo>
                                <a:cubicBezTo>
                                  <a:pt x="12520" y="0"/>
                                  <a:pt x="12525" y="6"/>
                                  <a:pt x="12525" y="13"/>
                                </a:cubicBezTo>
                                <a:cubicBezTo>
                                  <a:pt x="12525" y="20"/>
                                  <a:pt x="12520" y="25"/>
                                  <a:pt x="12513" y="25"/>
                                </a:cubicBezTo>
                                <a:lnTo>
                                  <a:pt x="12438" y="25"/>
                                </a:lnTo>
                                <a:cubicBezTo>
                                  <a:pt x="12431" y="25"/>
                                  <a:pt x="12425" y="20"/>
                                  <a:pt x="12425" y="13"/>
                                </a:cubicBezTo>
                                <a:cubicBezTo>
                                  <a:pt x="12425" y="6"/>
                                  <a:pt x="12431" y="0"/>
                                  <a:pt x="12438" y="0"/>
                                </a:cubicBezTo>
                                <a:close/>
                                <a:moveTo>
                                  <a:pt x="12613" y="0"/>
                                </a:moveTo>
                                <a:lnTo>
                                  <a:pt x="12688" y="0"/>
                                </a:lnTo>
                                <a:cubicBezTo>
                                  <a:pt x="12695" y="0"/>
                                  <a:pt x="12700" y="6"/>
                                  <a:pt x="12700" y="13"/>
                                </a:cubicBezTo>
                                <a:cubicBezTo>
                                  <a:pt x="12700" y="20"/>
                                  <a:pt x="12695" y="25"/>
                                  <a:pt x="12688" y="25"/>
                                </a:cubicBezTo>
                                <a:lnTo>
                                  <a:pt x="12613" y="25"/>
                                </a:lnTo>
                                <a:cubicBezTo>
                                  <a:pt x="12606" y="25"/>
                                  <a:pt x="12600" y="20"/>
                                  <a:pt x="12600" y="13"/>
                                </a:cubicBezTo>
                                <a:cubicBezTo>
                                  <a:pt x="12600" y="6"/>
                                  <a:pt x="12606" y="0"/>
                                  <a:pt x="12613" y="0"/>
                                </a:cubicBezTo>
                                <a:close/>
                                <a:moveTo>
                                  <a:pt x="12788" y="0"/>
                                </a:moveTo>
                                <a:lnTo>
                                  <a:pt x="12863" y="0"/>
                                </a:lnTo>
                                <a:cubicBezTo>
                                  <a:pt x="12870" y="0"/>
                                  <a:pt x="12875" y="6"/>
                                  <a:pt x="12875" y="13"/>
                                </a:cubicBezTo>
                                <a:cubicBezTo>
                                  <a:pt x="12875" y="20"/>
                                  <a:pt x="12870" y="25"/>
                                  <a:pt x="12863" y="25"/>
                                </a:cubicBezTo>
                                <a:lnTo>
                                  <a:pt x="12788" y="25"/>
                                </a:lnTo>
                                <a:cubicBezTo>
                                  <a:pt x="12781" y="25"/>
                                  <a:pt x="12775" y="20"/>
                                  <a:pt x="12775" y="13"/>
                                </a:cubicBezTo>
                                <a:cubicBezTo>
                                  <a:pt x="12775" y="6"/>
                                  <a:pt x="12781" y="0"/>
                                  <a:pt x="12788" y="0"/>
                                </a:cubicBezTo>
                                <a:close/>
                                <a:moveTo>
                                  <a:pt x="12963" y="0"/>
                                </a:moveTo>
                                <a:lnTo>
                                  <a:pt x="13038" y="0"/>
                                </a:lnTo>
                                <a:cubicBezTo>
                                  <a:pt x="13045" y="0"/>
                                  <a:pt x="13050" y="6"/>
                                  <a:pt x="13050" y="13"/>
                                </a:cubicBezTo>
                                <a:cubicBezTo>
                                  <a:pt x="13050" y="20"/>
                                  <a:pt x="13045" y="25"/>
                                  <a:pt x="13038" y="25"/>
                                </a:cubicBezTo>
                                <a:lnTo>
                                  <a:pt x="12963" y="25"/>
                                </a:lnTo>
                                <a:cubicBezTo>
                                  <a:pt x="12956" y="25"/>
                                  <a:pt x="12950" y="20"/>
                                  <a:pt x="12950" y="13"/>
                                </a:cubicBezTo>
                                <a:cubicBezTo>
                                  <a:pt x="12950" y="6"/>
                                  <a:pt x="12956" y="0"/>
                                  <a:pt x="12963" y="0"/>
                                </a:cubicBezTo>
                                <a:close/>
                                <a:moveTo>
                                  <a:pt x="13138" y="0"/>
                                </a:moveTo>
                                <a:lnTo>
                                  <a:pt x="13213" y="0"/>
                                </a:lnTo>
                                <a:cubicBezTo>
                                  <a:pt x="13220" y="0"/>
                                  <a:pt x="13225" y="6"/>
                                  <a:pt x="13225" y="13"/>
                                </a:cubicBezTo>
                                <a:cubicBezTo>
                                  <a:pt x="13225" y="20"/>
                                  <a:pt x="13220" y="25"/>
                                  <a:pt x="13213" y="25"/>
                                </a:cubicBezTo>
                                <a:lnTo>
                                  <a:pt x="13138" y="25"/>
                                </a:lnTo>
                                <a:cubicBezTo>
                                  <a:pt x="13131" y="25"/>
                                  <a:pt x="13125" y="20"/>
                                  <a:pt x="13125" y="13"/>
                                </a:cubicBezTo>
                                <a:cubicBezTo>
                                  <a:pt x="13125" y="6"/>
                                  <a:pt x="13131" y="0"/>
                                  <a:pt x="13138" y="0"/>
                                </a:cubicBezTo>
                                <a:close/>
                                <a:moveTo>
                                  <a:pt x="13313" y="0"/>
                                </a:moveTo>
                                <a:lnTo>
                                  <a:pt x="13388" y="0"/>
                                </a:lnTo>
                                <a:cubicBezTo>
                                  <a:pt x="13395" y="0"/>
                                  <a:pt x="13400" y="6"/>
                                  <a:pt x="13400" y="13"/>
                                </a:cubicBezTo>
                                <a:cubicBezTo>
                                  <a:pt x="13400" y="20"/>
                                  <a:pt x="13395" y="25"/>
                                  <a:pt x="13388" y="25"/>
                                </a:cubicBezTo>
                                <a:lnTo>
                                  <a:pt x="13313" y="25"/>
                                </a:lnTo>
                                <a:cubicBezTo>
                                  <a:pt x="13306" y="25"/>
                                  <a:pt x="13300" y="20"/>
                                  <a:pt x="13300" y="13"/>
                                </a:cubicBezTo>
                                <a:cubicBezTo>
                                  <a:pt x="13300" y="6"/>
                                  <a:pt x="13306" y="0"/>
                                  <a:pt x="13313" y="0"/>
                                </a:cubicBezTo>
                                <a:close/>
                                <a:moveTo>
                                  <a:pt x="13488" y="0"/>
                                </a:moveTo>
                                <a:lnTo>
                                  <a:pt x="13563" y="0"/>
                                </a:lnTo>
                                <a:cubicBezTo>
                                  <a:pt x="13570" y="0"/>
                                  <a:pt x="13575" y="6"/>
                                  <a:pt x="13575" y="13"/>
                                </a:cubicBezTo>
                                <a:cubicBezTo>
                                  <a:pt x="13575" y="20"/>
                                  <a:pt x="13570" y="25"/>
                                  <a:pt x="13563" y="25"/>
                                </a:cubicBezTo>
                                <a:lnTo>
                                  <a:pt x="13488" y="25"/>
                                </a:lnTo>
                                <a:cubicBezTo>
                                  <a:pt x="13481" y="25"/>
                                  <a:pt x="13475" y="20"/>
                                  <a:pt x="13475" y="13"/>
                                </a:cubicBezTo>
                                <a:cubicBezTo>
                                  <a:pt x="13475" y="6"/>
                                  <a:pt x="13481" y="0"/>
                                  <a:pt x="13488" y="0"/>
                                </a:cubicBezTo>
                                <a:close/>
                                <a:moveTo>
                                  <a:pt x="13663" y="0"/>
                                </a:moveTo>
                                <a:lnTo>
                                  <a:pt x="13738" y="0"/>
                                </a:lnTo>
                                <a:cubicBezTo>
                                  <a:pt x="13745" y="0"/>
                                  <a:pt x="13750" y="6"/>
                                  <a:pt x="13750" y="13"/>
                                </a:cubicBezTo>
                                <a:cubicBezTo>
                                  <a:pt x="13750" y="20"/>
                                  <a:pt x="13745" y="25"/>
                                  <a:pt x="13738" y="25"/>
                                </a:cubicBezTo>
                                <a:lnTo>
                                  <a:pt x="13663" y="25"/>
                                </a:lnTo>
                                <a:cubicBezTo>
                                  <a:pt x="13656" y="25"/>
                                  <a:pt x="13650" y="20"/>
                                  <a:pt x="13650" y="13"/>
                                </a:cubicBezTo>
                                <a:cubicBezTo>
                                  <a:pt x="13650" y="6"/>
                                  <a:pt x="13656" y="0"/>
                                  <a:pt x="13663" y="0"/>
                                </a:cubicBezTo>
                                <a:close/>
                                <a:moveTo>
                                  <a:pt x="13838" y="0"/>
                                </a:moveTo>
                                <a:lnTo>
                                  <a:pt x="13913" y="0"/>
                                </a:lnTo>
                                <a:cubicBezTo>
                                  <a:pt x="13920" y="0"/>
                                  <a:pt x="13925" y="6"/>
                                  <a:pt x="13925" y="13"/>
                                </a:cubicBezTo>
                                <a:cubicBezTo>
                                  <a:pt x="13925" y="20"/>
                                  <a:pt x="13920" y="25"/>
                                  <a:pt x="13913" y="25"/>
                                </a:cubicBezTo>
                                <a:lnTo>
                                  <a:pt x="13838" y="25"/>
                                </a:lnTo>
                                <a:cubicBezTo>
                                  <a:pt x="13831" y="25"/>
                                  <a:pt x="13825" y="20"/>
                                  <a:pt x="13825" y="13"/>
                                </a:cubicBezTo>
                                <a:cubicBezTo>
                                  <a:pt x="13825" y="6"/>
                                  <a:pt x="13831" y="0"/>
                                  <a:pt x="13838" y="0"/>
                                </a:cubicBezTo>
                                <a:close/>
                                <a:moveTo>
                                  <a:pt x="14013" y="0"/>
                                </a:moveTo>
                                <a:lnTo>
                                  <a:pt x="14088" y="0"/>
                                </a:lnTo>
                                <a:cubicBezTo>
                                  <a:pt x="14095" y="0"/>
                                  <a:pt x="14100" y="6"/>
                                  <a:pt x="14100" y="13"/>
                                </a:cubicBezTo>
                                <a:cubicBezTo>
                                  <a:pt x="14100" y="20"/>
                                  <a:pt x="14095" y="25"/>
                                  <a:pt x="14088" y="25"/>
                                </a:cubicBezTo>
                                <a:lnTo>
                                  <a:pt x="14013" y="25"/>
                                </a:lnTo>
                                <a:cubicBezTo>
                                  <a:pt x="14006" y="25"/>
                                  <a:pt x="14000" y="20"/>
                                  <a:pt x="14000" y="13"/>
                                </a:cubicBezTo>
                                <a:cubicBezTo>
                                  <a:pt x="14000" y="6"/>
                                  <a:pt x="14006" y="0"/>
                                  <a:pt x="14013" y="0"/>
                                </a:cubicBezTo>
                                <a:close/>
                                <a:moveTo>
                                  <a:pt x="14188" y="0"/>
                                </a:moveTo>
                                <a:lnTo>
                                  <a:pt x="14263" y="0"/>
                                </a:lnTo>
                                <a:cubicBezTo>
                                  <a:pt x="14270" y="0"/>
                                  <a:pt x="14275" y="6"/>
                                  <a:pt x="14275" y="13"/>
                                </a:cubicBezTo>
                                <a:cubicBezTo>
                                  <a:pt x="14275" y="20"/>
                                  <a:pt x="14270" y="25"/>
                                  <a:pt x="14263" y="25"/>
                                </a:cubicBezTo>
                                <a:lnTo>
                                  <a:pt x="14188" y="25"/>
                                </a:lnTo>
                                <a:cubicBezTo>
                                  <a:pt x="14181" y="25"/>
                                  <a:pt x="14175" y="20"/>
                                  <a:pt x="14175" y="13"/>
                                </a:cubicBezTo>
                                <a:cubicBezTo>
                                  <a:pt x="14175" y="6"/>
                                  <a:pt x="14181" y="0"/>
                                  <a:pt x="14188" y="0"/>
                                </a:cubicBezTo>
                                <a:close/>
                                <a:moveTo>
                                  <a:pt x="14363" y="0"/>
                                </a:moveTo>
                                <a:lnTo>
                                  <a:pt x="14438" y="0"/>
                                </a:lnTo>
                                <a:cubicBezTo>
                                  <a:pt x="14445" y="0"/>
                                  <a:pt x="14450" y="6"/>
                                  <a:pt x="14450" y="13"/>
                                </a:cubicBezTo>
                                <a:cubicBezTo>
                                  <a:pt x="14450" y="20"/>
                                  <a:pt x="14445" y="25"/>
                                  <a:pt x="14438" y="25"/>
                                </a:cubicBezTo>
                                <a:lnTo>
                                  <a:pt x="14363" y="25"/>
                                </a:lnTo>
                                <a:cubicBezTo>
                                  <a:pt x="14356" y="25"/>
                                  <a:pt x="14350" y="20"/>
                                  <a:pt x="14350" y="13"/>
                                </a:cubicBezTo>
                                <a:cubicBezTo>
                                  <a:pt x="14350" y="6"/>
                                  <a:pt x="14356" y="0"/>
                                  <a:pt x="14363" y="0"/>
                                </a:cubicBezTo>
                                <a:close/>
                                <a:moveTo>
                                  <a:pt x="14538" y="0"/>
                                </a:moveTo>
                                <a:lnTo>
                                  <a:pt x="14613" y="0"/>
                                </a:lnTo>
                                <a:cubicBezTo>
                                  <a:pt x="14620" y="0"/>
                                  <a:pt x="14625" y="6"/>
                                  <a:pt x="14625" y="13"/>
                                </a:cubicBezTo>
                                <a:cubicBezTo>
                                  <a:pt x="14625" y="20"/>
                                  <a:pt x="14620" y="25"/>
                                  <a:pt x="14613" y="25"/>
                                </a:cubicBezTo>
                                <a:lnTo>
                                  <a:pt x="14538" y="25"/>
                                </a:lnTo>
                                <a:cubicBezTo>
                                  <a:pt x="14531" y="25"/>
                                  <a:pt x="14525" y="20"/>
                                  <a:pt x="14525" y="13"/>
                                </a:cubicBezTo>
                                <a:cubicBezTo>
                                  <a:pt x="14525" y="6"/>
                                  <a:pt x="14531" y="0"/>
                                  <a:pt x="14538" y="0"/>
                                </a:cubicBezTo>
                                <a:close/>
                                <a:moveTo>
                                  <a:pt x="14713" y="0"/>
                                </a:moveTo>
                                <a:lnTo>
                                  <a:pt x="14788" y="0"/>
                                </a:lnTo>
                                <a:cubicBezTo>
                                  <a:pt x="14795" y="0"/>
                                  <a:pt x="14800" y="6"/>
                                  <a:pt x="14800" y="13"/>
                                </a:cubicBezTo>
                                <a:cubicBezTo>
                                  <a:pt x="14800" y="20"/>
                                  <a:pt x="14795" y="25"/>
                                  <a:pt x="14788" y="25"/>
                                </a:cubicBezTo>
                                <a:lnTo>
                                  <a:pt x="14713" y="25"/>
                                </a:lnTo>
                                <a:cubicBezTo>
                                  <a:pt x="14706" y="25"/>
                                  <a:pt x="14700" y="20"/>
                                  <a:pt x="14700" y="13"/>
                                </a:cubicBezTo>
                                <a:cubicBezTo>
                                  <a:pt x="14700" y="6"/>
                                  <a:pt x="14706" y="0"/>
                                  <a:pt x="14713" y="0"/>
                                </a:cubicBezTo>
                                <a:close/>
                                <a:moveTo>
                                  <a:pt x="14888" y="0"/>
                                </a:moveTo>
                                <a:lnTo>
                                  <a:pt x="14963" y="0"/>
                                </a:lnTo>
                                <a:cubicBezTo>
                                  <a:pt x="14970" y="0"/>
                                  <a:pt x="14975" y="6"/>
                                  <a:pt x="14975" y="13"/>
                                </a:cubicBezTo>
                                <a:cubicBezTo>
                                  <a:pt x="14975" y="20"/>
                                  <a:pt x="14970" y="25"/>
                                  <a:pt x="14963" y="25"/>
                                </a:cubicBezTo>
                                <a:lnTo>
                                  <a:pt x="14888" y="25"/>
                                </a:lnTo>
                                <a:cubicBezTo>
                                  <a:pt x="14881" y="25"/>
                                  <a:pt x="14875" y="20"/>
                                  <a:pt x="14875" y="13"/>
                                </a:cubicBezTo>
                                <a:cubicBezTo>
                                  <a:pt x="14875" y="6"/>
                                  <a:pt x="14881" y="0"/>
                                  <a:pt x="14888" y="0"/>
                                </a:cubicBezTo>
                                <a:close/>
                                <a:moveTo>
                                  <a:pt x="15063" y="0"/>
                                </a:moveTo>
                                <a:lnTo>
                                  <a:pt x="15138" y="0"/>
                                </a:lnTo>
                                <a:cubicBezTo>
                                  <a:pt x="15145" y="0"/>
                                  <a:pt x="15150" y="6"/>
                                  <a:pt x="15150" y="13"/>
                                </a:cubicBezTo>
                                <a:cubicBezTo>
                                  <a:pt x="15150" y="20"/>
                                  <a:pt x="15145" y="25"/>
                                  <a:pt x="15138" y="25"/>
                                </a:cubicBezTo>
                                <a:lnTo>
                                  <a:pt x="15063" y="25"/>
                                </a:lnTo>
                                <a:cubicBezTo>
                                  <a:pt x="15056" y="25"/>
                                  <a:pt x="15050" y="20"/>
                                  <a:pt x="15050" y="13"/>
                                </a:cubicBezTo>
                                <a:cubicBezTo>
                                  <a:pt x="15050" y="6"/>
                                  <a:pt x="15056" y="0"/>
                                  <a:pt x="15063" y="0"/>
                                </a:cubicBezTo>
                                <a:close/>
                                <a:moveTo>
                                  <a:pt x="15238" y="0"/>
                                </a:moveTo>
                                <a:lnTo>
                                  <a:pt x="15313" y="0"/>
                                </a:lnTo>
                                <a:cubicBezTo>
                                  <a:pt x="15320" y="0"/>
                                  <a:pt x="15325" y="6"/>
                                  <a:pt x="15325" y="13"/>
                                </a:cubicBezTo>
                                <a:cubicBezTo>
                                  <a:pt x="15325" y="20"/>
                                  <a:pt x="15320" y="25"/>
                                  <a:pt x="15313" y="25"/>
                                </a:cubicBezTo>
                                <a:lnTo>
                                  <a:pt x="15238" y="25"/>
                                </a:lnTo>
                                <a:cubicBezTo>
                                  <a:pt x="15231" y="25"/>
                                  <a:pt x="15225" y="20"/>
                                  <a:pt x="15225" y="13"/>
                                </a:cubicBezTo>
                                <a:cubicBezTo>
                                  <a:pt x="15225" y="6"/>
                                  <a:pt x="15231" y="0"/>
                                  <a:pt x="15238" y="0"/>
                                </a:cubicBezTo>
                                <a:close/>
                                <a:moveTo>
                                  <a:pt x="15413" y="0"/>
                                </a:moveTo>
                                <a:lnTo>
                                  <a:pt x="15488" y="0"/>
                                </a:lnTo>
                                <a:cubicBezTo>
                                  <a:pt x="15495" y="0"/>
                                  <a:pt x="15500" y="6"/>
                                  <a:pt x="15500" y="13"/>
                                </a:cubicBezTo>
                                <a:cubicBezTo>
                                  <a:pt x="15500" y="20"/>
                                  <a:pt x="15495" y="25"/>
                                  <a:pt x="15488" y="25"/>
                                </a:cubicBezTo>
                                <a:lnTo>
                                  <a:pt x="15413" y="25"/>
                                </a:lnTo>
                                <a:cubicBezTo>
                                  <a:pt x="15406" y="25"/>
                                  <a:pt x="15400" y="20"/>
                                  <a:pt x="15400" y="13"/>
                                </a:cubicBezTo>
                                <a:cubicBezTo>
                                  <a:pt x="15400" y="6"/>
                                  <a:pt x="15406" y="0"/>
                                  <a:pt x="15413" y="0"/>
                                </a:cubicBezTo>
                                <a:close/>
                                <a:moveTo>
                                  <a:pt x="15588" y="0"/>
                                </a:moveTo>
                                <a:lnTo>
                                  <a:pt x="15663" y="0"/>
                                </a:lnTo>
                                <a:cubicBezTo>
                                  <a:pt x="15670" y="0"/>
                                  <a:pt x="15675" y="6"/>
                                  <a:pt x="15675" y="13"/>
                                </a:cubicBezTo>
                                <a:cubicBezTo>
                                  <a:pt x="15675" y="20"/>
                                  <a:pt x="15670" y="25"/>
                                  <a:pt x="15663" y="25"/>
                                </a:cubicBezTo>
                                <a:lnTo>
                                  <a:pt x="15588" y="25"/>
                                </a:lnTo>
                                <a:cubicBezTo>
                                  <a:pt x="15581" y="25"/>
                                  <a:pt x="15575" y="20"/>
                                  <a:pt x="15575" y="13"/>
                                </a:cubicBezTo>
                                <a:cubicBezTo>
                                  <a:pt x="15575" y="6"/>
                                  <a:pt x="15581" y="0"/>
                                  <a:pt x="15588" y="0"/>
                                </a:cubicBezTo>
                                <a:close/>
                                <a:moveTo>
                                  <a:pt x="15763" y="0"/>
                                </a:moveTo>
                                <a:lnTo>
                                  <a:pt x="15838" y="0"/>
                                </a:lnTo>
                                <a:cubicBezTo>
                                  <a:pt x="15845" y="0"/>
                                  <a:pt x="15850" y="6"/>
                                  <a:pt x="15850" y="13"/>
                                </a:cubicBezTo>
                                <a:cubicBezTo>
                                  <a:pt x="15850" y="20"/>
                                  <a:pt x="15845" y="25"/>
                                  <a:pt x="15838" y="25"/>
                                </a:cubicBezTo>
                                <a:lnTo>
                                  <a:pt x="15763" y="25"/>
                                </a:lnTo>
                                <a:cubicBezTo>
                                  <a:pt x="15756" y="25"/>
                                  <a:pt x="15750" y="20"/>
                                  <a:pt x="15750" y="13"/>
                                </a:cubicBezTo>
                                <a:cubicBezTo>
                                  <a:pt x="15750" y="6"/>
                                  <a:pt x="15756" y="0"/>
                                  <a:pt x="15763" y="0"/>
                                </a:cubicBezTo>
                                <a:close/>
                                <a:moveTo>
                                  <a:pt x="15938" y="0"/>
                                </a:moveTo>
                                <a:lnTo>
                                  <a:pt x="16013" y="0"/>
                                </a:lnTo>
                                <a:cubicBezTo>
                                  <a:pt x="16020" y="0"/>
                                  <a:pt x="16025" y="6"/>
                                  <a:pt x="16025" y="13"/>
                                </a:cubicBezTo>
                                <a:cubicBezTo>
                                  <a:pt x="16025" y="20"/>
                                  <a:pt x="16020" y="25"/>
                                  <a:pt x="16013" y="25"/>
                                </a:cubicBezTo>
                                <a:lnTo>
                                  <a:pt x="15938" y="25"/>
                                </a:lnTo>
                                <a:cubicBezTo>
                                  <a:pt x="15931" y="25"/>
                                  <a:pt x="15925" y="20"/>
                                  <a:pt x="15925" y="13"/>
                                </a:cubicBezTo>
                                <a:cubicBezTo>
                                  <a:pt x="15925" y="6"/>
                                  <a:pt x="15931" y="0"/>
                                  <a:pt x="15938" y="0"/>
                                </a:cubicBezTo>
                                <a:close/>
                                <a:moveTo>
                                  <a:pt x="16113" y="0"/>
                                </a:moveTo>
                                <a:lnTo>
                                  <a:pt x="16121" y="0"/>
                                </a:lnTo>
                                <a:cubicBezTo>
                                  <a:pt x="16128" y="0"/>
                                  <a:pt x="16133" y="6"/>
                                  <a:pt x="16133" y="13"/>
                                </a:cubicBezTo>
                                <a:cubicBezTo>
                                  <a:pt x="16133" y="20"/>
                                  <a:pt x="16128" y="25"/>
                                  <a:pt x="16121" y="25"/>
                                </a:cubicBezTo>
                                <a:lnTo>
                                  <a:pt x="16113" y="25"/>
                                </a:lnTo>
                                <a:cubicBezTo>
                                  <a:pt x="16106" y="25"/>
                                  <a:pt x="16100" y="20"/>
                                  <a:pt x="16100" y="13"/>
                                </a:cubicBezTo>
                                <a:cubicBezTo>
                                  <a:pt x="16100" y="6"/>
                                  <a:pt x="16106" y="0"/>
                                  <a:pt x="16113" y="0"/>
                                </a:cubicBez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09" name="Freeform 182"/>
                        <wps:cNvSpPr>
                          <a:spLocks noEditPoints="1"/>
                        </wps:cNvSpPr>
                        <wps:spPr bwMode="auto">
                          <a:xfrm>
                            <a:off x="8540" y="29698"/>
                            <a:ext cx="32125" cy="51"/>
                          </a:xfrm>
                          <a:custGeom>
                            <a:avLst/>
                            <a:gdLst>
                              <a:gd name="T0" fmla="*/ 2147483647 w 16133"/>
                              <a:gd name="T1" fmla="*/ 2147483647 h 25"/>
                              <a:gd name="T2" fmla="*/ 2147483647 w 16133"/>
                              <a:gd name="T3" fmla="*/ 0 h 25"/>
                              <a:gd name="T4" fmla="*/ 2147483647 w 16133"/>
                              <a:gd name="T5" fmla="*/ 2147483647 h 25"/>
                              <a:gd name="T6" fmla="*/ 2147483647 w 16133"/>
                              <a:gd name="T7" fmla="*/ 0 h 25"/>
                              <a:gd name="T8" fmla="*/ 2147483647 w 16133"/>
                              <a:gd name="T9" fmla="*/ 2147483647 h 25"/>
                              <a:gd name="T10" fmla="*/ 2147483647 w 16133"/>
                              <a:gd name="T11" fmla="*/ 2147483647 h 25"/>
                              <a:gd name="T12" fmla="*/ 2147483647 w 16133"/>
                              <a:gd name="T13" fmla="*/ 0 h 25"/>
                              <a:gd name="T14" fmla="*/ 2147483647 w 16133"/>
                              <a:gd name="T15" fmla="*/ 2147483647 h 25"/>
                              <a:gd name="T16" fmla="*/ 2147483647 w 16133"/>
                              <a:gd name="T17" fmla="*/ 0 h 25"/>
                              <a:gd name="T18" fmla="*/ 2147483647 w 16133"/>
                              <a:gd name="T19" fmla="*/ 2147483647 h 25"/>
                              <a:gd name="T20" fmla="*/ 2147483647 w 16133"/>
                              <a:gd name="T21" fmla="*/ 0 h 25"/>
                              <a:gd name="T22" fmla="*/ 2147483647 w 16133"/>
                              <a:gd name="T23" fmla="*/ 2147483647 h 25"/>
                              <a:gd name="T24" fmla="*/ 2147483647 w 16133"/>
                              <a:gd name="T25" fmla="*/ 2147483647 h 25"/>
                              <a:gd name="T26" fmla="*/ 2147483647 w 16133"/>
                              <a:gd name="T27" fmla="*/ 0 h 25"/>
                              <a:gd name="T28" fmla="*/ 2147483647 w 16133"/>
                              <a:gd name="T29" fmla="*/ 2147483647 h 25"/>
                              <a:gd name="T30" fmla="*/ 2147483647 w 16133"/>
                              <a:gd name="T31" fmla="*/ 0 h 25"/>
                              <a:gd name="T32" fmla="*/ 2147483647 w 16133"/>
                              <a:gd name="T33" fmla="*/ 2147483647 h 25"/>
                              <a:gd name="T34" fmla="*/ 2147483647 w 16133"/>
                              <a:gd name="T35" fmla="*/ 0 h 25"/>
                              <a:gd name="T36" fmla="*/ 2147483647 w 16133"/>
                              <a:gd name="T37" fmla="*/ 2147483647 h 25"/>
                              <a:gd name="T38" fmla="*/ 2147483647 w 16133"/>
                              <a:gd name="T39" fmla="*/ 2147483647 h 25"/>
                              <a:gd name="T40" fmla="*/ 2147483647 w 16133"/>
                              <a:gd name="T41" fmla="*/ 0 h 25"/>
                              <a:gd name="T42" fmla="*/ 2147483647 w 16133"/>
                              <a:gd name="T43" fmla="*/ 2147483647 h 25"/>
                              <a:gd name="T44" fmla="*/ 2147483647 w 16133"/>
                              <a:gd name="T45" fmla="*/ 0 h 25"/>
                              <a:gd name="T46" fmla="*/ 2147483647 w 16133"/>
                              <a:gd name="T47" fmla="*/ 2147483647 h 25"/>
                              <a:gd name="T48" fmla="*/ 2147483647 w 16133"/>
                              <a:gd name="T49" fmla="*/ 0 h 25"/>
                              <a:gd name="T50" fmla="*/ 2147483647 w 16133"/>
                              <a:gd name="T51" fmla="*/ 2147483647 h 25"/>
                              <a:gd name="T52" fmla="*/ 2147483647 w 16133"/>
                              <a:gd name="T53" fmla="*/ 2147483647 h 25"/>
                              <a:gd name="T54" fmla="*/ 2147483647 w 16133"/>
                              <a:gd name="T55" fmla="*/ 0 h 25"/>
                              <a:gd name="T56" fmla="*/ 2147483647 w 16133"/>
                              <a:gd name="T57" fmla="*/ 2147483647 h 25"/>
                              <a:gd name="T58" fmla="*/ 2147483647 w 16133"/>
                              <a:gd name="T59" fmla="*/ 0 h 25"/>
                              <a:gd name="T60" fmla="*/ 2147483647 w 16133"/>
                              <a:gd name="T61" fmla="*/ 2147483647 h 25"/>
                              <a:gd name="T62" fmla="*/ 2147483647 w 16133"/>
                              <a:gd name="T63" fmla="*/ 0 h 25"/>
                              <a:gd name="T64" fmla="*/ 2147483647 w 16133"/>
                              <a:gd name="T65" fmla="*/ 2147483647 h 25"/>
                              <a:gd name="T66" fmla="*/ 2147483647 w 16133"/>
                              <a:gd name="T67" fmla="*/ 2147483647 h 25"/>
                              <a:gd name="T68" fmla="*/ 2147483647 w 16133"/>
                              <a:gd name="T69" fmla="*/ 0 h 25"/>
                              <a:gd name="T70" fmla="*/ 2147483647 w 16133"/>
                              <a:gd name="T71" fmla="*/ 2147483647 h 25"/>
                              <a:gd name="T72" fmla="*/ 2147483647 w 16133"/>
                              <a:gd name="T73" fmla="*/ 0 h 25"/>
                              <a:gd name="T74" fmla="*/ 2147483647 w 16133"/>
                              <a:gd name="T75" fmla="*/ 2147483647 h 25"/>
                              <a:gd name="T76" fmla="*/ 2147483647 w 16133"/>
                              <a:gd name="T77" fmla="*/ 0 h 25"/>
                              <a:gd name="T78" fmla="*/ 2147483647 w 16133"/>
                              <a:gd name="T79" fmla="*/ 2147483647 h 25"/>
                              <a:gd name="T80" fmla="*/ 2147483647 w 16133"/>
                              <a:gd name="T81" fmla="*/ 2147483647 h 25"/>
                              <a:gd name="T82" fmla="*/ 2147483647 w 16133"/>
                              <a:gd name="T83" fmla="*/ 0 h 25"/>
                              <a:gd name="T84" fmla="*/ 2147483647 w 16133"/>
                              <a:gd name="T85" fmla="*/ 2147483647 h 25"/>
                              <a:gd name="T86" fmla="*/ 2147483647 w 16133"/>
                              <a:gd name="T87" fmla="*/ 0 h 25"/>
                              <a:gd name="T88" fmla="*/ 2147483647 w 16133"/>
                              <a:gd name="T89" fmla="*/ 2147483647 h 25"/>
                              <a:gd name="T90" fmla="*/ 2147483647 w 16133"/>
                              <a:gd name="T91" fmla="*/ 0 h 25"/>
                              <a:gd name="T92" fmla="*/ 2147483647 w 16133"/>
                              <a:gd name="T93" fmla="*/ 2147483647 h 25"/>
                              <a:gd name="T94" fmla="*/ 2147483647 w 16133"/>
                              <a:gd name="T95" fmla="*/ 2147483647 h 25"/>
                              <a:gd name="T96" fmla="*/ 2147483647 w 16133"/>
                              <a:gd name="T97" fmla="*/ 0 h 25"/>
                              <a:gd name="T98" fmla="*/ 2147483647 w 16133"/>
                              <a:gd name="T99" fmla="*/ 2147483647 h 25"/>
                              <a:gd name="T100" fmla="*/ 2147483647 w 16133"/>
                              <a:gd name="T101" fmla="*/ 0 h 25"/>
                              <a:gd name="T102" fmla="*/ 2147483647 w 16133"/>
                              <a:gd name="T103" fmla="*/ 2147483647 h 25"/>
                              <a:gd name="T104" fmla="*/ 2147483647 w 16133"/>
                              <a:gd name="T105" fmla="*/ 0 h 25"/>
                              <a:gd name="T106" fmla="*/ 2147483647 w 16133"/>
                              <a:gd name="T107" fmla="*/ 2147483647 h 25"/>
                              <a:gd name="T108" fmla="*/ 2147483647 w 16133"/>
                              <a:gd name="T109" fmla="*/ 2147483647 h 25"/>
                              <a:gd name="T110" fmla="*/ 2147483647 w 16133"/>
                              <a:gd name="T111" fmla="*/ 0 h 25"/>
                              <a:gd name="T112" fmla="*/ 2147483647 w 16133"/>
                              <a:gd name="T113" fmla="*/ 2147483647 h 25"/>
                              <a:gd name="T114" fmla="*/ 2147483647 w 16133"/>
                              <a:gd name="T115" fmla="*/ 0 h 25"/>
                              <a:gd name="T116" fmla="*/ 2147483647 w 16133"/>
                              <a:gd name="T117" fmla="*/ 2147483647 h 2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133" h="25">
                                <a:moveTo>
                                  <a:pt x="13" y="0"/>
                                </a:moveTo>
                                <a:lnTo>
                                  <a:pt x="88" y="0"/>
                                </a:lnTo>
                                <a:cubicBezTo>
                                  <a:pt x="95" y="0"/>
                                  <a:pt x="100" y="6"/>
                                  <a:pt x="100" y="13"/>
                                </a:cubicBezTo>
                                <a:cubicBezTo>
                                  <a:pt x="100" y="20"/>
                                  <a:pt x="95" y="25"/>
                                  <a:pt x="88" y="25"/>
                                </a:cubicBezTo>
                                <a:lnTo>
                                  <a:pt x="13" y="25"/>
                                </a:lnTo>
                                <a:cubicBezTo>
                                  <a:pt x="6" y="25"/>
                                  <a:pt x="0" y="20"/>
                                  <a:pt x="0" y="13"/>
                                </a:cubicBezTo>
                                <a:cubicBezTo>
                                  <a:pt x="0" y="6"/>
                                  <a:pt x="6" y="0"/>
                                  <a:pt x="13" y="0"/>
                                </a:cubicBezTo>
                                <a:close/>
                                <a:moveTo>
                                  <a:pt x="188" y="0"/>
                                </a:moveTo>
                                <a:lnTo>
                                  <a:pt x="263" y="0"/>
                                </a:lnTo>
                                <a:cubicBezTo>
                                  <a:pt x="270" y="0"/>
                                  <a:pt x="275" y="6"/>
                                  <a:pt x="275" y="13"/>
                                </a:cubicBezTo>
                                <a:cubicBezTo>
                                  <a:pt x="275" y="20"/>
                                  <a:pt x="270" y="25"/>
                                  <a:pt x="263" y="25"/>
                                </a:cubicBezTo>
                                <a:lnTo>
                                  <a:pt x="188" y="25"/>
                                </a:lnTo>
                                <a:cubicBezTo>
                                  <a:pt x="181" y="25"/>
                                  <a:pt x="175" y="20"/>
                                  <a:pt x="175" y="13"/>
                                </a:cubicBezTo>
                                <a:cubicBezTo>
                                  <a:pt x="175" y="6"/>
                                  <a:pt x="181" y="0"/>
                                  <a:pt x="188" y="0"/>
                                </a:cubicBezTo>
                                <a:close/>
                                <a:moveTo>
                                  <a:pt x="363" y="0"/>
                                </a:moveTo>
                                <a:lnTo>
                                  <a:pt x="438" y="0"/>
                                </a:lnTo>
                                <a:cubicBezTo>
                                  <a:pt x="445" y="0"/>
                                  <a:pt x="450" y="6"/>
                                  <a:pt x="450" y="13"/>
                                </a:cubicBezTo>
                                <a:cubicBezTo>
                                  <a:pt x="450" y="20"/>
                                  <a:pt x="445" y="25"/>
                                  <a:pt x="438" y="25"/>
                                </a:cubicBezTo>
                                <a:lnTo>
                                  <a:pt x="363" y="25"/>
                                </a:lnTo>
                                <a:cubicBezTo>
                                  <a:pt x="356" y="25"/>
                                  <a:pt x="350" y="20"/>
                                  <a:pt x="350" y="13"/>
                                </a:cubicBezTo>
                                <a:cubicBezTo>
                                  <a:pt x="350" y="6"/>
                                  <a:pt x="356" y="0"/>
                                  <a:pt x="363" y="0"/>
                                </a:cubicBezTo>
                                <a:close/>
                                <a:moveTo>
                                  <a:pt x="538" y="0"/>
                                </a:moveTo>
                                <a:lnTo>
                                  <a:pt x="613" y="0"/>
                                </a:lnTo>
                                <a:cubicBezTo>
                                  <a:pt x="620" y="0"/>
                                  <a:pt x="625" y="6"/>
                                  <a:pt x="625" y="13"/>
                                </a:cubicBezTo>
                                <a:cubicBezTo>
                                  <a:pt x="625" y="20"/>
                                  <a:pt x="620" y="25"/>
                                  <a:pt x="613" y="25"/>
                                </a:cubicBezTo>
                                <a:lnTo>
                                  <a:pt x="538" y="25"/>
                                </a:lnTo>
                                <a:cubicBezTo>
                                  <a:pt x="531" y="25"/>
                                  <a:pt x="525" y="20"/>
                                  <a:pt x="525" y="13"/>
                                </a:cubicBezTo>
                                <a:cubicBezTo>
                                  <a:pt x="525" y="6"/>
                                  <a:pt x="531" y="0"/>
                                  <a:pt x="538" y="0"/>
                                </a:cubicBezTo>
                                <a:close/>
                                <a:moveTo>
                                  <a:pt x="713" y="0"/>
                                </a:moveTo>
                                <a:lnTo>
                                  <a:pt x="788" y="0"/>
                                </a:lnTo>
                                <a:cubicBezTo>
                                  <a:pt x="795" y="0"/>
                                  <a:pt x="800" y="6"/>
                                  <a:pt x="800" y="13"/>
                                </a:cubicBezTo>
                                <a:cubicBezTo>
                                  <a:pt x="800" y="20"/>
                                  <a:pt x="795" y="25"/>
                                  <a:pt x="788" y="25"/>
                                </a:cubicBezTo>
                                <a:lnTo>
                                  <a:pt x="713" y="25"/>
                                </a:lnTo>
                                <a:cubicBezTo>
                                  <a:pt x="706" y="25"/>
                                  <a:pt x="700" y="20"/>
                                  <a:pt x="700" y="13"/>
                                </a:cubicBezTo>
                                <a:cubicBezTo>
                                  <a:pt x="700" y="6"/>
                                  <a:pt x="706" y="0"/>
                                  <a:pt x="713" y="0"/>
                                </a:cubicBezTo>
                                <a:close/>
                                <a:moveTo>
                                  <a:pt x="888" y="0"/>
                                </a:moveTo>
                                <a:lnTo>
                                  <a:pt x="963" y="0"/>
                                </a:lnTo>
                                <a:cubicBezTo>
                                  <a:pt x="970" y="0"/>
                                  <a:pt x="975" y="6"/>
                                  <a:pt x="975" y="13"/>
                                </a:cubicBezTo>
                                <a:cubicBezTo>
                                  <a:pt x="975" y="20"/>
                                  <a:pt x="970" y="25"/>
                                  <a:pt x="963" y="25"/>
                                </a:cubicBezTo>
                                <a:lnTo>
                                  <a:pt x="888" y="25"/>
                                </a:lnTo>
                                <a:cubicBezTo>
                                  <a:pt x="881" y="25"/>
                                  <a:pt x="875" y="20"/>
                                  <a:pt x="875" y="13"/>
                                </a:cubicBezTo>
                                <a:cubicBezTo>
                                  <a:pt x="875" y="6"/>
                                  <a:pt x="881" y="0"/>
                                  <a:pt x="888" y="0"/>
                                </a:cubicBezTo>
                                <a:close/>
                                <a:moveTo>
                                  <a:pt x="1063" y="0"/>
                                </a:moveTo>
                                <a:lnTo>
                                  <a:pt x="1138" y="0"/>
                                </a:lnTo>
                                <a:cubicBezTo>
                                  <a:pt x="1145" y="0"/>
                                  <a:pt x="1150" y="6"/>
                                  <a:pt x="1150" y="13"/>
                                </a:cubicBezTo>
                                <a:cubicBezTo>
                                  <a:pt x="1150" y="20"/>
                                  <a:pt x="1145" y="25"/>
                                  <a:pt x="1138" y="25"/>
                                </a:cubicBezTo>
                                <a:lnTo>
                                  <a:pt x="1063" y="25"/>
                                </a:lnTo>
                                <a:cubicBezTo>
                                  <a:pt x="1056" y="25"/>
                                  <a:pt x="1050" y="20"/>
                                  <a:pt x="1050" y="13"/>
                                </a:cubicBezTo>
                                <a:cubicBezTo>
                                  <a:pt x="1050" y="6"/>
                                  <a:pt x="1056" y="0"/>
                                  <a:pt x="1063" y="0"/>
                                </a:cubicBezTo>
                                <a:close/>
                                <a:moveTo>
                                  <a:pt x="1238" y="0"/>
                                </a:moveTo>
                                <a:lnTo>
                                  <a:pt x="1313" y="0"/>
                                </a:lnTo>
                                <a:cubicBezTo>
                                  <a:pt x="1320" y="0"/>
                                  <a:pt x="1325" y="6"/>
                                  <a:pt x="1325" y="13"/>
                                </a:cubicBezTo>
                                <a:cubicBezTo>
                                  <a:pt x="1325" y="20"/>
                                  <a:pt x="1320" y="25"/>
                                  <a:pt x="1313" y="25"/>
                                </a:cubicBezTo>
                                <a:lnTo>
                                  <a:pt x="1238" y="25"/>
                                </a:lnTo>
                                <a:cubicBezTo>
                                  <a:pt x="1231" y="25"/>
                                  <a:pt x="1225" y="20"/>
                                  <a:pt x="1225" y="13"/>
                                </a:cubicBezTo>
                                <a:cubicBezTo>
                                  <a:pt x="1225" y="6"/>
                                  <a:pt x="1231" y="0"/>
                                  <a:pt x="1238" y="0"/>
                                </a:cubicBezTo>
                                <a:close/>
                                <a:moveTo>
                                  <a:pt x="1413" y="0"/>
                                </a:moveTo>
                                <a:lnTo>
                                  <a:pt x="1488" y="0"/>
                                </a:lnTo>
                                <a:cubicBezTo>
                                  <a:pt x="1495" y="0"/>
                                  <a:pt x="1500" y="6"/>
                                  <a:pt x="1500" y="13"/>
                                </a:cubicBezTo>
                                <a:cubicBezTo>
                                  <a:pt x="1500" y="20"/>
                                  <a:pt x="1495" y="25"/>
                                  <a:pt x="1488" y="25"/>
                                </a:cubicBezTo>
                                <a:lnTo>
                                  <a:pt x="1413" y="25"/>
                                </a:lnTo>
                                <a:cubicBezTo>
                                  <a:pt x="1406" y="25"/>
                                  <a:pt x="1400" y="20"/>
                                  <a:pt x="1400" y="13"/>
                                </a:cubicBezTo>
                                <a:cubicBezTo>
                                  <a:pt x="1400" y="6"/>
                                  <a:pt x="1406" y="0"/>
                                  <a:pt x="1413" y="0"/>
                                </a:cubicBezTo>
                                <a:close/>
                                <a:moveTo>
                                  <a:pt x="1588" y="0"/>
                                </a:moveTo>
                                <a:lnTo>
                                  <a:pt x="1663" y="0"/>
                                </a:lnTo>
                                <a:cubicBezTo>
                                  <a:pt x="1670" y="0"/>
                                  <a:pt x="1675" y="6"/>
                                  <a:pt x="1675" y="13"/>
                                </a:cubicBezTo>
                                <a:cubicBezTo>
                                  <a:pt x="1675" y="20"/>
                                  <a:pt x="1670" y="25"/>
                                  <a:pt x="1663" y="25"/>
                                </a:cubicBezTo>
                                <a:lnTo>
                                  <a:pt x="1588" y="25"/>
                                </a:lnTo>
                                <a:cubicBezTo>
                                  <a:pt x="1581" y="25"/>
                                  <a:pt x="1575" y="20"/>
                                  <a:pt x="1575" y="13"/>
                                </a:cubicBezTo>
                                <a:cubicBezTo>
                                  <a:pt x="1575" y="6"/>
                                  <a:pt x="1581" y="0"/>
                                  <a:pt x="1588" y="0"/>
                                </a:cubicBezTo>
                                <a:close/>
                                <a:moveTo>
                                  <a:pt x="1763" y="0"/>
                                </a:moveTo>
                                <a:lnTo>
                                  <a:pt x="1838" y="0"/>
                                </a:lnTo>
                                <a:cubicBezTo>
                                  <a:pt x="1845" y="0"/>
                                  <a:pt x="1850" y="6"/>
                                  <a:pt x="1850" y="13"/>
                                </a:cubicBezTo>
                                <a:cubicBezTo>
                                  <a:pt x="1850" y="20"/>
                                  <a:pt x="1845" y="25"/>
                                  <a:pt x="1838" y="25"/>
                                </a:cubicBezTo>
                                <a:lnTo>
                                  <a:pt x="1763" y="25"/>
                                </a:lnTo>
                                <a:cubicBezTo>
                                  <a:pt x="1756" y="25"/>
                                  <a:pt x="1750" y="20"/>
                                  <a:pt x="1750" y="13"/>
                                </a:cubicBezTo>
                                <a:cubicBezTo>
                                  <a:pt x="1750" y="6"/>
                                  <a:pt x="1756" y="0"/>
                                  <a:pt x="1763" y="0"/>
                                </a:cubicBezTo>
                                <a:close/>
                                <a:moveTo>
                                  <a:pt x="1938" y="0"/>
                                </a:moveTo>
                                <a:lnTo>
                                  <a:pt x="2013" y="0"/>
                                </a:lnTo>
                                <a:cubicBezTo>
                                  <a:pt x="2020" y="0"/>
                                  <a:pt x="2025" y="6"/>
                                  <a:pt x="2025" y="13"/>
                                </a:cubicBezTo>
                                <a:cubicBezTo>
                                  <a:pt x="2025" y="20"/>
                                  <a:pt x="2020" y="25"/>
                                  <a:pt x="2013" y="25"/>
                                </a:cubicBezTo>
                                <a:lnTo>
                                  <a:pt x="1938" y="25"/>
                                </a:lnTo>
                                <a:cubicBezTo>
                                  <a:pt x="1931" y="25"/>
                                  <a:pt x="1925" y="20"/>
                                  <a:pt x="1925" y="13"/>
                                </a:cubicBezTo>
                                <a:cubicBezTo>
                                  <a:pt x="1925" y="6"/>
                                  <a:pt x="1931" y="0"/>
                                  <a:pt x="1938" y="0"/>
                                </a:cubicBezTo>
                                <a:close/>
                                <a:moveTo>
                                  <a:pt x="2113" y="0"/>
                                </a:moveTo>
                                <a:lnTo>
                                  <a:pt x="2188" y="0"/>
                                </a:lnTo>
                                <a:cubicBezTo>
                                  <a:pt x="2195" y="0"/>
                                  <a:pt x="2200" y="6"/>
                                  <a:pt x="2200" y="13"/>
                                </a:cubicBezTo>
                                <a:cubicBezTo>
                                  <a:pt x="2200" y="20"/>
                                  <a:pt x="2195" y="25"/>
                                  <a:pt x="2188" y="25"/>
                                </a:cubicBezTo>
                                <a:lnTo>
                                  <a:pt x="2113" y="25"/>
                                </a:lnTo>
                                <a:cubicBezTo>
                                  <a:pt x="2106" y="25"/>
                                  <a:pt x="2100" y="20"/>
                                  <a:pt x="2100" y="13"/>
                                </a:cubicBezTo>
                                <a:cubicBezTo>
                                  <a:pt x="2100" y="6"/>
                                  <a:pt x="2106" y="0"/>
                                  <a:pt x="2113" y="0"/>
                                </a:cubicBezTo>
                                <a:close/>
                                <a:moveTo>
                                  <a:pt x="2288" y="0"/>
                                </a:moveTo>
                                <a:lnTo>
                                  <a:pt x="2363" y="0"/>
                                </a:lnTo>
                                <a:cubicBezTo>
                                  <a:pt x="2370" y="0"/>
                                  <a:pt x="2375" y="6"/>
                                  <a:pt x="2375" y="13"/>
                                </a:cubicBezTo>
                                <a:cubicBezTo>
                                  <a:pt x="2375" y="20"/>
                                  <a:pt x="2370" y="25"/>
                                  <a:pt x="2363" y="25"/>
                                </a:cubicBezTo>
                                <a:lnTo>
                                  <a:pt x="2288" y="25"/>
                                </a:lnTo>
                                <a:cubicBezTo>
                                  <a:pt x="2281" y="25"/>
                                  <a:pt x="2275" y="20"/>
                                  <a:pt x="2275" y="13"/>
                                </a:cubicBezTo>
                                <a:cubicBezTo>
                                  <a:pt x="2275" y="6"/>
                                  <a:pt x="2281" y="0"/>
                                  <a:pt x="2288" y="0"/>
                                </a:cubicBezTo>
                                <a:close/>
                                <a:moveTo>
                                  <a:pt x="2463" y="0"/>
                                </a:moveTo>
                                <a:lnTo>
                                  <a:pt x="2538" y="0"/>
                                </a:lnTo>
                                <a:cubicBezTo>
                                  <a:pt x="2545" y="0"/>
                                  <a:pt x="2550" y="6"/>
                                  <a:pt x="2550" y="13"/>
                                </a:cubicBezTo>
                                <a:cubicBezTo>
                                  <a:pt x="2550" y="20"/>
                                  <a:pt x="2545" y="25"/>
                                  <a:pt x="2538" y="25"/>
                                </a:cubicBezTo>
                                <a:lnTo>
                                  <a:pt x="2463" y="25"/>
                                </a:lnTo>
                                <a:cubicBezTo>
                                  <a:pt x="2456" y="25"/>
                                  <a:pt x="2450" y="20"/>
                                  <a:pt x="2450" y="13"/>
                                </a:cubicBezTo>
                                <a:cubicBezTo>
                                  <a:pt x="2450" y="6"/>
                                  <a:pt x="2456" y="0"/>
                                  <a:pt x="2463" y="0"/>
                                </a:cubicBezTo>
                                <a:close/>
                                <a:moveTo>
                                  <a:pt x="2638" y="0"/>
                                </a:moveTo>
                                <a:lnTo>
                                  <a:pt x="2713" y="0"/>
                                </a:lnTo>
                                <a:cubicBezTo>
                                  <a:pt x="2720" y="0"/>
                                  <a:pt x="2725" y="6"/>
                                  <a:pt x="2725" y="13"/>
                                </a:cubicBezTo>
                                <a:cubicBezTo>
                                  <a:pt x="2725" y="20"/>
                                  <a:pt x="2720" y="25"/>
                                  <a:pt x="2713" y="25"/>
                                </a:cubicBezTo>
                                <a:lnTo>
                                  <a:pt x="2638" y="25"/>
                                </a:lnTo>
                                <a:cubicBezTo>
                                  <a:pt x="2631" y="25"/>
                                  <a:pt x="2625" y="20"/>
                                  <a:pt x="2625" y="13"/>
                                </a:cubicBezTo>
                                <a:cubicBezTo>
                                  <a:pt x="2625" y="6"/>
                                  <a:pt x="2631" y="0"/>
                                  <a:pt x="2638" y="0"/>
                                </a:cubicBezTo>
                                <a:close/>
                                <a:moveTo>
                                  <a:pt x="2813" y="0"/>
                                </a:moveTo>
                                <a:lnTo>
                                  <a:pt x="2888" y="0"/>
                                </a:lnTo>
                                <a:cubicBezTo>
                                  <a:pt x="2895" y="0"/>
                                  <a:pt x="2900" y="6"/>
                                  <a:pt x="2900" y="13"/>
                                </a:cubicBezTo>
                                <a:cubicBezTo>
                                  <a:pt x="2900" y="20"/>
                                  <a:pt x="2895" y="25"/>
                                  <a:pt x="2888" y="25"/>
                                </a:cubicBezTo>
                                <a:lnTo>
                                  <a:pt x="2813" y="25"/>
                                </a:lnTo>
                                <a:cubicBezTo>
                                  <a:pt x="2806" y="25"/>
                                  <a:pt x="2800" y="20"/>
                                  <a:pt x="2800" y="13"/>
                                </a:cubicBezTo>
                                <a:cubicBezTo>
                                  <a:pt x="2800" y="6"/>
                                  <a:pt x="2806" y="0"/>
                                  <a:pt x="2813" y="0"/>
                                </a:cubicBezTo>
                                <a:close/>
                                <a:moveTo>
                                  <a:pt x="2988" y="0"/>
                                </a:moveTo>
                                <a:lnTo>
                                  <a:pt x="3063" y="0"/>
                                </a:lnTo>
                                <a:cubicBezTo>
                                  <a:pt x="3070" y="0"/>
                                  <a:pt x="3075" y="6"/>
                                  <a:pt x="3075" y="13"/>
                                </a:cubicBezTo>
                                <a:cubicBezTo>
                                  <a:pt x="3075" y="20"/>
                                  <a:pt x="3070" y="25"/>
                                  <a:pt x="3063" y="25"/>
                                </a:cubicBezTo>
                                <a:lnTo>
                                  <a:pt x="2988" y="25"/>
                                </a:lnTo>
                                <a:cubicBezTo>
                                  <a:pt x="2981" y="25"/>
                                  <a:pt x="2975" y="20"/>
                                  <a:pt x="2975" y="13"/>
                                </a:cubicBezTo>
                                <a:cubicBezTo>
                                  <a:pt x="2975" y="6"/>
                                  <a:pt x="2981" y="0"/>
                                  <a:pt x="2988" y="0"/>
                                </a:cubicBezTo>
                                <a:close/>
                                <a:moveTo>
                                  <a:pt x="3163" y="0"/>
                                </a:moveTo>
                                <a:lnTo>
                                  <a:pt x="3238" y="0"/>
                                </a:lnTo>
                                <a:cubicBezTo>
                                  <a:pt x="3245" y="0"/>
                                  <a:pt x="3250" y="6"/>
                                  <a:pt x="3250" y="13"/>
                                </a:cubicBezTo>
                                <a:cubicBezTo>
                                  <a:pt x="3250" y="20"/>
                                  <a:pt x="3245" y="25"/>
                                  <a:pt x="3238" y="25"/>
                                </a:cubicBezTo>
                                <a:lnTo>
                                  <a:pt x="3163" y="25"/>
                                </a:lnTo>
                                <a:cubicBezTo>
                                  <a:pt x="3156" y="25"/>
                                  <a:pt x="3150" y="20"/>
                                  <a:pt x="3150" y="13"/>
                                </a:cubicBezTo>
                                <a:cubicBezTo>
                                  <a:pt x="3150" y="6"/>
                                  <a:pt x="3156" y="0"/>
                                  <a:pt x="3163" y="0"/>
                                </a:cubicBezTo>
                                <a:close/>
                                <a:moveTo>
                                  <a:pt x="3338" y="0"/>
                                </a:moveTo>
                                <a:lnTo>
                                  <a:pt x="3413" y="0"/>
                                </a:lnTo>
                                <a:cubicBezTo>
                                  <a:pt x="3420" y="0"/>
                                  <a:pt x="3425" y="6"/>
                                  <a:pt x="3425" y="13"/>
                                </a:cubicBezTo>
                                <a:cubicBezTo>
                                  <a:pt x="3425" y="20"/>
                                  <a:pt x="3420" y="25"/>
                                  <a:pt x="3413" y="25"/>
                                </a:cubicBezTo>
                                <a:lnTo>
                                  <a:pt x="3338" y="25"/>
                                </a:lnTo>
                                <a:cubicBezTo>
                                  <a:pt x="3331" y="25"/>
                                  <a:pt x="3325" y="20"/>
                                  <a:pt x="3325" y="13"/>
                                </a:cubicBezTo>
                                <a:cubicBezTo>
                                  <a:pt x="3325" y="6"/>
                                  <a:pt x="3331" y="0"/>
                                  <a:pt x="3338" y="0"/>
                                </a:cubicBezTo>
                                <a:close/>
                                <a:moveTo>
                                  <a:pt x="3513" y="0"/>
                                </a:moveTo>
                                <a:lnTo>
                                  <a:pt x="3588" y="0"/>
                                </a:lnTo>
                                <a:cubicBezTo>
                                  <a:pt x="3595" y="0"/>
                                  <a:pt x="3600" y="6"/>
                                  <a:pt x="3600" y="13"/>
                                </a:cubicBezTo>
                                <a:cubicBezTo>
                                  <a:pt x="3600" y="20"/>
                                  <a:pt x="3595" y="25"/>
                                  <a:pt x="3588" y="25"/>
                                </a:cubicBezTo>
                                <a:lnTo>
                                  <a:pt x="3513" y="25"/>
                                </a:lnTo>
                                <a:cubicBezTo>
                                  <a:pt x="3506" y="25"/>
                                  <a:pt x="3500" y="20"/>
                                  <a:pt x="3500" y="13"/>
                                </a:cubicBezTo>
                                <a:cubicBezTo>
                                  <a:pt x="3500" y="6"/>
                                  <a:pt x="3506" y="0"/>
                                  <a:pt x="3513" y="0"/>
                                </a:cubicBezTo>
                                <a:close/>
                                <a:moveTo>
                                  <a:pt x="3688" y="0"/>
                                </a:moveTo>
                                <a:lnTo>
                                  <a:pt x="3763" y="0"/>
                                </a:lnTo>
                                <a:cubicBezTo>
                                  <a:pt x="3770" y="0"/>
                                  <a:pt x="3775" y="6"/>
                                  <a:pt x="3775" y="13"/>
                                </a:cubicBezTo>
                                <a:cubicBezTo>
                                  <a:pt x="3775" y="20"/>
                                  <a:pt x="3770" y="25"/>
                                  <a:pt x="3763" y="25"/>
                                </a:cubicBezTo>
                                <a:lnTo>
                                  <a:pt x="3688" y="25"/>
                                </a:lnTo>
                                <a:cubicBezTo>
                                  <a:pt x="3681" y="25"/>
                                  <a:pt x="3675" y="20"/>
                                  <a:pt x="3675" y="13"/>
                                </a:cubicBezTo>
                                <a:cubicBezTo>
                                  <a:pt x="3675" y="6"/>
                                  <a:pt x="3681" y="0"/>
                                  <a:pt x="3688" y="0"/>
                                </a:cubicBezTo>
                                <a:close/>
                                <a:moveTo>
                                  <a:pt x="3863" y="0"/>
                                </a:moveTo>
                                <a:lnTo>
                                  <a:pt x="3938" y="0"/>
                                </a:lnTo>
                                <a:cubicBezTo>
                                  <a:pt x="3945" y="0"/>
                                  <a:pt x="3950" y="6"/>
                                  <a:pt x="3950" y="13"/>
                                </a:cubicBezTo>
                                <a:cubicBezTo>
                                  <a:pt x="3950" y="20"/>
                                  <a:pt x="3945" y="25"/>
                                  <a:pt x="3938" y="25"/>
                                </a:cubicBezTo>
                                <a:lnTo>
                                  <a:pt x="3863" y="25"/>
                                </a:lnTo>
                                <a:cubicBezTo>
                                  <a:pt x="3856" y="25"/>
                                  <a:pt x="3850" y="20"/>
                                  <a:pt x="3850" y="13"/>
                                </a:cubicBezTo>
                                <a:cubicBezTo>
                                  <a:pt x="3850" y="6"/>
                                  <a:pt x="3856" y="0"/>
                                  <a:pt x="3863" y="0"/>
                                </a:cubicBezTo>
                                <a:close/>
                                <a:moveTo>
                                  <a:pt x="4038" y="0"/>
                                </a:moveTo>
                                <a:lnTo>
                                  <a:pt x="4113" y="0"/>
                                </a:lnTo>
                                <a:cubicBezTo>
                                  <a:pt x="4120" y="0"/>
                                  <a:pt x="4125" y="6"/>
                                  <a:pt x="4125" y="13"/>
                                </a:cubicBezTo>
                                <a:cubicBezTo>
                                  <a:pt x="4125" y="20"/>
                                  <a:pt x="4120" y="25"/>
                                  <a:pt x="4113" y="25"/>
                                </a:cubicBezTo>
                                <a:lnTo>
                                  <a:pt x="4038" y="25"/>
                                </a:lnTo>
                                <a:cubicBezTo>
                                  <a:pt x="4031" y="25"/>
                                  <a:pt x="4025" y="20"/>
                                  <a:pt x="4025" y="13"/>
                                </a:cubicBezTo>
                                <a:cubicBezTo>
                                  <a:pt x="4025" y="6"/>
                                  <a:pt x="4031" y="0"/>
                                  <a:pt x="4038" y="0"/>
                                </a:cubicBezTo>
                                <a:close/>
                                <a:moveTo>
                                  <a:pt x="4213" y="0"/>
                                </a:moveTo>
                                <a:lnTo>
                                  <a:pt x="4288" y="0"/>
                                </a:lnTo>
                                <a:cubicBezTo>
                                  <a:pt x="4295" y="0"/>
                                  <a:pt x="4300" y="6"/>
                                  <a:pt x="4300" y="13"/>
                                </a:cubicBezTo>
                                <a:cubicBezTo>
                                  <a:pt x="4300" y="20"/>
                                  <a:pt x="4295" y="25"/>
                                  <a:pt x="4288" y="25"/>
                                </a:cubicBezTo>
                                <a:lnTo>
                                  <a:pt x="4213" y="25"/>
                                </a:lnTo>
                                <a:cubicBezTo>
                                  <a:pt x="4206" y="25"/>
                                  <a:pt x="4200" y="20"/>
                                  <a:pt x="4200" y="13"/>
                                </a:cubicBezTo>
                                <a:cubicBezTo>
                                  <a:pt x="4200" y="6"/>
                                  <a:pt x="4206" y="0"/>
                                  <a:pt x="4213" y="0"/>
                                </a:cubicBezTo>
                                <a:close/>
                                <a:moveTo>
                                  <a:pt x="4388" y="0"/>
                                </a:moveTo>
                                <a:lnTo>
                                  <a:pt x="4463" y="0"/>
                                </a:lnTo>
                                <a:cubicBezTo>
                                  <a:pt x="4470" y="0"/>
                                  <a:pt x="4475" y="6"/>
                                  <a:pt x="4475" y="13"/>
                                </a:cubicBezTo>
                                <a:cubicBezTo>
                                  <a:pt x="4475" y="20"/>
                                  <a:pt x="4470" y="25"/>
                                  <a:pt x="4463" y="25"/>
                                </a:cubicBezTo>
                                <a:lnTo>
                                  <a:pt x="4388" y="25"/>
                                </a:lnTo>
                                <a:cubicBezTo>
                                  <a:pt x="4381" y="25"/>
                                  <a:pt x="4375" y="20"/>
                                  <a:pt x="4375" y="13"/>
                                </a:cubicBezTo>
                                <a:cubicBezTo>
                                  <a:pt x="4375" y="6"/>
                                  <a:pt x="4381" y="0"/>
                                  <a:pt x="4388" y="0"/>
                                </a:cubicBezTo>
                                <a:close/>
                                <a:moveTo>
                                  <a:pt x="4563" y="0"/>
                                </a:moveTo>
                                <a:lnTo>
                                  <a:pt x="4638" y="0"/>
                                </a:lnTo>
                                <a:cubicBezTo>
                                  <a:pt x="4645" y="0"/>
                                  <a:pt x="4650" y="6"/>
                                  <a:pt x="4650" y="13"/>
                                </a:cubicBezTo>
                                <a:cubicBezTo>
                                  <a:pt x="4650" y="20"/>
                                  <a:pt x="4645" y="25"/>
                                  <a:pt x="4638" y="25"/>
                                </a:cubicBezTo>
                                <a:lnTo>
                                  <a:pt x="4563" y="25"/>
                                </a:lnTo>
                                <a:cubicBezTo>
                                  <a:pt x="4556" y="25"/>
                                  <a:pt x="4550" y="20"/>
                                  <a:pt x="4550" y="13"/>
                                </a:cubicBezTo>
                                <a:cubicBezTo>
                                  <a:pt x="4550" y="6"/>
                                  <a:pt x="4556" y="0"/>
                                  <a:pt x="4563" y="0"/>
                                </a:cubicBezTo>
                                <a:close/>
                                <a:moveTo>
                                  <a:pt x="4738" y="0"/>
                                </a:moveTo>
                                <a:lnTo>
                                  <a:pt x="4813" y="0"/>
                                </a:lnTo>
                                <a:cubicBezTo>
                                  <a:pt x="4820" y="0"/>
                                  <a:pt x="4825" y="6"/>
                                  <a:pt x="4825" y="13"/>
                                </a:cubicBezTo>
                                <a:cubicBezTo>
                                  <a:pt x="4825" y="20"/>
                                  <a:pt x="4820" y="25"/>
                                  <a:pt x="4813" y="25"/>
                                </a:cubicBezTo>
                                <a:lnTo>
                                  <a:pt x="4738" y="25"/>
                                </a:lnTo>
                                <a:cubicBezTo>
                                  <a:pt x="4731" y="25"/>
                                  <a:pt x="4725" y="20"/>
                                  <a:pt x="4725" y="13"/>
                                </a:cubicBezTo>
                                <a:cubicBezTo>
                                  <a:pt x="4725" y="6"/>
                                  <a:pt x="4731" y="0"/>
                                  <a:pt x="4738" y="0"/>
                                </a:cubicBezTo>
                                <a:close/>
                                <a:moveTo>
                                  <a:pt x="4913" y="0"/>
                                </a:moveTo>
                                <a:lnTo>
                                  <a:pt x="4988" y="0"/>
                                </a:lnTo>
                                <a:cubicBezTo>
                                  <a:pt x="4995" y="0"/>
                                  <a:pt x="5000" y="6"/>
                                  <a:pt x="5000" y="13"/>
                                </a:cubicBezTo>
                                <a:cubicBezTo>
                                  <a:pt x="5000" y="20"/>
                                  <a:pt x="4995" y="25"/>
                                  <a:pt x="4988" y="25"/>
                                </a:cubicBezTo>
                                <a:lnTo>
                                  <a:pt x="4913" y="25"/>
                                </a:lnTo>
                                <a:cubicBezTo>
                                  <a:pt x="4906" y="25"/>
                                  <a:pt x="4900" y="20"/>
                                  <a:pt x="4900" y="13"/>
                                </a:cubicBezTo>
                                <a:cubicBezTo>
                                  <a:pt x="4900" y="6"/>
                                  <a:pt x="4906" y="0"/>
                                  <a:pt x="4913" y="0"/>
                                </a:cubicBezTo>
                                <a:close/>
                                <a:moveTo>
                                  <a:pt x="5088" y="0"/>
                                </a:moveTo>
                                <a:lnTo>
                                  <a:pt x="5163" y="0"/>
                                </a:lnTo>
                                <a:cubicBezTo>
                                  <a:pt x="5170" y="0"/>
                                  <a:pt x="5175" y="6"/>
                                  <a:pt x="5175" y="13"/>
                                </a:cubicBezTo>
                                <a:cubicBezTo>
                                  <a:pt x="5175" y="20"/>
                                  <a:pt x="5170" y="25"/>
                                  <a:pt x="5163" y="25"/>
                                </a:cubicBezTo>
                                <a:lnTo>
                                  <a:pt x="5088" y="25"/>
                                </a:lnTo>
                                <a:cubicBezTo>
                                  <a:pt x="5081" y="25"/>
                                  <a:pt x="5075" y="20"/>
                                  <a:pt x="5075" y="13"/>
                                </a:cubicBezTo>
                                <a:cubicBezTo>
                                  <a:pt x="5075" y="6"/>
                                  <a:pt x="5081" y="0"/>
                                  <a:pt x="5088" y="0"/>
                                </a:cubicBezTo>
                                <a:close/>
                                <a:moveTo>
                                  <a:pt x="5263" y="0"/>
                                </a:moveTo>
                                <a:lnTo>
                                  <a:pt x="5338" y="0"/>
                                </a:lnTo>
                                <a:cubicBezTo>
                                  <a:pt x="5345" y="0"/>
                                  <a:pt x="5350" y="6"/>
                                  <a:pt x="5350" y="13"/>
                                </a:cubicBezTo>
                                <a:cubicBezTo>
                                  <a:pt x="5350" y="20"/>
                                  <a:pt x="5345" y="25"/>
                                  <a:pt x="5338" y="25"/>
                                </a:cubicBezTo>
                                <a:lnTo>
                                  <a:pt x="5263" y="25"/>
                                </a:lnTo>
                                <a:cubicBezTo>
                                  <a:pt x="5256" y="25"/>
                                  <a:pt x="5250" y="20"/>
                                  <a:pt x="5250" y="13"/>
                                </a:cubicBezTo>
                                <a:cubicBezTo>
                                  <a:pt x="5250" y="6"/>
                                  <a:pt x="5256" y="0"/>
                                  <a:pt x="5263" y="0"/>
                                </a:cubicBezTo>
                                <a:close/>
                                <a:moveTo>
                                  <a:pt x="5438" y="0"/>
                                </a:moveTo>
                                <a:lnTo>
                                  <a:pt x="5513" y="0"/>
                                </a:lnTo>
                                <a:cubicBezTo>
                                  <a:pt x="5520" y="0"/>
                                  <a:pt x="5525" y="6"/>
                                  <a:pt x="5525" y="13"/>
                                </a:cubicBezTo>
                                <a:cubicBezTo>
                                  <a:pt x="5525" y="20"/>
                                  <a:pt x="5520" y="25"/>
                                  <a:pt x="5513" y="25"/>
                                </a:cubicBezTo>
                                <a:lnTo>
                                  <a:pt x="5438" y="25"/>
                                </a:lnTo>
                                <a:cubicBezTo>
                                  <a:pt x="5431" y="25"/>
                                  <a:pt x="5425" y="20"/>
                                  <a:pt x="5425" y="13"/>
                                </a:cubicBezTo>
                                <a:cubicBezTo>
                                  <a:pt x="5425" y="6"/>
                                  <a:pt x="5431" y="0"/>
                                  <a:pt x="5438" y="0"/>
                                </a:cubicBezTo>
                                <a:close/>
                                <a:moveTo>
                                  <a:pt x="5613" y="0"/>
                                </a:moveTo>
                                <a:lnTo>
                                  <a:pt x="5688" y="0"/>
                                </a:lnTo>
                                <a:cubicBezTo>
                                  <a:pt x="5695" y="0"/>
                                  <a:pt x="5700" y="6"/>
                                  <a:pt x="5700" y="13"/>
                                </a:cubicBezTo>
                                <a:cubicBezTo>
                                  <a:pt x="5700" y="20"/>
                                  <a:pt x="5695" y="25"/>
                                  <a:pt x="5688" y="25"/>
                                </a:cubicBezTo>
                                <a:lnTo>
                                  <a:pt x="5613" y="25"/>
                                </a:lnTo>
                                <a:cubicBezTo>
                                  <a:pt x="5606" y="25"/>
                                  <a:pt x="5600" y="20"/>
                                  <a:pt x="5600" y="13"/>
                                </a:cubicBezTo>
                                <a:cubicBezTo>
                                  <a:pt x="5600" y="6"/>
                                  <a:pt x="5606" y="0"/>
                                  <a:pt x="5613" y="0"/>
                                </a:cubicBezTo>
                                <a:close/>
                                <a:moveTo>
                                  <a:pt x="5788" y="0"/>
                                </a:moveTo>
                                <a:lnTo>
                                  <a:pt x="5863" y="0"/>
                                </a:lnTo>
                                <a:cubicBezTo>
                                  <a:pt x="5870" y="0"/>
                                  <a:pt x="5875" y="6"/>
                                  <a:pt x="5875" y="13"/>
                                </a:cubicBezTo>
                                <a:cubicBezTo>
                                  <a:pt x="5875" y="20"/>
                                  <a:pt x="5870" y="25"/>
                                  <a:pt x="5863" y="25"/>
                                </a:cubicBezTo>
                                <a:lnTo>
                                  <a:pt x="5788" y="25"/>
                                </a:lnTo>
                                <a:cubicBezTo>
                                  <a:pt x="5781" y="25"/>
                                  <a:pt x="5775" y="20"/>
                                  <a:pt x="5775" y="13"/>
                                </a:cubicBezTo>
                                <a:cubicBezTo>
                                  <a:pt x="5775" y="6"/>
                                  <a:pt x="5781" y="0"/>
                                  <a:pt x="5788" y="0"/>
                                </a:cubicBezTo>
                                <a:close/>
                                <a:moveTo>
                                  <a:pt x="5963" y="0"/>
                                </a:moveTo>
                                <a:lnTo>
                                  <a:pt x="6038" y="0"/>
                                </a:lnTo>
                                <a:cubicBezTo>
                                  <a:pt x="6045" y="0"/>
                                  <a:pt x="6050" y="6"/>
                                  <a:pt x="6050" y="13"/>
                                </a:cubicBezTo>
                                <a:cubicBezTo>
                                  <a:pt x="6050" y="20"/>
                                  <a:pt x="6045" y="25"/>
                                  <a:pt x="6038" y="25"/>
                                </a:cubicBezTo>
                                <a:lnTo>
                                  <a:pt x="5963" y="25"/>
                                </a:lnTo>
                                <a:cubicBezTo>
                                  <a:pt x="5956" y="25"/>
                                  <a:pt x="5950" y="20"/>
                                  <a:pt x="5950" y="13"/>
                                </a:cubicBezTo>
                                <a:cubicBezTo>
                                  <a:pt x="5950" y="6"/>
                                  <a:pt x="5956" y="0"/>
                                  <a:pt x="5963" y="0"/>
                                </a:cubicBezTo>
                                <a:close/>
                                <a:moveTo>
                                  <a:pt x="6138" y="0"/>
                                </a:moveTo>
                                <a:lnTo>
                                  <a:pt x="6213" y="0"/>
                                </a:lnTo>
                                <a:cubicBezTo>
                                  <a:pt x="6220" y="0"/>
                                  <a:pt x="6225" y="6"/>
                                  <a:pt x="6225" y="13"/>
                                </a:cubicBezTo>
                                <a:cubicBezTo>
                                  <a:pt x="6225" y="20"/>
                                  <a:pt x="6220" y="25"/>
                                  <a:pt x="6213" y="25"/>
                                </a:cubicBezTo>
                                <a:lnTo>
                                  <a:pt x="6138" y="25"/>
                                </a:lnTo>
                                <a:cubicBezTo>
                                  <a:pt x="6131" y="25"/>
                                  <a:pt x="6125" y="20"/>
                                  <a:pt x="6125" y="13"/>
                                </a:cubicBezTo>
                                <a:cubicBezTo>
                                  <a:pt x="6125" y="6"/>
                                  <a:pt x="6131" y="0"/>
                                  <a:pt x="6138" y="0"/>
                                </a:cubicBezTo>
                                <a:close/>
                                <a:moveTo>
                                  <a:pt x="6313" y="0"/>
                                </a:moveTo>
                                <a:lnTo>
                                  <a:pt x="6388" y="0"/>
                                </a:lnTo>
                                <a:cubicBezTo>
                                  <a:pt x="6395" y="0"/>
                                  <a:pt x="6400" y="6"/>
                                  <a:pt x="6400" y="13"/>
                                </a:cubicBezTo>
                                <a:cubicBezTo>
                                  <a:pt x="6400" y="20"/>
                                  <a:pt x="6395" y="25"/>
                                  <a:pt x="6388" y="25"/>
                                </a:cubicBezTo>
                                <a:lnTo>
                                  <a:pt x="6313" y="25"/>
                                </a:lnTo>
                                <a:cubicBezTo>
                                  <a:pt x="6306" y="25"/>
                                  <a:pt x="6300" y="20"/>
                                  <a:pt x="6300" y="13"/>
                                </a:cubicBezTo>
                                <a:cubicBezTo>
                                  <a:pt x="6300" y="6"/>
                                  <a:pt x="6306" y="0"/>
                                  <a:pt x="6313" y="0"/>
                                </a:cubicBezTo>
                                <a:close/>
                                <a:moveTo>
                                  <a:pt x="6488" y="0"/>
                                </a:moveTo>
                                <a:lnTo>
                                  <a:pt x="6563" y="0"/>
                                </a:lnTo>
                                <a:cubicBezTo>
                                  <a:pt x="6570" y="0"/>
                                  <a:pt x="6575" y="6"/>
                                  <a:pt x="6575" y="13"/>
                                </a:cubicBezTo>
                                <a:cubicBezTo>
                                  <a:pt x="6575" y="20"/>
                                  <a:pt x="6570" y="25"/>
                                  <a:pt x="6563" y="25"/>
                                </a:cubicBezTo>
                                <a:lnTo>
                                  <a:pt x="6488" y="25"/>
                                </a:lnTo>
                                <a:cubicBezTo>
                                  <a:pt x="6481" y="25"/>
                                  <a:pt x="6475" y="20"/>
                                  <a:pt x="6475" y="13"/>
                                </a:cubicBezTo>
                                <a:cubicBezTo>
                                  <a:pt x="6475" y="6"/>
                                  <a:pt x="6481" y="0"/>
                                  <a:pt x="6488" y="0"/>
                                </a:cubicBezTo>
                                <a:close/>
                                <a:moveTo>
                                  <a:pt x="6663" y="0"/>
                                </a:moveTo>
                                <a:lnTo>
                                  <a:pt x="6738" y="0"/>
                                </a:lnTo>
                                <a:cubicBezTo>
                                  <a:pt x="6745" y="0"/>
                                  <a:pt x="6750" y="6"/>
                                  <a:pt x="6750" y="13"/>
                                </a:cubicBezTo>
                                <a:cubicBezTo>
                                  <a:pt x="6750" y="20"/>
                                  <a:pt x="6745" y="25"/>
                                  <a:pt x="6738" y="25"/>
                                </a:cubicBezTo>
                                <a:lnTo>
                                  <a:pt x="6663" y="25"/>
                                </a:lnTo>
                                <a:cubicBezTo>
                                  <a:pt x="6656" y="25"/>
                                  <a:pt x="6650" y="20"/>
                                  <a:pt x="6650" y="13"/>
                                </a:cubicBezTo>
                                <a:cubicBezTo>
                                  <a:pt x="6650" y="6"/>
                                  <a:pt x="6656" y="0"/>
                                  <a:pt x="6663" y="0"/>
                                </a:cubicBezTo>
                                <a:close/>
                                <a:moveTo>
                                  <a:pt x="6838" y="0"/>
                                </a:moveTo>
                                <a:lnTo>
                                  <a:pt x="6913" y="0"/>
                                </a:lnTo>
                                <a:cubicBezTo>
                                  <a:pt x="6920" y="0"/>
                                  <a:pt x="6925" y="6"/>
                                  <a:pt x="6925" y="13"/>
                                </a:cubicBezTo>
                                <a:cubicBezTo>
                                  <a:pt x="6925" y="20"/>
                                  <a:pt x="6920" y="25"/>
                                  <a:pt x="6913" y="25"/>
                                </a:cubicBezTo>
                                <a:lnTo>
                                  <a:pt x="6838" y="25"/>
                                </a:lnTo>
                                <a:cubicBezTo>
                                  <a:pt x="6831" y="25"/>
                                  <a:pt x="6825" y="20"/>
                                  <a:pt x="6825" y="13"/>
                                </a:cubicBezTo>
                                <a:cubicBezTo>
                                  <a:pt x="6825" y="6"/>
                                  <a:pt x="6831" y="0"/>
                                  <a:pt x="6838" y="0"/>
                                </a:cubicBezTo>
                                <a:close/>
                                <a:moveTo>
                                  <a:pt x="7013" y="0"/>
                                </a:moveTo>
                                <a:lnTo>
                                  <a:pt x="7088" y="0"/>
                                </a:lnTo>
                                <a:cubicBezTo>
                                  <a:pt x="7095" y="0"/>
                                  <a:pt x="7100" y="6"/>
                                  <a:pt x="7100" y="13"/>
                                </a:cubicBezTo>
                                <a:cubicBezTo>
                                  <a:pt x="7100" y="20"/>
                                  <a:pt x="7095" y="25"/>
                                  <a:pt x="7088" y="25"/>
                                </a:cubicBezTo>
                                <a:lnTo>
                                  <a:pt x="7013" y="25"/>
                                </a:lnTo>
                                <a:cubicBezTo>
                                  <a:pt x="7006" y="25"/>
                                  <a:pt x="7000" y="20"/>
                                  <a:pt x="7000" y="13"/>
                                </a:cubicBezTo>
                                <a:cubicBezTo>
                                  <a:pt x="7000" y="6"/>
                                  <a:pt x="7006" y="0"/>
                                  <a:pt x="7013" y="0"/>
                                </a:cubicBezTo>
                                <a:close/>
                                <a:moveTo>
                                  <a:pt x="7188" y="0"/>
                                </a:moveTo>
                                <a:lnTo>
                                  <a:pt x="7263" y="0"/>
                                </a:lnTo>
                                <a:cubicBezTo>
                                  <a:pt x="7270" y="0"/>
                                  <a:pt x="7275" y="6"/>
                                  <a:pt x="7275" y="13"/>
                                </a:cubicBezTo>
                                <a:cubicBezTo>
                                  <a:pt x="7275" y="20"/>
                                  <a:pt x="7270" y="25"/>
                                  <a:pt x="7263" y="25"/>
                                </a:cubicBezTo>
                                <a:lnTo>
                                  <a:pt x="7188" y="25"/>
                                </a:lnTo>
                                <a:cubicBezTo>
                                  <a:pt x="7181" y="25"/>
                                  <a:pt x="7175" y="20"/>
                                  <a:pt x="7175" y="13"/>
                                </a:cubicBezTo>
                                <a:cubicBezTo>
                                  <a:pt x="7175" y="6"/>
                                  <a:pt x="7181" y="0"/>
                                  <a:pt x="7188" y="0"/>
                                </a:cubicBezTo>
                                <a:close/>
                                <a:moveTo>
                                  <a:pt x="7363" y="0"/>
                                </a:moveTo>
                                <a:lnTo>
                                  <a:pt x="7438" y="0"/>
                                </a:lnTo>
                                <a:cubicBezTo>
                                  <a:pt x="7445" y="0"/>
                                  <a:pt x="7450" y="6"/>
                                  <a:pt x="7450" y="13"/>
                                </a:cubicBezTo>
                                <a:cubicBezTo>
                                  <a:pt x="7450" y="20"/>
                                  <a:pt x="7445" y="25"/>
                                  <a:pt x="7438" y="25"/>
                                </a:cubicBezTo>
                                <a:lnTo>
                                  <a:pt x="7363" y="25"/>
                                </a:lnTo>
                                <a:cubicBezTo>
                                  <a:pt x="7356" y="25"/>
                                  <a:pt x="7350" y="20"/>
                                  <a:pt x="7350" y="13"/>
                                </a:cubicBezTo>
                                <a:cubicBezTo>
                                  <a:pt x="7350" y="6"/>
                                  <a:pt x="7356" y="0"/>
                                  <a:pt x="7363" y="0"/>
                                </a:cubicBezTo>
                                <a:close/>
                                <a:moveTo>
                                  <a:pt x="7538" y="0"/>
                                </a:moveTo>
                                <a:lnTo>
                                  <a:pt x="7613" y="0"/>
                                </a:lnTo>
                                <a:cubicBezTo>
                                  <a:pt x="7620" y="0"/>
                                  <a:pt x="7625" y="6"/>
                                  <a:pt x="7625" y="13"/>
                                </a:cubicBezTo>
                                <a:cubicBezTo>
                                  <a:pt x="7625" y="20"/>
                                  <a:pt x="7620" y="25"/>
                                  <a:pt x="7613" y="25"/>
                                </a:cubicBezTo>
                                <a:lnTo>
                                  <a:pt x="7538" y="25"/>
                                </a:lnTo>
                                <a:cubicBezTo>
                                  <a:pt x="7531" y="25"/>
                                  <a:pt x="7525" y="20"/>
                                  <a:pt x="7525" y="13"/>
                                </a:cubicBezTo>
                                <a:cubicBezTo>
                                  <a:pt x="7525" y="6"/>
                                  <a:pt x="7531" y="0"/>
                                  <a:pt x="7538" y="0"/>
                                </a:cubicBezTo>
                                <a:close/>
                                <a:moveTo>
                                  <a:pt x="7713" y="0"/>
                                </a:moveTo>
                                <a:lnTo>
                                  <a:pt x="7788" y="0"/>
                                </a:lnTo>
                                <a:cubicBezTo>
                                  <a:pt x="7795" y="0"/>
                                  <a:pt x="7800" y="6"/>
                                  <a:pt x="7800" y="13"/>
                                </a:cubicBezTo>
                                <a:cubicBezTo>
                                  <a:pt x="7800" y="20"/>
                                  <a:pt x="7795" y="25"/>
                                  <a:pt x="7788" y="25"/>
                                </a:cubicBezTo>
                                <a:lnTo>
                                  <a:pt x="7713" y="25"/>
                                </a:lnTo>
                                <a:cubicBezTo>
                                  <a:pt x="7706" y="25"/>
                                  <a:pt x="7700" y="20"/>
                                  <a:pt x="7700" y="13"/>
                                </a:cubicBezTo>
                                <a:cubicBezTo>
                                  <a:pt x="7700" y="6"/>
                                  <a:pt x="7706" y="0"/>
                                  <a:pt x="7713" y="0"/>
                                </a:cubicBezTo>
                                <a:close/>
                                <a:moveTo>
                                  <a:pt x="7888" y="0"/>
                                </a:moveTo>
                                <a:lnTo>
                                  <a:pt x="7963" y="0"/>
                                </a:lnTo>
                                <a:cubicBezTo>
                                  <a:pt x="7970" y="0"/>
                                  <a:pt x="7975" y="6"/>
                                  <a:pt x="7975" y="13"/>
                                </a:cubicBezTo>
                                <a:cubicBezTo>
                                  <a:pt x="7975" y="20"/>
                                  <a:pt x="7970" y="25"/>
                                  <a:pt x="7963" y="25"/>
                                </a:cubicBezTo>
                                <a:lnTo>
                                  <a:pt x="7888" y="25"/>
                                </a:lnTo>
                                <a:cubicBezTo>
                                  <a:pt x="7881" y="25"/>
                                  <a:pt x="7875" y="20"/>
                                  <a:pt x="7875" y="13"/>
                                </a:cubicBezTo>
                                <a:cubicBezTo>
                                  <a:pt x="7875" y="6"/>
                                  <a:pt x="7881" y="0"/>
                                  <a:pt x="7888" y="0"/>
                                </a:cubicBezTo>
                                <a:close/>
                                <a:moveTo>
                                  <a:pt x="8063" y="0"/>
                                </a:moveTo>
                                <a:lnTo>
                                  <a:pt x="8138" y="0"/>
                                </a:lnTo>
                                <a:cubicBezTo>
                                  <a:pt x="8145" y="0"/>
                                  <a:pt x="8150" y="6"/>
                                  <a:pt x="8150" y="13"/>
                                </a:cubicBezTo>
                                <a:cubicBezTo>
                                  <a:pt x="8150" y="20"/>
                                  <a:pt x="8145" y="25"/>
                                  <a:pt x="8138" y="25"/>
                                </a:cubicBezTo>
                                <a:lnTo>
                                  <a:pt x="8063" y="25"/>
                                </a:lnTo>
                                <a:cubicBezTo>
                                  <a:pt x="8056" y="25"/>
                                  <a:pt x="8050" y="20"/>
                                  <a:pt x="8050" y="13"/>
                                </a:cubicBezTo>
                                <a:cubicBezTo>
                                  <a:pt x="8050" y="6"/>
                                  <a:pt x="8056" y="0"/>
                                  <a:pt x="8063" y="0"/>
                                </a:cubicBezTo>
                                <a:close/>
                                <a:moveTo>
                                  <a:pt x="8238" y="0"/>
                                </a:moveTo>
                                <a:lnTo>
                                  <a:pt x="8313" y="0"/>
                                </a:lnTo>
                                <a:cubicBezTo>
                                  <a:pt x="8320" y="0"/>
                                  <a:pt x="8325" y="6"/>
                                  <a:pt x="8325" y="13"/>
                                </a:cubicBezTo>
                                <a:cubicBezTo>
                                  <a:pt x="8325" y="20"/>
                                  <a:pt x="8320" y="25"/>
                                  <a:pt x="8313" y="25"/>
                                </a:cubicBezTo>
                                <a:lnTo>
                                  <a:pt x="8238" y="25"/>
                                </a:lnTo>
                                <a:cubicBezTo>
                                  <a:pt x="8231" y="25"/>
                                  <a:pt x="8225" y="20"/>
                                  <a:pt x="8225" y="13"/>
                                </a:cubicBezTo>
                                <a:cubicBezTo>
                                  <a:pt x="8225" y="6"/>
                                  <a:pt x="8231" y="0"/>
                                  <a:pt x="8238" y="0"/>
                                </a:cubicBezTo>
                                <a:close/>
                                <a:moveTo>
                                  <a:pt x="8413" y="0"/>
                                </a:moveTo>
                                <a:lnTo>
                                  <a:pt x="8488" y="0"/>
                                </a:lnTo>
                                <a:cubicBezTo>
                                  <a:pt x="8495" y="0"/>
                                  <a:pt x="8500" y="6"/>
                                  <a:pt x="8500" y="13"/>
                                </a:cubicBezTo>
                                <a:cubicBezTo>
                                  <a:pt x="8500" y="20"/>
                                  <a:pt x="8495" y="25"/>
                                  <a:pt x="8488" y="25"/>
                                </a:cubicBezTo>
                                <a:lnTo>
                                  <a:pt x="8413" y="25"/>
                                </a:lnTo>
                                <a:cubicBezTo>
                                  <a:pt x="8406" y="25"/>
                                  <a:pt x="8400" y="20"/>
                                  <a:pt x="8400" y="13"/>
                                </a:cubicBezTo>
                                <a:cubicBezTo>
                                  <a:pt x="8400" y="6"/>
                                  <a:pt x="8406" y="0"/>
                                  <a:pt x="8413" y="0"/>
                                </a:cubicBezTo>
                                <a:close/>
                                <a:moveTo>
                                  <a:pt x="8588" y="0"/>
                                </a:moveTo>
                                <a:lnTo>
                                  <a:pt x="8663" y="0"/>
                                </a:lnTo>
                                <a:cubicBezTo>
                                  <a:pt x="8670" y="0"/>
                                  <a:pt x="8675" y="6"/>
                                  <a:pt x="8675" y="13"/>
                                </a:cubicBezTo>
                                <a:cubicBezTo>
                                  <a:pt x="8675" y="20"/>
                                  <a:pt x="8670" y="25"/>
                                  <a:pt x="8663" y="25"/>
                                </a:cubicBezTo>
                                <a:lnTo>
                                  <a:pt x="8588" y="25"/>
                                </a:lnTo>
                                <a:cubicBezTo>
                                  <a:pt x="8581" y="25"/>
                                  <a:pt x="8575" y="20"/>
                                  <a:pt x="8575" y="13"/>
                                </a:cubicBezTo>
                                <a:cubicBezTo>
                                  <a:pt x="8575" y="6"/>
                                  <a:pt x="8581" y="0"/>
                                  <a:pt x="8588" y="0"/>
                                </a:cubicBezTo>
                                <a:close/>
                                <a:moveTo>
                                  <a:pt x="8763" y="0"/>
                                </a:moveTo>
                                <a:lnTo>
                                  <a:pt x="8838" y="0"/>
                                </a:lnTo>
                                <a:cubicBezTo>
                                  <a:pt x="8845" y="0"/>
                                  <a:pt x="8850" y="6"/>
                                  <a:pt x="8850" y="13"/>
                                </a:cubicBezTo>
                                <a:cubicBezTo>
                                  <a:pt x="8850" y="20"/>
                                  <a:pt x="8845" y="25"/>
                                  <a:pt x="8838" y="25"/>
                                </a:cubicBezTo>
                                <a:lnTo>
                                  <a:pt x="8763" y="25"/>
                                </a:lnTo>
                                <a:cubicBezTo>
                                  <a:pt x="8756" y="25"/>
                                  <a:pt x="8750" y="20"/>
                                  <a:pt x="8750" y="13"/>
                                </a:cubicBezTo>
                                <a:cubicBezTo>
                                  <a:pt x="8750" y="6"/>
                                  <a:pt x="8756" y="0"/>
                                  <a:pt x="8763" y="0"/>
                                </a:cubicBezTo>
                                <a:close/>
                                <a:moveTo>
                                  <a:pt x="8938" y="0"/>
                                </a:moveTo>
                                <a:lnTo>
                                  <a:pt x="9013" y="0"/>
                                </a:lnTo>
                                <a:cubicBezTo>
                                  <a:pt x="9020" y="0"/>
                                  <a:pt x="9025" y="6"/>
                                  <a:pt x="9025" y="13"/>
                                </a:cubicBezTo>
                                <a:cubicBezTo>
                                  <a:pt x="9025" y="20"/>
                                  <a:pt x="9020" y="25"/>
                                  <a:pt x="9013" y="25"/>
                                </a:cubicBezTo>
                                <a:lnTo>
                                  <a:pt x="8938" y="25"/>
                                </a:lnTo>
                                <a:cubicBezTo>
                                  <a:pt x="8931" y="25"/>
                                  <a:pt x="8925" y="20"/>
                                  <a:pt x="8925" y="13"/>
                                </a:cubicBezTo>
                                <a:cubicBezTo>
                                  <a:pt x="8925" y="6"/>
                                  <a:pt x="8931" y="0"/>
                                  <a:pt x="8938" y="0"/>
                                </a:cubicBezTo>
                                <a:close/>
                                <a:moveTo>
                                  <a:pt x="9113" y="0"/>
                                </a:moveTo>
                                <a:lnTo>
                                  <a:pt x="9188" y="0"/>
                                </a:lnTo>
                                <a:cubicBezTo>
                                  <a:pt x="9195" y="0"/>
                                  <a:pt x="9200" y="6"/>
                                  <a:pt x="9200" y="13"/>
                                </a:cubicBezTo>
                                <a:cubicBezTo>
                                  <a:pt x="9200" y="20"/>
                                  <a:pt x="9195" y="25"/>
                                  <a:pt x="9188" y="25"/>
                                </a:cubicBezTo>
                                <a:lnTo>
                                  <a:pt x="9113" y="25"/>
                                </a:lnTo>
                                <a:cubicBezTo>
                                  <a:pt x="9106" y="25"/>
                                  <a:pt x="9100" y="20"/>
                                  <a:pt x="9100" y="13"/>
                                </a:cubicBezTo>
                                <a:cubicBezTo>
                                  <a:pt x="9100" y="6"/>
                                  <a:pt x="9106" y="0"/>
                                  <a:pt x="9113" y="0"/>
                                </a:cubicBezTo>
                                <a:close/>
                                <a:moveTo>
                                  <a:pt x="9288" y="0"/>
                                </a:moveTo>
                                <a:lnTo>
                                  <a:pt x="9363" y="0"/>
                                </a:lnTo>
                                <a:cubicBezTo>
                                  <a:pt x="9370" y="0"/>
                                  <a:pt x="9375" y="6"/>
                                  <a:pt x="9375" y="13"/>
                                </a:cubicBezTo>
                                <a:cubicBezTo>
                                  <a:pt x="9375" y="20"/>
                                  <a:pt x="9370" y="25"/>
                                  <a:pt x="9363" y="25"/>
                                </a:cubicBezTo>
                                <a:lnTo>
                                  <a:pt x="9288" y="25"/>
                                </a:lnTo>
                                <a:cubicBezTo>
                                  <a:pt x="9281" y="25"/>
                                  <a:pt x="9275" y="20"/>
                                  <a:pt x="9275" y="13"/>
                                </a:cubicBezTo>
                                <a:cubicBezTo>
                                  <a:pt x="9275" y="6"/>
                                  <a:pt x="9281" y="0"/>
                                  <a:pt x="9288" y="0"/>
                                </a:cubicBezTo>
                                <a:close/>
                                <a:moveTo>
                                  <a:pt x="9463" y="0"/>
                                </a:moveTo>
                                <a:lnTo>
                                  <a:pt x="9538" y="0"/>
                                </a:lnTo>
                                <a:cubicBezTo>
                                  <a:pt x="9545" y="0"/>
                                  <a:pt x="9550" y="6"/>
                                  <a:pt x="9550" y="13"/>
                                </a:cubicBezTo>
                                <a:cubicBezTo>
                                  <a:pt x="9550" y="20"/>
                                  <a:pt x="9545" y="25"/>
                                  <a:pt x="9538" y="25"/>
                                </a:cubicBezTo>
                                <a:lnTo>
                                  <a:pt x="9463" y="25"/>
                                </a:lnTo>
                                <a:cubicBezTo>
                                  <a:pt x="9456" y="25"/>
                                  <a:pt x="9450" y="20"/>
                                  <a:pt x="9450" y="13"/>
                                </a:cubicBezTo>
                                <a:cubicBezTo>
                                  <a:pt x="9450" y="6"/>
                                  <a:pt x="9456" y="0"/>
                                  <a:pt x="9463" y="0"/>
                                </a:cubicBezTo>
                                <a:close/>
                                <a:moveTo>
                                  <a:pt x="9638" y="0"/>
                                </a:moveTo>
                                <a:lnTo>
                                  <a:pt x="9713" y="0"/>
                                </a:lnTo>
                                <a:cubicBezTo>
                                  <a:pt x="9720" y="0"/>
                                  <a:pt x="9725" y="6"/>
                                  <a:pt x="9725" y="13"/>
                                </a:cubicBezTo>
                                <a:cubicBezTo>
                                  <a:pt x="9725" y="20"/>
                                  <a:pt x="9720" y="25"/>
                                  <a:pt x="9713" y="25"/>
                                </a:cubicBezTo>
                                <a:lnTo>
                                  <a:pt x="9638" y="25"/>
                                </a:lnTo>
                                <a:cubicBezTo>
                                  <a:pt x="9631" y="25"/>
                                  <a:pt x="9625" y="20"/>
                                  <a:pt x="9625" y="13"/>
                                </a:cubicBezTo>
                                <a:cubicBezTo>
                                  <a:pt x="9625" y="6"/>
                                  <a:pt x="9631" y="0"/>
                                  <a:pt x="9638" y="0"/>
                                </a:cubicBezTo>
                                <a:close/>
                                <a:moveTo>
                                  <a:pt x="9813" y="0"/>
                                </a:moveTo>
                                <a:lnTo>
                                  <a:pt x="9888" y="0"/>
                                </a:lnTo>
                                <a:cubicBezTo>
                                  <a:pt x="9895" y="0"/>
                                  <a:pt x="9900" y="6"/>
                                  <a:pt x="9900" y="13"/>
                                </a:cubicBezTo>
                                <a:cubicBezTo>
                                  <a:pt x="9900" y="20"/>
                                  <a:pt x="9895" y="25"/>
                                  <a:pt x="9888" y="25"/>
                                </a:cubicBezTo>
                                <a:lnTo>
                                  <a:pt x="9813" y="25"/>
                                </a:lnTo>
                                <a:cubicBezTo>
                                  <a:pt x="9806" y="25"/>
                                  <a:pt x="9800" y="20"/>
                                  <a:pt x="9800" y="13"/>
                                </a:cubicBezTo>
                                <a:cubicBezTo>
                                  <a:pt x="9800" y="6"/>
                                  <a:pt x="9806" y="0"/>
                                  <a:pt x="9813" y="0"/>
                                </a:cubicBezTo>
                                <a:close/>
                                <a:moveTo>
                                  <a:pt x="9988" y="0"/>
                                </a:moveTo>
                                <a:lnTo>
                                  <a:pt x="10063" y="0"/>
                                </a:lnTo>
                                <a:cubicBezTo>
                                  <a:pt x="10070" y="0"/>
                                  <a:pt x="10075" y="6"/>
                                  <a:pt x="10075" y="13"/>
                                </a:cubicBezTo>
                                <a:cubicBezTo>
                                  <a:pt x="10075" y="20"/>
                                  <a:pt x="10070" y="25"/>
                                  <a:pt x="10063" y="25"/>
                                </a:cubicBezTo>
                                <a:lnTo>
                                  <a:pt x="9988" y="25"/>
                                </a:lnTo>
                                <a:cubicBezTo>
                                  <a:pt x="9981" y="25"/>
                                  <a:pt x="9975" y="20"/>
                                  <a:pt x="9975" y="13"/>
                                </a:cubicBezTo>
                                <a:cubicBezTo>
                                  <a:pt x="9975" y="6"/>
                                  <a:pt x="9981" y="0"/>
                                  <a:pt x="9988" y="0"/>
                                </a:cubicBezTo>
                                <a:close/>
                                <a:moveTo>
                                  <a:pt x="10163" y="0"/>
                                </a:moveTo>
                                <a:lnTo>
                                  <a:pt x="10238" y="0"/>
                                </a:lnTo>
                                <a:cubicBezTo>
                                  <a:pt x="10245" y="0"/>
                                  <a:pt x="10250" y="6"/>
                                  <a:pt x="10250" y="13"/>
                                </a:cubicBezTo>
                                <a:cubicBezTo>
                                  <a:pt x="10250" y="20"/>
                                  <a:pt x="10245" y="25"/>
                                  <a:pt x="10238" y="25"/>
                                </a:cubicBezTo>
                                <a:lnTo>
                                  <a:pt x="10163" y="25"/>
                                </a:lnTo>
                                <a:cubicBezTo>
                                  <a:pt x="10156" y="25"/>
                                  <a:pt x="10150" y="20"/>
                                  <a:pt x="10150" y="13"/>
                                </a:cubicBezTo>
                                <a:cubicBezTo>
                                  <a:pt x="10150" y="6"/>
                                  <a:pt x="10156" y="0"/>
                                  <a:pt x="10163" y="0"/>
                                </a:cubicBezTo>
                                <a:close/>
                                <a:moveTo>
                                  <a:pt x="10338" y="0"/>
                                </a:moveTo>
                                <a:lnTo>
                                  <a:pt x="10413" y="0"/>
                                </a:lnTo>
                                <a:cubicBezTo>
                                  <a:pt x="10420" y="0"/>
                                  <a:pt x="10425" y="6"/>
                                  <a:pt x="10425" y="13"/>
                                </a:cubicBezTo>
                                <a:cubicBezTo>
                                  <a:pt x="10425" y="20"/>
                                  <a:pt x="10420" y="25"/>
                                  <a:pt x="10413" y="25"/>
                                </a:cubicBezTo>
                                <a:lnTo>
                                  <a:pt x="10338" y="25"/>
                                </a:lnTo>
                                <a:cubicBezTo>
                                  <a:pt x="10331" y="25"/>
                                  <a:pt x="10325" y="20"/>
                                  <a:pt x="10325" y="13"/>
                                </a:cubicBezTo>
                                <a:cubicBezTo>
                                  <a:pt x="10325" y="6"/>
                                  <a:pt x="10331" y="0"/>
                                  <a:pt x="10338" y="0"/>
                                </a:cubicBezTo>
                                <a:close/>
                                <a:moveTo>
                                  <a:pt x="10513" y="0"/>
                                </a:moveTo>
                                <a:lnTo>
                                  <a:pt x="10588" y="0"/>
                                </a:lnTo>
                                <a:cubicBezTo>
                                  <a:pt x="10595" y="0"/>
                                  <a:pt x="10600" y="6"/>
                                  <a:pt x="10600" y="13"/>
                                </a:cubicBezTo>
                                <a:cubicBezTo>
                                  <a:pt x="10600" y="20"/>
                                  <a:pt x="10595" y="25"/>
                                  <a:pt x="10588" y="25"/>
                                </a:cubicBezTo>
                                <a:lnTo>
                                  <a:pt x="10513" y="25"/>
                                </a:lnTo>
                                <a:cubicBezTo>
                                  <a:pt x="10506" y="25"/>
                                  <a:pt x="10500" y="20"/>
                                  <a:pt x="10500" y="13"/>
                                </a:cubicBezTo>
                                <a:cubicBezTo>
                                  <a:pt x="10500" y="6"/>
                                  <a:pt x="10506" y="0"/>
                                  <a:pt x="10513" y="0"/>
                                </a:cubicBezTo>
                                <a:close/>
                                <a:moveTo>
                                  <a:pt x="10688" y="0"/>
                                </a:moveTo>
                                <a:lnTo>
                                  <a:pt x="10763" y="0"/>
                                </a:lnTo>
                                <a:cubicBezTo>
                                  <a:pt x="10770" y="0"/>
                                  <a:pt x="10775" y="6"/>
                                  <a:pt x="10775" y="13"/>
                                </a:cubicBezTo>
                                <a:cubicBezTo>
                                  <a:pt x="10775" y="20"/>
                                  <a:pt x="10770" y="25"/>
                                  <a:pt x="10763" y="25"/>
                                </a:cubicBezTo>
                                <a:lnTo>
                                  <a:pt x="10688" y="25"/>
                                </a:lnTo>
                                <a:cubicBezTo>
                                  <a:pt x="10681" y="25"/>
                                  <a:pt x="10675" y="20"/>
                                  <a:pt x="10675" y="13"/>
                                </a:cubicBezTo>
                                <a:cubicBezTo>
                                  <a:pt x="10675" y="6"/>
                                  <a:pt x="10681" y="0"/>
                                  <a:pt x="10688" y="0"/>
                                </a:cubicBezTo>
                                <a:close/>
                                <a:moveTo>
                                  <a:pt x="10863" y="0"/>
                                </a:moveTo>
                                <a:lnTo>
                                  <a:pt x="10938" y="0"/>
                                </a:lnTo>
                                <a:cubicBezTo>
                                  <a:pt x="10945" y="0"/>
                                  <a:pt x="10950" y="6"/>
                                  <a:pt x="10950" y="13"/>
                                </a:cubicBezTo>
                                <a:cubicBezTo>
                                  <a:pt x="10950" y="20"/>
                                  <a:pt x="10945" y="25"/>
                                  <a:pt x="10938" y="25"/>
                                </a:cubicBezTo>
                                <a:lnTo>
                                  <a:pt x="10863" y="25"/>
                                </a:lnTo>
                                <a:cubicBezTo>
                                  <a:pt x="10856" y="25"/>
                                  <a:pt x="10850" y="20"/>
                                  <a:pt x="10850" y="13"/>
                                </a:cubicBezTo>
                                <a:cubicBezTo>
                                  <a:pt x="10850" y="6"/>
                                  <a:pt x="10856" y="0"/>
                                  <a:pt x="10863" y="0"/>
                                </a:cubicBezTo>
                                <a:close/>
                                <a:moveTo>
                                  <a:pt x="11038" y="0"/>
                                </a:moveTo>
                                <a:lnTo>
                                  <a:pt x="11113" y="0"/>
                                </a:lnTo>
                                <a:cubicBezTo>
                                  <a:pt x="11120" y="0"/>
                                  <a:pt x="11125" y="6"/>
                                  <a:pt x="11125" y="13"/>
                                </a:cubicBezTo>
                                <a:cubicBezTo>
                                  <a:pt x="11125" y="20"/>
                                  <a:pt x="11120" y="25"/>
                                  <a:pt x="11113" y="25"/>
                                </a:cubicBezTo>
                                <a:lnTo>
                                  <a:pt x="11038" y="25"/>
                                </a:lnTo>
                                <a:cubicBezTo>
                                  <a:pt x="11031" y="25"/>
                                  <a:pt x="11025" y="20"/>
                                  <a:pt x="11025" y="13"/>
                                </a:cubicBezTo>
                                <a:cubicBezTo>
                                  <a:pt x="11025" y="6"/>
                                  <a:pt x="11031" y="0"/>
                                  <a:pt x="11038" y="0"/>
                                </a:cubicBezTo>
                                <a:close/>
                                <a:moveTo>
                                  <a:pt x="11213" y="0"/>
                                </a:moveTo>
                                <a:lnTo>
                                  <a:pt x="11288" y="0"/>
                                </a:lnTo>
                                <a:cubicBezTo>
                                  <a:pt x="11295" y="0"/>
                                  <a:pt x="11300" y="6"/>
                                  <a:pt x="11300" y="13"/>
                                </a:cubicBezTo>
                                <a:cubicBezTo>
                                  <a:pt x="11300" y="20"/>
                                  <a:pt x="11295" y="25"/>
                                  <a:pt x="11288" y="25"/>
                                </a:cubicBezTo>
                                <a:lnTo>
                                  <a:pt x="11213" y="25"/>
                                </a:lnTo>
                                <a:cubicBezTo>
                                  <a:pt x="11206" y="25"/>
                                  <a:pt x="11200" y="20"/>
                                  <a:pt x="11200" y="13"/>
                                </a:cubicBezTo>
                                <a:cubicBezTo>
                                  <a:pt x="11200" y="6"/>
                                  <a:pt x="11206" y="0"/>
                                  <a:pt x="11213" y="0"/>
                                </a:cubicBezTo>
                                <a:close/>
                                <a:moveTo>
                                  <a:pt x="11388" y="0"/>
                                </a:moveTo>
                                <a:lnTo>
                                  <a:pt x="11463" y="0"/>
                                </a:lnTo>
                                <a:cubicBezTo>
                                  <a:pt x="11470" y="0"/>
                                  <a:pt x="11475" y="6"/>
                                  <a:pt x="11475" y="13"/>
                                </a:cubicBezTo>
                                <a:cubicBezTo>
                                  <a:pt x="11475" y="20"/>
                                  <a:pt x="11470" y="25"/>
                                  <a:pt x="11463" y="25"/>
                                </a:cubicBezTo>
                                <a:lnTo>
                                  <a:pt x="11388" y="25"/>
                                </a:lnTo>
                                <a:cubicBezTo>
                                  <a:pt x="11381" y="25"/>
                                  <a:pt x="11375" y="20"/>
                                  <a:pt x="11375" y="13"/>
                                </a:cubicBezTo>
                                <a:cubicBezTo>
                                  <a:pt x="11375" y="6"/>
                                  <a:pt x="11381" y="0"/>
                                  <a:pt x="11388" y="0"/>
                                </a:cubicBezTo>
                                <a:close/>
                                <a:moveTo>
                                  <a:pt x="11563" y="0"/>
                                </a:moveTo>
                                <a:lnTo>
                                  <a:pt x="11638" y="0"/>
                                </a:lnTo>
                                <a:cubicBezTo>
                                  <a:pt x="11645" y="0"/>
                                  <a:pt x="11650" y="6"/>
                                  <a:pt x="11650" y="13"/>
                                </a:cubicBezTo>
                                <a:cubicBezTo>
                                  <a:pt x="11650" y="20"/>
                                  <a:pt x="11645" y="25"/>
                                  <a:pt x="11638" y="25"/>
                                </a:cubicBezTo>
                                <a:lnTo>
                                  <a:pt x="11563" y="25"/>
                                </a:lnTo>
                                <a:cubicBezTo>
                                  <a:pt x="11556" y="25"/>
                                  <a:pt x="11550" y="20"/>
                                  <a:pt x="11550" y="13"/>
                                </a:cubicBezTo>
                                <a:cubicBezTo>
                                  <a:pt x="11550" y="6"/>
                                  <a:pt x="11556" y="0"/>
                                  <a:pt x="11563" y="0"/>
                                </a:cubicBezTo>
                                <a:close/>
                                <a:moveTo>
                                  <a:pt x="11738" y="0"/>
                                </a:moveTo>
                                <a:lnTo>
                                  <a:pt x="11813" y="0"/>
                                </a:lnTo>
                                <a:cubicBezTo>
                                  <a:pt x="11820" y="0"/>
                                  <a:pt x="11825" y="6"/>
                                  <a:pt x="11825" y="13"/>
                                </a:cubicBezTo>
                                <a:cubicBezTo>
                                  <a:pt x="11825" y="20"/>
                                  <a:pt x="11820" y="25"/>
                                  <a:pt x="11813" y="25"/>
                                </a:cubicBezTo>
                                <a:lnTo>
                                  <a:pt x="11738" y="25"/>
                                </a:lnTo>
                                <a:cubicBezTo>
                                  <a:pt x="11731" y="25"/>
                                  <a:pt x="11725" y="20"/>
                                  <a:pt x="11725" y="13"/>
                                </a:cubicBezTo>
                                <a:cubicBezTo>
                                  <a:pt x="11725" y="6"/>
                                  <a:pt x="11731" y="0"/>
                                  <a:pt x="11738" y="0"/>
                                </a:cubicBezTo>
                                <a:close/>
                                <a:moveTo>
                                  <a:pt x="11913" y="0"/>
                                </a:moveTo>
                                <a:lnTo>
                                  <a:pt x="11988" y="0"/>
                                </a:lnTo>
                                <a:cubicBezTo>
                                  <a:pt x="11995" y="0"/>
                                  <a:pt x="12000" y="6"/>
                                  <a:pt x="12000" y="13"/>
                                </a:cubicBezTo>
                                <a:cubicBezTo>
                                  <a:pt x="12000" y="20"/>
                                  <a:pt x="11995" y="25"/>
                                  <a:pt x="11988" y="25"/>
                                </a:cubicBezTo>
                                <a:lnTo>
                                  <a:pt x="11913" y="25"/>
                                </a:lnTo>
                                <a:cubicBezTo>
                                  <a:pt x="11906" y="25"/>
                                  <a:pt x="11900" y="20"/>
                                  <a:pt x="11900" y="13"/>
                                </a:cubicBezTo>
                                <a:cubicBezTo>
                                  <a:pt x="11900" y="6"/>
                                  <a:pt x="11906" y="0"/>
                                  <a:pt x="11913" y="0"/>
                                </a:cubicBezTo>
                                <a:close/>
                                <a:moveTo>
                                  <a:pt x="12088" y="0"/>
                                </a:moveTo>
                                <a:lnTo>
                                  <a:pt x="12163" y="0"/>
                                </a:lnTo>
                                <a:cubicBezTo>
                                  <a:pt x="12170" y="0"/>
                                  <a:pt x="12175" y="6"/>
                                  <a:pt x="12175" y="13"/>
                                </a:cubicBezTo>
                                <a:cubicBezTo>
                                  <a:pt x="12175" y="20"/>
                                  <a:pt x="12170" y="25"/>
                                  <a:pt x="12163" y="25"/>
                                </a:cubicBezTo>
                                <a:lnTo>
                                  <a:pt x="12088" y="25"/>
                                </a:lnTo>
                                <a:cubicBezTo>
                                  <a:pt x="12081" y="25"/>
                                  <a:pt x="12075" y="20"/>
                                  <a:pt x="12075" y="13"/>
                                </a:cubicBezTo>
                                <a:cubicBezTo>
                                  <a:pt x="12075" y="6"/>
                                  <a:pt x="12081" y="0"/>
                                  <a:pt x="12088" y="0"/>
                                </a:cubicBezTo>
                                <a:close/>
                                <a:moveTo>
                                  <a:pt x="12263" y="0"/>
                                </a:moveTo>
                                <a:lnTo>
                                  <a:pt x="12338" y="0"/>
                                </a:lnTo>
                                <a:cubicBezTo>
                                  <a:pt x="12345" y="0"/>
                                  <a:pt x="12350" y="6"/>
                                  <a:pt x="12350" y="13"/>
                                </a:cubicBezTo>
                                <a:cubicBezTo>
                                  <a:pt x="12350" y="20"/>
                                  <a:pt x="12345" y="25"/>
                                  <a:pt x="12338" y="25"/>
                                </a:cubicBezTo>
                                <a:lnTo>
                                  <a:pt x="12263" y="25"/>
                                </a:lnTo>
                                <a:cubicBezTo>
                                  <a:pt x="12256" y="25"/>
                                  <a:pt x="12250" y="20"/>
                                  <a:pt x="12250" y="13"/>
                                </a:cubicBezTo>
                                <a:cubicBezTo>
                                  <a:pt x="12250" y="6"/>
                                  <a:pt x="12256" y="0"/>
                                  <a:pt x="12263" y="0"/>
                                </a:cubicBezTo>
                                <a:close/>
                                <a:moveTo>
                                  <a:pt x="12438" y="0"/>
                                </a:moveTo>
                                <a:lnTo>
                                  <a:pt x="12513" y="0"/>
                                </a:lnTo>
                                <a:cubicBezTo>
                                  <a:pt x="12520" y="0"/>
                                  <a:pt x="12525" y="6"/>
                                  <a:pt x="12525" y="13"/>
                                </a:cubicBezTo>
                                <a:cubicBezTo>
                                  <a:pt x="12525" y="20"/>
                                  <a:pt x="12520" y="25"/>
                                  <a:pt x="12513" y="25"/>
                                </a:cubicBezTo>
                                <a:lnTo>
                                  <a:pt x="12438" y="25"/>
                                </a:lnTo>
                                <a:cubicBezTo>
                                  <a:pt x="12431" y="25"/>
                                  <a:pt x="12425" y="20"/>
                                  <a:pt x="12425" y="13"/>
                                </a:cubicBezTo>
                                <a:cubicBezTo>
                                  <a:pt x="12425" y="6"/>
                                  <a:pt x="12431" y="0"/>
                                  <a:pt x="12438" y="0"/>
                                </a:cubicBezTo>
                                <a:close/>
                                <a:moveTo>
                                  <a:pt x="12613" y="0"/>
                                </a:moveTo>
                                <a:lnTo>
                                  <a:pt x="12688" y="0"/>
                                </a:lnTo>
                                <a:cubicBezTo>
                                  <a:pt x="12695" y="0"/>
                                  <a:pt x="12700" y="6"/>
                                  <a:pt x="12700" y="13"/>
                                </a:cubicBezTo>
                                <a:cubicBezTo>
                                  <a:pt x="12700" y="20"/>
                                  <a:pt x="12695" y="25"/>
                                  <a:pt x="12688" y="25"/>
                                </a:cubicBezTo>
                                <a:lnTo>
                                  <a:pt x="12613" y="25"/>
                                </a:lnTo>
                                <a:cubicBezTo>
                                  <a:pt x="12606" y="25"/>
                                  <a:pt x="12600" y="20"/>
                                  <a:pt x="12600" y="13"/>
                                </a:cubicBezTo>
                                <a:cubicBezTo>
                                  <a:pt x="12600" y="6"/>
                                  <a:pt x="12606" y="0"/>
                                  <a:pt x="12613" y="0"/>
                                </a:cubicBezTo>
                                <a:close/>
                                <a:moveTo>
                                  <a:pt x="12788" y="0"/>
                                </a:moveTo>
                                <a:lnTo>
                                  <a:pt x="12863" y="0"/>
                                </a:lnTo>
                                <a:cubicBezTo>
                                  <a:pt x="12870" y="0"/>
                                  <a:pt x="12875" y="6"/>
                                  <a:pt x="12875" y="13"/>
                                </a:cubicBezTo>
                                <a:cubicBezTo>
                                  <a:pt x="12875" y="20"/>
                                  <a:pt x="12870" y="25"/>
                                  <a:pt x="12863" y="25"/>
                                </a:cubicBezTo>
                                <a:lnTo>
                                  <a:pt x="12788" y="25"/>
                                </a:lnTo>
                                <a:cubicBezTo>
                                  <a:pt x="12781" y="25"/>
                                  <a:pt x="12775" y="20"/>
                                  <a:pt x="12775" y="13"/>
                                </a:cubicBezTo>
                                <a:cubicBezTo>
                                  <a:pt x="12775" y="6"/>
                                  <a:pt x="12781" y="0"/>
                                  <a:pt x="12788" y="0"/>
                                </a:cubicBezTo>
                                <a:close/>
                                <a:moveTo>
                                  <a:pt x="12963" y="0"/>
                                </a:moveTo>
                                <a:lnTo>
                                  <a:pt x="13038" y="0"/>
                                </a:lnTo>
                                <a:cubicBezTo>
                                  <a:pt x="13045" y="0"/>
                                  <a:pt x="13050" y="6"/>
                                  <a:pt x="13050" y="13"/>
                                </a:cubicBezTo>
                                <a:cubicBezTo>
                                  <a:pt x="13050" y="20"/>
                                  <a:pt x="13045" y="25"/>
                                  <a:pt x="13038" y="25"/>
                                </a:cubicBezTo>
                                <a:lnTo>
                                  <a:pt x="12963" y="25"/>
                                </a:lnTo>
                                <a:cubicBezTo>
                                  <a:pt x="12956" y="25"/>
                                  <a:pt x="12950" y="20"/>
                                  <a:pt x="12950" y="13"/>
                                </a:cubicBezTo>
                                <a:cubicBezTo>
                                  <a:pt x="12950" y="6"/>
                                  <a:pt x="12956" y="0"/>
                                  <a:pt x="12963" y="0"/>
                                </a:cubicBezTo>
                                <a:close/>
                                <a:moveTo>
                                  <a:pt x="13138" y="0"/>
                                </a:moveTo>
                                <a:lnTo>
                                  <a:pt x="13213" y="0"/>
                                </a:lnTo>
                                <a:cubicBezTo>
                                  <a:pt x="13220" y="0"/>
                                  <a:pt x="13225" y="6"/>
                                  <a:pt x="13225" y="13"/>
                                </a:cubicBezTo>
                                <a:cubicBezTo>
                                  <a:pt x="13225" y="20"/>
                                  <a:pt x="13220" y="25"/>
                                  <a:pt x="13213" y="25"/>
                                </a:cubicBezTo>
                                <a:lnTo>
                                  <a:pt x="13138" y="25"/>
                                </a:lnTo>
                                <a:cubicBezTo>
                                  <a:pt x="13131" y="25"/>
                                  <a:pt x="13125" y="20"/>
                                  <a:pt x="13125" y="13"/>
                                </a:cubicBezTo>
                                <a:cubicBezTo>
                                  <a:pt x="13125" y="6"/>
                                  <a:pt x="13131" y="0"/>
                                  <a:pt x="13138" y="0"/>
                                </a:cubicBezTo>
                                <a:close/>
                                <a:moveTo>
                                  <a:pt x="13313" y="0"/>
                                </a:moveTo>
                                <a:lnTo>
                                  <a:pt x="13388" y="0"/>
                                </a:lnTo>
                                <a:cubicBezTo>
                                  <a:pt x="13395" y="0"/>
                                  <a:pt x="13400" y="6"/>
                                  <a:pt x="13400" y="13"/>
                                </a:cubicBezTo>
                                <a:cubicBezTo>
                                  <a:pt x="13400" y="20"/>
                                  <a:pt x="13395" y="25"/>
                                  <a:pt x="13388" y="25"/>
                                </a:cubicBezTo>
                                <a:lnTo>
                                  <a:pt x="13313" y="25"/>
                                </a:lnTo>
                                <a:cubicBezTo>
                                  <a:pt x="13306" y="25"/>
                                  <a:pt x="13300" y="20"/>
                                  <a:pt x="13300" y="13"/>
                                </a:cubicBezTo>
                                <a:cubicBezTo>
                                  <a:pt x="13300" y="6"/>
                                  <a:pt x="13306" y="0"/>
                                  <a:pt x="13313" y="0"/>
                                </a:cubicBezTo>
                                <a:close/>
                                <a:moveTo>
                                  <a:pt x="13488" y="0"/>
                                </a:moveTo>
                                <a:lnTo>
                                  <a:pt x="13563" y="0"/>
                                </a:lnTo>
                                <a:cubicBezTo>
                                  <a:pt x="13570" y="0"/>
                                  <a:pt x="13575" y="6"/>
                                  <a:pt x="13575" y="13"/>
                                </a:cubicBezTo>
                                <a:cubicBezTo>
                                  <a:pt x="13575" y="20"/>
                                  <a:pt x="13570" y="25"/>
                                  <a:pt x="13563" y="25"/>
                                </a:cubicBezTo>
                                <a:lnTo>
                                  <a:pt x="13488" y="25"/>
                                </a:lnTo>
                                <a:cubicBezTo>
                                  <a:pt x="13481" y="25"/>
                                  <a:pt x="13475" y="20"/>
                                  <a:pt x="13475" y="13"/>
                                </a:cubicBezTo>
                                <a:cubicBezTo>
                                  <a:pt x="13475" y="6"/>
                                  <a:pt x="13481" y="0"/>
                                  <a:pt x="13488" y="0"/>
                                </a:cubicBezTo>
                                <a:close/>
                                <a:moveTo>
                                  <a:pt x="13663" y="0"/>
                                </a:moveTo>
                                <a:lnTo>
                                  <a:pt x="13738" y="0"/>
                                </a:lnTo>
                                <a:cubicBezTo>
                                  <a:pt x="13745" y="0"/>
                                  <a:pt x="13750" y="6"/>
                                  <a:pt x="13750" y="13"/>
                                </a:cubicBezTo>
                                <a:cubicBezTo>
                                  <a:pt x="13750" y="20"/>
                                  <a:pt x="13745" y="25"/>
                                  <a:pt x="13738" y="25"/>
                                </a:cubicBezTo>
                                <a:lnTo>
                                  <a:pt x="13663" y="25"/>
                                </a:lnTo>
                                <a:cubicBezTo>
                                  <a:pt x="13656" y="25"/>
                                  <a:pt x="13650" y="20"/>
                                  <a:pt x="13650" y="13"/>
                                </a:cubicBezTo>
                                <a:cubicBezTo>
                                  <a:pt x="13650" y="6"/>
                                  <a:pt x="13656" y="0"/>
                                  <a:pt x="13663" y="0"/>
                                </a:cubicBezTo>
                                <a:close/>
                                <a:moveTo>
                                  <a:pt x="13838" y="0"/>
                                </a:moveTo>
                                <a:lnTo>
                                  <a:pt x="13913" y="0"/>
                                </a:lnTo>
                                <a:cubicBezTo>
                                  <a:pt x="13920" y="0"/>
                                  <a:pt x="13925" y="6"/>
                                  <a:pt x="13925" y="13"/>
                                </a:cubicBezTo>
                                <a:cubicBezTo>
                                  <a:pt x="13925" y="20"/>
                                  <a:pt x="13920" y="25"/>
                                  <a:pt x="13913" y="25"/>
                                </a:cubicBezTo>
                                <a:lnTo>
                                  <a:pt x="13838" y="25"/>
                                </a:lnTo>
                                <a:cubicBezTo>
                                  <a:pt x="13831" y="25"/>
                                  <a:pt x="13825" y="20"/>
                                  <a:pt x="13825" y="13"/>
                                </a:cubicBezTo>
                                <a:cubicBezTo>
                                  <a:pt x="13825" y="6"/>
                                  <a:pt x="13831" y="0"/>
                                  <a:pt x="13838" y="0"/>
                                </a:cubicBezTo>
                                <a:close/>
                                <a:moveTo>
                                  <a:pt x="14013" y="0"/>
                                </a:moveTo>
                                <a:lnTo>
                                  <a:pt x="14088" y="0"/>
                                </a:lnTo>
                                <a:cubicBezTo>
                                  <a:pt x="14095" y="0"/>
                                  <a:pt x="14100" y="6"/>
                                  <a:pt x="14100" y="13"/>
                                </a:cubicBezTo>
                                <a:cubicBezTo>
                                  <a:pt x="14100" y="20"/>
                                  <a:pt x="14095" y="25"/>
                                  <a:pt x="14088" y="25"/>
                                </a:cubicBezTo>
                                <a:lnTo>
                                  <a:pt x="14013" y="25"/>
                                </a:lnTo>
                                <a:cubicBezTo>
                                  <a:pt x="14006" y="25"/>
                                  <a:pt x="14000" y="20"/>
                                  <a:pt x="14000" y="13"/>
                                </a:cubicBezTo>
                                <a:cubicBezTo>
                                  <a:pt x="14000" y="6"/>
                                  <a:pt x="14006" y="0"/>
                                  <a:pt x="14013" y="0"/>
                                </a:cubicBezTo>
                                <a:close/>
                                <a:moveTo>
                                  <a:pt x="14188" y="0"/>
                                </a:moveTo>
                                <a:lnTo>
                                  <a:pt x="14263" y="0"/>
                                </a:lnTo>
                                <a:cubicBezTo>
                                  <a:pt x="14270" y="0"/>
                                  <a:pt x="14275" y="6"/>
                                  <a:pt x="14275" y="13"/>
                                </a:cubicBezTo>
                                <a:cubicBezTo>
                                  <a:pt x="14275" y="20"/>
                                  <a:pt x="14270" y="25"/>
                                  <a:pt x="14263" y="25"/>
                                </a:cubicBezTo>
                                <a:lnTo>
                                  <a:pt x="14188" y="25"/>
                                </a:lnTo>
                                <a:cubicBezTo>
                                  <a:pt x="14181" y="25"/>
                                  <a:pt x="14175" y="20"/>
                                  <a:pt x="14175" y="13"/>
                                </a:cubicBezTo>
                                <a:cubicBezTo>
                                  <a:pt x="14175" y="6"/>
                                  <a:pt x="14181" y="0"/>
                                  <a:pt x="14188" y="0"/>
                                </a:cubicBezTo>
                                <a:close/>
                                <a:moveTo>
                                  <a:pt x="14363" y="0"/>
                                </a:moveTo>
                                <a:lnTo>
                                  <a:pt x="14438" y="0"/>
                                </a:lnTo>
                                <a:cubicBezTo>
                                  <a:pt x="14445" y="0"/>
                                  <a:pt x="14450" y="6"/>
                                  <a:pt x="14450" y="13"/>
                                </a:cubicBezTo>
                                <a:cubicBezTo>
                                  <a:pt x="14450" y="20"/>
                                  <a:pt x="14445" y="25"/>
                                  <a:pt x="14438" y="25"/>
                                </a:cubicBezTo>
                                <a:lnTo>
                                  <a:pt x="14363" y="25"/>
                                </a:lnTo>
                                <a:cubicBezTo>
                                  <a:pt x="14356" y="25"/>
                                  <a:pt x="14350" y="20"/>
                                  <a:pt x="14350" y="13"/>
                                </a:cubicBezTo>
                                <a:cubicBezTo>
                                  <a:pt x="14350" y="6"/>
                                  <a:pt x="14356" y="0"/>
                                  <a:pt x="14363" y="0"/>
                                </a:cubicBezTo>
                                <a:close/>
                                <a:moveTo>
                                  <a:pt x="14538" y="0"/>
                                </a:moveTo>
                                <a:lnTo>
                                  <a:pt x="14613" y="0"/>
                                </a:lnTo>
                                <a:cubicBezTo>
                                  <a:pt x="14620" y="0"/>
                                  <a:pt x="14625" y="6"/>
                                  <a:pt x="14625" y="13"/>
                                </a:cubicBezTo>
                                <a:cubicBezTo>
                                  <a:pt x="14625" y="20"/>
                                  <a:pt x="14620" y="25"/>
                                  <a:pt x="14613" y="25"/>
                                </a:cubicBezTo>
                                <a:lnTo>
                                  <a:pt x="14538" y="25"/>
                                </a:lnTo>
                                <a:cubicBezTo>
                                  <a:pt x="14531" y="25"/>
                                  <a:pt x="14525" y="20"/>
                                  <a:pt x="14525" y="13"/>
                                </a:cubicBezTo>
                                <a:cubicBezTo>
                                  <a:pt x="14525" y="6"/>
                                  <a:pt x="14531" y="0"/>
                                  <a:pt x="14538" y="0"/>
                                </a:cubicBezTo>
                                <a:close/>
                                <a:moveTo>
                                  <a:pt x="14713" y="0"/>
                                </a:moveTo>
                                <a:lnTo>
                                  <a:pt x="14788" y="0"/>
                                </a:lnTo>
                                <a:cubicBezTo>
                                  <a:pt x="14795" y="0"/>
                                  <a:pt x="14800" y="6"/>
                                  <a:pt x="14800" y="13"/>
                                </a:cubicBezTo>
                                <a:cubicBezTo>
                                  <a:pt x="14800" y="20"/>
                                  <a:pt x="14795" y="25"/>
                                  <a:pt x="14788" y="25"/>
                                </a:cubicBezTo>
                                <a:lnTo>
                                  <a:pt x="14713" y="25"/>
                                </a:lnTo>
                                <a:cubicBezTo>
                                  <a:pt x="14706" y="25"/>
                                  <a:pt x="14700" y="20"/>
                                  <a:pt x="14700" y="13"/>
                                </a:cubicBezTo>
                                <a:cubicBezTo>
                                  <a:pt x="14700" y="6"/>
                                  <a:pt x="14706" y="0"/>
                                  <a:pt x="14713" y="0"/>
                                </a:cubicBezTo>
                                <a:close/>
                                <a:moveTo>
                                  <a:pt x="14888" y="0"/>
                                </a:moveTo>
                                <a:lnTo>
                                  <a:pt x="14963" y="0"/>
                                </a:lnTo>
                                <a:cubicBezTo>
                                  <a:pt x="14970" y="0"/>
                                  <a:pt x="14975" y="6"/>
                                  <a:pt x="14975" y="13"/>
                                </a:cubicBezTo>
                                <a:cubicBezTo>
                                  <a:pt x="14975" y="20"/>
                                  <a:pt x="14970" y="25"/>
                                  <a:pt x="14963" y="25"/>
                                </a:cubicBezTo>
                                <a:lnTo>
                                  <a:pt x="14888" y="25"/>
                                </a:lnTo>
                                <a:cubicBezTo>
                                  <a:pt x="14881" y="25"/>
                                  <a:pt x="14875" y="20"/>
                                  <a:pt x="14875" y="13"/>
                                </a:cubicBezTo>
                                <a:cubicBezTo>
                                  <a:pt x="14875" y="6"/>
                                  <a:pt x="14881" y="0"/>
                                  <a:pt x="14888" y="0"/>
                                </a:cubicBezTo>
                                <a:close/>
                                <a:moveTo>
                                  <a:pt x="15063" y="0"/>
                                </a:moveTo>
                                <a:lnTo>
                                  <a:pt x="15138" y="0"/>
                                </a:lnTo>
                                <a:cubicBezTo>
                                  <a:pt x="15145" y="0"/>
                                  <a:pt x="15150" y="6"/>
                                  <a:pt x="15150" y="13"/>
                                </a:cubicBezTo>
                                <a:cubicBezTo>
                                  <a:pt x="15150" y="20"/>
                                  <a:pt x="15145" y="25"/>
                                  <a:pt x="15138" y="25"/>
                                </a:cubicBezTo>
                                <a:lnTo>
                                  <a:pt x="15063" y="25"/>
                                </a:lnTo>
                                <a:cubicBezTo>
                                  <a:pt x="15056" y="25"/>
                                  <a:pt x="15050" y="20"/>
                                  <a:pt x="15050" y="13"/>
                                </a:cubicBezTo>
                                <a:cubicBezTo>
                                  <a:pt x="15050" y="6"/>
                                  <a:pt x="15056" y="0"/>
                                  <a:pt x="15063" y="0"/>
                                </a:cubicBezTo>
                                <a:close/>
                                <a:moveTo>
                                  <a:pt x="15238" y="0"/>
                                </a:moveTo>
                                <a:lnTo>
                                  <a:pt x="15313" y="0"/>
                                </a:lnTo>
                                <a:cubicBezTo>
                                  <a:pt x="15320" y="0"/>
                                  <a:pt x="15325" y="6"/>
                                  <a:pt x="15325" y="13"/>
                                </a:cubicBezTo>
                                <a:cubicBezTo>
                                  <a:pt x="15325" y="20"/>
                                  <a:pt x="15320" y="25"/>
                                  <a:pt x="15313" y="25"/>
                                </a:cubicBezTo>
                                <a:lnTo>
                                  <a:pt x="15238" y="25"/>
                                </a:lnTo>
                                <a:cubicBezTo>
                                  <a:pt x="15231" y="25"/>
                                  <a:pt x="15225" y="20"/>
                                  <a:pt x="15225" y="13"/>
                                </a:cubicBezTo>
                                <a:cubicBezTo>
                                  <a:pt x="15225" y="6"/>
                                  <a:pt x="15231" y="0"/>
                                  <a:pt x="15238" y="0"/>
                                </a:cubicBezTo>
                                <a:close/>
                                <a:moveTo>
                                  <a:pt x="15413" y="0"/>
                                </a:moveTo>
                                <a:lnTo>
                                  <a:pt x="15488" y="0"/>
                                </a:lnTo>
                                <a:cubicBezTo>
                                  <a:pt x="15495" y="0"/>
                                  <a:pt x="15500" y="6"/>
                                  <a:pt x="15500" y="13"/>
                                </a:cubicBezTo>
                                <a:cubicBezTo>
                                  <a:pt x="15500" y="20"/>
                                  <a:pt x="15495" y="25"/>
                                  <a:pt x="15488" y="25"/>
                                </a:cubicBezTo>
                                <a:lnTo>
                                  <a:pt x="15413" y="25"/>
                                </a:lnTo>
                                <a:cubicBezTo>
                                  <a:pt x="15406" y="25"/>
                                  <a:pt x="15400" y="20"/>
                                  <a:pt x="15400" y="13"/>
                                </a:cubicBezTo>
                                <a:cubicBezTo>
                                  <a:pt x="15400" y="6"/>
                                  <a:pt x="15406" y="0"/>
                                  <a:pt x="15413" y="0"/>
                                </a:cubicBezTo>
                                <a:close/>
                                <a:moveTo>
                                  <a:pt x="15588" y="0"/>
                                </a:moveTo>
                                <a:lnTo>
                                  <a:pt x="15663" y="0"/>
                                </a:lnTo>
                                <a:cubicBezTo>
                                  <a:pt x="15670" y="0"/>
                                  <a:pt x="15675" y="6"/>
                                  <a:pt x="15675" y="13"/>
                                </a:cubicBezTo>
                                <a:cubicBezTo>
                                  <a:pt x="15675" y="20"/>
                                  <a:pt x="15670" y="25"/>
                                  <a:pt x="15663" y="25"/>
                                </a:cubicBezTo>
                                <a:lnTo>
                                  <a:pt x="15588" y="25"/>
                                </a:lnTo>
                                <a:cubicBezTo>
                                  <a:pt x="15581" y="25"/>
                                  <a:pt x="15575" y="20"/>
                                  <a:pt x="15575" y="13"/>
                                </a:cubicBezTo>
                                <a:cubicBezTo>
                                  <a:pt x="15575" y="6"/>
                                  <a:pt x="15581" y="0"/>
                                  <a:pt x="15588" y="0"/>
                                </a:cubicBezTo>
                                <a:close/>
                                <a:moveTo>
                                  <a:pt x="15763" y="0"/>
                                </a:moveTo>
                                <a:lnTo>
                                  <a:pt x="15838" y="0"/>
                                </a:lnTo>
                                <a:cubicBezTo>
                                  <a:pt x="15845" y="0"/>
                                  <a:pt x="15850" y="6"/>
                                  <a:pt x="15850" y="13"/>
                                </a:cubicBezTo>
                                <a:cubicBezTo>
                                  <a:pt x="15850" y="20"/>
                                  <a:pt x="15845" y="25"/>
                                  <a:pt x="15838" y="25"/>
                                </a:cubicBezTo>
                                <a:lnTo>
                                  <a:pt x="15763" y="25"/>
                                </a:lnTo>
                                <a:cubicBezTo>
                                  <a:pt x="15756" y="25"/>
                                  <a:pt x="15750" y="20"/>
                                  <a:pt x="15750" y="13"/>
                                </a:cubicBezTo>
                                <a:cubicBezTo>
                                  <a:pt x="15750" y="6"/>
                                  <a:pt x="15756" y="0"/>
                                  <a:pt x="15763" y="0"/>
                                </a:cubicBezTo>
                                <a:close/>
                                <a:moveTo>
                                  <a:pt x="15938" y="0"/>
                                </a:moveTo>
                                <a:lnTo>
                                  <a:pt x="16013" y="0"/>
                                </a:lnTo>
                                <a:cubicBezTo>
                                  <a:pt x="16020" y="0"/>
                                  <a:pt x="16025" y="6"/>
                                  <a:pt x="16025" y="13"/>
                                </a:cubicBezTo>
                                <a:cubicBezTo>
                                  <a:pt x="16025" y="20"/>
                                  <a:pt x="16020" y="25"/>
                                  <a:pt x="16013" y="25"/>
                                </a:cubicBezTo>
                                <a:lnTo>
                                  <a:pt x="15938" y="25"/>
                                </a:lnTo>
                                <a:cubicBezTo>
                                  <a:pt x="15931" y="25"/>
                                  <a:pt x="15925" y="20"/>
                                  <a:pt x="15925" y="13"/>
                                </a:cubicBezTo>
                                <a:cubicBezTo>
                                  <a:pt x="15925" y="6"/>
                                  <a:pt x="15931" y="0"/>
                                  <a:pt x="15938" y="0"/>
                                </a:cubicBezTo>
                                <a:close/>
                                <a:moveTo>
                                  <a:pt x="16113" y="0"/>
                                </a:moveTo>
                                <a:lnTo>
                                  <a:pt x="16121" y="0"/>
                                </a:lnTo>
                                <a:cubicBezTo>
                                  <a:pt x="16128" y="0"/>
                                  <a:pt x="16133" y="6"/>
                                  <a:pt x="16133" y="13"/>
                                </a:cubicBezTo>
                                <a:cubicBezTo>
                                  <a:pt x="16133" y="20"/>
                                  <a:pt x="16128" y="25"/>
                                  <a:pt x="16121" y="25"/>
                                </a:cubicBezTo>
                                <a:lnTo>
                                  <a:pt x="16113" y="25"/>
                                </a:lnTo>
                                <a:cubicBezTo>
                                  <a:pt x="16106" y="25"/>
                                  <a:pt x="16100" y="20"/>
                                  <a:pt x="16100" y="13"/>
                                </a:cubicBezTo>
                                <a:cubicBezTo>
                                  <a:pt x="16100" y="6"/>
                                  <a:pt x="16106" y="0"/>
                                  <a:pt x="16113" y="0"/>
                                </a:cubicBez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10" name="Rectangle 183"/>
                        <wps:cNvSpPr>
                          <a:spLocks noChangeArrowheads="1"/>
                        </wps:cNvSpPr>
                        <wps:spPr bwMode="auto">
                          <a:xfrm>
                            <a:off x="8566" y="29705"/>
                            <a:ext cx="31972" cy="5639"/>
                          </a:xfrm>
                          <a:prstGeom prst="rect">
                            <a:avLst/>
                          </a:prstGeom>
                          <a:solidFill>
                            <a:srgbClr val="FF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Rectangle 184"/>
                        <wps:cNvSpPr>
                          <a:spLocks noChangeArrowheads="1"/>
                        </wps:cNvSpPr>
                        <wps:spPr bwMode="auto">
                          <a:xfrm>
                            <a:off x="8566" y="12401"/>
                            <a:ext cx="31972" cy="17291"/>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Rectangle 185"/>
                        <wps:cNvSpPr>
                          <a:spLocks noChangeArrowheads="1"/>
                        </wps:cNvSpPr>
                        <wps:spPr bwMode="auto">
                          <a:xfrm>
                            <a:off x="8566" y="19"/>
                            <a:ext cx="31972" cy="12382"/>
                          </a:xfrm>
                          <a:prstGeom prst="rect">
                            <a:avLst/>
                          </a:prstGeom>
                          <a:solidFill>
                            <a:srgbClr val="CC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13" name="Group 188"/>
                        <wpg:cNvGrpSpPr>
                          <a:grpSpLocks/>
                        </wpg:cNvGrpSpPr>
                        <wpg:grpSpPr bwMode="auto">
                          <a:xfrm>
                            <a:off x="8566" y="3105"/>
                            <a:ext cx="6019" cy="2756"/>
                            <a:chOff x="1349" y="489"/>
                            <a:chExt cx="948" cy="434"/>
                          </a:xfrm>
                        </wpg:grpSpPr>
                        <wps:wsp>
                          <wps:cNvPr id="1714" name="Rectangle 186"/>
                          <wps:cNvSpPr>
                            <a:spLocks noChangeArrowheads="1"/>
                          </wps:cNvSpPr>
                          <wps:spPr bwMode="auto">
                            <a:xfrm>
                              <a:off x="1349" y="489"/>
                              <a:ext cx="948"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 name="Rectangle 187"/>
                          <wps:cNvSpPr>
                            <a:spLocks noChangeArrowheads="1"/>
                          </wps:cNvSpPr>
                          <wps:spPr bwMode="auto">
                            <a:xfrm>
                              <a:off x="1349" y="489"/>
                              <a:ext cx="948"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16" name="Rectangle 189"/>
                        <wps:cNvSpPr>
                          <a:spLocks noChangeArrowheads="1"/>
                        </wps:cNvSpPr>
                        <wps:spPr bwMode="auto">
                          <a:xfrm>
                            <a:off x="9594" y="3441"/>
                            <a:ext cx="3810"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F4648" w14:textId="77777777" w:rsidR="00AF379B" w:rsidRDefault="00AF379B" w:rsidP="0060300F">
                              <w:r>
                                <w:rPr>
                                  <w:rFonts w:ascii="Arial" w:hAnsi="Arial" w:cs="Arial"/>
                                  <w:color w:val="000000"/>
                                  <w:sz w:val="14"/>
                                  <w:szCs w:val="14"/>
                                </w:rPr>
                                <w:t xml:space="preserve">Research </w:t>
                              </w:r>
                            </w:p>
                          </w:txbxContent>
                        </wps:txbx>
                        <wps:bodyPr rot="0" vert="horz" wrap="square" lIns="0" tIns="0" rIns="0" bIns="0" anchor="t" anchorCtr="0" upright="1">
                          <a:noAutofit/>
                        </wps:bodyPr>
                      </wps:wsp>
                      <wps:wsp>
                        <wps:cNvPr id="1717" name="Rectangle 190"/>
                        <wps:cNvSpPr>
                          <a:spLocks noChangeArrowheads="1"/>
                        </wps:cNvSpPr>
                        <wps:spPr bwMode="auto">
                          <a:xfrm>
                            <a:off x="9747" y="4552"/>
                            <a:ext cx="3511"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48B5A" w14:textId="77777777" w:rsidR="00AF379B" w:rsidRDefault="00AF379B" w:rsidP="0060300F">
                              <w:r>
                                <w:rPr>
                                  <w:rFonts w:ascii="Arial" w:hAnsi="Arial" w:cs="Arial"/>
                                  <w:color w:val="000000"/>
                                  <w:sz w:val="14"/>
                                  <w:szCs w:val="14"/>
                                </w:rPr>
                                <w:t>institutes</w:t>
                              </w:r>
                            </w:p>
                          </w:txbxContent>
                        </wps:txbx>
                        <wps:bodyPr rot="0" vert="horz" wrap="square" lIns="0" tIns="0" rIns="0" bIns="0" anchor="t" anchorCtr="0" upright="1">
                          <a:noAutofit/>
                        </wps:bodyPr>
                      </wps:wsp>
                      <wpg:grpSp>
                        <wpg:cNvPr id="1718" name="Group 193"/>
                        <wpg:cNvGrpSpPr>
                          <a:grpSpLocks/>
                        </wpg:cNvGrpSpPr>
                        <wpg:grpSpPr bwMode="auto">
                          <a:xfrm>
                            <a:off x="16846" y="19"/>
                            <a:ext cx="6020" cy="2635"/>
                            <a:chOff x="2653" y="3"/>
                            <a:chExt cx="948" cy="415"/>
                          </a:xfrm>
                        </wpg:grpSpPr>
                        <wps:wsp>
                          <wps:cNvPr id="1719" name="Rectangle 191"/>
                          <wps:cNvSpPr>
                            <a:spLocks noChangeArrowheads="1"/>
                          </wps:cNvSpPr>
                          <wps:spPr bwMode="auto">
                            <a:xfrm>
                              <a:off x="2653" y="3"/>
                              <a:ext cx="948" cy="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Rectangle 192"/>
                          <wps:cNvSpPr>
                            <a:spLocks noChangeArrowheads="1"/>
                          </wps:cNvSpPr>
                          <wps:spPr bwMode="auto">
                            <a:xfrm>
                              <a:off x="2653" y="3"/>
                              <a:ext cx="948" cy="415"/>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1" name="Rectangle 194"/>
                        <wps:cNvSpPr>
                          <a:spLocks noChangeArrowheads="1"/>
                        </wps:cNvSpPr>
                        <wps:spPr bwMode="auto">
                          <a:xfrm>
                            <a:off x="17456" y="850"/>
                            <a:ext cx="4597"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8CD11" w14:textId="77777777" w:rsidR="00AF379B" w:rsidRDefault="00AF379B" w:rsidP="0060300F">
                              <w:r>
                                <w:rPr>
                                  <w:rFonts w:ascii="Arial" w:hAnsi="Arial" w:cs="Arial"/>
                                  <w:color w:val="000000"/>
                                  <w:sz w:val="14"/>
                                  <w:szCs w:val="14"/>
                                </w:rPr>
                                <w:t>Universities</w:t>
                              </w:r>
                            </w:p>
                          </w:txbxContent>
                        </wps:txbx>
                        <wps:bodyPr rot="0" vert="horz" wrap="square" lIns="0" tIns="0" rIns="0" bIns="0" anchor="t" anchorCtr="0" upright="1">
                          <a:noAutofit/>
                        </wps:bodyPr>
                      </wps:wsp>
                      <wpg:grpSp>
                        <wpg:cNvPr id="1722" name="Group 197"/>
                        <wpg:cNvGrpSpPr>
                          <a:grpSpLocks/>
                        </wpg:cNvGrpSpPr>
                        <wpg:grpSpPr bwMode="auto">
                          <a:xfrm>
                            <a:off x="21615" y="8001"/>
                            <a:ext cx="7518" cy="2755"/>
                            <a:chOff x="3404" y="1260"/>
                            <a:chExt cx="1184" cy="434"/>
                          </a:xfrm>
                        </wpg:grpSpPr>
                        <wps:wsp>
                          <wps:cNvPr id="1723" name="Rectangle 195"/>
                          <wps:cNvSpPr>
                            <a:spLocks noChangeArrowheads="1"/>
                          </wps:cNvSpPr>
                          <wps:spPr bwMode="auto">
                            <a:xfrm>
                              <a:off x="3404" y="1260"/>
                              <a:ext cx="1184"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Rectangle 196"/>
                          <wps:cNvSpPr>
                            <a:spLocks noChangeArrowheads="1"/>
                          </wps:cNvSpPr>
                          <wps:spPr bwMode="auto">
                            <a:xfrm>
                              <a:off x="3404" y="1260"/>
                              <a:ext cx="1184"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5" name="Rectangle 198"/>
                        <wps:cNvSpPr>
                          <a:spLocks noChangeArrowheads="1"/>
                        </wps:cNvSpPr>
                        <wps:spPr bwMode="auto">
                          <a:xfrm>
                            <a:off x="22536" y="8337"/>
                            <a:ext cx="543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C5214" w14:textId="77777777" w:rsidR="00AF379B" w:rsidRDefault="00AF379B" w:rsidP="0060300F">
                              <w:r>
                                <w:rPr>
                                  <w:rFonts w:ascii="Arial" w:hAnsi="Arial" w:cs="Arial"/>
                                  <w:color w:val="000000"/>
                                  <w:sz w:val="14"/>
                                  <w:szCs w:val="14"/>
                                </w:rPr>
                                <w:t xml:space="preserve">Private sector </w:t>
                              </w:r>
                            </w:p>
                          </w:txbxContent>
                        </wps:txbx>
                        <wps:bodyPr rot="0" vert="horz" wrap="square" lIns="0" tIns="0" rIns="0" bIns="0" anchor="t" anchorCtr="0" upright="1">
                          <a:noAutofit/>
                        </wps:bodyPr>
                      </wps:wsp>
                      <wps:wsp>
                        <wps:cNvPr id="1726" name="Rectangle 199"/>
                        <wps:cNvSpPr>
                          <a:spLocks noChangeArrowheads="1"/>
                        </wps:cNvSpPr>
                        <wps:spPr bwMode="auto">
                          <a:xfrm>
                            <a:off x="23571" y="9448"/>
                            <a:ext cx="3461"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9E50" w14:textId="77777777" w:rsidR="00AF379B" w:rsidRDefault="00AF379B" w:rsidP="0060300F">
                              <w:r>
                                <w:rPr>
                                  <w:rFonts w:ascii="Arial" w:hAnsi="Arial" w:cs="Arial"/>
                                  <w:color w:val="000000"/>
                                  <w:sz w:val="14"/>
                                  <w:szCs w:val="14"/>
                                </w:rPr>
                                <w:t>research</w:t>
                              </w:r>
                            </w:p>
                          </w:txbxContent>
                        </wps:txbx>
                        <wps:bodyPr rot="0" vert="horz" wrap="square" lIns="0" tIns="0" rIns="0" bIns="0" anchor="t" anchorCtr="0" upright="1">
                          <a:noAutofit/>
                        </wps:bodyPr>
                      </wps:wsp>
                      <wpg:grpSp>
                        <wpg:cNvPr id="1727" name="Group 202"/>
                        <wpg:cNvGrpSpPr>
                          <a:grpSpLocks/>
                        </wpg:cNvGrpSpPr>
                        <wpg:grpSpPr bwMode="auto">
                          <a:xfrm>
                            <a:off x="30130" y="8001"/>
                            <a:ext cx="9944" cy="2755"/>
                            <a:chOff x="4745" y="1260"/>
                            <a:chExt cx="1566" cy="434"/>
                          </a:xfrm>
                        </wpg:grpSpPr>
                        <wps:wsp>
                          <wps:cNvPr id="1728" name="Rectangle 200"/>
                          <wps:cNvSpPr>
                            <a:spLocks noChangeArrowheads="1"/>
                          </wps:cNvSpPr>
                          <wps:spPr bwMode="auto">
                            <a:xfrm>
                              <a:off x="4745" y="1260"/>
                              <a:ext cx="1566"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Rectangle 201"/>
                          <wps:cNvSpPr>
                            <a:spLocks noChangeArrowheads="1"/>
                          </wps:cNvSpPr>
                          <wps:spPr bwMode="auto">
                            <a:xfrm>
                              <a:off x="4745" y="1260"/>
                              <a:ext cx="1566"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30" name="Rectangle 203"/>
                        <wps:cNvSpPr>
                          <a:spLocks noChangeArrowheads="1"/>
                        </wps:cNvSpPr>
                        <wps:spPr bwMode="auto">
                          <a:xfrm>
                            <a:off x="32238" y="8337"/>
                            <a:ext cx="5486"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57375" w14:textId="77777777" w:rsidR="00AF379B" w:rsidRDefault="00AF379B" w:rsidP="0060300F">
                              <w:r>
                                <w:rPr>
                                  <w:rFonts w:ascii="Arial" w:hAnsi="Arial" w:cs="Arial"/>
                                  <w:color w:val="000000"/>
                                  <w:sz w:val="14"/>
                                  <w:szCs w:val="14"/>
                                </w:rPr>
                                <w:t xml:space="preserve">Polytechnics / </w:t>
                              </w:r>
                            </w:p>
                          </w:txbxContent>
                        </wps:txbx>
                        <wps:bodyPr rot="0" vert="horz" wrap="square" lIns="0" tIns="0" rIns="0" bIns="0" anchor="t" anchorCtr="0" upright="1">
                          <a:noAutofit/>
                        </wps:bodyPr>
                      </wps:wsp>
                      <wps:wsp>
                        <wps:cNvPr id="1731" name="Rectangle 204"/>
                        <wps:cNvSpPr>
                          <a:spLocks noChangeArrowheads="1"/>
                        </wps:cNvSpPr>
                        <wps:spPr bwMode="auto">
                          <a:xfrm>
                            <a:off x="31476" y="9448"/>
                            <a:ext cx="6972"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28C85" w14:textId="77777777" w:rsidR="00AF379B" w:rsidRDefault="00AF379B" w:rsidP="0060300F">
                              <w:r>
                                <w:rPr>
                                  <w:rFonts w:ascii="Arial" w:hAnsi="Arial" w:cs="Arial"/>
                                  <w:color w:val="000000"/>
                                  <w:sz w:val="14"/>
                                  <w:szCs w:val="14"/>
                                </w:rPr>
                                <w:t>Training institutes</w:t>
                              </w:r>
                            </w:p>
                          </w:txbxContent>
                        </wps:txbx>
                        <wps:bodyPr rot="0" vert="horz" wrap="square" lIns="0" tIns="0" rIns="0" bIns="0" anchor="t" anchorCtr="0" upright="1">
                          <a:noAutofit/>
                        </wps:bodyPr>
                      </wps:wsp>
                      <wpg:grpSp>
                        <wpg:cNvPr id="1732" name="Group 207"/>
                        <wpg:cNvGrpSpPr>
                          <a:grpSpLocks/>
                        </wpg:cNvGrpSpPr>
                        <wpg:grpSpPr bwMode="auto">
                          <a:xfrm>
                            <a:off x="9518" y="24403"/>
                            <a:ext cx="6026" cy="2755"/>
                            <a:chOff x="1499" y="3843"/>
                            <a:chExt cx="949" cy="434"/>
                          </a:xfrm>
                        </wpg:grpSpPr>
                        <wps:wsp>
                          <wps:cNvPr id="1733" name="Rectangle 205"/>
                          <wps:cNvSpPr>
                            <a:spLocks noChangeArrowheads="1"/>
                          </wps:cNvSpPr>
                          <wps:spPr bwMode="auto">
                            <a:xfrm>
                              <a:off x="1499" y="3843"/>
                              <a:ext cx="949"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Rectangle 206"/>
                          <wps:cNvSpPr>
                            <a:spLocks noChangeArrowheads="1"/>
                          </wps:cNvSpPr>
                          <wps:spPr bwMode="auto">
                            <a:xfrm>
                              <a:off x="1499" y="3843"/>
                              <a:ext cx="949"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35" name="Rectangle 208"/>
                        <wps:cNvSpPr>
                          <a:spLocks noChangeArrowheads="1"/>
                        </wps:cNvSpPr>
                        <wps:spPr bwMode="auto">
                          <a:xfrm>
                            <a:off x="11283" y="25292"/>
                            <a:ext cx="237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11347" w14:textId="77777777" w:rsidR="00AF379B" w:rsidRDefault="00AF379B" w:rsidP="0060300F">
                              <w:r>
                                <w:rPr>
                                  <w:rFonts w:ascii="Arial" w:hAnsi="Arial" w:cs="Arial"/>
                                  <w:color w:val="000000"/>
                                  <w:sz w:val="14"/>
                                  <w:szCs w:val="14"/>
                                </w:rPr>
                                <w:t>SMEs</w:t>
                              </w:r>
                            </w:p>
                          </w:txbxContent>
                        </wps:txbx>
                        <wps:bodyPr rot="0" vert="horz" wrap="square" lIns="0" tIns="0" rIns="0" bIns="0" anchor="t" anchorCtr="0" upright="1">
                          <a:noAutofit/>
                        </wps:bodyPr>
                      </wps:wsp>
                      <wpg:grpSp>
                        <wpg:cNvPr id="1736" name="Group 211"/>
                        <wpg:cNvGrpSpPr>
                          <a:grpSpLocks/>
                        </wpg:cNvGrpSpPr>
                        <wpg:grpSpPr bwMode="auto">
                          <a:xfrm>
                            <a:off x="22104" y="25215"/>
                            <a:ext cx="6191" cy="2756"/>
                            <a:chOff x="3481" y="3971"/>
                            <a:chExt cx="975" cy="434"/>
                          </a:xfrm>
                        </wpg:grpSpPr>
                        <wps:wsp>
                          <wps:cNvPr id="1737" name="Rectangle 209"/>
                          <wps:cNvSpPr>
                            <a:spLocks noChangeArrowheads="1"/>
                          </wps:cNvSpPr>
                          <wps:spPr bwMode="auto">
                            <a:xfrm>
                              <a:off x="3481" y="3971"/>
                              <a:ext cx="975"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Rectangle 210"/>
                          <wps:cNvSpPr>
                            <a:spLocks noChangeArrowheads="1"/>
                          </wps:cNvSpPr>
                          <wps:spPr bwMode="auto">
                            <a:xfrm>
                              <a:off x="3481" y="3971"/>
                              <a:ext cx="975"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39" name="Rectangle 212"/>
                        <wps:cNvSpPr>
                          <a:spLocks noChangeArrowheads="1"/>
                        </wps:cNvSpPr>
                        <wps:spPr bwMode="auto">
                          <a:xfrm>
                            <a:off x="24022" y="25552"/>
                            <a:ext cx="227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A694" w14:textId="77777777" w:rsidR="00AF379B" w:rsidRDefault="00AF379B" w:rsidP="0060300F">
                              <w:r>
                                <w:rPr>
                                  <w:rFonts w:ascii="Arial" w:hAnsi="Arial" w:cs="Arial"/>
                                  <w:color w:val="000000"/>
                                  <w:sz w:val="14"/>
                                  <w:szCs w:val="14"/>
                                </w:rPr>
                                <w:t xml:space="preserve">Large </w:t>
                              </w:r>
                            </w:p>
                          </w:txbxContent>
                        </wps:txbx>
                        <wps:bodyPr rot="0" vert="horz" wrap="square" lIns="0" tIns="0" rIns="0" bIns="0" anchor="t" anchorCtr="0" upright="1">
                          <a:noAutofit/>
                        </wps:bodyPr>
                      </wps:wsp>
                      <wps:wsp>
                        <wps:cNvPr id="1740" name="Rectangle 213"/>
                        <wps:cNvSpPr>
                          <a:spLocks noChangeArrowheads="1"/>
                        </wps:cNvSpPr>
                        <wps:spPr bwMode="auto">
                          <a:xfrm>
                            <a:off x="22656" y="26663"/>
                            <a:ext cx="4896"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B2C18" w14:textId="77777777" w:rsidR="00AF379B" w:rsidRDefault="00AF379B" w:rsidP="0060300F">
                              <w:r>
                                <w:rPr>
                                  <w:rFonts w:ascii="Arial" w:hAnsi="Arial" w:cs="Arial"/>
                                  <w:color w:val="000000"/>
                                  <w:sz w:val="14"/>
                                  <w:szCs w:val="14"/>
                                </w:rPr>
                                <w:t>corporations</w:t>
                              </w:r>
                            </w:p>
                          </w:txbxContent>
                        </wps:txbx>
                        <wps:bodyPr rot="0" vert="horz" wrap="square" lIns="0" tIns="0" rIns="0" bIns="0" anchor="t" anchorCtr="0" upright="1">
                          <a:noAutofit/>
                        </wps:bodyPr>
                      </wps:wsp>
                      <wps:wsp>
                        <wps:cNvPr id="1741" name="Rectangle 214"/>
                        <wps:cNvSpPr>
                          <a:spLocks noChangeArrowheads="1"/>
                        </wps:cNvSpPr>
                        <wps:spPr bwMode="auto">
                          <a:xfrm>
                            <a:off x="19" y="9398"/>
                            <a:ext cx="7385" cy="5308"/>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Rectangle 215"/>
                        <wps:cNvSpPr>
                          <a:spLocks noChangeArrowheads="1"/>
                        </wps:cNvSpPr>
                        <wps:spPr bwMode="auto">
                          <a:xfrm>
                            <a:off x="1860" y="9620"/>
                            <a:ext cx="3562"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ADC6C" w14:textId="77777777" w:rsidR="00AF379B" w:rsidRDefault="00AF379B" w:rsidP="0060300F">
                              <w:r>
                                <w:rPr>
                                  <w:rFonts w:ascii="Arial" w:hAnsi="Arial" w:cs="Arial"/>
                                  <w:color w:val="000000"/>
                                  <w:sz w:val="14"/>
                                  <w:szCs w:val="14"/>
                                </w:rPr>
                                <w:t xml:space="preserve">Financial </w:t>
                              </w:r>
                            </w:p>
                          </w:txbxContent>
                        </wps:txbx>
                        <wps:bodyPr rot="0" vert="horz" wrap="square" lIns="0" tIns="0" rIns="0" bIns="0" anchor="t" anchorCtr="0" upright="1">
                          <a:noAutofit/>
                        </wps:bodyPr>
                      </wps:wsp>
                      <wps:wsp>
                        <wps:cNvPr id="1743" name="Rectangle 216"/>
                        <wps:cNvSpPr>
                          <a:spLocks noChangeArrowheads="1"/>
                        </wps:cNvSpPr>
                        <wps:spPr bwMode="auto">
                          <a:xfrm>
                            <a:off x="965" y="10737"/>
                            <a:ext cx="528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DF4D" w14:textId="77777777" w:rsidR="00AF379B" w:rsidRDefault="00AF379B" w:rsidP="0060300F">
                              <w:r>
                                <w:rPr>
                                  <w:rFonts w:ascii="Arial" w:hAnsi="Arial" w:cs="Arial"/>
                                  <w:color w:val="000000"/>
                                  <w:sz w:val="14"/>
                                  <w:szCs w:val="14"/>
                                </w:rPr>
                                <w:t>organisations</w:t>
                              </w:r>
                            </w:p>
                          </w:txbxContent>
                        </wps:txbx>
                        <wps:bodyPr rot="0" vert="horz" wrap="square" lIns="0" tIns="0" rIns="0" bIns="0" anchor="t" anchorCtr="0" upright="1">
                          <a:noAutofit/>
                        </wps:bodyPr>
                      </wps:wsp>
                      <wps:wsp>
                        <wps:cNvPr id="1744" name="Rectangle 217"/>
                        <wps:cNvSpPr>
                          <a:spLocks noChangeArrowheads="1"/>
                        </wps:cNvSpPr>
                        <wps:spPr bwMode="auto">
                          <a:xfrm>
                            <a:off x="1346" y="12401"/>
                            <a:ext cx="4546"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28BF1" w14:textId="77777777" w:rsidR="00AF379B" w:rsidRDefault="00AF379B" w:rsidP="0060300F">
                              <w:r>
                                <w:rPr>
                                  <w:rFonts w:ascii="Arial" w:hAnsi="Arial" w:cs="Arial"/>
                                  <w:color w:val="000000"/>
                                  <w:sz w:val="14"/>
                                  <w:szCs w:val="14"/>
                                </w:rPr>
                                <w:t xml:space="preserve">Seed corn / </w:t>
                              </w:r>
                            </w:p>
                          </w:txbxContent>
                        </wps:txbx>
                        <wps:bodyPr rot="0" vert="horz" wrap="square" lIns="0" tIns="0" rIns="0" bIns="0" anchor="t" anchorCtr="0" upright="1">
                          <a:noAutofit/>
                        </wps:bodyPr>
                      </wps:wsp>
                      <wps:wsp>
                        <wps:cNvPr id="1745" name="Rectangle 218"/>
                        <wps:cNvSpPr>
                          <a:spLocks noChangeArrowheads="1"/>
                        </wps:cNvSpPr>
                        <wps:spPr bwMode="auto">
                          <a:xfrm>
                            <a:off x="698" y="13519"/>
                            <a:ext cx="5784"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EAAE9" w14:textId="77777777" w:rsidR="00AF379B" w:rsidRDefault="00AF379B" w:rsidP="0060300F">
                              <w:r>
                                <w:rPr>
                                  <w:rFonts w:ascii="Arial" w:hAnsi="Arial" w:cs="Arial"/>
                                  <w:color w:val="000000"/>
                                  <w:sz w:val="14"/>
                                  <w:szCs w:val="14"/>
                                </w:rPr>
                                <w:t>venture capital</w:t>
                              </w:r>
                            </w:p>
                          </w:txbxContent>
                        </wps:txbx>
                        <wps:bodyPr rot="0" vert="horz" wrap="square" lIns="0" tIns="0" rIns="0" bIns="0" anchor="t" anchorCtr="0" upright="1">
                          <a:noAutofit/>
                        </wps:bodyPr>
                      </wps:wsp>
                      <wps:wsp>
                        <wps:cNvPr id="1746" name="Rectangle 219"/>
                        <wps:cNvSpPr>
                          <a:spLocks noChangeArrowheads="1"/>
                        </wps:cNvSpPr>
                        <wps:spPr bwMode="auto">
                          <a:xfrm>
                            <a:off x="19" y="6007"/>
                            <a:ext cx="7385" cy="2756"/>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Rectangle 220"/>
                        <wps:cNvSpPr>
                          <a:spLocks noChangeArrowheads="1"/>
                        </wps:cNvSpPr>
                        <wps:spPr bwMode="auto">
                          <a:xfrm>
                            <a:off x="1600" y="6896"/>
                            <a:ext cx="4057"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5CB17" w14:textId="77777777" w:rsidR="00AF379B" w:rsidRDefault="00AF379B" w:rsidP="0060300F">
                              <w:r>
                                <w:rPr>
                                  <w:rFonts w:ascii="Arial" w:hAnsi="Arial" w:cs="Arial"/>
                                  <w:color w:val="000000"/>
                                  <w:sz w:val="14"/>
                                  <w:szCs w:val="14"/>
                                </w:rPr>
                                <w:t>Standards</w:t>
                              </w:r>
                            </w:p>
                          </w:txbxContent>
                        </wps:txbx>
                        <wps:bodyPr rot="0" vert="horz" wrap="square" lIns="0" tIns="0" rIns="0" bIns="0" anchor="t" anchorCtr="0" upright="1">
                          <a:noAutofit/>
                        </wps:bodyPr>
                      </wps:wsp>
                      <wps:wsp>
                        <wps:cNvPr id="1748" name="Rectangle 221"/>
                        <wps:cNvSpPr>
                          <a:spLocks noChangeArrowheads="1"/>
                        </wps:cNvSpPr>
                        <wps:spPr bwMode="auto">
                          <a:xfrm>
                            <a:off x="19" y="15347"/>
                            <a:ext cx="7385" cy="2756"/>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Rectangle 222"/>
                        <wps:cNvSpPr>
                          <a:spLocks noChangeArrowheads="1"/>
                        </wps:cNvSpPr>
                        <wps:spPr bwMode="auto">
                          <a:xfrm>
                            <a:off x="1498" y="16236"/>
                            <a:ext cx="4254"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D88F1" w14:textId="77777777" w:rsidR="00AF379B" w:rsidRDefault="00AF379B" w:rsidP="0060300F">
                              <w:r>
                                <w:rPr>
                                  <w:rFonts w:ascii="Arial" w:hAnsi="Arial" w:cs="Arial"/>
                                  <w:color w:val="000000"/>
                                  <w:sz w:val="14"/>
                                  <w:szCs w:val="14"/>
                                </w:rPr>
                                <w:t>Regulation</w:t>
                              </w:r>
                            </w:p>
                          </w:txbxContent>
                        </wps:txbx>
                        <wps:bodyPr rot="0" vert="horz" wrap="square" lIns="0" tIns="0" rIns="0" bIns="0" anchor="t" anchorCtr="0" upright="1">
                          <a:noAutofit/>
                        </wps:bodyPr>
                      </wps:wsp>
                      <wpg:grpSp>
                        <wpg:cNvPr id="1750" name="Group 225"/>
                        <wpg:cNvGrpSpPr>
                          <a:grpSpLocks/>
                        </wpg:cNvGrpSpPr>
                        <wpg:grpSpPr bwMode="auto">
                          <a:xfrm>
                            <a:off x="32975" y="23914"/>
                            <a:ext cx="7176" cy="2756"/>
                            <a:chOff x="5193" y="3766"/>
                            <a:chExt cx="1130" cy="434"/>
                          </a:xfrm>
                        </wpg:grpSpPr>
                        <wps:wsp>
                          <wps:cNvPr id="1751" name="Rectangle 223"/>
                          <wps:cNvSpPr>
                            <a:spLocks noChangeArrowheads="1"/>
                          </wps:cNvSpPr>
                          <wps:spPr bwMode="auto">
                            <a:xfrm>
                              <a:off x="5193" y="3766"/>
                              <a:ext cx="1130"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Rectangle 224"/>
                          <wps:cNvSpPr>
                            <a:spLocks noChangeArrowheads="1"/>
                          </wps:cNvSpPr>
                          <wps:spPr bwMode="auto">
                            <a:xfrm>
                              <a:off x="5193" y="3766"/>
                              <a:ext cx="1130"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53" name="Rectangle 226"/>
                        <wps:cNvSpPr>
                          <a:spLocks noChangeArrowheads="1"/>
                        </wps:cNvSpPr>
                        <wps:spPr bwMode="auto">
                          <a:xfrm>
                            <a:off x="33724" y="24803"/>
                            <a:ext cx="5436"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B4EFC" w14:textId="77777777" w:rsidR="00AF379B" w:rsidRDefault="00AF379B" w:rsidP="0060300F">
                              <w:r>
                                <w:rPr>
                                  <w:rFonts w:ascii="Arial" w:hAnsi="Arial" w:cs="Arial"/>
                                  <w:color w:val="000000"/>
                                  <w:sz w:val="14"/>
                                  <w:szCs w:val="14"/>
                                </w:rPr>
                                <w:t>Multinationals</w:t>
                              </w:r>
                            </w:p>
                          </w:txbxContent>
                        </wps:txbx>
                        <wps:bodyPr rot="0" vert="horz" wrap="square" lIns="0" tIns="0" rIns="0" bIns="0" anchor="t" anchorCtr="0" upright="1">
                          <a:noAutofit/>
                        </wps:bodyPr>
                      </wps:wsp>
                      <wpg:grpSp>
                        <wpg:cNvPr id="1754" name="Group 229"/>
                        <wpg:cNvGrpSpPr>
                          <a:grpSpLocks/>
                        </wpg:cNvGrpSpPr>
                        <wpg:grpSpPr bwMode="auto">
                          <a:xfrm>
                            <a:off x="9569" y="18205"/>
                            <a:ext cx="6020" cy="2756"/>
                            <a:chOff x="1507" y="2867"/>
                            <a:chExt cx="948" cy="434"/>
                          </a:xfrm>
                        </wpg:grpSpPr>
                        <wps:wsp>
                          <wps:cNvPr id="1755" name="Rectangle 227"/>
                          <wps:cNvSpPr>
                            <a:spLocks noChangeArrowheads="1"/>
                          </wps:cNvSpPr>
                          <wps:spPr bwMode="auto">
                            <a:xfrm>
                              <a:off x="1507" y="2867"/>
                              <a:ext cx="948"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Rectangle 228"/>
                          <wps:cNvSpPr>
                            <a:spLocks noChangeArrowheads="1"/>
                          </wps:cNvSpPr>
                          <wps:spPr bwMode="auto">
                            <a:xfrm>
                              <a:off x="1507" y="2867"/>
                              <a:ext cx="948"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57" name="Rectangle 230"/>
                        <wps:cNvSpPr>
                          <a:spLocks noChangeArrowheads="1"/>
                        </wps:cNvSpPr>
                        <wps:spPr bwMode="auto">
                          <a:xfrm>
                            <a:off x="11341" y="19094"/>
                            <a:ext cx="237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7DD3" w14:textId="77777777" w:rsidR="00AF379B" w:rsidRDefault="00AF379B" w:rsidP="0060300F">
                              <w:r>
                                <w:rPr>
                                  <w:rFonts w:ascii="Arial" w:hAnsi="Arial" w:cs="Arial"/>
                                  <w:color w:val="000000"/>
                                  <w:sz w:val="14"/>
                                  <w:szCs w:val="14"/>
                                </w:rPr>
                                <w:t>SMEs</w:t>
                              </w:r>
                            </w:p>
                          </w:txbxContent>
                        </wps:txbx>
                        <wps:bodyPr rot="0" vert="horz" wrap="square" lIns="0" tIns="0" rIns="0" bIns="0" anchor="t" anchorCtr="0" upright="1">
                          <a:noAutofit/>
                        </wps:bodyPr>
                      </wps:wsp>
                      <wps:wsp>
                        <wps:cNvPr id="1758" name="Freeform 231"/>
                        <wps:cNvSpPr>
                          <a:spLocks noEditPoints="1"/>
                        </wps:cNvSpPr>
                        <wps:spPr bwMode="auto">
                          <a:xfrm>
                            <a:off x="12331" y="27158"/>
                            <a:ext cx="400" cy="4211"/>
                          </a:xfrm>
                          <a:custGeom>
                            <a:avLst/>
                            <a:gdLst>
                              <a:gd name="T0" fmla="*/ 2147483647 w 400"/>
                              <a:gd name="T1" fmla="*/ 2140367725 h 4225"/>
                              <a:gd name="T2" fmla="*/ 2147483647 w 400"/>
                              <a:gd name="T3" fmla="*/ 2140367725 h 4225"/>
                              <a:gd name="T4" fmla="*/ 2147483647 w 400"/>
                              <a:gd name="T5" fmla="*/ 2140367725 h 4225"/>
                              <a:gd name="T6" fmla="*/ 2147483647 w 400"/>
                              <a:gd name="T7" fmla="*/ 2140367725 h 4225"/>
                              <a:gd name="T8" fmla="*/ 2147483647 w 400"/>
                              <a:gd name="T9" fmla="*/ 2140367725 h 4225"/>
                              <a:gd name="T10" fmla="*/ 2147483647 w 400"/>
                              <a:gd name="T11" fmla="*/ 2140367725 h 4225"/>
                              <a:gd name="T12" fmla="*/ 2147483647 w 400"/>
                              <a:gd name="T13" fmla="*/ 2140367725 h 4225"/>
                              <a:gd name="T14" fmla="*/ 0 w 400"/>
                              <a:gd name="T15" fmla="*/ 2140367725 h 4225"/>
                              <a:gd name="T16" fmla="*/ 2147483647 w 400"/>
                              <a:gd name="T17" fmla="*/ 0 h 4225"/>
                              <a:gd name="T18" fmla="*/ 2147483647 w 400"/>
                              <a:gd name="T19" fmla="*/ 2140367725 h 4225"/>
                              <a:gd name="T20" fmla="*/ 0 w 400"/>
                              <a:gd name="T21" fmla="*/ 2140367725 h 4225"/>
                              <a:gd name="T22" fmla="*/ 2147483647 w 400"/>
                              <a:gd name="T23" fmla="*/ 2140367725 h 4225"/>
                              <a:gd name="T24" fmla="*/ 2147483647 w 400"/>
                              <a:gd name="T25" fmla="*/ 2140367725 h 4225"/>
                              <a:gd name="T26" fmla="*/ 0 w 400"/>
                              <a:gd name="T27" fmla="*/ 2140367725 h 4225"/>
                              <a:gd name="T28" fmla="*/ 2147483647 w 400"/>
                              <a:gd name="T29" fmla="*/ 2140367725 h 4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4225">
                                <a:moveTo>
                                  <a:pt x="233" y="333"/>
                                </a:moveTo>
                                <a:lnTo>
                                  <a:pt x="233" y="3891"/>
                                </a:lnTo>
                                <a:cubicBezTo>
                                  <a:pt x="233" y="3910"/>
                                  <a:pt x="219" y="3925"/>
                                  <a:pt x="200" y="3925"/>
                                </a:cubicBezTo>
                                <a:cubicBezTo>
                                  <a:pt x="182" y="3925"/>
                                  <a:pt x="167" y="3910"/>
                                  <a:pt x="167" y="3891"/>
                                </a:cubicBezTo>
                                <a:lnTo>
                                  <a:pt x="167" y="333"/>
                                </a:lnTo>
                                <a:cubicBezTo>
                                  <a:pt x="167" y="315"/>
                                  <a:pt x="182" y="300"/>
                                  <a:pt x="200" y="300"/>
                                </a:cubicBezTo>
                                <a:cubicBezTo>
                                  <a:pt x="219" y="300"/>
                                  <a:pt x="233" y="315"/>
                                  <a:pt x="233" y="333"/>
                                </a:cubicBezTo>
                                <a:close/>
                                <a:moveTo>
                                  <a:pt x="0" y="400"/>
                                </a:moveTo>
                                <a:lnTo>
                                  <a:pt x="200" y="0"/>
                                </a:lnTo>
                                <a:lnTo>
                                  <a:pt x="400" y="400"/>
                                </a:lnTo>
                                <a:lnTo>
                                  <a:pt x="0" y="400"/>
                                </a:lnTo>
                                <a:close/>
                                <a:moveTo>
                                  <a:pt x="400" y="3825"/>
                                </a:moveTo>
                                <a:lnTo>
                                  <a:pt x="200" y="4225"/>
                                </a:lnTo>
                                <a:lnTo>
                                  <a:pt x="0" y="3825"/>
                                </a:lnTo>
                                <a:lnTo>
                                  <a:pt x="400" y="3825"/>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59" name="Freeform 232"/>
                        <wps:cNvSpPr>
                          <a:spLocks noEditPoints="1"/>
                        </wps:cNvSpPr>
                        <wps:spPr bwMode="auto">
                          <a:xfrm>
                            <a:off x="19094" y="27971"/>
                            <a:ext cx="6280" cy="3499"/>
                          </a:xfrm>
                          <a:custGeom>
                            <a:avLst/>
                            <a:gdLst>
                              <a:gd name="T0" fmla="*/ 2137951380 w 6308"/>
                              <a:gd name="T1" fmla="*/ 2136492829 h 3517"/>
                              <a:gd name="T2" fmla="*/ 2137951380 w 6308"/>
                              <a:gd name="T3" fmla="*/ 2136492829 h 3517"/>
                              <a:gd name="T4" fmla="*/ 2137951380 w 6308"/>
                              <a:gd name="T5" fmla="*/ 2136492829 h 3517"/>
                              <a:gd name="T6" fmla="*/ 2137951380 w 6308"/>
                              <a:gd name="T7" fmla="*/ 2136492829 h 3517"/>
                              <a:gd name="T8" fmla="*/ 2137951380 w 6308"/>
                              <a:gd name="T9" fmla="*/ 2136492829 h 3517"/>
                              <a:gd name="T10" fmla="*/ 2137951380 w 6308"/>
                              <a:gd name="T11" fmla="*/ 2136492829 h 3517"/>
                              <a:gd name="T12" fmla="*/ 2137951380 w 6308"/>
                              <a:gd name="T13" fmla="*/ 2136492829 h 3517"/>
                              <a:gd name="T14" fmla="*/ 2137951380 w 6308"/>
                              <a:gd name="T15" fmla="*/ 2046617428 h 3517"/>
                              <a:gd name="T16" fmla="*/ 2137951380 w 6308"/>
                              <a:gd name="T17" fmla="*/ 0 h 3517"/>
                              <a:gd name="T18" fmla="*/ 2137951380 w 6308"/>
                              <a:gd name="T19" fmla="*/ 2136492829 h 3517"/>
                              <a:gd name="T20" fmla="*/ 2137951380 w 6308"/>
                              <a:gd name="T21" fmla="*/ 2046617428 h 3517"/>
                              <a:gd name="T22" fmla="*/ 2137951380 w 6308"/>
                              <a:gd name="T23" fmla="*/ 2136492829 h 3517"/>
                              <a:gd name="T24" fmla="*/ 0 w 6308"/>
                              <a:gd name="T25" fmla="*/ 2136492829 h 3517"/>
                              <a:gd name="T26" fmla="*/ 2137951380 w 6308"/>
                              <a:gd name="T27" fmla="*/ 2136492829 h 3517"/>
                              <a:gd name="T28" fmla="*/ 2137951380 w 6308"/>
                              <a:gd name="T29" fmla="*/ 2136492829 h 35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308" h="3517">
                                <a:moveTo>
                                  <a:pt x="6033" y="192"/>
                                </a:moveTo>
                                <a:lnTo>
                                  <a:pt x="307" y="3384"/>
                                </a:lnTo>
                                <a:cubicBezTo>
                                  <a:pt x="291" y="3393"/>
                                  <a:pt x="271" y="3387"/>
                                  <a:pt x="262" y="3371"/>
                                </a:cubicBezTo>
                                <a:cubicBezTo>
                                  <a:pt x="253" y="3355"/>
                                  <a:pt x="259" y="3335"/>
                                  <a:pt x="275" y="3326"/>
                                </a:cubicBezTo>
                                <a:lnTo>
                                  <a:pt x="6001" y="134"/>
                                </a:lnTo>
                                <a:cubicBezTo>
                                  <a:pt x="6017" y="125"/>
                                  <a:pt x="6037" y="130"/>
                                  <a:pt x="6046" y="147"/>
                                </a:cubicBezTo>
                                <a:cubicBezTo>
                                  <a:pt x="6055" y="163"/>
                                  <a:pt x="6049" y="183"/>
                                  <a:pt x="6033" y="192"/>
                                </a:cubicBezTo>
                                <a:close/>
                                <a:moveTo>
                                  <a:pt x="5861" y="21"/>
                                </a:moveTo>
                                <a:lnTo>
                                  <a:pt x="6308" y="0"/>
                                </a:lnTo>
                                <a:lnTo>
                                  <a:pt x="6056" y="370"/>
                                </a:lnTo>
                                <a:lnTo>
                                  <a:pt x="5861" y="21"/>
                                </a:lnTo>
                                <a:close/>
                                <a:moveTo>
                                  <a:pt x="447" y="3497"/>
                                </a:moveTo>
                                <a:lnTo>
                                  <a:pt x="0" y="3517"/>
                                </a:lnTo>
                                <a:lnTo>
                                  <a:pt x="252" y="3148"/>
                                </a:lnTo>
                                <a:lnTo>
                                  <a:pt x="447" y="349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grpSp>
                        <wpg:cNvPr id="1760" name="Group 235"/>
                        <wpg:cNvGrpSpPr>
                          <a:grpSpLocks/>
                        </wpg:cNvGrpSpPr>
                        <wpg:grpSpPr bwMode="auto">
                          <a:xfrm>
                            <a:off x="10820" y="31369"/>
                            <a:ext cx="15856" cy="2146"/>
                            <a:chOff x="1704" y="4940"/>
                            <a:chExt cx="2497" cy="338"/>
                          </a:xfrm>
                        </wpg:grpSpPr>
                        <wps:wsp>
                          <wps:cNvPr id="1761" name="Rectangle 233"/>
                          <wps:cNvSpPr>
                            <a:spLocks noChangeArrowheads="1"/>
                          </wps:cNvSpPr>
                          <wps:spPr bwMode="auto">
                            <a:xfrm>
                              <a:off x="1704" y="4940"/>
                              <a:ext cx="2497"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Rectangle 234"/>
                          <wps:cNvSpPr>
                            <a:spLocks noChangeArrowheads="1"/>
                          </wps:cNvSpPr>
                          <wps:spPr bwMode="auto">
                            <a:xfrm>
                              <a:off x="1704" y="4940"/>
                              <a:ext cx="2497" cy="338"/>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63" name="Rectangle 236"/>
                        <wps:cNvSpPr>
                          <a:spLocks noChangeArrowheads="1"/>
                        </wps:cNvSpPr>
                        <wps:spPr bwMode="auto">
                          <a:xfrm>
                            <a:off x="12725" y="31400"/>
                            <a:ext cx="11563"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2B12" w14:textId="77777777" w:rsidR="00AF379B" w:rsidRDefault="00AF379B" w:rsidP="0060300F">
                              <w:r>
                                <w:rPr>
                                  <w:rFonts w:ascii="Arial" w:hAnsi="Arial" w:cs="Arial"/>
                                  <w:color w:val="000000"/>
                                  <w:sz w:val="14"/>
                                  <w:szCs w:val="14"/>
                                </w:rPr>
                                <w:t xml:space="preserve">Local final customers: Firms / </w:t>
                              </w:r>
                            </w:p>
                          </w:txbxContent>
                        </wps:txbx>
                        <wps:bodyPr rot="0" vert="horz" wrap="square" lIns="0" tIns="0" rIns="0" bIns="0" anchor="t" anchorCtr="0" upright="1">
                          <a:noAutofit/>
                        </wps:bodyPr>
                      </wps:wsp>
                      <wps:wsp>
                        <wps:cNvPr id="1764" name="Rectangle 237"/>
                        <wps:cNvSpPr>
                          <a:spLocks noChangeArrowheads="1"/>
                        </wps:cNvSpPr>
                        <wps:spPr bwMode="auto">
                          <a:xfrm>
                            <a:off x="13449" y="32512"/>
                            <a:ext cx="1018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09DA8" w14:textId="77777777" w:rsidR="00AF379B" w:rsidRDefault="00AF379B" w:rsidP="0060300F">
                              <w:r>
                                <w:rPr>
                                  <w:rFonts w:ascii="Arial" w:hAnsi="Arial" w:cs="Arial"/>
                                  <w:color w:val="000000"/>
                                  <w:sz w:val="14"/>
                                  <w:szCs w:val="14"/>
                                </w:rPr>
                                <w:t>households / Government</w:t>
                              </w:r>
                            </w:p>
                          </w:txbxContent>
                        </wps:txbx>
                        <wps:bodyPr rot="0" vert="horz" wrap="square" lIns="0" tIns="0" rIns="0" bIns="0" anchor="t" anchorCtr="0" upright="1">
                          <a:noAutofit/>
                        </wps:bodyPr>
                      </wps:wsp>
                      <wps:wsp>
                        <wps:cNvPr id="1765" name="Freeform 238"/>
                        <wps:cNvSpPr>
                          <a:spLocks noEditPoints="1"/>
                        </wps:cNvSpPr>
                        <wps:spPr bwMode="auto">
                          <a:xfrm>
                            <a:off x="11410" y="5861"/>
                            <a:ext cx="1290" cy="12242"/>
                          </a:xfrm>
                          <a:custGeom>
                            <a:avLst/>
                            <a:gdLst>
                              <a:gd name="T0" fmla="*/ 2139192204 w 1295"/>
                              <a:gd name="T1" fmla="*/ 2138748357 h 12292"/>
                              <a:gd name="T2" fmla="*/ 2139192204 w 1295"/>
                              <a:gd name="T3" fmla="*/ 2138748357 h 12292"/>
                              <a:gd name="T4" fmla="*/ 2139192204 w 1295"/>
                              <a:gd name="T5" fmla="*/ 2138748357 h 12292"/>
                              <a:gd name="T6" fmla="*/ 2139192204 w 1295"/>
                              <a:gd name="T7" fmla="*/ 2138748357 h 12292"/>
                              <a:gd name="T8" fmla="*/ 2139192204 w 1295"/>
                              <a:gd name="T9" fmla="*/ 2138748357 h 12292"/>
                              <a:gd name="T10" fmla="*/ 2139192204 w 1295"/>
                              <a:gd name="T11" fmla="*/ 2138748357 h 12292"/>
                              <a:gd name="T12" fmla="*/ 2139192204 w 1295"/>
                              <a:gd name="T13" fmla="*/ 2138748357 h 12292"/>
                              <a:gd name="T14" fmla="*/ 0 w 1295"/>
                              <a:gd name="T15" fmla="*/ 2138748357 h 12292"/>
                              <a:gd name="T16" fmla="*/ 2139192204 w 1295"/>
                              <a:gd name="T17" fmla="*/ 0 h 12292"/>
                              <a:gd name="T18" fmla="*/ 2139192204 w 1295"/>
                              <a:gd name="T19" fmla="*/ 2138748357 h 12292"/>
                              <a:gd name="T20" fmla="*/ 0 w 1295"/>
                              <a:gd name="T21" fmla="*/ 2138748357 h 12292"/>
                              <a:gd name="T22" fmla="*/ 2139192204 w 1295"/>
                              <a:gd name="T23" fmla="*/ 2138748357 h 12292"/>
                              <a:gd name="T24" fmla="*/ 2139192204 w 1295"/>
                              <a:gd name="T25" fmla="*/ 2138748357 h 12292"/>
                              <a:gd name="T26" fmla="*/ 2139192204 w 1295"/>
                              <a:gd name="T27" fmla="*/ 2138748357 h 12292"/>
                              <a:gd name="T28" fmla="*/ 2139192204 w 1295"/>
                              <a:gd name="T29" fmla="*/ 2138748357 h 1229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295" h="12292">
                                <a:moveTo>
                                  <a:pt x="228" y="330"/>
                                </a:moveTo>
                                <a:lnTo>
                                  <a:pt x="1134" y="11957"/>
                                </a:lnTo>
                                <a:cubicBezTo>
                                  <a:pt x="1136" y="11976"/>
                                  <a:pt x="1122" y="11992"/>
                                  <a:pt x="1104" y="11993"/>
                                </a:cubicBezTo>
                                <a:cubicBezTo>
                                  <a:pt x="1085" y="11994"/>
                                  <a:pt x="1069" y="11981"/>
                                  <a:pt x="1068" y="11962"/>
                                </a:cubicBezTo>
                                <a:lnTo>
                                  <a:pt x="161" y="335"/>
                                </a:lnTo>
                                <a:cubicBezTo>
                                  <a:pt x="160" y="317"/>
                                  <a:pt x="174" y="301"/>
                                  <a:pt x="192" y="300"/>
                                </a:cubicBezTo>
                                <a:cubicBezTo>
                                  <a:pt x="210" y="298"/>
                                  <a:pt x="227" y="312"/>
                                  <a:pt x="228" y="330"/>
                                </a:cubicBezTo>
                                <a:close/>
                                <a:moveTo>
                                  <a:pt x="0" y="415"/>
                                </a:moveTo>
                                <a:lnTo>
                                  <a:pt x="169" y="0"/>
                                </a:lnTo>
                                <a:lnTo>
                                  <a:pt x="399" y="384"/>
                                </a:lnTo>
                                <a:lnTo>
                                  <a:pt x="0" y="415"/>
                                </a:lnTo>
                                <a:close/>
                                <a:moveTo>
                                  <a:pt x="1295" y="11878"/>
                                </a:moveTo>
                                <a:lnTo>
                                  <a:pt x="1127" y="12292"/>
                                </a:lnTo>
                                <a:lnTo>
                                  <a:pt x="897" y="11909"/>
                                </a:lnTo>
                                <a:lnTo>
                                  <a:pt x="1295" y="11878"/>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66" name="Freeform 239"/>
                        <wps:cNvSpPr>
                          <a:spLocks noEditPoints="1"/>
                        </wps:cNvSpPr>
                        <wps:spPr bwMode="auto">
                          <a:xfrm>
                            <a:off x="11576" y="5861"/>
                            <a:ext cx="11239" cy="19431"/>
                          </a:xfrm>
                          <a:custGeom>
                            <a:avLst/>
                            <a:gdLst>
                              <a:gd name="T0" fmla="*/ 2137593544 w 11291"/>
                              <a:gd name="T1" fmla="*/ 2138897675 h 19509"/>
                              <a:gd name="T2" fmla="*/ 2137593544 w 11291"/>
                              <a:gd name="T3" fmla="*/ 2138897675 h 19509"/>
                              <a:gd name="T4" fmla="*/ 2137593544 w 11291"/>
                              <a:gd name="T5" fmla="*/ 2138897675 h 19509"/>
                              <a:gd name="T6" fmla="*/ 2137593544 w 11291"/>
                              <a:gd name="T7" fmla="*/ 2138897675 h 19509"/>
                              <a:gd name="T8" fmla="*/ 2137593544 w 11291"/>
                              <a:gd name="T9" fmla="*/ 2138897675 h 19509"/>
                              <a:gd name="T10" fmla="*/ 2137593544 w 11291"/>
                              <a:gd name="T11" fmla="*/ 2138897675 h 19509"/>
                              <a:gd name="T12" fmla="*/ 2137593544 w 11291"/>
                              <a:gd name="T13" fmla="*/ 2138897675 h 19509"/>
                              <a:gd name="T14" fmla="*/ 2137593544 w 11291"/>
                              <a:gd name="T15" fmla="*/ 2138897675 h 19509"/>
                              <a:gd name="T16" fmla="*/ 0 w 11291"/>
                              <a:gd name="T17" fmla="*/ 0 h 19509"/>
                              <a:gd name="T18" fmla="*/ 2137593544 w 11291"/>
                              <a:gd name="T19" fmla="*/ 2138897675 h 19509"/>
                              <a:gd name="T20" fmla="*/ 2137593544 w 11291"/>
                              <a:gd name="T21" fmla="*/ 2138897675 h 19509"/>
                              <a:gd name="T22" fmla="*/ 2137593544 w 11291"/>
                              <a:gd name="T23" fmla="*/ 2138897675 h 19509"/>
                              <a:gd name="T24" fmla="*/ 2137593544 w 11291"/>
                              <a:gd name="T25" fmla="*/ 2138897675 h 19509"/>
                              <a:gd name="T26" fmla="*/ 2137593544 w 11291"/>
                              <a:gd name="T27" fmla="*/ 2138897675 h 19509"/>
                              <a:gd name="T28" fmla="*/ 2137593544 w 11291"/>
                              <a:gd name="T29" fmla="*/ 2138897675 h 1950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291" h="19509">
                                <a:moveTo>
                                  <a:pt x="196" y="272"/>
                                </a:moveTo>
                                <a:lnTo>
                                  <a:pt x="11153" y="19204"/>
                                </a:lnTo>
                                <a:cubicBezTo>
                                  <a:pt x="11163" y="19220"/>
                                  <a:pt x="11157" y="19240"/>
                                  <a:pt x="11141" y="19249"/>
                                </a:cubicBezTo>
                                <a:cubicBezTo>
                                  <a:pt x="11125" y="19259"/>
                                  <a:pt x="11105" y="19253"/>
                                  <a:pt x="11096" y="19237"/>
                                </a:cubicBezTo>
                                <a:lnTo>
                                  <a:pt x="138" y="306"/>
                                </a:lnTo>
                                <a:cubicBezTo>
                                  <a:pt x="129" y="290"/>
                                  <a:pt x="134" y="269"/>
                                  <a:pt x="150" y="260"/>
                                </a:cubicBezTo>
                                <a:cubicBezTo>
                                  <a:pt x="166" y="251"/>
                                  <a:pt x="186" y="256"/>
                                  <a:pt x="196" y="272"/>
                                </a:cubicBezTo>
                                <a:close/>
                                <a:moveTo>
                                  <a:pt x="27" y="447"/>
                                </a:moveTo>
                                <a:lnTo>
                                  <a:pt x="0" y="0"/>
                                </a:lnTo>
                                <a:lnTo>
                                  <a:pt x="373" y="246"/>
                                </a:lnTo>
                                <a:lnTo>
                                  <a:pt x="27" y="447"/>
                                </a:lnTo>
                                <a:close/>
                                <a:moveTo>
                                  <a:pt x="11264" y="19062"/>
                                </a:moveTo>
                                <a:lnTo>
                                  <a:pt x="11291" y="19509"/>
                                </a:lnTo>
                                <a:lnTo>
                                  <a:pt x="10918" y="19263"/>
                                </a:lnTo>
                                <a:lnTo>
                                  <a:pt x="11264" y="1906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67" name="Freeform 240"/>
                        <wps:cNvSpPr>
                          <a:spLocks noEditPoints="1"/>
                        </wps:cNvSpPr>
                        <wps:spPr bwMode="auto">
                          <a:xfrm>
                            <a:off x="12528" y="10699"/>
                            <a:ext cx="21565" cy="7462"/>
                          </a:xfrm>
                          <a:custGeom>
                            <a:avLst/>
                            <a:gdLst>
                              <a:gd name="T0" fmla="*/ 2147483647 w 10829"/>
                              <a:gd name="T1" fmla="*/ 2147483647 h 3747"/>
                              <a:gd name="T2" fmla="*/ 2147483647 w 10829"/>
                              <a:gd name="T3" fmla="*/ 2147483647 h 3747"/>
                              <a:gd name="T4" fmla="*/ 2147483647 w 10829"/>
                              <a:gd name="T5" fmla="*/ 2147483647 h 3747"/>
                              <a:gd name="T6" fmla="*/ 2147483647 w 10829"/>
                              <a:gd name="T7" fmla="*/ 2147483647 h 3747"/>
                              <a:gd name="T8" fmla="*/ 2147483647 w 10829"/>
                              <a:gd name="T9" fmla="*/ 2147483647 h 3747"/>
                              <a:gd name="T10" fmla="*/ 2147483647 w 10829"/>
                              <a:gd name="T11" fmla="*/ 2147483647 h 3747"/>
                              <a:gd name="T12" fmla="*/ 2147483647 w 10829"/>
                              <a:gd name="T13" fmla="*/ 2147483647 h 3747"/>
                              <a:gd name="T14" fmla="*/ 2147483647 w 10829"/>
                              <a:gd name="T15" fmla="*/ 0 h 3747"/>
                              <a:gd name="T16" fmla="*/ 2147483647 w 10829"/>
                              <a:gd name="T17" fmla="*/ 2147483647 h 3747"/>
                              <a:gd name="T18" fmla="*/ 2147483647 w 10829"/>
                              <a:gd name="T19" fmla="*/ 2147483647 h 3747"/>
                              <a:gd name="T20" fmla="*/ 2147483647 w 10829"/>
                              <a:gd name="T21" fmla="*/ 0 h 3747"/>
                              <a:gd name="T22" fmla="*/ 2147483647 w 10829"/>
                              <a:gd name="T23" fmla="*/ 2147483647 h 3747"/>
                              <a:gd name="T24" fmla="*/ 0 w 10829"/>
                              <a:gd name="T25" fmla="*/ 2147483647 h 3747"/>
                              <a:gd name="T26" fmla="*/ 2147483647 w 10829"/>
                              <a:gd name="T27" fmla="*/ 2147483647 h 3747"/>
                              <a:gd name="T28" fmla="*/ 2147483647 w 10829"/>
                              <a:gd name="T29" fmla="*/ 2147483647 h 37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829" h="3747">
                                <a:moveTo>
                                  <a:pt x="10677" y="99"/>
                                </a:moveTo>
                                <a:lnTo>
                                  <a:pt x="163" y="3679"/>
                                </a:lnTo>
                                <a:cubicBezTo>
                                  <a:pt x="155" y="3682"/>
                                  <a:pt x="145" y="3678"/>
                                  <a:pt x="142" y="3669"/>
                                </a:cubicBezTo>
                                <a:cubicBezTo>
                                  <a:pt x="139" y="3660"/>
                                  <a:pt x="144" y="3651"/>
                                  <a:pt x="153" y="3648"/>
                                </a:cubicBezTo>
                                <a:lnTo>
                                  <a:pt x="10666" y="68"/>
                                </a:lnTo>
                                <a:cubicBezTo>
                                  <a:pt x="10675" y="65"/>
                                  <a:pt x="10685" y="69"/>
                                  <a:pt x="10687" y="78"/>
                                </a:cubicBezTo>
                                <a:cubicBezTo>
                                  <a:pt x="10690" y="87"/>
                                  <a:pt x="10686" y="96"/>
                                  <a:pt x="10677" y="99"/>
                                </a:cubicBezTo>
                                <a:close/>
                                <a:moveTo>
                                  <a:pt x="10608" y="0"/>
                                </a:moveTo>
                                <a:lnTo>
                                  <a:pt x="10829" y="30"/>
                                </a:lnTo>
                                <a:lnTo>
                                  <a:pt x="10672" y="189"/>
                                </a:lnTo>
                                <a:lnTo>
                                  <a:pt x="10608" y="0"/>
                                </a:lnTo>
                                <a:close/>
                                <a:moveTo>
                                  <a:pt x="222" y="3747"/>
                                </a:moveTo>
                                <a:lnTo>
                                  <a:pt x="0" y="3717"/>
                                </a:lnTo>
                                <a:lnTo>
                                  <a:pt x="157" y="3558"/>
                                </a:lnTo>
                                <a:lnTo>
                                  <a:pt x="222" y="374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68" name="Freeform 241"/>
                        <wps:cNvSpPr>
                          <a:spLocks noEditPoints="1"/>
                        </wps:cNvSpPr>
                        <wps:spPr bwMode="auto">
                          <a:xfrm>
                            <a:off x="28295" y="25133"/>
                            <a:ext cx="4680" cy="1524"/>
                          </a:xfrm>
                          <a:custGeom>
                            <a:avLst/>
                            <a:gdLst>
                              <a:gd name="T0" fmla="*/ 2147483647 w 2350"/>
                              <a:gd name="T1" fmla="*/ 2147483647 h 764"/>
                              <a:gd name="T2" fmla="*/ 2147483647 w 2350"/>
                              <a:gd name="T3" fmla="*/ 2147483647 h 764"/>
                              <a:gd name="T4" fmla="*/ 2147483647 w 2350"/>
                              <a:gd name="T5" fmla="*/ 2147483647 h 764"/>
                              <a:gd name="T6" fmla="*/ 2147483647 w 2350"/>
                              <a:gd name="T7" fmla="*/ 2147483647 h 764"/>
                              <a:gd name="T8" fmla="*/ 2147483647 w 2350"/>
                              <a:gd name="T9" fmla="*/ 2147483647 h 764"/>
                              <a:gd name="T10" fmla="*/ 2147483647 w 2350"/>
                              <a:gd name="T11" fmla="*/ 2147483647 h 764"/>
                              <a:gd name="T12" fmla="*/ 2147483647 w 2350"/>
                              <a:gd name="T13" fmla="*/ 2147483647 h 764"/>
                              <a:gd name="T14" fmla="*/ 2147483647 w 2350"/>
                              <a:gd name="T15" fmla="*/ 2147483647 h 764"/>
                              <a:gd name="T16" fmla="*/ 0 w 2350"/>
                              <a:gd name="T17" fmla="*/ 2147483647 h 764"/>
                              <a:gd name="T18" fmla="*/ 2147483647 w 2350"/>
                              <a:gd name="T19" fmla="*/ 2147483647 h 764"/>
                              <a:gd name="T20" fmla="*/ 2147483647 w 2350"/>
                              <a:gd name="T21" fmla="*/ 2147483647 h 764"/>
                              <a:gd name="T22" fmla="*/ 2147483647 w 2350"/>
                              <a:gd name="T23" fmla="*/ 0 h 764"/>
                              <a:gd name="T24" fmla="*/ 2147483647 w 2350"/>
                              <a:gd name="T25" fmla="*/ 2147483647 h 764"/>
                              <a:gd name="T26" fmla="*/ 2147483647 w 2350"/>
                              <a:gd name="T27" fmla="*/ 2147483647 h 764"/>
                              <a:gd name="T28" fmla="*/ 2147483647 w 2350"/>
                              <a:gd name="T29" fmla="*/ 0 h 76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350" h="764">
                                <a:moveTo>
                                  <a:pt x="155" y="661"/>
                                </a:moveTo>
                                <a:lnTo>
                                  <a:pt x="2185" y="71"/>
                                </a:lnTo>
                                <a:cubicBezTo>
                                  <a:pt x="2194" y="68"/>
                                  <a:pt x="2203" y="73"/>
                                  <a:pt x="2206" y="82"/>
                                </a:cubicBezTo>
                                <a:cubicBezTo>
                                  <a:pt x="2209" y="91"/>
                                  <a:pt x="2203" y="100"/>
                                  <a:pt x="2195" y="103"/>
                                </a:cubicBezTo>
                                <a:lnTo>
                                  <a:pt x="165" y="693"/>
                                </a:lnTo>
                                <a:cubicBezTo>
                                  <a:pt x="156" y="696"/>
                                  <a:pt x="147" y="690"/>
                                  <a:pt x="144" y="682"/>
                                </a:cubicBezTo>
                                <a:cubicBezTo>
                                  <a:pt x="141" y="673"/>
                                  <a:pt x="147" y="663"/>
                                  <a:pt x="155" y="661"/>
                                </a:cubicBezTo>
                                <a:close/>
                                <a:moveTo>
                                  <a:pt x="220" y="764"/>
                                </a:moveTo>
                                <a:lnTo>
                                  <a:pt x="0" y="723"/>
                                </a:lnTo>
                                <a:lnTo>
                                  <a:pt x="164" y="572"/>
                                </a:lnTo>
                                <a:lnTo>
                                  <a:pt x="220" y="764"/>
                                </a:lnTo>
                                <a:close/>
                                <a:moveTo>
                                  <a:pt x="2130" y="0"/>
                                </a:moveTo>
                                <a:lnTo>
                                  <a:pt x="2350" y="40"/>
                                </a:lnTo>
                                <a:lnTo>
                                  <a:pt x="2186" y="192"/>
                                </a:lnTo>
                                <a:lnTo>
                                  <a:pt x="2130" y="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69" name="Freeform 242"/>
                        <wps:cNvSpPr>
                          <a:spLocks noEditPoints="1"/>
                        </wps:cNvSpPr>
                        <wps:spPr bwMode="auto">
                          <a:xfrm>
                            <a:off x="30003" y="10756"/>
                            <a:ext cx="4210" cy="20720"/>
                          </a:xfrm>
                          <a:custGeom>
                            <a:avLst/>
                            <a:gdLst>
                              <a:gd name="T0" fmla="*/ 2147483647 w 2113"/>
                              <a:gd name="T1" fmla="*/ 2147483647 h 10400"/>
                              <a:gd name="T2" fmla="*/ 2147483647 w 2113"/>
                              <a:gd name="T3" fmla="*/ 2147483647 h 10400"/>
                              <a:gd name="T4" fmla="*/ 2147483647 w 2113"/>
                              <a:gd name="T5" fmla="*/ 2147483647 h 10400"/>
                              <a:gd name="T6" fmla="*/ 2147483647 w 2113"/>
                              <a:gd name="T7" fmla="*/ 2147483647 h 10400"/>
                              <a:gd name="T8" fmla="*/ 2147483647 w 2113"/>
                              <a:gd name="T9" fmla="*/ 2147483647 h 10400"/>
                              <a:gd name="T10" fmla="*/ 2147483647 w 2113"/>
                              <a:gd name="T11" fmla="*/ 2147483647 h 10400"/>
                              <a:gd name="T12" fmla="*/ 2147483647 w 2113"/>
                              <a:gd name="T13" fmla="*/ 2147483647 h 10400"/>
                              <a:gd name="T14" fmla="*/ 2147483647 w 2113"/>
                              <a:gd name="T15" fmla="*/ 2147483647 h 10400"/>
                              <a:gd name="T16" fmla="*/ 2147483647 w 2113"/>
                              <a:gd name="T17" fmla="*/ 0 h 10400"/>
                              <a:gd name="T18" fmla="*/ 2147483647 w 2113"/>
                              <a:gd name="T19" fmla="*/ 2147483647 h 10400"/>
                              <a:gd name="T20" fmla="*/ 2147483647 w 2113"/>
                              <a:gd name="T21" fmla="*/ 2147483647 h 10400"/>
                              <a:gd name="T22" fmla="*/ 2147483647 w 2113"/>
                              <a:gd name="T23" fmla="*/ 2147483647 h 10400"/>
                              <a:gd name="T24" fmla="*/ 2147483647 w 2113"/>
                              <a:gd name="T25" fmla="*/ 2147483647 h 10400"/>
                              <a:gd name="T26" fmla="*/ 0 w 2113"/>
                              <a:gd name="T27" fmla="*/ 2147483647 h 10400"/>
                              <a:gd name="T28" fmla="*/ 2147483647 w 2113"/>
                              <a:gd name="T29" fmla="*/ 2147483647 h 10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113" h="10400">
                                <a:moveTo>
                                  <a:pt x="2037" y="167"/>
                                </a:moveTo>
                                <a:lnTo>
                                  <a:pt x="109" y="10239"/>
                                </a:lnTo>
                                <a:cubicBezTo>
                                  <a:pt x="107" y="10248"/>
                                  <a:pt x="98" y="10254"/>
                                  <a:pt x="89" y="10253"/>
                                </a:cubicBezTo>
                                <a:cubicBezTo>
                                  <a:pt x="80" y="10251"/>
                                  <a:pt x="74" y="10242"/>
                                  <a:pt x="76" y="10233"/>
                                </a:cubicBezTo>
                                <a:lnTo>
                                  <a:pt x="2005" y="160"/>
                                </a:lnTo>
                                <a:cubicBezTo>
                                  <a:pt x="2006" y="151"/>
                                  <a:pt x="2015" y="145"/>
                                  <a:pt x="2024" y="147"/>
                                </a:cubicBezTo>
                                <a:cubicBezTo>
                                  <a:pt x="2033" y="149"/>
                                  <a:pt x="2039" y="158"/>
                                  <a:pt x="2037" y="167"/>
                                </a:cubicBezTo>
                                <a:close/>
                                <a:moveTo>
                                  <a:pt x="1917" y="177"/>
                                </a:moveTo>
                                <a:lnTo>
                                  <a:pt x="2052" y="0"/>
                                </a:lnTo>
                                <a:lnTo>
                                  <a:pt x="2113" y="215"/>
                                </a:lnTo>
                                <a:lnTo>
                                  <a:pt x="1917" y="177"/>
                                </a:lnTo>
                                <a:close/>
                                <a:moveTo>
                                  <a:pt x="197" y="10222"/>
                                </a:moveTo>
                                <a:lnTo>
                                  <a:pt x="61" y="10400"/>
                                </a:lnTo>
                                <a:lnTo>
                                  <a:pt x="0" y="10185"/>
                                </a:lnTo>
                                <a:lnTo>
                                  <a:pt x="197" y="1022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70" name="Freeform 243"/>
                        <wps:cNvSpPr>
                          <a:spLocks noEditPoints="1"/>
                        </wps:cNvSpPr>
                        <wps:spPr bwMode="auto">
                          <a:xfrm>
                            <a:off x="23939" y="10756"/>
                            <a:ext cx="1600" cy="14459"/>
                          </a:xfrm>
                          <a:custGeom>
                            <a:avLst/>
                            <a:gdLst>
                              <a:gd name="T0" fmla="*/ 2143464651 w 1603"/>
                              <a:gd name="T1" fmla="*/ 2138903772 h 14517"/>
                              <a:gd name="T2" fmla="*/ 2143464651 w 1603"/>
                              <a:gd name="T3" fmla="*/ 2138903772 h 14517"/>
                              <a:gd name="T4" fmla="*/ 2143464651 w 1603"/>
                              <a:gd name="T5" fmla="*/ 2138903772 h 14517"/>
                              <a:gd name="T6" fmla="*/ 2143464651 w 1603"/>
                              <a:gd name="T7" fmla="*/ 2138903772 h 14517"/>
                              <a:gd name="T8" fmla="*/ 2143464651 w 1603"/>
                              <a:gd name="T9" fmla="*/ 2138903772 h 14517"/>
                              <a:gd name="T10" fmla="*/ 2143464651 w 1603"/>
                              <a:gd name="T11" fmla="*/ 2138903772 h 14517"/>
                              <a:gd name="T12" fmla="*/ 2143464651 w 1603"/>
                              <a:gd name="T13" fmla="*/ 2138903772 h 14517"/>
                              <a:gd name="T14" fmla="*/ 2143464651 w 1603"/>
                              <a:gd name="T15" fmla="*/ 2138903772 h 14517"/>
                              <a:gd name="T16" fmla="*/ 2143464651 w 1603"/>
                              <a:gd name="T17" fmla="*/ 0 h 14517"/>
                              <a:gd name="T18" fmla="*/ 2143464651 w 1603"/>
                              <a:gd name="T19" fmla="*/ 2138903772 h 14517"/>
                              <a:gd name="T20" fmla="*/ 2143464651 w 1603"/>
                              <a:gd name="T21" fmla="*/ 2138903772 h 14517"/>
                              <a:gd name="T22" fmla="*/ 2143464651 w 1603"/>
                              <a:gd name="T23" fmla="*/ 2138903772 h 14517"/>
                              <a:gd name="T24" fmla="*/ 2143464651 w 1603"/>
                              <a:gd name="T25" fmla="*/ 2138903772 h 14517"/>
                              <a:gd name="T26" fmla="*/ 0 w 1603"/>
                              <a:gd name="T27" fmla="*/ 2138903772 h 14517"/>
                              <a:gd name="T28" fmla="*/ 2143464651 w 1603"/>
                              <a:gd name="T29" fmla="*/ 2138903772 h 1451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03" h="14517">
                                <a:moveTo>
                                  <a:pt x="1443" y="335"/>
                                </a:moveTo>
                                <a:lnTo>
                                  <a:pt x="226" y="14188"/>
                                </a:lnTo>
                                <a:cubicBezTo>
                                  <a:pt x="225" y="14206"/>
                                  <a:pt x="209" y="14220"/>
                                  <a:pt x="190" y="14218"/>
                                </a:cubicBezTo>
                                <a:cubicBezTo>
                                  <a:pt x="172" y="14216"/>
                                  <a:pt x="158" y="14200"/>
                                  <a:pt x="160" y="14182"/>
                                </a:cubicBezTo>
                                <a:lnTo>
                                  <a:pt x="1377" y="329"/>
                                </a:lnTo>
                                <a:cubicBezTo>
                                  <a:pt x="1378" y="311"/>
                                  <a:pt x="1395" y="297"/>
                                  <a:pt x="1413" y="299"/>
                                </a:cubicBezTo>
                                <a:cubicBezTo>
                                  <a:pt x="1431" y="301"/>
                                  <a:pt x="1445" y="317"/>
                                  <a:pt x="1443" y="335"/>
                                </a:cubicBezTo>
                                <a:close/>
                                <a:moveTo>
                                  <a:pt x="1205" y="381"/>
                                </a:moveTo>
                                <a:lnTo>
                                  <a:pt x="1439" y="0"/>
                                </a:lnTo>
                                <a:lnTo>
                                  <a:pt x="1603" y="416"/>
                                </a:lnTo>
                                <a:lnTo>
                                  <a:pt x="1205" y="381"/>
                                </a:lnTo>
                                <a:close/>
                                <a:moveTo>
                                  <a:pt x="398" y="14136"/>
                                </a:moveTo>
                                <a:lnTo>
                                  <a:pt x="164" y="14517"/>
                                </a:lnTo>
                                <a:lnTo>
                                  <a:pt x="0" y="14101"/>
                                </a:lnTo>
                                <a:lnTo>
                                  <a:pt x="398" y="14136"/>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71" name="Freeform 244"/>
                        <wps:cNvSpPr>
                          <a:spLocks noEditPoints="1"/>
                        </wps:cNvSpPr>
                        <wps:spPr bwMode="auto">
                          <a:xfrm>
                            <a:off x="14585" y="2603"/>
                            <a:ext cx="5404" cy="2032"/>
                          </a:xfrm>
                          <a:custGeom>
                            <a:avLst/>
                            <a:gdLst>
                              <a:gd name="T0" fmla="*/ 2139170807 w 5425"/>
                              <a:gd name="T1" fmla="*/ 2138014096 h 2041"/>
                              <a:gd name="T2" fmla="*/ 2139170807 w 5425"/>
                              <a:gd name="T3" fmla="*/ 2138014096 h 2041"/>
                              <a:gd name="T4" fmla="*/ 2139170807 w 5425"/>
                              <a:gd name="T5" fmla="*/ 2138014096 h 2041"/>
                              <a:gd name="T6" fmla="*/ 2139170807 w 5425"/>
                              <a:gd name="T7" fmla="*/ 2138014096 h 2041"/>
                              <a:gd name="T8" fmla="*/ 2139170807 w 5425"/>
                              <a:gd name="T9" fmla="*/ 2138014096 h 2041"/>
                              <a:gd name="T10" fmla="*/ 2139170807 w 5425"/>
                              <a:gd name="T11" fmla="*/ 2138014096 h 2041"/>
                              <a:gd name="T12" fmla="*/ 2139170807 w 5425"/>
                              <a:gd name="T13" fmla="*/ 2138014096 h 2041"/>
                              <a:gd name="T14" fmla="*/ 2139170807 w 5425"/>
                              <a:gd name="T15" fmla="*/ 0 h 2041"/>
                              <a:gd name="T16" fmla="*/ 2139170807 w 5425"/>
                              <a:gd name="T17" fmla="*/ 2138014096 h 2041"/>
                              <a:gd name="T18" fmla="*/ 2139170807 w 5425"/>
                              <a:gd name="T19" fmla="*/ 2138014096 h 2041"/>
                              <a:gd name="T20" fmla="*/ 2139170807 w 5425"/>
                              <a:gd name="T21" fmla="*/ 0 h 2041"/>
                              <a:gd name="T22" fmla="*/ 2139170807 w 5425"/>
                              <a:gd name="T23" fmla="*/ 2138014096 h 2041"/>
                              <a:gd name="T24" fmla="*/ 0 w 5425"/>
                              <a:gd name="T25" fmla="*/ 2138014096 h 2041"/>
                              <a:gd name="T26" fmla="*/ 2139170807 w 5425"/>
                              <a:gd name="T27" fmla="*/ 2138014096 h 2041"/>
                              <a:gd name="T28" fmla="*/ 2139170807 w 5425"/>
                              <a:gd name="T29" fmla="*/ 2138014096 h 204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425" h="2041">
                                <a:moveTo>
                                  <a:pt x="5122" y="197"/>
                                </a:moveTo>
                                <a:lnTo>
                                  <a:pt x="325" y="1907"/>
                                </a:lnTo>
                                <a:cubicBezTo>
                                  <a:pt x="308" y="1913"/>
                                  <a:pt x="289" y="1904"/>
                                  <a:pt x="282" y="1886"/>
                                </a:cubicBezTo>
                                <a:cubicBezTo>
                                  <a:pt x="276" y="1869"/>
                                  <a:pt x="285" y="1850"/>
                                  <a:pt x="303" y="1844"/>
                                </a:cubicBezTo>
                                <a:lnTo>
                                  <a:pt x="5100" y="134"/>
                                </a:lnTo>
                                <a:cubicBezTo>
                                  <a:pt x="5117" y="128"/>
                                  <a:pt x="5136" y="137"/>
                                  <a:pt x="5142" y="155"/>
                                </a:cubicBezTo>
                                <a:cubicBezTo>
                                  <a:pt x="5148" y="172"/>
                                  <a:pt x="5139" y="191"/>
                                  <a:pt x="5122" y="197"/>
                                </a:cubicBezTo>
                                <a:close/>
                                <a:moveTo>
                                  <a:pt x="4981" y="0"/>
                                </a:moveTo>
                                <a:lnTo>
                                  <a:pt x="5425" y="54"/>
                                </a:lnTo>
                                <a:lnTo>
                                  <a:pt x="5115" y="376"/>
                                </a:lnTo>
                                <a:lnTo>
                                  <a:pt x="4981" y="0"/>
                                </a:lnTo>
                                <a:close/>
                                <a:moveTo>
                                  <a:pt x="444" y="2041"/>
                                </a:moveTo>
                                <a:lnTo>
                                  <a:pt x="0" y="1987"/>
                                </a:lnTo>
                                <a:lnTo>
                                  <a:pt x="309" y="1664"/>
                                </a:lnTo>
                                <a:lnTo>
                                  <a:pt x="444" y="2041"/>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72" name="Freeform 245"/>
                        <wps:cNvSpPr>
                          <a:spLocks noEditPoints="1"/>
                        </wps:cNvSpPr>
                        <wps:spPr bwMode="auto">
                          <a:xfrm>
                            <a:off x="19989" y="2654"/>
                            <a:ext cx="5385" cy="5347"/>
                          </a:xfrm>
                          <a:custGeom>
                            <a:avLst/>
                            <a:gdLst>
                              <a:gd name="T0" fmla="*/ 2138350488 w 5408"/>
                              <a:gd name="T1" fmla="*/ 2139879810 h 5366"/>
                              <a:gd name="T2" fmla="*/ 2138350488 w 5408"/>
                              <a:gd name="T3" fmla="*/ 2139879810 h 5366"/>
                              <a:gd name="T4" fmla="*/ 2138350488 w 5408"/>
                              <a:gd name="T5" fmla="*/ 2139879810 h 5366"/>
                              <a:gd name="T6" fmla="*/ 2138350488 w 5408"/>
                              <a:gd name="T7" fmla="*/ 2139879810 h 5366"/>
                              <a:gd name="T8" fmla="*/ 2138350488 w 5408"/>
                              <a:gd name="T9" fmla="*/ 2139879810 h 5366"/>
                              <a:gd name="T10" fmla="*/ 2138350488 w 5408"/>
                              <a:gd name="T11" fmla="*/ 2139879810 h 5366"/>
                              <a:gd name="T12" fmla="*/ 2138350488 w 5408"/>
                              <a:gd name="T13" fmla="*/ 2139879810 h 5366"/>
                              <a:gd name="T14" fmla="*/ 2138350488 w 5408"/>
                              <a:gd name="T15" fmla="*/ 2139879810 h 5366"/>
                              <a:gd name="T16" fmla="*/ 0 w 5408"/>
                              <a:gd name="T17" fmla="*/ 0 h 5366"/>
                              <a:gd name="T18" fmla="*/ 2138350488 w 5408"/>
                              <a:gd name="T19" fmla="*/ 2139879810 h 5366"/>
                              <a:gd name="T20" fmla="*/ 2138350488 w 5408"/>
                              <a:gd name="T21" fmla="*/ 2139879810 h 5366"/>
                              <a:gd name="T22" fmla="*/ 2138350488 w 5408"/>
                              <a:gd name="T23" fmla="*/ 2139879810 h 5366"/>
                              <a:gd name="T24" fmla="*/ 2138350488 w 5408"/>
                              <a:gd name="T25" fmla="*/ 2139879810 h 5366"/>
                              <a:gd name="T26" fmla="*/ 2138350488 w 5408"/>
                              <a:gd name="T27" fmla="*/ 2139879810 h 5366"/>
                              <a:gd name="T28" fmla="*/ 2138350488 w 5408"/>
                              <a:gd name="T29" fmla="*/ 2139879810 h 536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408" h="5366">
                                <a:moveTo>
                                  <a:pt x="260" y="211"/>
                                </a:moveTo>
                                <a:lnTo>
                                  <a:pt x="5195" y="5108"/>
                                </a:lnTo>
                                <a:cubicBezTo>
                                  <a:pt x="5208" y="5121"/>
                                  <a:pt x="5208" y="5142"/>
                                  <a:pt x="5195" y="5155"/>
                                </a:cubicBezTo>
                                <a:cubicBezTo>
                                  <a:pt x="5182" y="5168"/>
                                  <a:pt x="5161" y="5168"/>
                                  <a:pt x="5148" y="5155"/>
                                </a:cubicBezTo>
                                <a:lnTo>
                                  <a:pt x="213" y="258"/>
                                </a:lnTo>
                                <a:cubicBezTo>
                                  <a:pt x="200" y="245"/>
                                  <a:pt x="200" y="224"/>
                                  <a:pt x="213" y="211"/>
                                </a:cubicBezTo>
                                <a:cubicBezTo>
                                  <a:pt x="226" y="198"/>
                                  <a:pt x="247" y="198"/>
                                  <a:pt x="260" y="211"/>
                                </a:cubicBezTo>
                                <a:close/>
                                <a:moveTo>
                                  <a:pt x="143" y="424"/>
                                </a:moveTo>
                                <a:lnTo>
                                  <a:pt x="0" y="0"/>
                                </a:lnTo>
                                <a:lnTo>
                                  <a:pt x="425" y="140"/>
                                </a:lnTo>
                                <a:lnTo>
                                  <a:pt x="143" y="424"/>
                                </a:lnTo>
                                <a:close/>
                                <a:moveTo>
                                  <a:pt x="5265" y="4943"/>
                                </a:moveTo>
                                <a:lnTo>
                                  <a:pt x="5408" y="5366"/>
                                </a:lnTo>
                                <a:lnTo>
                                  <a:pt x="4983" y="5227"/>
                                </a:lnTo>
                                <a:lnTo>
                                  <a:pt x="5265" y="4943"/>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73" name="Freeform 246"/>
                        <wps:cNvSpPr>
                          <a:spLocks noEditPoints="1"/>
                        </wps:cNvSpPr>
                        <wps:spPr bwMode="auto">
                          <a:xfrm>
                            <a:off x="19989" y="2609"/>
                            <a:ext cx="14104" cy="5436"/>
                          </a:xfrm>
                          <a:custGeom>
                            <a:avLst/>
                            <a:gdLst>
                              <a:gd name="T0" fmla="*/ 2147483647 w 7083"/>
                              <a:gd name="T1" fmla="*/ 2147483647 h 2729"/>
                              <a:gd name="T2" fmla="*/ 2147483647 w 7083"/>
                              <a:gd name="T3" fmla="*/ 2147483647 h 2729"/>
                              <a:gd name="T4" fmla="*/ 2147483647 w 7083"/>
                              <a:gd name="T5" fmla="*/ 2147483647 h 2729"/>
                              <a:gd name="T6" fmla="*/ 2147483647 w 7083"/>
                              <a:gd name="T7" fmla="*/ 2147483647 h 2729"/>
                              <a:gd name="T8" fmla="*/ 2147483647 w 7083"/>
                              <a:gd name="T9" fmla="*/ 2147483647 h 2729"/>
                              <a:gd name="T10" fmla="*/ 2147483647 w 7083"/>
                              <a:gd name="T11" fmla="*/ 2147483647 h 2729"/>
                              <a:gd name="T12" fmla="*/ 2147483647 w 7083"/>
                              <a:gd name="T13" fmla="*/ 2147483647 h 2729"/>
                              <a:gd name="T14" fmla="*/ 2147483647 w 7083"/>
                              <a:gd name="T15" fmla="*/ 2147483647 h 2729"/>
                              <a:gd name="T16" fmla="*/ 0 w 7083"/>
                              <a:gd name="T17" fmla="*/ 2147483647 h 2729"/>
                              <a:gd name="T18" fmla="*/ 2147483647 w 7083"/>
                              <a:gd name="T19" fmla="*/ 0 h 2729"/>
                              <a:gd name="T20" fmla="*/ 2147483647 w 7083"/>
                              <a:gd name="T21" fmla="*/ 2147483647 h 2729"/>
                              <a:gd name="T22" fmla="*/ 2147483647 w 7083"/>
                              <a:gd name="T23" fmla="*/ 2147483647 h 2729"/>
                              <a:gd name="T24" fmla="*/ 2147483647 w 7083"/>
                              <a:gd name="T25" fmla="*/ 2147483647 h 2729"/>
                              <a:gd name="T26" fmla="*/ 2147483647 w 7083"/>
                              <a:gd name="T27" fmla="*/ 2147483647 h 2729"/>
                              <a:gd name="T28" fmla="*/ 2147483647 w 7083"/>
                              <a:gd name="T29" fmla="*/ 2147483647 h 27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083" h="2729">
                                <a:moveTo>
                                  <a:pt x="162" y="67"/>
                                </a:moveTo>
                                <a:lnTo>
                                  <a:pt x="6934" y="2632"/>
                                </a:lnTo>
                                <a:cubicBezTo>
                                  <a:pt x="6942" y="2635"/>
                                  <a:pt x="6946" y="2645"/>
                                  <a:pt x="6943" y="2653"/>
                                </a:cubicBezTo>
                                <a:cubicBezTo>
                                  <a:pt x="6940" y="2662"/>
                                  <a:pt x="6930" y="2666"/>
                                  <a:pt x="6922" y="2663"/>
                                </a:cubicBezTo>
                                <a:lnTo>
                                  <a:pt x="150" y="98"/>
                                </a:lnTo>
                                <a:cubicBezTo>
                                  <a:pt x="141" y="95"/>
                                  <a:pt x="137" y="85"/>
                                  <a:pt x="140" y="76"/>
                                </a:cubicBezTo>
                                <a:cubicBezTo>
                                  <a:pt x="144" y="68"/>
                                  <a:pt x="153" y="63"/>
                                  <a:pt x="162" y="67"/>
                                </a:cubicBezTo>
                                <a:close/>
                                <a:moveTo>
                                  <a:pt x="152" y="188"/>
                                </a:moveTo>
                                <a:lnTo>
                                  <a:pt x="0" y="23"/>
                                </a:lnTo>
                                <a:lnTo>
                                  <a:pt x="223" y="0"/>
                                </a:lnTo>
                                <a:lnTo>
                                  <a:pt x="152" y="188"/>
                                </a:lnTo>
                                <a:close/>
                                <a:moveTo>
                                  <a:pt x="6932" y="2542"/>
                                </a:moveTo>
                                <a:lnTo>
                                  <a:pt x="7083" y="2706"/>
                                </a:lnTo>
                                <a:lnTo>
                                  <a:pt x="6861" y="2729"/>
                                </a:lnTo>
                                <a:lnTo>
                                  <a:pt x="6932" y="254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74" name="Freeform 247"/>
                        <wps:cNvSpPr>
                          <a:spLocks noEditPoints="1"/>
                        </wps:cNvSpPr>
                        <wps:spPr bwMode="auto">
                          <a:xfrm>
                            <a:off x="11576" y="5702"/>
                            <a:ext cx="22517" cy="2457"/>
                          </a:xfrm>
                          <a:custGeom>
                            <a:avLst/>
                            <a:gdLst>
                              <a:gd name="T0" fmla="*/ 2147483647 w 11308"/>
                              <a:gd name="T1" fmla="*/ 2147483647 h 1236"/>
                              <a:gd name="T2" fmla="*/ 2147483647 w 11308"/>
                              <a:gd name="T3" fmla="*/ 2147483647 h 1236"/>
                              <a:gd name="T4" fmla="*/ 2147483647 w 11308"/>
                              <a:gd name="T5" fmla="*/ 2147483647 h 1236"/>
                              <a:gd name="T6" fmla="*/ 2147483647 w 11308"/>
                              <a:gd name="T7" fmla="*/ 2147483647 h 1236"/>
                              <a:gd name="T8" fmla="*/ 2147483647 w 11308"/>
                              <a:gd name="T9" fmla="*/ 2147483647 h 1236"/>
                              <a:gd name="T10" fmla="*/ 2147483647 w 11308"/>
                              <a:gd name="T11" fmla="*/ 2147483647 h 1236"/>
                              <a:gd name="T12" fmla="*/ 2147483647 w 11308"/>
                              <a:gd name="T13" fmla="*/ 2147483647 h 1236"/>
                              <a:gd name="T14" fmla="*/ 2147483647 w 11308"/>
                              <a:gd name="T15" fmla="*/ 2147483647 h 1236"/>
                              <a:gd name="T16" fmla="*/ 0 w 11308"/>
                              <a:gd name="T17" fmla="*/ 2147483647 h 1236"/>
                              <a:gd name="T18" fmla="*/ 2147483647 w 11308"/>
                              <a:gd name="T19" fmla="*/ 0 h 1236"/>
                              <a:gd name="T20" fmla="*/ 2147483647 w 11308"/>
                              <a:gd name="T21" fmla="*/ 2147483647 h 1236"/>
                              <a:gd name="T22" fmla="*/ 2147483647 w 11308"/>
                              <a:gd name="T23" fmla="*/ 2147483647 h 1236"/>
                              <a:gd name="T24" fmla="*/ 2147483647 w 11308"/>
                              <a:gd name="T25" fmla="*/ 2147483647 h 1236"/>
                              <a:gd name="T26" fmla="*/ 2147483647 w 11308"/>
                              <a:gd name="T27" fmla="*/ 2147483647 h 1236"/>
                              <a:gd name="T28" fmla="*/ 2147483647 w 11308"/>
                              <a:gd name="T29" fmla="*/ 2147483647 h 1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308" h="1236">
                                <a:moveTo>
                                  <a:pt x="168" y="80"/>
                                </a:moveTo>
                                <a:lnTo>
                                  <a:pt x="11144" y="1123"/>
                                </a:lnTo>
                                <a:cubicBezTo>
                                  <a:pt x="11153" y="1124"/>
                                  <a:pt x="11160" y="1132"/>
                                  <a:pt x="11159" y="1141"/>
                                </a:cubicBezTo>
                                <a:cubicBezTo>
                                  <a:pt x="11158" y="1150"/>
                                  <a:pt x="11150" y="1157"/>
                                  <a:pt x="11141" y="1156"/>
                                </a:cubicBezTo>
                                <a:lnTo>
                                  <a:pt x="165" y="113"/>
                                </a:lnTo>
                                <a:cubicBezTo>
                                  <a:pt x="155" y="112"/>
                                  <a:pt x="149" y="104"/>
                                  <a:pt x="149" y="95"/>
                                </a:cubicBezTo>
                                <a:cubicBezTo>
                                  <a:pt x="150" y="86"/>
                                  <a:pt x="158" y="79"/>
                                  <a:pt x="168" y="80"/>
                                </a:cubicBezTo>
                                <a:close/>
                                <a:moveTo>
                                  <a:pt x="190" y="199"/>
                                </a:moveTo>
                                <a:lnTo>
                                  <a:pt x="0" y="80"/>
                                </a:lnTo>
                                <a:lnTo>
                                  <a:pt x="209" y="0"/>
                                </a:lnTo>
                                <a:lnTo>
                                  <a:pt x="190" y="199"/>
                                </a:lnTo>
                                <a:close/>
                                <a:moveTo>
                                  <a:pt x="11119" y="1037"/>
                                </a:moveTo>
                                <a:lnTo>
                                  <a:pt x="11308" y="1155"/>
                                </a:lnTo>
                                <a:lnTo>
                                  <a:pt x="11100" y="1236"/>
                                </a:lnTo>
                                <a:lnTo>
                                  <a:pt x="11119" y="103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75" name="Freeform 248"/>
                        <wps:cNvSpPr>
                          <a:spLocks noEditPoints="1"/>
                        </wps:cNvSpPr>
                        <wps:spPr bwMode="auto">
                          <a:xfrm>
                            <a:off x="11576" y="5727"/>
                            <a:ext cx="13798" cy="2413"/>
                          </a:xfrm>
                          <a:custGeom>
                            <a:avLst/>
                            <a:gdLst>
                              <a:gd name="T0" fmla="*/ 2138185839 w 13858"/>
                              <a:gd name="T1" fmla="*/ 2138620735 h 2423"/>
                              <a:gd name="T2" fmla="*/ 2138185839 w 13858"/>
                              <a:gd name="T3" fmla="*/ 2138620735 h 2423"/>
                              <a:gd name="T4" fmla="*/ 2138185839 w 13858"/>
                              <a:gd name="T5" fmla="*/ 2138620735 h 2423"/>
                              <a:gd name="T6" fmla="*/ 2138185839 w 13858"/>
                              <a:gd name="T7" fmla="*/ 2138620735 h 2423"/>
                              <a:gd name="T8" fmla="*/ 2138185839 w 13858"/>
                              <a:gd name="T9" fmla="*/ 2138620735 h 2423"/>
                              <a:gd name="T10" fmla="*/ 2138185839 w 13858"/>
                              <a:gd name="T11" fmla="*/ 2138620735 h 2423"/>
                              <a:gd name="T12" fmla="*/ 2138185839 w 13858"/>
                              <a:gd name="T13" fmla="*/ 2138620735 h 2423"/>
                              <a:gd name="T14" fmla="*/ 2138185839 w 13858"/>
                              <a:gd name="T15" fmla="*/ 2138620735 h 2423"/>
                              <a:gd name="T16" fmla="*/ 0 w 13858"/>
                              <a:gd name="T17" fmla="*/ 2138620735 h 2423"/>
                              <a:gd name="T18" fmla="*/ 2138185839 w 13858"/>
                              <a:gd name="T19" fmla="*/ 0 h 2423"/>
                              <a:gd name="T20" fmla="*/ 2138185839 w 13858"/>
                              <a:gd name="T21" fmla="*/ 2138620735 h 2423"/>
                              <a:gd name="T22" fmla="*/ 2138185839 w 13858"/>
                              <a:gd name="T23" fmla="*/ 2138620735 h 2423"/>
                              <a:gd name="T24" fmla="*/ 2138185839 w 13858"/>
                              <a:gd name="T25" fmla="*/ 2138620735 h 2423"/>
                              <a:gd name="T26" fmla="*/ 2138185839 w 13858"/>
                              <a:gd name="T27" fmla="*/ 2138620735 h 2423"/>
                              <a:gd name="T28" fmla="*/ 2138185839 w 13858"/>
                              <a:gd name="T29" fmla="*/ 2138620735 h 24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3858" h="2423">
                                <a:moveTo>
                                  <a:pt x="334" y="155"/>
                                </a:moveTo>
                                <a:lnTo>
                                  <a:pt x="13534" y="2202"/>
                                </a:lnTo>
                                <a:cubicBezTo>
                                  <a:pt x="13552" y="2205"/>
                                  <a:pt x="13565" y="2222"/>
                                  <a:pt x="13562" y="2240"/>
                                </a:cubicBezTo>
                                <a:cubicBezTo>
                                  <a:pt x="13559" y="2259"/>
                                  <a:pt x="13542" y="2271"/>
                                  <a:pt x="13524" y="2268"/>
                                </a:cubicBezTo>
                                <a:lnTo>
                                  <a:pt x="324" y="221"/>
                                </a:lnTo>
                                <a:cubicBezTo>
                                  <a:pt x="306" y="218"/>
                                  <a:pt x="293" y="201"/>
                                  <a:pt x="296" y="182"/>
                                </a:cubicBezTo>
                                <a:cubicBezTo>
                                  <a:pt x="299" y="164"/>
                                  <a:pt x="316" y="152"/>
                                  <a:pt x="334" y="155"/>
                                </a:cubicBezTo>
                                <a:close/>
                                <a:moveTo>
                                  <a:pt x="364" y="395"/>
                                </a:moveTo>
                                <a:lnTo>
                                  <a:pt x="0" y="136"/>
                                </a:lnTo>
                                <a:lnTo>
                                  <a:pt x="426" y="0"/>
                                </a:lnTo>
                                <a:lnTo>
                                  <a:pt x="364" y="395"/>
                                </a:lnTo>
                                <a:close/>
                                <a:moveTo>
                                  <a:pt x="13494" y="2028"/>
                                </a:moveTo>
                                <a:lnTo>
                                  <a:pt x="13858" y="2286"/>
                                </a:lnTo>
                                <a:lnTo>
                                  <a:pt x="13432" y="2423"/>
                                </a:lnTo>
                                <a:lnTo>
                                  <a:pt x="13494" y="2028"/>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76" name="Freeform 249"/>
                        <wps:cNvSpPr>
                          <a:spLocks noEditPoints="1"/>
                        </wps:cNvSpPr>
                        <wps:spPr bwMode="auto">
                          <a:xfrm>
                            <a:off x="12522" y="2654"/>
                            <a:ext cx="7474" cy="15551"/>
                          </a:xfrm>
                          <a:custGeom>
                            <a:avLst/>
                            <a:gdLst>
                              <a:gd name="T0" fmla="*/ 2138328374 w 7506"/>
                              <a:gd name="T1" fmla="*/ 2139641094 h 15608"/>
                              <a:gd name="T2" fmla="*/ 2138328374 w 7506"/>
                              <a:gd name="T3" fmla="*/ 2139641094 h 15608"/>
                              <a:gd name="T4" fmla="*/ 2138328374 w 7506"/>
                              <a:gd name="T5" fmla="*/ 2139641094 h 15608"/>
                              <a:gd name="T6" fmla="*/ 2138328374 w 7506"/>
                              <a:gd name="T7" fmla="*/ 2139641094 h 15608"/>
                              <a:gd name="T8" fmla="*/ 2138328374 w 7506"/>
                              <a:gd name="T9" fmla="*/ 2139641094 h 15608"/>
                              <a:gd name="T10" fmla="*/ 2138328374 w 7506"/>
                              <a:gd name="T11" fmla="*/ 2139641094 h 15608"/>
                              <a:gd name="T12" fmla="*/ 2138328374 w 7506"/>
                              <a:gd name="T13" fmla="*/ 2139641094 h 15608"/>
                              <a:gd name="T14" fmla="*/ 2138328374 w 7506"/>
                              <a:gd name="T15" fmla="*/ 2139641094 h 15608"/>
                              <a:gd name="T16" fmla="*/ 2138328374 w 7506"/>
                              <a:gd name="T17" fmla="*/ 0 h 15608"/>
                              <a:gd name="T18" fmla="*/ 2138328374 w 7506"/>
                              <a:gd name="T19" fmla="*/ 2139641094 h 15608"/>
                              <a:gd name="T20" fmla="*/ 2138328374 w 7506"/>
                              <a:gd name="T21" fmla="*/ 2139641094 h 15608"/>
                              <a:gd name="T22" fmla="*/ 2138328374 w 7506"/>
                              <a:gd name="T23" fmla="*/ 2139641094 h 15608"/>
                              <a:gd name="T24" fmla="*/ 685221347 w 7506"/>
                              <a:gd name="T25" fmla="*/ 2139641094 h 15608"/>
                              <a:gd name="T26" fmla="*/ 0 w 7506"/>
                              <a:gd name="T27" fmla="*/ 2139641094 h 15608"/>
                              <a:gd name="T28" fmla="*/ 2138328374 w 7506"/>
                              <a:gd name="T29" fmla="*/ 2139641094 h 1560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06" h="15608">
                                <a:moveTo>
                                  <a:pt x="7385" y="315"/>
                                </a:moveTo>
                                <a:lnTo>
                                  <a:pt x="181" y="15322"/>
                                </a:lnTo>
                                <a:cubicBezTo>
                                  <a:pt x="173" y="15339"/>
                                  <a:pt x="154" y="15346"/>
                                  <a:pt x="137" y="15338"/>
                                </a:cubicBezTo>
                                <a:cubicBezTo>
                                  <a:pt x="120" y="15330"/>
                                  <a:pt x="113" y="15310"/>
                                  <a:pt x="121" y="15293"/>
                                </a:cubicBezTo>
                                <a:lnTo>
                                  <a:pt x="7325" y="286"/>
                                </a:lnTo>
                                <a:cubicBezTo>
                                  <a:pt x="7332" y="269"/>
                                  <a:pt x="7352" y="262"/>
                                  <a:pt x="7369" y="270"/>
                                </a:cubicBezTo>
                                <a:cubicBezTo>
                                  <a:pt x="7386" y="278"/>
                                  <a:pt x="7393" y="298"/>
                                  <a:pt x="7385" y="315"/>
                                </a:cubicBezTo>
                                <a:close/>
                                <a:moveTo>
                                  <a:pt x="7145" y="274"/>
                                </a:moveTo>
                                <a:lnTo>
                                  <a:pt x="7499" y="0"/>
                                </a:lnTo>
                                <a:lnTo>
                                  <a:pt x="7506" y="447"/>
                                </a:lnTo>
                                <a:lnTo>
                                  <a:pt x="7145" y="274"/>
                                </a:lnTo>
                                <a:close/>
                                <a:moveTo>
                                  <a:pt x="361" y="15334"/>
                                </a:moveTo>
                                <a:lnTo>
                                  <a:pt x="7" y="15608"/>
                                </a:lnTo>
                                <a:lnTo>
                                  <a:pt x="0" y="15161"/>
                                </a:lnTo>
                                <a:lnTo>
                                  <a:pt x="361" y="15334"/>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77" name="Freeform 250"/>
                        <wps:cNvSpPr>
                          <a:spLocks noEditPoints="1"/>
                        </wps:cNvSpPr>
                        <wps:spPr bwMode="auto">
                          <a:xfrm>
                            <a:off x="19862" y="2654"/>
                            <a:ext cx="4363" cy="22561"/>
                          </a:xfrm>
                          <a:custGeom>
                            <a:avLst/>
                            <a:gdLst>
                              <a:gd name="T0" fmla="*/ 2137684497 w 4383"/>
                              <a:gd name="T1" fmla="*/ 2139045411 h 22650"/>
                              <a:gd name="T2" fmla="*/ 2137684497 w 4383"/>
                              <a:gd name="T3" fmla="*/ 2139045411 h 22650"/>
                              <a:gd name="T4" fmla="*/ 2137684497 w 4383"/>
                              <a:gd name="T5" fmla="*/ 2139045411 h 22650"/>
                              <a:gd name="T6" fmla="*/ 2137684497 w 4383"/>
                              <a:gd name="T7" fmla="*/ 2139045411 h 22650"/>
                              <a:gd name="T8" fmla="*/ 2137684497 w 4383"/>
                              <a:gd name="T9" fmla="*/ 2139045411 h 22650"/>
                              <a:gd name="T10" fmla="*/ 2137684497 w 4383"/>
                              <a:gd name="T11" fmla="*/ 2139045411 h 22650"/>
                              <a:gd name="T12" fmla="*/ 2137684497 w 4383"/>
                              <a:gd name="T13" fmla="*/ 2139045411 h 22650"/>
                              <a:gd name="T14" fmla="*/ 0 w 4383"/>
                              <a:gd name="T15" fmla="*/ 2139045411 h 22650"/>
                              <a:gd name="T16" fmla="*/ 2137684497 w 4383"/>
                              <a:gd name="T17" fmla="*/ 0 h 22650"/>
                              <a:gd name="T18" fmla="*/ 2137684497 w 4383"/>
                              <a:gd name="T19" fmla="*/ 2139045411 h 22650"/>
                              <a:gd name="T20" fmla="*/ 0 w 4383"/>
                              <a:gd name="T21" fmla="*/ 2139045411 h 22650"/>
                              <a:gd name="T22" fmla="*/ 2137684497 w 4383"/>
                              <a:gd name="T23" fmla="*/ 2139045411 h 22650"/>
                              <a:gd name="T24" fmla="*/ 2137684497 w 4383"/>
                              <a:gd name="T25" fmla="*/ 2139045411 h 22650"/>
                              <a:gd name="T26" fmla="*/ 2137684497 w 4383"/>
                              <a:gd name="T27" fmla="*/ 2139045411 h 22650"/>
                              <a:gd name="T28" fmla="*/ 2137684497 w 4383"/>
                              <a:gd name="T29" fmla="*/ 2139045411 h 2265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383" h="22650">
                                <a:moveTo>
                                  <a:pt x="217" y="322"/>
                                </a:moveTo>
                                <a:lnTo>
                                  <a:pt x="4231" y="22316"/>
                                </a:lnTo>
                                <a:cubicBezTo>
                                  <a:pt x="4234" y="22334"/>
                                  <a:pt x="4222" y="22352"/>
                                  <a:pt x="4204" y="22355"/>
                                </a:cubicBezTo>
                                <a:cubicBezTo>
                                  <a:pt x="4186" y="22358"/>
                                  <a:pt x="4169" y="22346"/>
                                  <a:pt x="4166" y="22328"/>
                                </a:cubicBezTo>
                                <a:lnTo>
                                  <a:pt x="152" y="334"/>
                                </a:lnTo>
                                <a:cubicBezTo>
                                  <a:pt x="149" y="316"/>
                                  <a:pt x="161" y="298"/>
                                  <a:pt x="179" y="295"/>
                                </a:cubicBezTo>
                                <a:cubicBezTo>
                                  <a:pt x="197" y="292"/>
                                  <a:pt x="214" y="304"/>
                                  <a:pt x="217" y="322"/>
                                </a:cubicBezTo>
                                <a:close/>
                                <a:moveTo>
                                  <a:pt x="0" y="429"/>
                                </a:moveTo>
                                <a:lnTo>
                                  <a:pt x="125" y="0"/>
                                </a:lnTo>
                                <a:lnTo>
                                  <a:pt x="393" y="357"/>
                                </a:lnTo>
                                <a:lnTo>
                                  <a:pt x="0" y="429"/>
                                </a:lnTo>
                                <a:close/>
                                <a:moveTo>
                                  <a:pt x="4383" y="22220"/>
                                </a:moveTo>
                                <a:lnTo>
                                  <a:pt x="4258" y="22650"/>
                                </a:lnTo>
                                <a:lnTo>
                                  <a:pt x="3990" y="22292"/>
                                </a:lnTo>
                                <a:lnTo>
                                  <a:pt x="4383" y="2222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78" name="Freeform 251"/>
                        <wps:cNvSpPr>
                          <a:spLocks noEditPoints="1"/>
                        </wps:cNvSpPr>
                        <wps:spPr bwMode="auto">
                          <a:xfrm>
                            <a:off x="33966" y="10756"/>
                            <a:ext cx="2559" cy="13158"/>
                          </a:xfrm>
                          <a:custGeom>
                            <a:avLst/>
                            <a:gdLst>
                              <a:gd name="T0" fmla="*/ 2147483647 w 1286"/>
                              <a:gd name="T1" fmla="*/ 2147483647 h 6604"/>
                              <a:gd name="T2" fmla="*/ 2147483647 w 1286"/>
                              <a:gd name="T3" fmla="*/ 2147483647 h 6604"/>
                              <a:gd name="T4" fmla="*/ 2147483647 w 1286"/>
                              <a:gd name="T5" fmla="*/ 2147483647 h 6604"/>
                              <a:gd name="T6" fmla="*/ 2147483647 w 1286"/>
                              <a:gd name="T7" fmla="*/ 2147483647 h 6604"/>
                              <a:gd name="T8" fmla="*/ 2147483647 w 1286"/>
                              <a:gd name="T9" fmla="*/ 2147483647 h 6604"/>
                              <a:gd name="T10" fmla="*/ 2147483647 w 1286"/>
                              <a:gd name="T11" fmla="*/ 2147483647 h 6604"/>
                              <a:gd name="T12" fmla="*/ 2147483647 w 1286"/>
                              <a:gd name="T13" fmla="*/ 2147483647 h 6604"/>
                              <a:gd name="T14" fmla="*/ 0 w 1286"/>
                              <a:gd name="T15" fmla="*/ 2147483647 h 6604"/>
                              <a:gd name="T16" fmla="*/ 2147483647 w 1286"/>
                              <a:gd name="T17" fmla="*/ 0 h 6604"/>
                              <a:gd name="T18" fmla="*/ 2147483647 w 1286"/>
                              <a:gd name="T19" fmla="*/ 2147483647 h 6604"/>
                              <a:gd name="T20" fmla="*/ 0 w 1286"/>
                              <a:gd name="T21" fmla="*/ 2147483647 h 6604"/>
                              <a:gd name="T22" fmla="*/ 2147483647 w 1286"/>
                              <a:gd name="T23" fmla="*/ 2147483647 h 6604"/>
                              <a:gd name="T24" fmla="*/ 2147483647 w 1286"/>
                              <a:gd name="T25" fmla="*/ 2147483647 h 6604"/>
                              <a:gd name="T26" fmla="*/ 2147483647 w 1286"/>
                              <a:gd name="T27" fmla="*/ 2147483647 h 6604"/>
                              <a:gd name="T28" fmla="*/ 2147483647 w 1286"/>
                              <a:gd name="T29" fmla="*/ 2147483647 h 660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286" h="6604">
                                <a:moveTo>
                                  <a:pt x="109" y="161"/>
                                </a:moveTo>
                                <a:lnTo>
                                  <a:pt x="1209" y="6437"/>
                                </a:lnTo>
                                <a:cubicBezTo>
                                  <a:pt x="1211" y="6446"/>
                                  <a:pt x="1205" y="6455"/>
                                  <a:pt x="1196" y="6456"/>
                                </a:cubicBezTo>
                                <a:cubicBezTo>
                                  <a:pt x="1187" y="6458"/>
                                  <a:pt x="1178" y="6452"/>
                                  <a:pt x="1177" y="6443"/>
                                </a:cubicBezTo>
                                <a:lnTo>
                                  <a:pt x="76" y="167"/>
                                </a:lnTo>
                                <a:cubicBezTo>
                                  <a:pt x="74" y="158"/>
                                  <a:pt x="80" y="149"/>
                                  <a:pt x="89" y="148"/>
                                </a:cubicBezTo>
                                <a:cubicBezTo>
                                  <a:pt x="98" y="146"/>
                                  <a:pt x="107" y="152"/>
                                  <a:pt x="109" y="161"/>
                                </a:cubicBezTo>
                                <a:close/>
                                <a:moveTo>
                                  <a:pt x="0" y="214"/>
                                </a:moveTo>
                                <a:lnTo>
                                  <a:pt x="63" y="0"/>
                                </a:lnTo>
                                <a:lnTo>
                                  <a:pt x="197" y="180"/>
                                </a:lnTo>
                                <a:lnTo>
                                  <a:pt x="0" y="214"/>
                                </a:lnTo>
                                <a:close/>
                                <a:moveTo>
                                  <a:pt x="1286" y="6390"/>
                                </a:moveTo>
                                <a:lnTo>
                                  <a:pt x="1222" y="6604"/>
                                </a:lnTo>
                                <a:lnTo>
                                  <a:pt x="1089" y="6424"/>
                                </a:lnTo>
                                <a:lnTo>
                                  <a:pt x="1286" y="6390"/>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79" name="Freeform 252"/>
                        <wps:cNvSpPr>
                          <a:spLocks noEditPoints="1"/>
                        </wps:cNvSpPr>
                        <wps:spPr bwMode="auto">
                          <a:xfrm>
                            <a:off x="25374" y="10756"/>
                            <a:ext cx="11024" cy="13158"/>
                          </a:xfrm>
                          <a:custGeom>
                            <a:avLst/>
                            <a:gdLst>
                              <a:gd name="T0" fmla="*/ 2147483647 w 5538"/>
                              <a:gd name="T1" fmla="*/ 2147483647 h 6604"/>
                              <a:gd name="T2" fmla="*/ 2147483647 w 5538"/>
                              <a:gd name="T3" fmla="*/ 2147483647 h 6604"/>
                              <a:gd name="T4" fmla="*/ 2147483647 w 5538"/>
                              <a:gd name="T5" fmla="*/ 2147483647 h 6604"/>
                              <a:gd name="T6" fmla="*/ 2147483647 w 5538"/>
                              <a:gd name="T7" fmla="*/ 2147483647 h 6604"/>
                              <a:gd name="T8" fmla="*/ 2147483647 w 5538"/>
                              <a:gd name="T9" fmla="*/ 2147483647 h 6604"/>
                              <a:gd name="T10" fmla="*/ 2147483647 w 5538"/>
                              <a:gd name="T11" fmla="*/ 2147483647 h 6604"/>
                              <a:gd name="T12" fmla="*/ 2147483647 w 5538"/>
                              <a:gd name="T13" fmla="*/ 2147483647 h 6604"/>
                              <a:gd name="T14" fmla="*/ 2147483647 w 5538"/>
                              <a:gd name="T15" fmla="*/ 2147483647 h 6604"/>
                              <a:gd name="T16" fmla="*/ 0 w 5538"/>
                              <a:gd name="T17" fmla="*/ 0 h 6604"/>
                              <a:gd name="T18" fmla="*/ 2147483647 w 5538"/>
                              <a:gd name="T19" fmla="*/ 2147483647 h 6604"/>
                              <a:gd name="T20" fmla="*/ 2147483647 w 5538"/>
                              <a:gd name="T21" fmla="*/ 2147483647 h 6604"/>
                              <a:gd name="T22" fmla="*/ 2147483647 w 5538"/>
                              <a:gd name="T23" fmla="*/ 2147483647 h 6604"/>
                              <a:gd name="T24" fmla="*/ 2147483647 w 5538"/>
                              <a:gd name="T25" fmla="*/ 2147483647 h 6604"/>
                              <a:gd name="T26" fmla="*/ 2147483647 w 5538"/>
                              <a:gd name="T27" fmla="*/ 2147483647 h 6604"/>
                              <a:gd name="T28" fmla="*/ 2147483647 w 5538"/>
                              <a:gd name="T29" fmla="*/ 2147483647 h 660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538" h="6604">
                                <a:moveTo>
                                  <a:pt x="120" y="117"/>
                                </a:moveTo>
                                <a:lnTo>
                                  <a:pt x="5443" y="6466"/>
                                </a:lnTo>
                                <a:cubicBezTo>
                                  <a:pt x="5449" y="6473"/>
                                  <a:pt x="5448" y="6483"/>
                                  <a:pt x="5441" y="6489"/>
                                </a:cubicBezTo>
                                <a:cubicBezTo>
                                  <a:pt x="5434" y="6495"/>
                                  <a:pt x="5424" y="6494"/>
                                  <a:pt x="5418" y="6487"/>
                                </a:cubicBezTo>
                                <a:lnTo>
                                  <a:pt x="95" y="138"/>
                                </a:lnTo>
                                <a:cubicBezTo>
                                  <a:pt x="89" y="131"/>
                                  <a:pt x="90" y="121"/>
                                  <a:pt x="97" y="115"/>
                                </a:cubicBezTo>
                                <a:cubicBezTo>
                                  <a:pt x="104" y="109"/>
                                  <a:pt x="114" y="110"/>
                                  <a:pt x="120" y="117"/>
                                </a:cubicBezTo>
                                <a:close/>
                                <a:moveTo>
                                  <a:pt x="52" y="217"/>
                                </a:moveTo>
                                <a:lnTo>
                                  <a:pt x="0" y="0"/>
                                </a:lnTo>
                                <a:lnTo>
                                  <a:pt x="205" y="89"/>
                                </a:lnTo>
                                <a:lnTo>
                                  <a:pt x="52" y="217"/>
                                </a:lnTo>
                                <a:close/>
                                <a:moveTo>
                                  <a:pt x="5486" y="6386"/>
                                </a:moveTo>
                                <a:lnTo>
                                  <a:pt x="5538" y="6604"/>
                                </a:lnTo>
                                <a:lnTo>
                                  <a:pt x="5333" y="6515"/>
                                </a:lnTo>
                                <a:lnTo>
                                  <a:pt x="5486" y="6386"/>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780" name="Freeform 253"/>
                        <wps:cNvSpPr>
                          <a:spLocks/>
                        </wps:cNvSpPr>
                        <wps:spPr bwMode="auto">
                          <a:xfrm>
                            <a:off x="8401" y="19"/>
                            <a:ext cx="463" cy="35325"/>
                          </a:xfrm>
                          <a:custGeom>
                            <a:avLst/>
                            <a:gdLst>
                              <a:gd name="T0" fmla="*/ 2147483647 w 234"/>
                              <a:gd name="T1" fmla="*/ 0 h 17733"/>
                              <a:gd name="T2" fmla="*/ 0 w 234"/>
                              <a:gd name="T3" fmla="*/ 0 h 17733"/>
                              <a:gd name="T4" fmla="*/ 0 w 234"/>
                              <a:gd name="T5" fmla="*/ 2147483647 h 17733"/>
                              <a:gd name="T6" fmla="*/ 2147483647 w 234"/>
                              <a:gd name="T7" fmla="*/ 2147483647 h 177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4" h="17733">
                                <a:moveTo>
                                  <a:pt x="234" y="0"/>
                                </a:moveTo>
                                <a:cubicBezTo>
                                  <a:pt x="105" y="0"/>
                                  <a:pt x="0" y="0"/>
                                  <a:pt x="0" y="0"/>
                                </a:cubicBezTo>
                                <a:lnTo>
                                  <a:pt x="0" y="17733"/>
                                </a:lnTo>
                                <a:cubicBezTo>
                                  <a:pt x="0" y="17733"/>
                                  <a:pt x="105" y="17733"/>
                                  <a:pt x="234" y="17733"/>
                                </a:cubicBez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 name="Rectangle 254"/>
                        <wps:cNvSpPr>
                          <a:spLocks noChangeArrowheads="1"/>
                        </wps:cNvSpPr>
                        <wps:spPr bwMode="auto">
                          <a:xfrm>
                            <a:off x="41471" y="8890"/>
                            <a:ext cx="5912" cy="4476"/>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Rectangle 255"/>
                        <wps:cNvSpPr>
                          <a:spLocks noChangeArrowheads="1"/>
                        </wps:cNvSpPr>
                        <wps:spPr bwMode="auto">
                          <a:xfrm>
                            <a:off x="42087" y="8978"/>
                            <a:ext cx="4496"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1A690" w14:textId="77777777" w:rsidR="00AF379B" w:rsidRDefault="00AF379B" w:rsidP="0060300F">
                              <w:r>
                                <w:rPr>
                                  <w:rFonts w:ascii="Arial" w:hAnsi="Arial" w:cs="Arial"/>
                                  <w:color w:val="000000"/>
                                  <w:sz w:val="14"/>
                                  <w:szCs w:val="14"/>
                                </w:rPr>
                                <w:t xml:space="preserve">FDI / Trade </w:t>
                              </w:r>
                            </w:p>
                          </w:txbxContent>
                        </wps:txbx>
                        <wps:bodyPr rot="0" vert="horz" wrap="square" lIns="0" tIns="0" rIns="0" bIns="0" anchor="t" anchorCtr="0" upright="1">
                          <a:noAutofit/>
                        </wps:bodyPr>
                      </wps:wsp>
                      <wps:wsp>
                        <wps:cNvPr id="1783" name="Rectangle 256"/>
                        <wps:cNvSpPr>
                          <a:spLocks noChangeArrowheads="1"/>
                        </wps:cNvSpPr>
                        <wps:spPr bwMode="auto">
                          <a:xfrm>
                            <a:off x="44297" y="10083"/>
                            <a:ext cx="24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17F9D" w14:textId="77777777" w:rsidR="00AF379B" w:rsidRDefault="00AF379B" w:rsidP="0060300F">
                              <w:r>
                                <w:rPr>
                                  <w:rFonts w:ascii="Arial" w:hAnsi="Arial" w:cs="Arial"/>
                                  <w:color w:val="000000"/>
                                  <w:sz w:val="14"/>
                                  <w:szCs w:val="14"/>
                                </w:rPr>
                                <w:t xml:space="preserve">/  </w:t>
                              </w:r>
                            </w:p>
                          </w:txbxContent>
                        </wps:txbx>
                        <wps:bodyPr rot="0" vert="horz" wrap="square" lIns="0" tIns="0" rIns="0" bIns="0" anchor="t" anchorCtr="0" upright="1">
                          <a:noAutofit/>
                        </wps:bodyPr>
                      </wps:wsp>
                      <wps:wsp>
                        <wps:cNvPr id="1784" name="Rectangle 257"/>
                        <wps:cNvSpPr>
                          <a:spLocks noChangeArrowheads="1"/>
                        </wps:cNvSpPr>
                        <wps:spPr bwMode="auto">
                          <a:xfrm>
                            <a:off x="42081" y="11201"/>
                            <a:ext cx="4502"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62EDF" w14:textId="77777777" w:rsidR="00AF379B" w:rsidRDefault="00AF379B" w:rsidP="0060300F">
                              <w:r>
                                <w:rPr>
                                  <w:rFonts w:ascii="Arial" w:hAnsi="Arial" w:cs="Arial"/>
                                  <w:color w:val="000000"/>
                                  <w:sz w:val="14"/>
                                  <w:szCs w:val="14"/>
                                </w:rPr>
                                <w:t>Remittance</w:t>
                              </w:r>
                            </w:p>
                          </w:txbxContent>
                        </wps:txbx>
                        <wps:bodyPr rot="0" vert="horz" wrap="square" lIns="0" tIns="0" rIns="0" bIns="0" anchor="t" anchorCtr="0" upright="1">
                          <a:noAutofit/>
                        </wps:bodyPr>
                      </wps:wsp>
                      <wps:wsp>
                        <wps:cNvPr id="1785" name="Rectangle 258"/>
                        <wps:cNvSpPr>
                          <a:spLocks noChangeArrowheads="1"/>
                        </wps:cNvSpPr>
                        <wps:spPr bwMode="auto">
                          <a:xfrm>
                            <a:off x="44189" y="12312"/>
                            <a:ext cx="451"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55E54" w14:textId="77777777" w:rsidR="00AF379B" w:rsidRDefault="00AF379B" w:rsidP="0060300F">
                              <w:r>
                                <w:rPr>
                                  <w:rFonts w:ascii="Arial" w:hAnsi="Arial" w:cs="Arial"/>
                                  <w:color w:val="000000"/>
                                  <w:sz w:val="14"/>
                                  <w:szCs w:val="14"/>
                                </w:rPr>
                                <w:t>s</w:t>
                              </w:r>
                            </w:p>
                          </w:txbxContent>
                        </wps:txbx>
                        <wps:bodyPr rot="0" vert="horz" wrap="square" lIns="0" tIns="0" rIns="0" bIns="0" anchor="t" anchorCtr="0" upright="1">
                          <a:noAutofit/>
                        </wps:bodyPr>
                      </wps:wsp>
                      <wps:wsp>
                        <wps:cNvPr id="1786" name="Rectangle 259"/>
                        <wps:cNvSpPr>
                          <a:spLocks noChangeArrowheads="1"/>
                        </wps:cNvSpPr>
                        <wps:spPr bwMode="auto">
                          <a:xfrm>
                            <a:off x="41471" y="14224"/>
                            <a:ext cx="5912" cy="4146"/>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Rectangle 260"/>
                        <wps:cNvSpPr>
                          <a:spLocks noChangeArrowheads="1"/>
                        </wps:cNvSpPr>
                        <wps:spPr bwMode="auto">
                          <a:xfrm>
                            <a:off x="42024" y="14700"/>
                            <a:ext cx="459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37772" w14:textId="77777777" w:rsidR="00AF379B" w:rsidRDefault="00AF379B" w:rsidP="0060300F">
                              <w:r>
                                <w:rPr>
                                  <w:rFonts w:ascii="Arial" w:hAnsi="Arial" w:cs="Arial"/>
                                  <w:color w:val="000000"/>
                                  <w:sz w:val="14"/>
                                  <w:szCs w:val="14"/>
                                </w:rPr>
                                <w:t xml:space="preserve">Skills inflow </w:t>
                              </w:r>
                            </w:p>
                          </w:txbxContent>
                        </wps:txbx>
                        <wps:bodyPr rot="0" vert="horz" wrap="square" lIns="0" tIns="0" rIns="0" bIns="0" anchor="t" anchorCtr="0" upright="1">
                          <a:noAutofit/>
                        </wps:bodyPr>
                      </wps:wsp>
                      <wps:wsp>
                        <wps:cNvPr id="1788" name="Rectangle 261"/>
                        <wps:cNvSpPr>
                          <a:spLocks noChangeArrowheads="1"/>
                        </wps:cNvSpPr>
                        <wps:spPr bwMode="auto">
                          <a:xfrm>
                            <a:off x="43497" y="15805"/>
                            <a:ext cx="1784"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E5E2A" w14:textId="77777777" w:rsidR="00AF379B" w:rsidRDefault="00AF379B" w:rsidP="0060300F">
                              <w:r>
                                <w:rPr>
                                  <w:rFonts w:ascii="Arial" w:hAnsi="Arial" w:cs="Arial"/>
                                  <w:color w:val="000000"/>
                                  <w:sz w:val="14"/>
                                  <w:szCs w:val="14"/>
                                </w:rPr>
                                <w:t xml:space="preserve">from </w:t>
                              </w:r>
                            </w:p>
                          </w:txbxContent>
                        </wps:txbx>
                        <wps:bodyPr rot="0" vert="horz" wrap="square" lIns="0" tIns="0" rIns="0" bIns="0" anchor="t" anchorCtr="0" upright="1">
                          <a:noAutofit/>
                        </wps:bodyPr>
                      </wps:wsp>
                      <wps:wsp>
                        <wps:cNvPr id="1789" name="Rectangle 262"/>
                        <wps:cNvSpPr>
                          <a:spLocks noChangeArrowheads="1"/>
                        </wps:cNvSpPr>
                        <wps:spPr bwMode="auto">
                          <a:xfrm>
                            <a:off x="42652" y="16922"/>
                            <a:ext cx="3416"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2083" w14:textId="77777777" w:rsidR="00AF379B" w:rsidRDefault="00AF379B" w:rsidP="0060300F">
                              <w:r>
                                <w:rPr>
                                  <w:rFonts w:ascii="Arial" w:hAnsi="Arial" w:cs="Arial"/>
                                  <w:color w:val="000000"/>
                                  <w:sz w:val="14"/>
                                  <w:szCs w:val="14"/>
                                </w:rPr>
                                <w:t>diaspora</w:t>
                              </w:r>
                            </w:p>
                          </w:txbxContent>
                        </wps:txbx>
                        <wps:bodyPr rot="0" vert="horz" wrap="square" lIns="0" tIns="0" rIns="0" bIns="0" anchor="t" anchorCtr="0" upright="1">
                          <a:noAutofit/>
                        </wps:bodyPr>
                      </wps:wsp>
                      <wpg:grpSp>
                        <wpg:cNvPr id="1790" name="Group 265"/>
                        <wpg:cNvGrpSpPr>
                          <a:grpSpLocks/>
                        </wpg:cNvGrpSpPr>
                        <wpg:grpSpPr bwMode="auto">
                          <a:xfrm>
                            <a:off x="40640" y="9645"/>
                            <a:ext cx="1162" cy="2756"/>
                            <a:chOff x="6400" y="1519"/>
                            <a:chExt cx="183" cy="434"/>
                          </a:xfrm>
                        </wpg:grpSpPr>
                        <wps:wsp>
                          <wps:cNvPr id="1791" name="Freeform 263"/>
                          <wps:cNvSpPr>
                            <a:spLocks/>
                          </wps:cNvSpPr>
                          <wps:spPr bwMode="auto">
                            <a:xfrm>
                              <a:off x="6400" y="1519"/>
                              <a:ext cx="183" cy="434"/>
                            </a:xfrm>
                            <a:custGeom>
                              <a:avLst/>
                              <a:gdLst>
                                <a:gd name="T0" fmla="*/ 46 w 183"/>
                                <a:gd name="T1" fmla="*/ 0 h 434"/>
                                <a:gd name="T2" fmla="*/ 46 w 183"/>
                                <a:gd name="T3" fmla="*/ 108 h 434"/>
                                <a:gd name="T4" fmla="*/ 183 w 183"/>
                                <a:gd name="T5" fmla="*/ 108 h 434"/>
                                <a:gd name="T6" fmla="*/ 183 w 183"/>
                                <a:gd name="T7" fmla="*/ 325 h 434"/>
                                <a:gd name="T8" fmla="*/ 46 w 183"/>
                                <a:gd name="T9" fmla="*/ 325 h 434"/>
                                <a:gd name="T10" fmla="*/ 46 w 183"/>
                                <a:gd name="T11" fmla="*/ 434 h 434"/>
                                <a:gd name="T12" fmla="*/ 0 w 183"/>
                                <a:gd name="T13" fmla="*/ 217 h 434"/>
                                <a:gd name="T14" fmla="*/ 46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46" y="0"/>
                                  </a:moveTo>
                                  <a:lnTo>
                                    <a:pt x="46" y="108"/>
                                  </a:lnTo>
                                  <a:lnTo>
                                    <a:pt x="183" y="108"/>
                                  </a:lnTo>
                                  <a:lnTo>
                                    <a:pt x="183" y="325"/>
                                  </a:lnTo>
                                  <a:lnTo>
                                    <a:pt x="46" y="325"/>
                                  </a:lnTo>
                                  <a:lnTo>
                                    <a:pt x="46" y="434"/>
                                  </a:lnTo>
                                  <a:lnTo>
                                    <a:pt x="0" y="217"/>
                                  </a:lnTo>
                                  <a:lnTo>
                                    <a:pt x="46"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264"/>
                          <wps:cNvSpPr>
                            <a:spLocks/>
                          </wps:cNvSpPr>
                          <wps:spPr bwMode="auto">
                            <a:xfrm>
                              <a:off x="6400" y="1519"/>
                              <a:ext cx="183" cy="434"/>
                            </a:xfrm>
                            <a:custGeom>
                              <a:avLst/>
                              <a:gdLst>
                                <a:gd name="T0" fmla="*/ 46 w 183"/>
                                <a:gd name="T1" fmla="*/ 0 h 434"/>
                                <a:gd name="T2" fmla="*/ 46 w 183"/>
                                <a:gd name="T3" fmla="*/ 108 h 434"/>
                                <a:gd name="T4" fmla="*/ 183 w 183"/>
                                <a:gd name="T5" fmla="*/ 108 h 434"/>
                                <a:gd name="T6" fmla="*/ 183 w 183"/>
                                <a:gd name="T7" fmla="*/ 325 h 434"/>
                                <a:gd name="T8" fmla="*/ 46 w 183"/>
                                <a:gd name="T9" fmla="*/ 325 h 434"/>
                                <a:gd name="T10" fmla="*/ 46 w 183"/>
                                <a:gd name="T11" fmla="*/ 434 h 434"/>
                                <a:gd name="T12" fmla="*/ 0 w 183"/>
                                <a:gd name="T13" fmla="*/ 217 h 434"/>
                                <a:gd name="T14" fmla="*/ 46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46" y="0"/>
                                  </a:moveTo>
                                  <a:lnTo>
                                    <a:pt x="46" y="108"/>
                                  </a:lnTo>
                                  <a:lnTo>
                                    <a:pt x="183" y="108"/>
                                  </a:lnTo>
                                  <a:lnTo>
                                    <a:pt x="183" y="325"/>
                                  </a:lnTo>
                                  <a:lnTo>
                                    <a:pt x="46" y="325"/>
                                  </a:lnTo>
                                  <a:lnTo>
                                    <a:pt x="46" y="434"/>
                                  </a:lnTo>
                                  <a:lnTo>
                                    <a:pt x="0" y="217"/>
                                  </a:lnTo>
                                  <a:lnTo>
                                    <a:pt x="46"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 name="Group 268"/>
                        <wpg:cNvGrpSpPr>
                          <a:grpSpLocks/>
                        </wpg:cNvGrpSpPr>
                        <wpg:grpSpPr bwMode="auto">
                          <a:xfrm>
                            <a:off x="40640" y="14986"/>
                            <a:ext cx="1162" cy="2749"/>
                            <a:chOff x="6400" y="2360"/>
                            <a:chExt cx="183" cy="433"/>
                          </a:xfrm>
                        </wpg:grpSpPr>
                        <wps:wsp>
                          <wps:cNvPr id="1794" name="Freeform 266"/>
                          <wps:cNvSpPr>
                            <a:spLocks/>
                          </wps:cNvSpPr>
                          <wps:spPr bwMode="auto">
                            <a:xfrm>
                              <a:off x="6400" y="2360"/>
                              <a:ext cx="183" cy="433"/>
                            </a:xfrm>
                            <a:custGeom>
                              <a:avLst/>
                              <a:gdLst>
                                <a:gd name="T0" fmla="*/ 46 w 183"/>
                                <a:gd name="T1" fmla="*/ 0 h 433"/>
                                <a:gd name="T2" fmla="*/ 46 w 183"/>
                                <a:gd name="T3" fmla="*/ 108 h 433"/>
                                <a:gd name="T4" fmla="*/ 183 w 183"/>
                                <a:gd name="T5" fmla="*/ 108 h 433"/>
                                <a:gd name="T6" fmla="*/ 183 w 183"/>
                                <a:gd name="T7" fmla="*/ 325 h 433"/>
                                <a:gd name="T8" fmla="*/ 46 w 183"/>
                                <a:gd name="T9" fmla="*/ 325 h 433"/>
                                <a:gd name="T10" fmla="*/ 46 w 183"/>
                                <a:gd name="T11" fmla="*/ 433 h 433"/>
                                <a:gd name="T12" fmla="*/ 0 w 183"/>
                                <a:gd name="T13" fmla="*/ 216 h 433"/>
                                <a:gd name="T14" fmla="*/ 46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46" y="0"/>
                                  </a:moveTo>
                                  <a:lnTo>
                                    <a:pt x="46" y="108"/>
                                  </a:lnTo>
                                  <a:lnTo>
                                    <a:pt x="183" y="108"/>
                                  </a:lnTo>
                                  <a:lnTo>
                                    <a:pt x="183" y="325"/>
                                  </a:lnTo>
                                  <a:lnTo>
                                    <a:pt x="46" y="325"/>
                                  </a:lnTo>
                                  <a:lnTo>
                                    <a:pt x="46" y="433"/>
                                  </a:lnTo>
                                  <a:lnTo>
                                    <a:pt x="0" y="216"/>
                                  </a:lnTo>
                                  <a:lnTo>
                                    <a:pt x="46"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267"/>
                          <wps:cNvSpPr>
                            <a:spLocks/>
                          </wps:cNvSpPr>
                          <wps:spPr bwMode="auto">
                            <a:xfrm>
                              <a:off x="6400" y="2360"/>
                              <a:ext cx="183" cy="433"/>
                            </a:xfrm>
                            <a:custGeom>
                              <a:avLst/>
                              <a:gdLst>
                                <a:gd name="T0" fmla="*/ 46 w 183"/>
                                <a:gd name="T1" fmla="*/ 0 h 433"/>
                                <a:gd name="T2" fmla="*/ 46 w 183"/>
                                <a:gd name="T3" fmla="*/ 108 h 433"/>
                                <a:gd name="T4" fmla="*/ 183 w 183"/>
                                <a:gd name="T5" fmla="*/ 108 h 433"/>
                                <a:gd name="T6" fmla="*/ 183 w 183"/>
                                <a:gd name="T7" fmla="*/ 325 h 433"/>
                                <a:gd name="T8" fmla="*/ 46 w 183"/>
                                <a:gd name="T9" fmla="*/ 325 h 433"/>
                                <a:gd name="T10" fmla="*/ 46 w 183"/>
                                <a:gd name="T11" fmla="*/ 433 h 433"/>
                                <a:gd name="T12" fmla="*/ 0 w 183"/>
                                <a:gd name="T13" fmla="*/ 216 h 433"/>
                                <a:gd name="T14" fmla="*/ 46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46" y="0"/>
                                  </a:moveTo>
                                  <a:lnTo>
                                    <a:pt x="46" y="108"/>
                                  </a:lnTo>
                                  <a:lnTo>
                                    <a:pt x="183" y="108"/>
                                  </a:lnTo>
                                  <a:lnTo>
                                    <a:pt x="183" y="325"/>
                                  </a:lnTo>
                                  <a:lnTo>
                                    <a:pt x="46" y="325"/>
                                  </a:lnTo>
                                  <a:lnTo>
                                    <a:pt x="46" y="433"/>
                                  </a:lnTo>
                                  <a:lnTo>
                                    <a:pt x="0" y="216"/>
                                  </a:lnTo>
                                  <a:lnTo>
                                    <a:pt x="46"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96" name="Freeform 269"/>
                        <wps:cNvSpPr>
                          <a:spLocks/>
                        </wps:cNvSpPr>
                        <wps:spPr bwMode="auto">
                          <a:xfrm>
                            <a:off x="40071" y="19"/>
                            <a:ext cx="1397" cy="35325"/>
                          </a:xfrm>
                          <a:custGeom>
                            <a:avLst/>
                            <a:gdLst>
                              <a:gd name="T0" fmla="*/ 0 w 283"/>
                              <a:gd name="T1" fmla="*/ 0 h 17733"/>
                              <a:gd name="T2" fmla="*/ 2147483647 w 283"/>
                              <a:gd name="T3" fmla="*/ 0 h 17733"/>
                              <a:gd name="T4" fmla="*/ 2147483647 w 283"/>
                              <a:gd name="T5" fmla="*/ 2147483647 h 17733"/>
                              <a:gd name="T6" fmla="*/ 0 w 283"/>
                              <a:gd name="T7" fmla="*/ 2147483647 h 1773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3" h="17733">
                                <a:moveTo>
                                  <a:pt x="0" y="0"/>
                                </a:moveTo>
                                <a:cubicBezTo>
                                  <a:pt x="156" y="0"/>
                                  <a:pt x="283" y="0"/>
                                  <a:pt x="283" y="0"/>
                                </a:cubicBezTo>
                                <a:lnTo>
                                  <a:pt x="283" y="17733"/>
                                </a:lnTo>
                                <a:cubicBezTo>
                                  <a:pt x="283" y="17733"/>
                                  <a:pt x="156" y="17733"/>
                                  <a:pt x="0" y="17733"/>
                                </a:cubicBez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Rectangle 270"/>
                        <wps:cNvSpPr>
                          <a:spLocks noChangeArrowheads="1"/>
                        </wps:cNvSpPr>
                        <wps:spPr bwMode="auto">
                          <a:xfrm>
                            <a:off x="1060" y="2133"/>
                            <a:ext cx="296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0FE84" w14:textId="77777777" w:rsidR="00AF379B" w:rsidRDefault="00AF379B" w:rsidP="0060300F">
                              <w:r>
                                <w:rPr>
                                  <w:rFonts w:ascii="Arial" w:hAnsi="Arial" w:cs="Arial"/>
                                  <w:i/>
                                  <w:iCs/>
                                  <w:color w:val="000000"/>
                                  <w:sz w:val="14"/>
                                  <w:szCs w:val="14"/>
                                </w:rPr>
                                <w:t>System</w:t>
                              </w:r>
                            </w:p>
                          </w:txbxContent>
                        </wps:txbx>
                        <wps:bodyPr rot="0" vert="horz" wrap="square" lIns="0" tIns="0" rIns="0" bIns="0" anchor="t" anchorCtr="0" upright="1">
                          <a:noAutofit/>
                        </wps:bodyPr>
                      </wps:wsp>
                      <wps:wsp>
                        <wps:cNvPr id="1798" name="Rectangle 271"/>
                        <wps:cNvSpPr>
                          <a:spLocks noChangeArrowheads="1"/>
                        </wps:cNvSpPr>
                        <wps:spPr bwMode="auto">
                          <a:xfrm>
                            <a:off x="4159" y="2133"/>
                            <a:ext cx="30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C9FA0" w14:textId="77777777" w:rsidR="00AF379B" w:rsidRDefault="00AF379B" w:rsidP="0060300F">
                              <w:r>
                                <w:rPr>
                                  <w:rFonts w:ascii="Arial" w:hAnsi="Arial" w:cs="Arial"/>
                                  <w:i/>
                                  <w:iCs/>
                                  <w:color w:val="000000"/>
                                  <w:sz w:val="14"/>
                                  <w:szCs w:val="14"/>
                                </w:rPr>
                                <w:t>-</w:t>
                              </w:r>
                            </w:p>
                          </w:txbxContent>
                        </wps:txbx>
                        <wps:bodyPr rot="0" vert="horz" wrap="square" lIns="0" tIns="0" rIns="0" bIns="0" anchor="t" anchorCtr="0" upright="1">
                          <a:noAutofit/>
                        </wps:bodyPr>
                      </wps:wsp>
                      <wps:wsp>
                        <wps:cNvPr id="1799" name="Rectangle 272"/>
                        <wps:cNvSpPr>
                          <a:spLocks noChangeArrowheads="1"/>
                        </wps:cNvSpPr>
                        <wps:spPr bwMode="auto">
                          <a:xfrm>
                            <a:off x="4464" y="2133"/>
                            <a:ext cx="182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EA85B" w14:textId="77777777" w:rsidR="00AF379B" w:rsidRDefault="00AF379B" w:rsidP="0060300F">
                              <w:r>
                                <w:rPr>
                                  <w:rFonts w:ascii="Arial" w:hAnsi="Arial" w:cs="Arial"/>
                                  <w:i/>
                                  <w:iCs/>
                                  <w:color w:val="000000"/>
                                  <w:sz w:val="14"/>
                                  <w:szCs w:val="14"/>
                                </w:rPr>
                                <w:t xml:space="preserve">wide </w:t>
                              </w:r>
                            </w:p>
                          </w:txbxContent>
                        </wps:txbx>
                        <wps:bodyPr rot="0" vert="horz" wrap="square" lIns="0" tIns="0" rIns="0" bIns="0" anchor="t" anchorCtr="0" upright="1">
                          <a:noAutofit/>
                        </wps:bodyPr>
                      </wps:wsp>
                      <wps:wsp>
                        <wps:cNvPr id="1800" name="Rectangle 273"/>
                        <wps:cNvSpPr>
                          <a:spLocks noChangeArrowheads="1"/>
                        </wps:cNvSpPr>
                        <wps:spPr bwMode="auto">
                          <a:xfrm>
                            <a:off x="654" y="3244"/>
                            <a:ext cx="237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F6595" w14:textId="77777777" w:rsidR="00AF379B" w:rsidRDefault="00AF379B" w:rsidP="0060300F">
                              <w:r>
                                <w:rPr>
                                  <w:rFonts w:ascii="Arial" w:hAnsi="Arial" w:cs="Arial"/>
                                  <w:i/>
                                  <w:iCs/>
                                  <w:color w:val="000000"/>
                                  <w:sz w:val="14"/>
                                  <w:szCs w:val="14"/>
                                </w:rPr>
                                <w:t xml:space="preserve">inputs </w:t>
                              </w:r>
                            </w:p>
                          </w:txbxContent>
                        </wps:txbx>
                        <wps:bodyPr rot="0" vert="horz" wrap="square" lIns="0" tIns="0" rIns="0" bIns="0" anchor="t" anchorCtr="0" upright="1">
                          <a:noAutofit/>
                        </wps:bodyPr>
                      </wps:wsp>
                      <wps:wsp>
                        <wps:cNvPr id="1801" name="Line 274"/>
                        <wps:cNvCnPr/>
                        <wps:spPr bwMode="auto">
                          <a:xfrm>
                            <a:off x="19" y="4679"/>
                            <a:ext cx="7385" cy="0"/>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1802" name="Rectangle 275"/>
                        <wps:cNvSpPr>
                          <a:spLocks noChangeArrowheads="1"/>
                        </wps:cNvSpPr>
                        <wps:spPr bwMode="auto">
                          <a:xfrm>
                            <a:off x="42837" y="2133"/>
                            <a:ext cx="2616"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4C4D5" w14:textId="77777777" w:rsidR="00AF379B" w:rsidRDefault="00AF379B" w:rsidP="0060300F">
                              <w:r>
                                <w:rPr>
                                  <w:rFonts w:ascii="Arial" w:hAnsi="Arial" w:cs="Arial"/>
                                  <w:i/>
                                  <w:iCs/>
                                  <w:color w:val="000000"/>
                                  <w:sz w:val="14"/>
                                  <w:szCs w:val="14"/>
                                </w:rPr>
                                <w:t xml:space="preserve">Global </w:t>
                              </w:r>
                            </w:p>
                          </w:txbxContent>
                        </wps:txbx>
                        <wps:bodyPr rot="0" vert="horz" wrap="square" lIns="0" tIns="0" rIns="0" bIns="0" anchor="t" anchorCtr="0" upright="1">
                          <a:noAutofit/>
                        </wps:bodyPr>
                      </wps:wsp>
                      <wps:wsp>
                        <wps:cNvPr id="1803" name="Rectangle 276"/>
                        <wps:cNvSpPr>
                          <a:spLocks noChangeArrowheads="1"/>
                        </wps:cNvSpPr>
                        <wps:spPr bwMode="auto">
                          <a:xfrm>
                            <a:off x="42945" y="3244"/>
                            <a:ext cx="237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D36B" w14:textId="77777777" w:rsidR="00AF379B" w:rsidRDefault="00AF379B" w:rsidP="0060300F">
                              <w:r>
                                <w:rPr>
                                  <w:rFonts w:ascii="Arial" w:hAnsi="Arial" w:cs="Arial"/>
                                  <w:i/>
                                  <w:iCs/>
                                  <w:color w:val="000000"/>
                                  <w:sz w:val="14"/>
                                  <w:szCs w:val="14"/>
                                </w:rPr>
                                <w:t>inputs</w:t>
                              </w:r>
                            </w:p>
                          </w:txbxContent>
                        </wps:txbx>
                        <wps:bodyPr rot="0" vert="horz" wrap="square" lIns="0" tIns="0" rIns="0" bIns="0" anchor="t" anchorCtr="0" upright="1">
                          <a:noAutofit/>
                        </wps:bodyPr>
                      </wps:wsp>
                      <wps:wsp>
                        <wps:cNvPr id="1804" name="Line 277"/>
                        <wps:cNvCnPr/>
                        <wps:spPr bwMode="auto">
                          <a:xfrm>
                            <a:off x="41471" y="4679"/>
                            <a:ext cx="5912" cy="0"/>
                          </a:xfrm>
                          <a:prstGeom prst="line">
                            <a:avLst/>
                          </a:prstGeom>
                          <a:noFill/>
                          <a:ln w="5080" cap="rnd">
                            <a:solidFill>
                              <a:srgbClr val="000000"/>
                            </a:solidFill>
                            <a:round/>
                            <a:headEnd/>
                            <a:tailEnd/>
                          </a:ln>
                          <a:extLst>
                            <a:ext uri="{909E8E84-426E-40DD-AFC4-6F175D3DCCD1}">
                              <a14:hiddenFill xmlns:a14="http://schemas.microsoft.com/office/drawing/2010/main">
                                <a:noFill/>
                              </a14:hiddenFill>
                            </a:ext>
                          </a:extLst>
                        </wps:spPr>
                        <wps:bodyPr/>
                      </wps:wsp>
                      <wps:wsp>
                        <wps:cNvPr id="1805" name="Rectangle 278"/>
                        <wps:cNvSpPr>
                          <a:spLocks noChangeArrowheads="1"/>
                        </wps:cNvSpPr>
                        <wps:spPr bwMode="auto">
                          <a:xfrm>
                            <a:off x="41471" y="19221"/>
                            <a:ext cx="5912" cy="2851"/>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Rectangle 279"/>
                        <wps:cNvSpPr>
                          <a:spLocks noChangeArrowheads="1"/>
                        </wps:cNvSpPr>
                        <wps:spPr bwMode="auto">
                          <a:xfrm>
                            <a:off x="42037" y="19596"/>
                            <a:ext cx="459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87C84" w14:textId="77777777" w:rsidR="00AF379B" w:rsidRDefault="00AF379B" w:rsidP="0060300F">
                              <w:r>
                                <w:rPr>
                                  <w:rFonts w:ascii="Arial" w:hAnsi="Arial" w:cs="Arial"/>
                                  <w:color w:val="000000"/>
                                  <w:sz w:val="14"/>
                                  <w:szCs w:val="14"/>
                                </w:rPr>
                                <w:t xml:space="preserve">Technology </w:t>
                              </w:r>
                            </w:p>
                          </w:txbxContent>
                        </wps:txbx>
                        <wps:bodyPr rot="0" vert="horz" wrap="square" lIns="0" tIns="0" rIns="0" bIns="0" anchor="t" anchorCtr="0" upright="1">
                          <a:noAutofit/>
                        </wps:bodyPr>
                      </wps:wsp>
                      <wps:wsp>
                        <wps:cNvPr id="1807" name="Rectangle 280"/>
                        <wps:cNvSpPr>
                          <a:spLocks noChangeArrowheads="1"/>
                        </wps:cNvSpPr>
                        <wps:spPr bwMode="auto">
                          <a:xfrm>
                            <a:off x="43243" y="20713"/>
                            <a:ext cx="2273"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D0ED" w14:textId="77777777" w:rsidR="00AF379B" w:rsidRDefault="00AF379B" w:rsidP="0060300F">
                              <w:r>
                                <w:rPr>
                                  <w:rFonts w:ascii="Arial" w:hAnsi="Arial" w:cs="Arial"/>
                                  <w:color w:val="000000"/>
                                  <w:sz w:val="14"/>
                                  <w:szCs w:val="14"/>
                                </w:rPr>
                                <w:t>inflow</w:t>
                              </w:r>
                            </w:p>
                          </w:txbxContent>
                        </wps:txbx>
                        <wps:bodyPr rot="0" vert="horz" wrap="square" lIns="0" tIns="0" rIns="0" bIns="0" anchor="t" anchorCtr="0" upright="1">
                          <a:noAutofit/>
                        </wps:bodyPr>
                      </wps:wsp>
                      <wpg:grpSp>
                        <wpg:cNvPr id="1808" name="Group 283"/>
                        <wpg:cNvGrpSpPr>
                          <a:grpSpLocks/>
                        </wpg:cNvGrpSpPr>
                        <wpg:grpSpPr bwMode="auto">
                          <a:xfrm>
                            <a:off x="40640" y="19342"/>
                            <a:ext cx="1162" cy="2749"/>
                            <a:chOff x="6400" y="3046"/>
                            <a:chExt cx="183" cy="433"/>
                          </a:xfrm>
                        </wpg:grpSpPr>
                        <wps:wsp>
                          <wps:cNvPr id="1809" name="Freeform 281"/>
                          <wps:cNvSpPr>
                            <a:spLocks/>
                          </wps:cNvSpPr>
                          <wps:spPr bwMode="auto">
                            <a:xfrm>
                              <a:off x="6400" y="3046"/>
                              <a:ext cx="183" cy="433"/>
                            </a:xfrm>
                            <a:custGeom>
                              <a:avLst/>
                              <a:gdLst>
                                <a:gd name="T0" fmla="*/ 46 w 183"/>
                                <a:gd name="T1" fmla="*/ 0 h 433"/>
                                <a:gd name="T2" fmla="*/ 46 w 183"/>
                                <a:gd name="T3" fmla="*/ 108 h 433"/>
                                <a:gd name="T4" fmla="*/ 183 w 183"/>
                                <a:gd name="T5" fmla="*/ 108 h 433"/>
                                <a:gd name="T6" fmla="*/ 183 w 183"/>
                                <a:gd name="T7" fmla="*/ 325 h 433"/>
                                <a:gd name="T8" fmla="*/ 46 w 183"/>
                                <a:gd name="T9" fmla="*/ 325 h 433"/>
                                <a:gd name="T10" fmla="*/ 46 w 183"/>
                                <a:gd name="T11" fmla="*/ 433 h 433"/>
                                <a:gd name="T12" fmla="*/ 0 w 183"/>
                                <a:gd name="T13" fmla="*/ 217 h 433"/>
                                <a:gd name="T14" fmla="*/ 46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46" y="0"/>
                                  </a:moveTo>
                                  <a:lnTo>
                                    <a:pt x="46" y="108"/>
                                  </a:lnTo>
                                  <a:lnTo>
                                    <a:pt x="183" y="108"/>
                                  </a:lnTo>
                                  <a:lnTo>
                                    <a:pt x="183" y="325"/>
                                  </a:lnTo>
                                  <a:lnTo>
                                    <a:pt x="46" y="325"/>
                                  </a:lnTo>
                                  <a:lnTo>
                                    <a:pt x="46" y="433"/>
                                  </a:lnTo>
                                  <a:lnTo>
                                    <a:pt x="0" y="217"/>
                                  </a:lnTo>
                                  <a:lnTo>
                                    <a:pt x="46"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282"/>
                          <wps:cNvSpPr>
                            <a:spLocks/>
                          </wps:cNvSpPr>
                          <wps:spPr bwMode="auto">
                            <a:xfrm>
                              <a:off x="6400" y="3046"/>
                              <a:ext cx="183" cy="433"/>
                            </a:xfrm>
                            <a:custGeom>
                              <a:avLst/>
                              <a:gdLst>
                                <a:gd name="T0" fmla="*/ 46 w 183"/>
                                <a:gd name="T1" fmla="*/ 0 h 433"/>
                                <a:gd name="T2" fmla="*/ 46 w 183"/>
                                <a:gd name="T3" fmla="*/ 108 h 433"/>
                                <a:gd name="T4" fmla="*/ 183 w 183"/>
                                <a:gd name="T5" fmla="*/ 108 h 433"/>
                                <a:gd name="T6" fmla="*/ 183 w 183"/>
                                <a:gd name="T7" fmla="*/ 325 h 433"/>
                                <a:gd name="T8" fmla="*/ 46 w 183"/>
                                <a:gd name="T9" fmla="*/ 325 h 433"/>
                                <a:gd name="T10" fmla="*/ 46 w 183"/>
                                <a:gd name="T11" fmla="*/ 433 h 433"/>
                                <a:gd name="T12" fmla="*/ 0 w 183"/>
                                <a:gd name="T13" fmla="*/ 217 h 433"/>
                                <a:gd name="T14" fmla="*/ 46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46" y="0"/>
                                  </a:moveTo>
                                  <a:lnTo>
                                    <a:pt x="46" y="108"/>
                                  </a:lnTo>
                                  <a:lnTo>
                                    <a:pt x="183" y="108"/>
                                  </a:lnTo>
                                  <a:lnTo>
                                    <a:pt x="183" y="325"/>
                                  </a:lnTo>
                                  <a:lnTo>
                                    <a:pt x="46" y="325"/>
                                  </a:lnTo>
                                  <a:lnTo>
                                    <a:pt x="46" y="433"/>
                                  </a:lnTo>
                                  <a:lnTo>
                                    <a:pt x="0" y="217"/>
                                  </a:lnTo>
                                  <a:lnTo>
                                    <a:pt x="46"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11" name="Rectangle 284"/>
                        <wps:cNvSpPr>
                          <a:spLocks noChangeArrowheads="1"/>
                        </wps:cNvSpPr>
                        <wps:spPr bwMode="auto">
                          <a:xfrm>
                            <a:off x="19" y="18745"/>
                            <a:ext cx="7385" cy="2749"/>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Rectangle 285"/>
                        <wps:cNvSpPr>
                          <a:spLocks noChangeArrowheads="1"/>
                        </wps:cNvSpPr>
                        <wps:spPr bwMode="auto">
                          <a:xfrm>
                            <a:off x="1390" y="19627"/>
                            <a:ext cx="4451"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CFF00" w14:textId="77777777" w:rsidR="00AF379B" w:rsidRDefault="00AF379B" w:rsidP="0060300F">
                              <w:r>
                                <w:rPr>
                                  <w:rFonts w:ascii="Arial" w:hAnsi="Arial" w:cs="Arial"/>
                                  <w:color w:val="000000"/>
                                  <w:sz w:val="14"/>
                                  <w:szCs w:val="14"/>
                                </w:rPr>
                                <w:t>IPR regime</w:t>
                              </w:r>
                            </w:p>
                          </w:txbxContent>
                        </wps:txbx>
                        <wps:bodyPr rot="0" vert="horz" wrap="square" lIns="0" tIns="0" rIns="0" bIns="0" anchor="t" anchorCtr="0" upright="1">
                          <a:noAutofit/>
                        </wps:bodyPr>
                      </wps:wsp>
                      <wpg:grpSp>
                        <wpg:cNvPr id="1813" name="Group 288"/>
                        <wpg:cNvGrpSpPr>
                          <a:grpSpLocks/>
                        </wpg:cNvGrpSpPr>
                        <wpg:grpSpPr bwMode="auto">
                          <a:xfrm>
                            <a:off x="28200" y="31476"/>
                            <a:ext cx="11785" cy="2147"/>
                            <a:chOff x="4441" y="4957"/>
                            <a:chExt cx="1856" cy="338"/>
                          </a:xfrm>
                        </wpg:grpSpPr>
                        <wps:wsp>
                          <wps:cNvPr id="1814" name="Rectangle 286"/>
                          <wps:cNvSpPr>
                            <a:spLocks noChangeArrowheads="1"/>
                          </wps:cNvSpPr>
                          <wps:spPr bwMode="auto">
                            <a:xfrm>
                              <a:off x="4441" y="4957"/>
                              <a:ext cx="1856"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Rectangle 287"/>
                          <wps:cNvSpPr>
                            <a:spLocks noChangeArrowheads="1"/>
                          </wps:cNvSpPr>
                          <wps:spPr bwMode="auto">
                            <a:xfrm>
                              <a:off x="4441" y="4957"/>
                              <a:ext cx="1856" cy="338"/>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16" name="Rectangle 289"/>
                        <wps:cNvSpPr>
                          <a:spLocks noChangeArrowheads="1"/>
                        </wps:cNvSpPr>
                        <wps:spPr bwMode="auto">
                          <a:xfrm>
                            <a:off x="28733" y="31508"/>
                            <a:ext cx="10281"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5A1F" w14:textId="77777777" w:rsidR="00AF379B" w:rsidRDefault="00AF379B" w:rsidP="0060300F">
                              <w:r>
                                <w:rPr>
                                  <w:rFonts w:ascii="Arial" w:hAnsi="Arial" w:cs="Arial"/>
                                  <w:color w:val="000000"/>
                                  <w:sz w:val="14"/>
                                  <w:szCs w:val="14"/>
                                </w:rPr>
                                <w:t xml:space="preserve">Overseas final customers: </w:t>
                              </w:r>
                            </w:p>
                          </w:txbxContent>
                        </wps:txbx>
                        <wps:bodyPr rot="0" vert="horz" wrap="square" lIns="0" tIns="0" rIns="0" bIns="0" anchor="t" anchorCtr="0" upright="1">
                          <a:noAutofit/>
                        </wps:bodyPr>
                      </wps:wsp>
                      <wps:wsp>
                        <wps:cNvPr id="1817" name="Rectangle 290"/>
                        <wps:cNvSpPr>
                          <a:spLocks noChangeArrowheads="1"/>
                        </wps:cNvSpPr>
                        <wps:spPr bwMode="auto">
                          <a:xfrm>
                            <a:off x="32518" y="32626"/>
                            <a:ext cx="3016"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39AD3" w14:textId="77777777" w:rsidR="00AF379B" w:rsidRDefault="00AF379B" w:rsidP="0060300F">
                              <w:r>
                                <w:rPr>
                                  <w:rFonts w:ascii="Arial" w:hAnsi="Arial" w:cs="Arial"/>
                                  <w:color w:val="000000"/>
                                  <w:sz w:val="14"/>
                                  <w:szCs w:val="14"/>
                                </w:rPr>
                                <w:t>Exports</w:t>
                              </w:r>
                            </w:p>
                          </w:txbxContent>
                        </wps:txbx>
                        <wps:bodyPr rot="0" vert="horz" wrap="square" lIns="0" tIns="0" rIns="0" bIns="0" anchor="t" anchorCtr="0" upright="1">
                          <a:noAutofit/>
                        </wps:bodyPr>
                      </wps:wsp>
                      <wps:wsp>
                        <wps:cNvPr id="1818" name="Freeform 291"/>
                        <wps:cNvSpPr>
                          <a:spLocks noEditPoints="1"/>
                        </wps:cNvSpPr>
                        <wps:spPr bwMode="auto">
                          <a:xfrm>
                            <a:off x="25374" y="27952"/>
                            <a:ext cx="7601" cy="3436"/>
                          </a:xfrm>
                          <a:custGeom>
                            <a:avLst/>
                            <a:gdLst>
                              <a:gd name="T0" fmla="*/ 2147483647 w 3817"/>
                              <a:gd name="T1" fmla="*/ 2147483647 h 1723"/>
                              <a:gd name="T2" fmla="*/ 2147483647 w 3817"/>
                              <a:gd name="T3" fmla="*/ 2147483647 h 1723"/>
                              <a:gd name="T4" fmla="*/ 2147483647 w 3817"/>
                              <a:gd name="T5" fmla="*/ 2147483647 h 1723"/>
                              <a:gd name="T6" fmla="*/ 2147483647 w 3817"/>
                              <a:gd name="T7" fmla="*/ 2147483647 h 1723"/>
                              <a:gd name="T8" fmla="*/ 2147483647 w 3817"/>
                              <a:gd name="T9" fmla="*/ 2147483647 h 1723"/>
                              <a:gd name="T10" fmla="*/ 2147483647 w 3817"/>
                              <a:gd name="T11" fmla="*/ 2147483647 h 1723"/>
                              <a:gd name="T12" fmla="*/ 2147483647 w 3817"/>
                              <a:gd name="T13" fmla="*/ 2147483647 h 1723"/>
                              <a:gd name="T14" fmla="*/ 2147483647 w 3817"/>
                              <a:gd name="T15" fmla="*/ 2147483647 h 1723"/>
                              <a:gd name="T16" fmla="*/ 0 w 3817"/>
                              <a:gd name="T17" fmla="*/ 2147483647 h 1723"/>
                              <a:gd name="T18" fmla="*/ 2147483647 w 3817"/>
                              <a:gd name="T19" fmla="*/ 0 h 1723"/>
                              <a:gd name="T20" fmla="*/ 2147483647 w 3817"/>
                              <a:gd name="T21" fmla="*/ 2147483647 h 1723"/>
                              <a:gd name="T22" fmla="*/ 2147483647 w 3817"/>
                              <a:gd name="T23" fmla="*/ 2147483647 h 1723"/>
                              <a:gd name="T24" fmla="*/ 2147483647 w 3817"/>
                              <a:gd name="T25" fmla="*/ 2147483647 h 1723"/>
                              <a:gd name="T26" fmla="*/ 2147483647 w 3817"/>
                              <a:gd name="T27" fmla="*/ 2147483647 h 1723"/>
                              <a:gd name="T28" fmla="*/ 2147483647 w 3817"/>
                              <a:gd name="T29" fmla="*/ 2147483647 h 17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817" h="1723">
                                <a:moveTo>
                                  <a:pt x="159" y="62"/>
                                </a:moveTo>
                                <a:lnTo>
                                  <a:pt x="3672" y="1630"/>
                                </a:lnTo>
                                <a:cubicBezTo>
                                  <a:pt x="3680" y="1634"/>
                                  <a:pt x="3684" y="1644"/>
                                  <a:pt x="3680" y="1652"/>
                                </a:cubicBezTo>
                                <a:cubicBezTo>
                                  <a:pt x="3676" y="1661"/>
                                  <a:pt x="3666" y="1665"/>
                                  <a:pt x="3658" y="1661"/>
                                </a:cubicBezTo>
                                <a:lnTo>
                                  <a:pt x="146" y="93"/>
                                </a:lnTo>
                                <a:cubicBezTo>
                                  <a:pt x="137" y="89"/>
                                  <a:pt x="134" y="79"/>
                                  <a:pt x="137" y="71"/>
                                </a:cubicBezTo>
                                <a:cubicBezTo>
                                  <a:pt x="141" y="62"/>
                                  <a:pt x="151" y="58"/>
                                  <a:pt x="159" y="62"/>
                                </a:cubicBezTo>
                                <a:close/>
                                <a:moveTo>
                                  <a:pt x="142" y="182"/>
                                </a:moveTo>
                                <a:lnTo>
                                  <a:pt x="0" y="9"/>
                                </a:lnTo>
                                <a:lnTo>
                                  <a:pt x="224" y="0"/>
                                </a:lnTo>
                                <a:lnTo>
                                  <a:pt x="142" y="182"/>
                                </a:lnTo>
                                <a:close/>
                                <a:moveTo>
                                  <a:pt x="3675" y="1541"/>
                                </a:moveTo>
                                <a:lnTo>
                                  <a:pt x="3817" y="1714"/>
                                </a:lnTo>
                                <a:lnTo>
                                  <a:pt x="3594" y="1723"/>
                                </a:lnTo>
                                <a:lnTo>
                                  <a:pt x="3675" y="1541"/>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819" name="Freeform 292"/>
                        <wps:cNvSpPr>
                          <a:spLocks noEditPoints="1"/>
                        </wps:cNvSpPr>
                        <wps:spPr bwMode="auto">
                          <a:xfrm>
                            <a:off x="36201" y="26670"/>
                            <a:ext cx="400" cy="4806"/>
                          </a:xfrm>
                          <a:custGeom>
                            <a:avLst/>
                            <a:gdLst>
                              <a:gd name="T0" fmla="*/ 2147483647 w 200"/>
                              <a:gd name="T1" fmla="*/ 2147483647 h 2413"/>
                              <a:gd name="T2" fmla="*/ 2147483647 w 200"/>
                              <a:gd name="T3" fmla="*/ 2147483647 h 2413"/>
                              <a:gd name="T4" fmla="*/ 2147483647 w 200"/>
                              <a:gd name="T5" fmla="*/ 2147483647 h 2413"/>
                              <a:gd name="T6" fmla="*/ 2147483647 w 200"/>
                              <a:gd name="T7" fmla="*/ 2147483647 h 2413"/>
                              <a:gd name="T8" fmla="*/ 2147483647 w 200"/>
                              <a:gd name="T9" fmla="*/ 2147483647 h 2413"/>
                              <a:gd name="T10" fmla="*/ 2147483647 w 200"/>
                              <a:gd name="T11" fmla="*/ 2147483647 h 2413"/>
                              <a:gd name="T12" fmla="*/ 2147483647 w 200"/>
                              <a:gd name="T13" fmla="*/ 2147483647 h 2413"/>
                              <a:gd name="T14" fmla="*/ 0 w 200"/>
                              <a:gd name="T15" fmla="*/ 2147483647 h 2413"/>
                              <a:gd name="T16" fmla="*/ 2147483647 w 200"/>
                              <a:gd name="T17" fmla="*/ 0 h 2413"/>
                              <a:gd name="T18" fmla="*/ 2147483647 w 200"/>
                              <a:gd name="T19" fmla="*/ 2147483647 h 2413"/>
                              <a:gd name="T20" fmla="*/ 0 w 200"/>
                              <a:gd name="T21" fmla="*/ 2147483647 h 2413"/>
                              <a:gd name="T22" fmla="*/ 2147483647 w 200"/>
                              <a:gd name="T23" fmla="*/ 2147483647 h 2413"/>
                              <a:gd name="T24" fmla="*/ 2147483647 w 200"/>
                              <a:gd name="T25" fmla="*/ 2147483647 h 2413"/>
                              <a:gd name="T26" fmla="*/ 0 w 200"/>
                              <a:gd name="T27" fmla="*/ 2147483647 h 2413"/>
                              <a:gd name="T28" fmla="*/ 2147483647 w 200"/>
                              <a:gd name="T29" fmla="*/ 2147483647 h 24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00" h="2413">
                                <a:moveTo>
                                  <a:pt x="116" y="167"/>
                                </a:moveTo>
                                <a:lnTo>
                                  <a:pt x="116" y="2246"/>
                                </a:lnTo>
                                <a:cubicBezTo>
                                  <a:pt x="116" y="2255"/>
                                  <a:pt x="109" y="2263"/>
                                  <a:pt x="100" y="2263"/>
                                </a:cubicBezTo>
                                <a:cubicBezTo>
                                  <a:pt x="91" y="2263"/>
                                  <a:pt x="83" y="2255"/>
                                  <a:pt x="83" y="2246"/>
                                </a:cubicBezTo>
                                <a:lnTo>
                                  <a:pt x="83" y="167"/>
                                </a:lnTo>
                                <a:cubicBezTo>
                                  <a:pt x="83" y="158"/>
                                  <a:pt x="91" y="150"/>
                                  <a:pt x="100" y="150"/>
                                </a:cubicBezTo>
                                <a:cubicBezTo>
                                  <a:pt x="109" y="150"/>
                                  <a:pt x="116" y="158"/>
                                  <a:pt x="116" y="167"/>
                                </a:cubicBezTo>
                                <a:close/>
                                <a:moveTo>
                                  <a:pt x="0" y="200"/>
                                </a:moveTo>
                                <a:lnTo>
                                  <a:pt x="100" y="0"/>
                                </a:lnTo>
                                <a:lnTo>
                                  <a:pt x="200" y="200"/>
                                </a:lnTo>
                                <a:lnTo>
                                  <a:pt x="0" y="200"/>
                                </a:lnTo>
                                <a:close/>
                                <a:moveTo>
                                  <a:pt x="200" y="2213"/>
                                </a:moveTo>
                                <a:lnTo>
                                  <a:pt x="100" y="2413"/>
                                </a:lnTo>
                                <a:lnTo>
                                  <a:pt x="0" y="2213"/>
                                </a:lnTo>
                                <a:lnTo>
                                  <a:pt x="200" y="2213"/>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820" name="Freeform 293"/>
                        <wps:cNvSpPr>
                          <a:spLocks noEditPoints="1"/>
                        </wps:cNvSpPr>
                        <wps:spPr bwMode="auto">
                          <a:xfrm>
                            <a:off x="23418" y="26619"/>
                            <a:ext cx="12980" cy="4902"/>
                          </a:xfrm>
                          <a:custGeom>
                            <a:avLst/>
                            <a:gdLst>
                              <a:gd name="T0" fmla="*/ 2147483647 w 6521"/>
                              <a:gd name="T1" fmla="*/ 2147483647 h 2461"/>
                              <a:gd name="T2" fmla="*/ 2147483647 w 6521"/>
                              <a:gd name="T3" fmla="*/ 2147483647 h 2461"/>
                              <a:gd name="T4" fmla="*/ 2147483647 w 6521"/>
                              <a:gd name="T5" fmla="*/ 2147483647 h 2461"/>
                              <a:gd name="T6" fmla="*/ 2147483647 w 6521"/>
                              <a:gd name="T7" fmla="*/ 2147483647 h 2461"/>
                              <a:gd name="T8" fmla="*/ 2147483647 w 6521"/>
                              <a:gd name="T9" fmla="*/ 2147483647 h 2461"/>
                              <a:gd name="T10" fmla="*/ 2147483647 w 6521"/>
                              <a:gd name="T11" fmla="*/ 2147483647 h 2461"/>
                              <a:gd name="T12" fmla="*/ 2147483647 w 6521"/>
                              <a:gd name="T13" fmla="*/ 2147483647 h 2461"/>
                              <a:gd name="T14" fmla="*/ 2147483647 w 6521"/>
                              <a:gd name="T15" fmla="*/ 0 h 2461"/>
                              <a:gd name="T16" fmla="*/ 2147483647 w 6521"/>
                              <a:gd name="T17" fmla="*/ 2147483647 h 2461"/>
                              <a:gd name="T18" fmla="*/ 2147483647 w 6521"/>
                              <a:gd name="T19" fmla="*/ 2147483647 h 2461"/>
                              <a:gd name="T20" fmla="*/ 2147483647 w 6521"/>
                              <a:gd name="T21" fmla="*/ 0 h 2461"/>
                              <a:gd name="T22" fmla="*/ 2147483647 w 6521"/>
                              <a:gd name="T23" fmla="*/ 2147483647 h 2461"/>
                              <a:gd name="T24" fmla="*/ 0 w 6521"/>
                              <a:gd name="T25" fmla="*/ 2147483647 h 2461"/>
                              <a:gd name="T26" fmla="*/ 2147483647 w 6521"/>
                              <a:gd name="T27" fmla="*/ 2147483647 h 2461"/>
                              <a:gd name="T28" fmla="*/ 2147483647 w 6521"/>
                              <a:gd name="T29" fmla="*/ 2147483647 h 246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521" h="2461">
                                <a:moveTo>
                                  <a:pt x="6370" y="98"/>
                                </a:moveTo>
                                <a:lnTo>
                                  <a:pt x="162" y="2395"/>
                                </a:lnTo>
                                <a:cubicBezTo>
                                  <a:pt x="153" y="2398"/>
                                  <a:pt x="144" y="2393"/>
                                  <a:pt x="141" y="2385"/>
                                </a:cubicBezTo>
                                <a:cubicBezTo>
                                  <a:pt x="137" y="2376"/>
                                  <a:pt x="142" y="2367"/>
                                  <a:pt x="150" y="2363"/>
                                </a:cubicBezTo>
                                <a:lnTo>
                                  <a:pt x="6359" y="66"/>
                                </a:lnTo>
                                <a:cubicBezTo>
                                  <a:pt x="6367" y="63"/>
                                  <a:pt x="6377" y="68"/>
                                  <a:pt x="6380" y="76"/>
                                </a:cubicBezTo>
                                <a:cubicBezTo>
                                  <a:pt x="6383" y="85"/>
                                  <a:pt x="6379" y="95"/>
                                  <a:pt x="6370" y="98"/>
                                </a:cubicBezTo>
                                <a:close/>
                                <a:moveTo>
                                  <a:pt x="6299" y="0"/>
                                </a:moveTo>
                                <a:lnTo>
                                  <a:pt x="6521" y="24"/>
                                </a:lnTo>
                                <a:lnTo>
                                  <a:pt x="6368" y="187"/>
                                </a:lnTo>
                                <a:lnTo>
                                  <a:pt x="6299" y="0"/>
                                </a:lnTo>
                                <a:close/>
                                <a:moveTo>
                                  <a:pt x="222" y="2461"/>
                                </a:moveTo>
                                <a:lnTo>
                                  <a:pt x="0" y="2437"/>
                                </a:lnTo>
                                <a:lnTo>
                                  <a:pt x="153" y="2274"/>
                                </a:lnTo>
                                <a:lnTo>
                                  <a:pt x="222" y="2461"/>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821" name="Rectangle 294"/>
                        <wps:cNvSpPr>
                          <a:spLocks noChangeArrowheads="1"/>
                        </wps:cNvSpPr>
                        <wps:spPr bwMode="auto">
                          <a:xfrm>
                            <a:off x="19" y="22136"/>
                            <a:ext cx="7385" cy="3537"/>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Rectangle 295"/>
                        <wps:cNvSpPr>
                          <a:spLocks noChangeArrowheads="1"/>
                        </wps:cNvSpPr>
                        <wps:spPr bwMode="auto">
                          <a:xfrm>
                            <a:off x="2254" y="22307"/>
                            <a:ext cx="281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2FB57" w14:textId="77777777" w:rsidR="00AF379B" w:rsidRDefault="00AF379B" w:rsidP="0060300F">
                              <w:r>
                                <w:rPr>
                                  <w:rFonts w:ascii="Arial" w:hAnsi="Arial" w:cs="Arial"/>
                                  <w:color w:val="000000"/>
                                  <w:sz w:val="14"/>
                                  <w:szCs w:val="14"/>
                                </w:rPr>
                                <w:t xml:space="preserve">Trade / </w:t>
                              </w:r>
                            </w:p>
                          </w:txbxContent>
                        </wps:txbx>
                        <wps:bodyPr rot="0" vert="horz" wrap="square" lIns="0" tIns="0" rIns="0" bIns="0" anchor="t" anchorCtr="0" upright="1">
                          <a:noAutofit/>
                        </wps:bodyPr>
                      </wps:wsp>
                      <wps:wsp>
                        <wps:cNvPr id="1823" name="Rectangle 296"/>
                        <wps:cNvSpPr>
                          <a:spLocks noChangeArrowheads="1"/>
                        </wps:cNvSpPr>
                        <wps:spPr bwMode="auto">
                          <a:xfrm>
                            <a:off x="2095" y="23412"/>
                            <a:ext cx="3117"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6F4A6" w14:textId="77777777" w:rsidR="00AF379B" w:rsidRDefault="00AF379B" w:rsidP="0060300F">
                              <w:r>
                                <w:rPr>
                                  <w:rFonts w:ascii="Arial" w:hAnsi="Arial" w:cs="Arial"/>
                                  <w:color w:val="000000"/>
                                  <w:sz w:val="14"/>
                                  <w:szCs w:val="14"/>
                                </w:rPr>
                                <w:t xml:space="preserve">industry </w:t>
                              </w:r>
                            </w:p>
                          </w:txbxContent>
                        </wps:txbx>
                        <wps:bodyPr rot="0" vert="horz" wrap="square" lIns="0" tIns="0" rIns="0" bIns="0" anchor="t" anchorCtr="0" upright="1">
                          <a:noAutofit/>
                        </wps:bodyPr>
                      </wps:wsp>
                      <wps:wsp>
                        <wps:cNvPr id="1824" name="Rectangle 297"/>
                        <wps:cNvSpPr>
                          <a:spLocks noChangeArrowheads="1"/>
                        </wps:cNvSpPr>
                        <wps:spPr bwMode="auto">
                          <a:xfrm>
                            <a:off x="1162" y="24530"/>
                            <a:ext cx="489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8038" w14:textId="77777777" w:rsidR="00AF379B" w:rsidRDefault="00AF379B" w:rsidP="0060300F">
                              <w:r>
                                <w:rPr>
                                  <w:rFonts w:ascii="Arial" w:hAnsi="Arial" w:cs="Arial"/>
                                  <w:color w:val="000000"/>
                                  <w:sz w:val="14"/>
                                  <w:szCs w:val="14"/>
                                </w:rPr>
                                <w:t>associations</w:t>
                              </w:r>
                            </w:p>
                          </w:txbxContent>
                        </wps:txbx>
                        <wps:bodyPr rot="0" vert="horz" wrap="square" lIns="0" tIns="0" rIns="0" bIns="0" anchor="t" anchorCtr="0" upright="1">
                          <a:noAutofit/>
                        </wps:bodyPr>
                      </wps:wsp>
                      <wps:wsp>
                        <wps:cNvPr id="1825" name="Rectangle 298"/>
                        <wps:cNvSpPr>
                          <a:spLocks noChangeArrowheads="1"/>
                        </wps:cNvSpPr>
                        <wps:spPr bwMode="auto">
                          <a:xfrm>
                            <a:off x="19" y="26314"/>
                            <a:ext cx="7385" cy="2749"/>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Rectangle 299"/>
                        <wps:cNvSpPr>
                          <a:spLocks noChangeArrowheads="1"/>
                        </wps:cNvSpPr>
                        <wps:spPr bwMode="auto">
                          <a:xfrm>
                            <a:off x="1530" y="26650"/>
                            <a:ext cx="4203"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B50F" w14:textId="77777777" w:rsidR="00AF379B" w:rsidRDefault="00AF379B" w:rsidP="0060300F">
                              <w:r>
                                <w:rPr>
                                  <w:rFonts w:ascii="Arial" w:hAnsi="Arial" w:cs="Arial"/>
                                  <w:color w:val="000000"/>
                                  <w:sz w:val="14"/>
                                  <w:szCs w:val="14"/>
                                </w:rPr>
                                <w:t xml:space="preserve">Legislative </w:t>
                              </w:r>
                            </w:p>
                          </w:txbxContent>
                        </wps:txbx>
                        <wps:bodyPr rot="0" vert="horz" wrap="square" lIns="0" tIns="0" rIns="0" bIns="0" anchor="t" anchorCtr="0" upright="1">
                          <a:noAutofit/>
                        </wps:bodyPr>
                      </wps:wsp>
                      <wps:wsp>
                        <wps:cNvPr id="1827" name="Rectangle 300"/>
                        <wps:cNvSpPr>
                          <a:spLocks noChangeArrowheads="1"/>
                        </wps:cNvSpPr>
                        <wps:spPr bwMode="auto">
                          <a:xfrm>
                            <a:off x="2298" y="27755"/>
                            <a:ext cx="2717"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5AB84" w14:textId="77777777" w:rsidR="00AF379B" w:rsidRDefault="00AF379B" w:rsidP="0060300F">
                              <w:r>
                                <w:rPr>
                                  <w:rFonts w:ascii="Arial" w:hAnsi="Arial" w:cs="Arial"/>
                                  <w:color w:val="000000"/>
                                  <w:sz w:val="14"/>
                                  <w:szCs w:val="14"/>
                                </w:rPr>
                                <w:t>regime</w:t>
                              </w:r>
                            </w:p>
                          </w:txbxContent>
                        </wps:txbx>
                        <wps:bodyPr rot="0" vert="horz" wrap="square" lIns="0" tIns="0" rIns="0" bIns="0" anchor="t" anchorCtr="0" upright="1">
                          <a:noAutofit/>
                        </wps:bodyPr>
                      </wps:wsp>
                      <wps:wsp>
                        <wps:cNvPr id="1828" name="Rectangle 301"/>
                        <wps:cNvSpPr>
                          <a:spLocks noChangeArrowheads="1"/>
                        </wps:cNvSpPr>
                        <wps:spPr bwMode="auto">
                          <a:xfrm>
                            <a:off x="19" y="29705"/>
                            <a:ext cx="7385" cy="2756"/>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Rectangle 302"/>
                        <wps:cNvSpPr>
                          <a:spLocks noChangeArrowheads="1"/>
                        </wps:cNvSpPr>
                        <wps:spPr bwMode="auto">
                          <a:xfrm>
                            <a:off x="571" y="30041"/>
                            <a:ext cx="6032"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1DC33" w14:textId="77777777" w:rsidR="00AF379B" w:rsidRDefault="00AF379B" w:rsidP="0060300F">
                              <w:r>
                                <w:rPr>
                                  <w:rFonts w:ascii="Arial" w:hAnsi="Arial" w:cs="Arial"/>
                                  <w:color w:val="000000"/>
                                  <w:sz w:val="14"/>
                                  <w:szCs w:val="14"/>
                                </w:rPr>
                                <w:t xml:space="preserve">Social / cultural </w:t>
                              </w:r>
                            </w:p>
                          </w:txbxContent>
                        </wps:txbx>
                        <wps:bodyPr rot="0" vert="horz" wrap="square" lIns="0" tIns="0" rIns="0" bIns="0" anchor="t" anchorCtr="0" upright="1">
                          <a:noAutofit/>
                        </wps:bodyPr>
                      </wps:wsp>
                      <wps:wsp>
                        <wps:cNvPr id="1830" name="Rectangle 303"/>
                        <wps:cNvSpPr>
                          <a:spLocks noChangeArrowheads="1"/>
                        </wps:cNvSpPr>
                        <wps:spPr bwMode="auto">
                          <a:xfrm>
                            <a:off x="2425" y="31153"/>
                            <a:ext cx="2470"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3074E" w14:textId="77777777" w:rsidR="00AF379B" w:rsidRDefault="00AF379B" w:rsidP="0060300F">
                              <w:r>
                                <w:rPr>
                                  <w:rFonts w:ascii="Arial" w:hAnsi="Arial" w:cs="Arial"/>
                                  <w:color w:val="000000"/>
                                  <w:sz w:val="14"/>
                                  <w:szCs w:val="14"/>
                                </w:rPr>
                                <w:t>norms</w:t>
                              </w:r>
                            </w:p>
                          </w:txbxContent>
                        </wps:txbx>
                        <wps:bodyPr rot="0" vert="horz" wrap="square" lIns="0" tIns="0" rIns="0" bIns="0" anchor="t" anchorCtr="0" upright="1">
                          <a:noAutofit/>
                        </wps:bodyPr>
                      </wps:wsp>
                      <wpg:grpSp>
                        <wpg:cNvPr id="1831" name="Group 306"/>
                        <wpg:cNvGrpSpPr>
                          <a:grpSpLocks/>
                        </wpg:cNvGrpSpPr>
                        <wpg:grpSpPr bwMode="auto">
                          <a:xfrm>
                            <a:off x="6991" y="6007"/>
                            <a:ext cx="1162" cy="2756"/>
                            <a:chOff x="1101" y="946"/>
                            <a:chExt cx="183" cy="434"/>
                          </a:xfrm>
                        </wpg:grpSpPr>
                        <wps:wsp>
                          <wps:cNvPr id="1832" name="Freeform 304"/>
                          <wps:cNvSpPr>
                            <a:spLocks/>
                          </wps:cNvSpPr>
                          <wps:spPr bwMode="auto">
                            <a:xfrm>
                              <a:off x="1101" y="946"/>
                              <a:ext cx="183" cy="434"/>
                            </a:xfrm>
                            <a:custGeom>
                              <a:avLst/>
                              <a:gdLst>
                                <a:gd name="T0" fmla="*/ 137 w 183"/>
                                <a:gd name="T1" fmla="*/ 0 h 434"/>
                                <a:gd name="T2" fmla="*/ 137 w 183"/>
                                <a:gd name="T3" fmla="*/ 109 h 434"/>
                                <a:gd name="T4" fmla="*/ 0 w 183"/>
                                <a:gd name="T5" fmla="*/ 109 h 434"/>
                                <a:gd name="T6" fmla="*/ 0 w 183"/>
                                <a:gd name="T7" fmla="*/ 326 h 434"/>
                                <a:gd name="T8" fmla="*/ 137 w 183"/>
                                <a:gd name="T9" fmla="*/ 326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6"/>
                                  </a:lnTo>
                                  <a:lnTo>
                                    <a:pt x="137" y="326"/>
                                  </a:lnTo>
                                  <a:lnTo>
                                    <a:pt x="137" y="434"/>
                                  </a:lnTo>
                                  <a:lnTo>
                                    <a:pt x="183" y="217"/>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305"/>
                          <wps:cNvSpPr>
                            <a:spLocks/>
                          </wps:cNvSpPr>
                          <wps:spPr bwMode="auto">
                            <a:xfrm>
                              <a:off x="1101" y="946"/>
                              <a:ext cx="183" cy="434"/>
                            </a:xfrm>
                            <a:custGeom>
                              <a:avLst/>
                              <a:gdLst>
                                <a:gd name="T0" fmla="*/ 137 w 183"/>
                                <a:gd name="T1" fmla="*/ 0 h 434"/>
                                <a:gd name="T2" fmla="*/ 137 w 183"/>
                                <a:gd name="T3" fmla="*/ 109 h 434"/>
                                <a:gd name="T4" fmla="*/ 0 w 183"/>
                                <a:gd name="T5" fmla="*/ 109 h 434"/>
                                <a:gd name="T6" fmla="*/ 0 w 183"/>
                                <a:gd name="T7" fmla="*/ 326 h 434"/>
                                <a:gd name="T8" fmla="*/ 137 w 183"/>
                                <a:gd name="T9" fmla="*/ 326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6"/>
                                  </a:lnTo>
                                  <a:lnTo>
                                    <a:pt x="137" y="326"/>
                                  </a:lnTo>
                                  <a:lnTo>
                                    <a:pt x="137" y="434"/>
                                  </a:lnTo>
                                  <a:lnTo>
                                    <a:pt x="183" y="217"/>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309"/>
                        <wpg:cNvGrpSpPr>
                          <a:grpSpLocks/>
                        </wpg:cNvGrpSpPr>
                        <wpg:grpSpPr bwMode="auto">
                          <a:xfrm>
                            <a:off x="6991" y="15360"/>
                            <a:ext cx="1162" cy="2756"/>
                            <a:chOff x="1101" y="2419"/>
                            <a:chExt cx="183" cy="434"/>
                          </a:xfrm>
                        </wpg:grpSpPr>
                        <wps:wsp>
                          <wps:cNvPr id="1835" name="Freeform 307"/>
                          <wps:cNvSpPr>
                            <a:spLocks/>
                          </wps:cNvSpPr>
                          <wps:spPr bwMode="auto">
                            <a:xfrm>
                              <a:off x="1101" y="2419"/>
                              <a:ext cx="183" cy="434"/>
                            </a:xfrm>
                            <a:custGeom>
                              <a:avLst/>
                              <a:gdLst>
                                <a:gd name="T0" fmla="*/ 137 w 183"/>
                                <a:gd name="T1" fmla="*/ 0 h 434"/>
                                <a:gd name="T2" fmla="*/ 137 w 183"/>
                                <a:gd name="T3" fmla="*/ 109 h 434"/>
                                <a:gd name="T4" fmla="*/ 0 w 183"/>
                                <a:gd name="T5" fmla="*/ 109 h 434"/>
                                <a:gd name="T6" fmla="*/ 0 w 183"/>
                                <a:gd name="T7" fmla="*/ 326 h 434"/>
                                <a:gd name="T8" fmla="*/ 137 w 183"/>
                                <a:gd name="T9" fmla="*/ 326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6"/>
                                  </a:lnTo>
                                  <a:lnTo>
                                    <a:pt x="137" y="326"/>
                                  </a:lnTo>
                                  <a:lnTo>
                                    <a:pt x="137" y="434"/>
                                  </a:lnTo>
                                  <a:lnTo>
                                    <a:pt x="183" y="217"/>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308"/>
                          <wps:cNvSpPr>
                            <a:spLocks/>
                          </wps:cNvSpPr>
                          <wps:spPr bwMode="auto">
                            <a:xfrm>
                              <a:off x="1101" y="2419"/>
                              <a:ext cx="183" cy="434"/>
                            </a:xfrm>
                            <a:custGeom>
                              <a:avLst/>
                              <a:gdLst>
                                <a:gd name="T0" fmla="*/ 137 w 183"/>
                                <a:gd name="T1" fmla="*/ 0 h 434"/>
                                <a:gd name="T2" fmla="*/ 137 w 183"/>
                                <a:gd name="T3" fmla="*/ 109 h 434"/>
                                <a:gd name="T4" fmla="*/ 0 w 183"/>
                                <a:gd name="T5" fmla="*/ 109 h 434"/>
                                <a:gd name="T6" fmla="*/ 0 w 183"/>
                                <a:gd name="T7" fmla="*/ 326 h 434"/>
                                <a:gd name="T8" fmla="*/ 137 w 183"/>
                                <a:gd name="T9" fmla="*/ 326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6"/>
                                  </a:lnTo>
                                  <a:lnTo>
                                    <a:pt x="137" y="326"/>
                                  </a:lnTo>
                                  <a:lnTo>
                                    <a:pt x="137" y="434"/>
                                  </a:lnTo>
                                  <a:lnTo>
                                    <a:pt x="183" y="217"/>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 name="Group 312"/>
                        <wpg:cNvGrpSpPr>
                          <a:grpSpLocks/>
                        </wpg:cNvGrpSpPr>
                        <wpg:grpSpPr bwMode="auto">
                          <a:xfrm>
                            <a:off x="6991" y="18802"/>
                            <a:ext cx="1162" cy="2756"/>
                            <a:chOff x="1101" y="2961"/>
                            <a:chExt cx="183" cy="434"/>
                          </a:xfrm>
                        </wpg:grpSpPr>
                        <wps:wsp>
                          <wps:cNvPr id="1838" name="Freeform 310"/>
                          <wps:cNvSpPr>
                            <a:spLocks/>
                          </wps:cNvSpPr>
                          <wps:spPr bwMode="auto">
                            <a:xfrm>
                              <a:off x="1101" y="2961"/>
                              <a:ext cx="183" cy="434"/>
                            </a:xfrm>
                            <a:custGeom>
                              <a:avLst/>
                              <a:gdLst>
                                <a:gd name="T0" fmla="*/ 137 w 183"/>
                                <a:gd name="T1" fmla="*/ 0 h 434"/>
                                <a:gd name="T2" fmla="*/ 137 w 183"/>
                                <a:gd name="T3" fmla="*/ 108 h 434"/>
                                <a:gd name="T4" fmla="*/ 0 w 183"/>
                                <a:gd name="T5" fmla="*/ 108 h 434"/>
                                <a:gd name="T6" fmla="*/ 0 w 183"/>
                                <a:gd name="T7" fmla="*/ 325 h 434"/>
                                <a:gd name="T8" fmla="*/ 137 w 183"/>
                                <a:gd name="T9" fmla="*/ 325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8"/>
                                  </a:lnTo>
                                  <a:lnTo>
                                    <a:pt x="0" y="108"/>
                                  </a:lnTo>
                                  <a:lnTo>
                                    <a:pt x="0" y="325"/>
                                  </a:lnTo>
                                  <a:lnTo>
                                    <a:pt x="137" y="325"/>
                                  </a:lnTo>
                                  <a:lnTo>
                                    <a:pt x="137" y="434"/>
                                  </a:lnTo>
                                  <a:lnTo>
                                    <a:pt x="183" y="217"/>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311"/>
                          <wps:cNvSpPr>
                            <a:spLocks/>
                          </wps:cNvSpPr>
                          <wps:spPr bwMode="auto">
                            <a:xfrm>
                              <a:off x="1101" y="2961"/>
                              <a:ext cx="183" cy="434"/>
                            </a:xfrm>
                            <a:custGeom>
                              <a:avLst/>
                              <a:gdLst>
                                <a:gd name="T0" fmla="*/ 137 w 183"/>
                                <a:gd name="T1" fmla="*/ 0 h 434"/>
                                <a:gd name="T2" fmla="*/ 137 w 183"/>
                                <a:gd name="T3" fmla="*/ 108 h 434"/>
                                <a:gd name="T4" fmla="*/ 0 w 183"/>
                                <a:gd name="T5" fmla="*/ 108 h 434"/>
                                <a:gd name="T6" fmla="*/ 0 w 183"/>
                                <a:gd name="T7" fmla="*/ 325 h 434"/>
                                <a:gd name="T8" fmla="*/ 137 w 183"/>
                                <a:gd name="T9" fmla="*/ 325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8"/>
                                  </a:lnTo>
                                  <a:lnTo>
                                    <a:pt x="0" y="108"/>
                                  </a:lnTo>
                                  <a:lnTo>
                                    <a:pt x="0" y="325"/>
                                  </a:lnTo>
                                  <a:lnTo>
                                    <a:pt x="137" y="325"/>
                                  </a:lnTo>
                                  <a:lnTo>
                                    <a:pt x="137" y="434"/>
                                  </a:lnTo>
                                  <a:lnTo>
                                    <a:pt x="183" y="217"/>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315"/>
                        <wpg:cNvGrpSpPr>
                          <a:grpSpLocks/>
                        </wpg:cNvGrpSpPr>
                        <wpg:grpSpPr bwMode="auto">
                          <a:xfrm>
                            <a:off x="6991" y="22459"/>
                            <a:ext cx="1162" cy="2756"/>
                            <a:chOff x="1101" y="3537"/>
                            <a:chExt cx="183" cy="434"/>
                          </a:xfrm>
                        </wpg:grpSpPr>
                        <wps:wsp>
                          <wps:cNvPr id="1841" name="Freeform 313"/>
                          <wps:cNvSpPr>
                            <a:spLocks/>
                          </wps:cNvSpPr>
                          <wps:spPr bwMode="auto">
                            <a:xfrm>
                              <a:off x="1101" y="3537"/>
                              <a:ext cx="183" cy="434"/>
                            </a:xfrm>
                            <a:custGeom>
                              <a:avLst/>
                              <a:gdLst>
                                <a:gd name="T0" fmla="*/ 137 w 183"/>
                                <a:gd name="T1" fmla="*/ 0 h 434"/>
                                <a:gd name="T2" fmla="*/ 137 w 183"/>
                                <a:gd name="T3" fmla="*/ 109 h 434"/>
                                <a:gd name="T4" fmla="*/ 0 w 183"/>
                                <a:gd name="T5" fmla="*/ 109 h 434"/>
                                <a:gd name="T6" fmla="*/ 0 w 183"/>
                                <a:gd name="T7" fmla="*/ 325 h 434"/>
                                <a:gd name="T8" fmla="*/ 137 w 183"/>
                                <a:gd name="T9" fmla="*/ 325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5"/>
                                  </a:lnTo>
                                  <a:lnTo>
                                    <a:pt x="137" y="325"/>
                                  </a:lnTo>
                                  <a:lnTo>
                                    <a:pt x="137" y="434"/>
                                  </a:lnTo>
                                  <a:lnTo>
                                    <a:pt x="183" y="217"/>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314"/>
                          <wps:cNvSpPr>
                            <a:spLocks/>
                          </wps:cNvSpPr>
                          <wps:spPr bwMode="auto">
                            <a:xfrm>
                              <a:off x="1101" y="3537"/>
                              <a:ext cx="183" cy="434"/>
                            </a:xfrm>
                            <a:custGeom>
                              <a:avLst/>
                              <a:gdLst>
                                <a:gd name="T0" fmla="*/ 137 w 183"/>
                                <a:gd name="T1" fmla="*/ 0 h 434"/>
                                <a:gd name="T2" fmla="*/ 137 w 183"/>
                                <a:gd name="T3" fmla="*/ 109 h 434"/>
                                <a:gd name="T4" fmla="*/ 0 w 183"/>
                                <a:gd name="T5" fmla="*/ 109 h 434"/>
                                <a:gd name="T6" fmla="*/ 0 w 183"/>
                                <a:gd name="T7" fmla="*/ 325 h 434"/>
                                <a:gd name="T8" fmla="*/ 137 w 183"/>
                                <a:gd name="T9" fmla="*/ 325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5"/>
                                  </a:lnTo>
                                  <a:lnTo>
                                    <a:pt x="137" y="325"/>
                                  </a:lnTo>
                                  <a:lnTo>
                                    <a:pt x="137" y="434"/>
                                  </a:lnTo>
                                  <a:lnTo>
                                    <a:pt x="183" y="217"/>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318"/>
                        <wpg:cNvGrpSpPr>
                          <a:grpSpLocks/>
                        </wpg:cNvGrpSpPr>
                        <wpg:grpSpPr bwMode="auto">
                          <a:xfrm>
                            <a:off x="6991" y="29692"/>
                            <a:ext cx="1162" cy="2750"/>
                            <a:chOff x="1101" y="4676"/>
                            <a:chExt cx="183" cy="433"/>
                          </a:xfrm>
                        </wpg:grpSpPr>
                        <wps:wsp>
                          <wps:cNvPr id="1844" name="Freeform 316"/>
                          <wps:cNvSpPr>
                            <a:spLocks/>
                          </wps:cNvSpPr>
                          <wps:spPr bwMode="auto">
                            <a:xfrm>
                              <a:off x="1101" y="4676"/>
                              <a:ext cx="183" cy="433"/>
                            </a:xfrm>
                            <a:custGeom>
                              <a:avLst/>
                              <a:gdLst>
                                <a:gd name="T0" fmla="*/ 137 w 183"/>
                                <a:gd name="T1" fmla="*/ 0 h 433"/>
                                <a:gd name="T2" fmla="*/ 137 w 183"/>
                                <a:gd name="T3" fmla="*/ 108 h 433"/>
                                <a:gd name="T4" fmla="*/ 0 w 183"/>
                                <a:gd name="T5" fmla="*/ 108 h 433"/>
                                <a:gd name="T6" fmla="*/ 0 w 183"/>
                                <a:gd name="T7" fmla="*/ 325 h 433"/>
                                <a:gd name="T8" fmla="*/ 137 w 183"/>
                                <a:gd name="T9" fmla="*/ 325 h 433"/>
                                <a:gd name="T10" fmla="*/ 137 w 183"/>
                                <a:gd name="T11" fmla="*/ 433 h 433"/>
                                <a:gd name="T12" fmla="*/ 183 w 183"/>
                                <a:gd name="T13" fmla="*/ 217 h 433"/>
                                <a:gd name="T14" fmla="*/ 137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137" y="0"/>
                                  </a:moveTo>
                                  <a:lnTo>
                                    <a:pt x="137" y="108"/>
                                  </a:lnTo>
                                  <a:lnTo>
                                    <a:pt x="0" y="108"/>
                                  </a:lnTo>
                                  <a:lnTo>
                                    <a:pt x="0" y="325"/>
                                  </a:lnTo>
                                  <a:lnTo>
                                    <a:pt x="137" y="325"/>
                                  </a:lnTo>
                                  <a:lnTo>
                                    <a:pt x="137" y="433"/>
                                  </a:lnTo>
                                  <a:lnTo>
                                    <a:pt x="183" y="217"/>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317"/>
                          <wps:cNvSpPr>
                            <a:spLocks/>
                          </wps:cNvSpPr>
                          <wps:spPr bwMode="auto">
                            <a:xfrm>
                              <a:off x="1101" y="4676"/>
                              <a:ext cx="183" cy="433"/>
                            </a:xfrm>
                            <a:custGeom>
                              <a:avLst/>
                              <a:gdLst>
                                <a:gd name="T0" fmla="*/ 137 w 183"/>
                                <a:gd name="T1" fmla="*/ 0 h 433"/>
                                <a:gd name="T2" fmla="*/ 137 w 183"/>
                                <a:gd name="T3" fmla="*/ 108 h 433"/>
                                <a:gd name="T4" fmla="*/ 0 w 183"/>
                                <a:gd name="T5" fmla="*/ 108 h 433"/>
                                <a:gd name="T6" fmla="*/ 0 w 183"/>
                                <a:gd name="T7" fmla="*/ 325 h 433"/>
                                <a:gd name="T8" fmla="*/ 137 w 183"/>
                                <a:gd name="T9" fmla="*/ 325 h 433"/>
                                <a:gd name="T10" fmla="*/ 137 w 183"/>
                                <a:gd name="T11" fmla="*/ 433 h 433"/>
                                <a:gd name="T12" fmla="*/ 183 w 183"/>
                                <a:gd name="T13" fmla="*/ 217 h 433"/>
                                <a:gd name="T14" fmla="*/ 137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137" y="0"/>
                                  </a:moveTo>
                                  <a:lnTo>
                                    <a:pt x="137" y="108"/>
                                  </a:lnTo>
                                  <a:lnTo>
                                    <a:pt x="0" y="108"/>
                                  </a:lnTo>
                                  <a:lnTo>
                                    <a:pt x="0" y="325"/>
                                  </a:lnTo>
                                  <a:lnTo>
                                    <a:pt x="137" y="325"/>
                                  </a:lnTo>
                                  <a:lnTo>
                                    <a:pt x="137" y="433"/>
                                  </a:lnTo>
                                  <a:lnTo>
                                    <a:pt x="183" y="217"/>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321"/>
                        <wpg:cNvGrpSpPr>
                          <a:grpSpLocks/>
                        </wpg:cNvGrpSpPr>
                        <wpg:grpSpPr bwMode="auto">
                          <a:xfrm>
                            <a:off x="6991" y="10756"/>
                            <a:ext cx="1162" cy="2756"/>
                            <a:chOff x="1101" y="1694"/>
                            <a:chExt cx="183" cy="434"/>
                          </a:xfrm>
                        </wpg:grpSpPr>
                        <wps:wsp>
                          <wps:cNvPr id="1847" name="Freeform 319"/>
                          <wps:cNvSpPr>
                            <a:spLocks/>
                          </wps:cNvSpPr>
                          <wps:spPr bwMode="auto">
                            <a:xfrm>
                              <a:off x="1101" y="1694"/>
                              <a:ext cx="183" cy="434"/>
                            </a:xfrm>
                            <a:custGeom>
                              <a:avLst/>
                              <a:gdLst>
                                <a:gd name="T0" fmla="*/ 137 w 183"/>
                                <a:gd name="T1" fmla="*/ 0 h 434"/>
                                <a:gd name="T2" fmla="*/ 137 w 183"/>
                                <a:gd name="T3" fmla="*/ 109 h 434"/>
                                <a:gd name="T4" fmla="*/ 0 w 183"/>
                                <a:gd name="T5" fmla="*/ 109 h 434"/>
                                <a:gd name="T6" fmla="*/ 0 w 183"/>
                                <a:gd name="T7" fmla="*/ 326 h 434"/>
                                <a:gd name="T8" fmla="*/ 137 w 183"/>
                                <a:gd name="T9" fmla="*/ 326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6"/>
                                  </a:lnTo>
                                  <a:lnTo>
                                    <a:pt x="137" y="326"/>
                                  </a:lnTo>
                                  <a:lnTo>
                                    <a:pt x="137" y="434"/>
                                  </a:lnTo>
                                  <a:lnTo>
                                    <a:pt x="183" y="217"/>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320"/>
                          <wps:cNvSpPr>
                            <a:spLocks/>
                          </wps:cNvSpPr>
                          <wps:spPr bwMode="auto">
                            <a:xfrm>
                              <a:off x="1101" y="1694"/>
                              <a:ext cx="183" cy="434"/>
                            </a:xfrm>
                            <a:custGeom>
                              <a:avLst/>
                              <a:gdLst>
                                <a:gd name="T0" fmla="*/ 137 w 183"/>
                                <a:gd name="T1" fmla="*/ 0 h 434"/>
                                <a:gd name="T2" fmla="*/ 137 w 183"/>
                                <a:gd name="T3" fmla="*/ 109 h 434"/>
                                <a:gd name="T4" fmla="*/ 0 w 183"/>
                                <a:gd name="T5" fmla="*/ 109 h 434"/>
                                <a:gd name="T6" fmla="*/ 0 w 183"/>
                                <a:gd name="T7" fmla="*/ 326 h 434"/>
                                <a:gd name="T8" fmla="*/ 137 w 183"/>
                                <a:gd name="T9" fmla="*/ 326 h 434"/>
                                <a:gd name="T10" fmla="*/ 137 w 183"/>
                                <a:gd name="T11" fmla="*/ 434 h 434"/>
                                <a:gd name="T12" fmla="*/ 183 w 183"/>
                                <a:gd name="T13" fmla="*/ 217 h 434"/>
                                <a:gd name="T14" fmla="*/ 137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137" y="0"/>
                                  </a:moveTo>
                                  <a:lnTo>
                                    <a:pt x="137" y="109"/>
                                  </a:lnTo>
                                  <a:lnTo>
                                    <a:pt x="0" y="109"/>
                                  </a:lnTo>
                                  <a:lnTo>
                                    <a:pt x="0" y="326"/>
                                  </a:lnTo>
                                  <a:lnTo>
                                    <a:pt x="137" y="326"/>
                                  </a:lnTo>
                                  <a:lnTo>
                                    <a:pt x="137" y="434"/>
                                  </a:lnTo>
                                  <a:lnTo>
                                    <a:pt x="183" y="217"/>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324"/>
                        <wpg:cNvGrpSpPr>
                          <a:grpSpLocks/>
                        </wpg:cNvGrpSpPr>
                        <wpg:grpSpPr bwMode="auto">
                          <a:xfrm>
                            <a:off x="6991" y="26314"/>
                            <a:ext cx="1162" cy="2749"/>
                            <a:chOff x="1101" y="4144"/>
                            <a:chExt cx="183" cy="433"/>
                          </a:xfrm>
                        </wpg:grpSpPr>
                        <wps:wsp>
                          <wps:cNvPr id="1850" name="Freeform 322"/>
                          <wps:cNvSpPr>
                            <a:spLocks/>
                          </wps:cNvSpPr>
                          <wps:spPr bwMode="auto">
                            <a:xfrm>
                              <a:off x="1101" y="4144"/>
                              <a:ext cx="183" cy="433"/>
                            </a:xfrm>
                            <a:custGeom>
                              <a:avLst/>
                              <a:gdLst>
                                <a:gd name="T0" fmla="*/ 137 w 183"/>
                                <a:gd name="T1" fmla="*/ 0 h 433"/>
                                <a:gd name="T2" fmla="*/ 137 w 183"/>
                                <a:gd name="T3" fmla="*/ 108 h 433"/>
                                <a:gd name="T4" fmla="*/ 0 w 183"/>
                                <a:gd name="T5" fmla="*/ 108 h 433"/>
                                <a:gd name="T6" fmla="*/ 0 w 183"/>
                                <a:gd name="T7" fmla="*/ 325 h 433"/>
                                <a:gd name="T8" fmla="*/ 137 w 183"/>
                                <a:gd name="T9" fmla="*/ 325 h 433"/>
                                <a:gd name="T10" fmla="*/ 137 w 183"/>
                                <a:gd name="T11" fmla="*/ 433 h 433"/>
                                <a:gd name="T12" fmla="*/ 183 w 183"/>
                                <a:gd name="T13" fmla="*/ 216 h 433"/>
                                <a:gd name="T14" fmla="*/ 137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137" y="0"/>
                                  </a:moveTo>
                                  <a:lnTo>
                                    <a:pt x="137" y="108"/>
                                  </a:lnTo>
                                  <a:lnTo>
                                    <a:pt x="0" y="108"/>
                                  </a:lnTo>
                                  <a:lnTo>
                                    <a:pt x="0" y="325"/>
                                  </a:lnTo>
                                  <a:lnTo>
                                    <a:pt x="137" y="325"/>
                                  </a:lnTo>
                                  <a:lnTo>
                                    <a:pt x="137" y="433"/>
                                  </a:lnTo>
                                  <a:lnTo>
                                    <a:pt x="183" y="216"/>
                                  </a:lnTo>
                                  <a:lnTo>
                                    <a:pt x="137"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323"/>
                          <wps:cNvSpPr>
                            <a:spLocks/>
                          </wps:cNvSpPr>
                          <wps:spPr bwMode="auto">
                            <a:xfrm>
                              <a:off x="1101" y="4144"/>
                              <a:ext cx="183" cy="433"/>
                            </a:xfrm>
                            <a:custGeom>
                              <a:avLst/>
                              <a:gdLst>
                                <a:gd name="T0" fmla="*/ 137 w 183"/>
                                <a:gd name="T1" fmla="*/ 0 h 433"/>
                                <a:gd name="T2" fmla="*/ 137 w 183"/>
                                <a:gd name="T3" fmla="*/ 108 h 433"/>
                                <a:gd name="T4" fmla="*/ 0 w 183"/>
                                <a:gd name="T5" fmla="*/ 108 h 433"/>
                                <a:gd name="T6" fmla="*/ 0 w 183"/>
                                <a:gd name="T7" fmla="*/ 325 h 433"/>
                                <a:gd name="T8" fmla="*/ 137 w 183"/>
                                <a:gd name="T9" fmla="*/ 325 h 433"/>
                                <a:gd name="T10" fmla="*/ 137 w 183"/>
                                <a:gd name="T11" fmla="*/ 433 h 433"/>
                                <a:gd name="T12" fmla="*/ 183 w 183"/>
                                <a:gd name="T13" fmla="*/ 216 h 433"/>
                                <a:gd name="T14" fmla="*/ 137 w 183"/>
                                <a:gd name="T15" fmla="*/ 0 h 43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3">
                                  <a:moveTo>
                                    <a:pt x="137" y="0"/>
                                  </a:moveTo>
                                  <a:lnTo>
                                    <a:pt x="137" y="108"/>
                                  </a:lnTo>
                                  <a:lnTo>
                                    <a:pt x="0" y="108"/>
                                  </a:lnTo>
                                  <a:lnTo>
                                    <a:pt x="0" y="325"/>
                                  </a:lnTo>
                                  <a:lnTo>
                                    <a:pt x="137" y="325"/>
                                  </a:lnTo>
                                  <a:lnTo>
                                    <a:pt x="137" y="433"/>
                                  </a:lnTo>
                                  <a:lnTo>
                                    <a:pt x="183" y="216"/>
                                  </a:lnTo>
                                  <a:lnTo>
                                    <a:pt x="137"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52" name="Rectangle 325"/>
                        <wps:cNvSpPr>
                          <a:spLocks noChangeArrowheads="1"/>
                        </wps:cNvSpPr>
                        <wps:spPr bwMode="auto">
                          <a:xfrm>
                            <a:off x="41471" y="22936"/>
                            <a:ext cx="5912" cy="4470"/>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Rectangle 326"/>
                        <wps:cNvSpPr>
                          <a:spLocks noChangeArrowheads="1"/>
                        </wps:cNvSpPr>
                        <wps:spPr bwMode="auto">
                          <a:xfrm>
                            <a:off x="43084" y="23018"/>
                            <a:ext cx="2572"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85134" w14:textId="77777777" w:rsidR="00AF379B" w:rsidRDefault="00AF379B" w:rsidP="0060300F">
                              <w:r>
                                <w:rPr>
                                  <w:rFonts w:ascii="Arial" w:hAnsi="Arial" w:cs="Arial"/>
                                  <w:color w:val="000000"/>
                                  <w:sz w:val="14"/>
                                  <w:szCs w:val="14"/>
                                </w:rPr>
                                <w:t xml:space="preserve">Global </w:t>
                              </w:r>
                            </w:p>
                          </w:txbxContent>
                        </wps:txbx>
                        <wps:bodyPr rot="0" vert="horz" wrap="square" lIns="0" tIns="0" rIns="0" bIns="0" anchor="t" anchorCtr="0" upright="1">
                          <a:noAutofit/>
                        </wps:bodyPr>
                      </wps:wsp>
                      <wps:wsp>
                        <wps:cNvPr id="1854" name="Rectangle 327"/>
                        <wps:cNvSpPr>
                          <a:spLocks noChangeArrowheads="1"/>
                        </wps:cNvSpPr>
                        <wps:spPr bwMode="auto">
                          <a:xfrm>
                            <a:off x="42983" y="24130"/>
                            <a:ext cx="276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0DF5D" w14:textId="77777777" w:rsidR="00AF379B" w:rsidRDefault="00AF379B" w:rsidP="0060300F">
                              <w:r>
                                <w:rPr>
                                  <w:rFonts w:ascii="Arial" w:hAnsi="Arial" w:cs="Arial"/>
                                  <w:color w:val="000000"/>
                                  <w:sz w:val="14"/>
                                  <w:szCs w:val="14"/>
                                </w:rPr>
                                <w:t xml:space="preserve">social / </w:t>
                              </w:r>
                            </w:p>
                          </w:txbxContent>
                        </wps:txbx>
                        <wps:bodyPr rot="0" vert="horz" wrap="square" lIns="0" tIns="0" rIns="0" bIns="0" anchor="t" anchorCtr="0" upright="1">
                          <a:noAutofit/>
                        </wps:bodyPr>
                      </wps:wsp>
                      <wps:wsp>
                        <wps:cNvPr id="1855" name="Rectangle 328"/>
                        <wps:cNvSpPr>
                          <a:spLocks noChangeArrowheads="1"/>
                        </wps:cNvSpPr>
                        <wps:spPr bwMode="auto">
                          <a:xfrm>
                            <a:off x="42932" y="25247"/>
                            <a:ext cx="2870"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E6A6" w14:textId="77777777" w:rsidR="00AF379B" w:rsidRDefault="00AF379B" w:rsidP="0060300F">
                              <w:r>
                                <w:rPr>
                                  <w:rFonts w:ascii="Arial" w:hAnsi="Arial" w:cs="Arial"/>
                                  <w:color w:val="000000"/>
                                  <w:sz w:val="14"/>
                                  <w:szCs w:val="14"/>
                                </w:rPr>
                                <w:t xml:space="preserve">cultural </w:t>
                              </w:r>
                            </w:p>
                          </w:txbxContent>
                        </wps:txbx>
                        <wps:bodyPr rot="0" vert="horz" wrap="square" lIns="0" tIns="0" rIns="0" bIns="0" anchor="t" anchorCtr="0" upright="1">
                          <a:noAutofit/>
                        </wps:bodyPr>
                      </wps:wsp>
                      <wps:wsp>
                        <wps:cNvPr id="1856" name="Rectangle 329"/>
                        <wps:cNvSpPr>
                          <a:spLocks noChangeArrowheads="1"/>
                        </wps:cNvSpPr>
                        <wps:spPr bwMode="auto">
                          <a:xfrm>
                            <a:off x="43141" y="26352"/>
                            <a:ext cx="2470"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6F82F" w14:textId="77777777" w:rsidR="00AF379B" w:rsidRDefault="00AF379B" w:rsidP="0060300F">
                              <w:r>
                                <w:rPr>
                                  <w:rFonts w:ascii="Arial" w:hAnsi="Arial" w:cs="Arial"/>
                                  <w:color w:val="000000"/>
                                  <w:sz w:val="14"/>
                                  <w:szCs w:val="14"/>
                                </w:rPr>
                                <w:t>norms</w:t>
                              </w:r>
                            </w:p>
                          </w:txbxContent>
                        </wps:txbx>
                        <wps:bodyPr rot="0" vert="horz" wrap="square" lIns="0" tIns="0" rIns="0" bIns="0" anchor="t" anchorCtr="0" upright="1">
                          <a:noAutofit/>
                        </wps:bodyPr>
                      </wps:wsp>
                      <wpg:grpSp>
                        <wpg:cNvPr id="1857" name="Group 332"/>
                        <wpg:cNvGrpSpPr>
                          <a:grpSpLocks/>
                        </wpg:cNvGrpSpPr>
                        <wpg:grpSpPr bwMode="auto">
                          <a:xfrm>
                            <a:off x="40640" y="23647"/>
                            <a:ext cx="1162" cy="2756"/>
                            <a:chOff x="6400" y="3724"/>
                            <a:chExt cx="183" cy="434"/>
                          </a:xfrm>
                        </wpg:grpSpPr>
                        <wps:wsp>
                          <wps:cNvPr id="1858" name="Freeform 330"/>
                          <wps:cNvSpPr>
                            <a:spLocks/>
                          </wps:cNvSpPr>
                          <wps:spPr bwMode="auto">
                            <a:xfrm>
                              <a:off x="6400" y="3724"/>
                              <a:ext cx="183" cy="434"/>
                            </a:xfrm>
                            <a:custGeom>
                              <a:avLst/>
                              <a:gdLst>
                                <a:gd name="T0" fmla="*/ 46 w 183"/>
                                <a:gd name="T1" fmla="*/ 0 h 434"/>
                                <a:gd name="T2" fmla="*/ 46 w 183"/>
                                <a:gd name="T3" fmla="*/ 108 h 434"/>
                                <a:gd name="T4" fmla="*/ 183 w 183"/>
                                <a:gd name="T5" fmla="*/ 108 h 434"/>
                                <a:gd name="T6" fmla="*/ 183 w 183"/>
                                <a:gd name="T7" fmla="*/ 325 h 434"/>
                                <a:gd name="T8" fmla="*/ 46 w 183"/>
                                <a:gd name="T9" fmla="*/ 325 h 434"/>
                                <a:gd name="T10" fmla="*/ 46 w 183"/>
                                <a:gd name="T11" fmla="*/ 434 h 434"/>
                                <a:gd name="T12" fmla="*/ 0 w 183"/>
                                <a:gd name="T13" fmla="*/ 217 h 434"/>
                                <a:gd name="T14" fmla="*/ 46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46" y="0"/>
                                  </a:moveTo>
                                  <a:lnTo>
                                    <a:pt x="46" y="108"/>
                                  </a:lnTo>
                                  <a:lnTo>
                                    <a:pt x="183" y="108"/>
                                  </a:lnTo>
                                  <a:lnTo>
                                    <a:pt x="183" y="325"/>
                                  </a:lnTo>
                                  <a:lnTo>
                                    <a:pt x="46" y="325"/>
                                  </a:lnTo>
                                  <a:lnTo>
                                    <a:pt x="46" y="434"/>
                                  </a:lnTo>
                                  <a:lnTo>
                                    <a:pt x="0" y="217"/>
                                  </a:lnTo>
                                  <a:lnTo>
                                    <a:pt x="46" y="0"/>
                                  </a:lnTo>
                                  <a:close/>
                                </a:path>
                              </a:pathLst>
                            </a:custGeom>
                            <a:solidFill>
                              <a:srgbClr val="33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331"/>
                          <wps:cNvSpPr>
                            <a:spLocks/>
                          </wps:cNvSpPr>
                          <wps:spPr bwMode="auto">
                            <a:xfrm>
                              <a:off x="6400" y="3724"/>
                              <a:ext cx="183" cy="434"/>
                            </a:xfrm>
                            <a:custGeom>
                              <a:avLst/>
                              <a:gdLst>
                                <a:gd name="T0" fmla="*/ 46 w 183"/>
                                <a:gd name="T1" fmla="*/ 0 h 434"/>
                                <a:gd name="T2" fmla="*/ 46 w 183"/>
                                <a:gd name="T3" fmla="*/ 108 h 434"/>
                                <a:gd name="T4" fmla="*/ 183 w 183"/>
                                <a:gd name="T5" fmla="*/ 108 h 434"/>
                                <a:gd name="T6" fmla="*/ 183 w 183"/>
                                <a:gd name="T7" fmla="*/ 325 h 434"/>
                                <a:gd name="T8" fmla="*/ 46 w 183"/>
                                <a:gd name="T9" fmla="*/ 325 h 434"/>
                                <a:gd name="T10" fmla="*/ 46 w 183"/>
                                <a:gd name="T11" fmla="*/ 434 h 434"/>
                                <a:gd name="T12" fmla="*/ 0 w 183"/>
                                <a:gd name="T13" fmla="*/ 217 h 434"/>
                                <a:gd name="T14" fmla="*/ 46 w 183"/>
                                <a:gd name="T15" fmla="*/ 0 h 4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3" h="434">
                                  <a:moveTo>
                                    <a:pt x="46" y="0"/>
                                  </a:moveTo>
                                  <a:lnTo>
                                    <a:pt x="46" y="108"/>
                                  </a:lnTo>
                                  <a:lnTo>
                                    <a:pt x="183" y="108"/>
                                  </a:lnTo>
                                  <a:lnTo>
                                    <a:pt x="183" y="325"/>
                                  </a:lnTo>
                                  <a:lnTo>
                                    <a:pt x="46" y="325"/>
                                  </a:lnTo>
                                  <a:lnTo>
                                    <a:pt x="46" y="434"/>
                                  </a:lnTo>
                                  <a:lnTo>
                                    <a:pt x="0" y="217"/>
                                  </a:lnTo>
                                  <a:lnTo>
                                    <a:pt x="46" y="0"/>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60" name="Freeform 333"/>
                        <wps:cNvSpPr>
                          <a:spLocks noEditPoints="1"/>
                        </wps:cNvSpPr>
                        <wps:spPr bwMode="auto">
                          <a:xfrm>
                            <a:off x="12407" y="20910"/>
                            <a:ext cx="11697" cy="4426"/>
                          </a:xfrm>
                          <a:custGeom>
                            <a:avLst/>
                            <a:gdLst>
                              <a:gd name="T0" fmla="*/ 2137797125 w 11750"/>
                              <a:gd name="T1" fmla="*/ 2137342618 h 4447"/>
                              <a:gd name="T2" fmla="*/ 2137797125 w 11750"/>
                              <a:gd name="T3" fmla="*/ 2137342618 h 4447"/>
                              <a:gd name="T4" fmla="*/ 2137797125 w 11750"/>
                              <a:gd name="T5" fmla="*/ 2137342618 h 4447"/>
                              <a:gd name="T6" fmla="*/ 2137797125 w 11750"/>
                              <a:gd name="T7" fmla="*/ 2137342618 h 4447"/>
                              <a:gd name="T8" fmla="*/ 2137797125 w 11750"/>
                              <a:gd name="T9" fmla="*/ 2137342618 h 4447"/>
                              <a:gd name="T10" fmla="*/ 2137797125 w 11750"/>
                              <a:gd name="T11" fmla="*/ 2137342618 h 4447"/>
                              <a:gd name="T12" fmla="*/ 2137797125 w 11750"/>
                              <a:gd name="T13" fmla="*/ 2137342618 h 4447"/>
                              <a:gd name="T14" fmla="*/ 2137797125 w 11750"/>
                              <a:gd name="T15" fmla="*/ 2137342618 h 4447"/>
                              <a:gd name="T16" fmla="*/ 0 w 11750"/>
                              <a:gd name="T17" fmla="*/ 2137342618 h 4447"/>
                              <a:gd name="T18" fmla="*/ 2137797125 w 11750"/>
                              <a:gd name="T19" fmla="*/ 0 h 4447"/>
                              <a:gd name="T20" fmla="*/ 2137797125 w 11750"/>
                              <a:gd name="T21" fmla="*/ 2137342618 h 4447"/>
                              <a:gd name="T22" fmla="*/ 2137797125 w 11750"/>
                              <a:gd name="T23" fmla="*/ 2137342618 h 4447"/>
                              <a:gd name="T24" fmla="*/ 2137797125 w 11750"/>
                              <a:gd name="T25" fmla="*/ 2137342618 h 4447"/>
                              <a:gd name="T26" fmla="*/ 2137797125 w 11750"/>
                              <a:gd name="T27" fmla="*/ 2137342618 h 4447"/>
                              <a:gd name="T28" fmla="*/ 2137797125 w 11750"/>
                              <a:gd name="T29" fmla="*/ 2137342618 h 444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750" h="4447">
                                <a:moveTo>
                                  <a:pt x="324" y="133"/>
                                </a:moveTo>
                                <a:lnTo>
                                  <a:pt x="11449" y="4252"/>
                                </a:lnTo>
                                <a:cubicBezTo>
                                  <a:pt x="11466" y="4258"/>
                                  <a:pt x="11475" y="4277"/>
                                  <a:pt x="11469" y="4295"/>
                                </a:cubicBezTo>
                                <a:cubicBezTo>
                                  <a:pt x="11462" y="4312"/>
                                  <a:pt x="11443" y="4321"/>
                                  <a:pt x="11426" y="4314"/>
                                </a:cubicBezTo>
                                <a:lnTo>
                                  <a:pt x="301" y="196"/>
                                </a:lnTo>
                                <a:cubicBezTo>
                                  <a:pt x="284" y="189"/>
                                  <a:pt x="275" y="170"/>
                                  <a:pt x="281" y="153"/>
                                </a:cubicBezTo>
                                <a:cubicBezTo>
                                  <a:pt x="288" y="136"/>
                                  <a:pt x="307" y="127"/>
                                  <a:pt x="324" y="133"/>
                                </a:cubicBezTo>
                                <a:close/>
                                <a:moveTo>
                                  <a:pt x="306" y="375"/>
                                </a:moveTo>
                                <a:lnTo>
                                  <a:pt x="0" y="49"/>
                                </a:lnTo>
                                <a:lnTo>
                                  <a:pt x="445" y="0"/>
                                </a:lnTo>
                                <a:lnTo>
                                  <a:pt x="306" y="375"/>
                                </a:lnTo>
                                <a:close/>
                                <a:moveTo>
                                  <a:pt x="11444" y="4072"/>
                                </a:moveTo>
                                <a:lnTo>
                                  <a:pt x="11750" y="4399"/>
                                </a:lnTo>
                                <a:lnTo>
                                  <a:pt x="11306" y="4447"/>
                                </a:lnTo>
                                <a:lnTo>
                                  <a:pt x="11444" y="407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861" name="Freeform 334"/>
                        <wps:cNvSpPr>
                          <a:spLocks noEditPoints="1"/>
                        </wps:cNvSpPr>
                        <wps:spPr bwMode="auto">
                          <a:xfrm>
                            <a:off x="12528" y="20808"/>
                            <a:ext cx="23870" cy="3252"/>
                          </a:xfrm>
                          <a:custGeom>
                            <a:avLst/>
                            <a:gdLst>
                              <a:gd name="T0" fmla="*/ 2147483647 w 11988"/>
                              <a:gd name="T1" fmla="*/ 2147483647 h 1633"/>
                              <a:gd name="T2" fmla="*/ 2147483647 w 11988"/>
                              <a:gd name="T3" fmla="*/ 2147483647 h 1633"/>
                              <a:gd name="T4" fmla="*/ 2147483647 w 11988"/>
                              <a:gd name="T5" fmla="*/ 2147483647 h 1633"/>
                              <a:gd name="T6" fmla="*/ 2147483647 w 11988"/>
                              <a:gd name="T7" fmla="*/ 2147483647 h 1633"/>
                              <a:gd name="T8" fmla="*/ 2147483647 w 11988"/>
                              <a:gd name="T9" fmla="*/ 2147483647 h 1633"/>
                              <a:gd name="T10" fmla="*/ 2147483647 w 11988"/>
                              <a:gd name="T11" fmla="*/ 2147483647 h 1633"/>
                              <a:gd name="T12" fmla="*/ 2147483647 w 11988"/>
                              <a:gd name="T13" fmla="*/ 2147483647 h 1633"/>
                              <a:gd name="T14" fmla="*/ 2147483647 w 11988"/>
                              <a:gd name="T15" fmla="*/ 2147483647 h 1633"/>
                              <a:gd name="T16" fmla="*/ 0 w 11988"/>
                              <a:gd name="T17" fmla="*/ 2147483647 h 1633"/>
                              <a:gd name="T18" fmla="*/ 2147483647 w 11988"/>
                              <a:gd name="T19" fmla="*/ 0 h 1633"/>
                              <a:gd name="T20" fmla="*/ 2147483647 w 11988"/>
                              <a:gd name="T21" fmla="*/ 2147483647 h 1633"/>
                              <a:gd name="T22" fmla="*/ 2147483647 w 11988"/>
                              <a:gd name="T23" fmla="*/ 2147483647 h 1633"/>
                              <a:gd name="T24" fmla="*/ 2147483647 w 11988"/>
                              <a:gd name="T25" fmla="*/ 2147483647 h 1633"/>
                              <a:gd name="T26" fmla="*/ 2147483647 w 11988"/>
                              <a:gd name="T27" fmla="*/ 2147483647 h 1633"/>
                              <a:gd name="T28" fmla="*/ 2147483647 w 11988"/>
                              <a:gd name="T29" fmla="*/ 2147483647 h 163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988" h="1633">
                                <a:moveTo>
                                  <a:pt x="168" y="79"/>
                                </a:moveTo>
                                <a:lnTo>
                                  <a:pt x="11824" y="1521"/>
                                </a:lnTo>
                                <a:cubicBezTo>
                                  <a:pt x="11834" y="1522"/>
                                  <a:pt x="11840" y="1530"/>
                                  <a:pt x="11839" y="1540"/>
                                </a:cubicBezTo>
                                <a:cubicBezTo>
                                  <a:pt x="11838" y="1549"/>
                                  <a:pt x="11830" y="1555"/>
                                  <a:pt x="11820" y="1554"/>
                                </a:cubicBezTo>
                                <a:lnTo>
                                  <a:pt x="164" y="112"/>
                                </a:lnTo>
                                <a:cubicBezTo>
                                  <a:pt x="155" y="111"/>
                                  <a:pt x="148" y="102"/>
                                  <a:pt x="149" y="93"/>
                                </a:cubicBezTo>
                                <a:cubicBezTo>
                                  <a:pt x="150" y="84"/>
                                  <a:pt x="159" y="77"/>
                                  <a:pt x="168" y="79"/>
                                </a:cubicBezTo>
                                <a:close/>
                                <a:moveTo>
                                  <a:pt x="187" y="198"/>
                                </a:moveTo>
                                <a:lnTo>
                                  <a:pt x="0" y="75"/>
                                </a:lnTo>
                                <a:lnTo>
                                  <a:pt x="211" y="0"/>
                                </a:lnTo>
                                <a:lnTo>
                                  <a:pt x="187" y="198"/>
                                </a:lnTo>
                                <a:close/>
                                <a:moveTo>
                                  <a:pt x="11802" y="1434"/>
                                </a:moveTo>
                                <a:lnTo>
                                  <a:pt x="11988" y="1558"/>
                                </a:lnTo>
                                <a:lnTo>
                                  <a:pt x="11777" y="1633"/>
                                </a:lnTo>
                                <a:lnTo>
                                  <a:pt x="11802" y="1434"/>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862" name="Freeform 335"/>
                        <wps:cNvSpPr>
                          <a:spLocks/>
                        </wps:cNvSpPr>
                        <wps:spPr bwMode="auto">
                          <a:xfrm>
                            <a:off x="48069" y="8890"/>
                            <a:ext cx="470" cy="23552"/>
                          </a:xfrm>
                          <a:custGeom>
                            <a:avLst/>
                            <a:gdLst>
                              <a:gd name="T0" fmla="*/ 0 w 234"/>
                              <a:gd name="T1" fmla="*/ 0 h 11825"/>
                              <a:gd name="T2" fmla="*/ 2147483647 w 234"/>
                              <a:gd name="T3" fmla="*/ 2147483647 h 11825"/>
                              <a:gd name="T4" fmla="*/ 2147483647 w 234"/>
                              <a:gd name="T5" fmla="*/ 2147483647 h 11825"/>
                              <a:gd name="T6" fmla="*/ 0 w 234"/>
                              <a:gd name="T7" fmla="*/ 2147483647 h 118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4" h="11825">
                                <a:moveTo>
                                  <a:pt x="0" y="0"/>
                                </a:moveTo>
                                <a:cubicBezTo>
                                  <a:pt x="129" y="0"/>
                                  <a:pt x="234" y="7"/>
                                  <a:pt x="234" y="16"/>
                                </a:cubicBezTo>
                                <a:lnTo>
                                  <a:pt x="234" y="11809"/>
                                </a:lnTo>
                                <a:cubicBezTo>
                                  <a:pt x="234" y="11818"/>
                                  <a:pt x="129" y="11825"/>
                                  <a:pt x="0" y="11825"/>
                                </a:cubicBezTo>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Rectangle 336"/>
                        <wps:cNvSpPr>
                          <a:spLocks noChangeArrowheads="1"/>
                        </wps:cNvSpPr>
                        <wps:spPr bwMode="auto">
                          <a:xfrm>
                            <a:off x="48761" y="18427"/>
                            <a:ext cx="5912" cy="4477"/>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Rectangle 337"/>
                        <wps:cNvSpPr>
                          <a:spLocks noChangeArrowheads="1"/>
                        </wps:cNvSpPr>
                        <wps:spPr bwMode="auto">
                          <a:xfrm>
                            <a:off x="50374" y="19062"/>
                            <a:ext cx="2572"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CE099" w14:textId="77777777" w:rsidR="00AF379B" w:rsidRDefault="00AF379B" w:rsidP="0060300F">
                              <w:r>
                                <w:rPr>
                                  <w:rFonts w:ascii="Arial" w:hAnsi="Arial" w:cs="Arial"/>
                                  <w:color w:val="000000"/>
                                  <w:sz w:val="14"/>
                                  <w:szCs w:val="14"/>
                                </w:rPr>
                                <w:t xml:space="preserve">Global </w:t>
                              </w:r>
                            </w:p>
                          </w:txbxContent>
                        </wps:txbx>
                        <wps:bodyPr rot="0" vert="horz" wrap="square" lIns="0" tIns="0" rIns="0" bIns="0" anchor="t" anchorCtr="0" upright="1">
                          <a:noAutofit/>
                        </wps:bodyPr>
                      </wps:wsp>
                      <wps:wsp>
                        <wps:cNvPr id="1865" name="Rectangle 338"/>
                        <wps:cNvSpPr>
                          <a:spLocks noChangeArrowheads="1"/>
                        </wps:cNvSpPr>
                        <wps:spPr bwMode="auto">
                          <a:xfrm>
                            <a:off x="49606" y="20173"/>
                            <a:ext cx="405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0DE8" w14:textId="77777777" w:rsidR="00AF379B" w:rsidRDefault="00AF379B" w:rsidP="0060300F">
                              <w:r>
                                <w:rPr>
                                  <w:rFonts w:ascii="Arial" w:hAnsi="Arial" w:cs="Arial"/>
                                  <w:color w:val="000000"/>
                                  <w:sz w:val="14"/>
                                  <w:szCs w:val="14"/>
                                </w:rPr>
                                <w:t xml:space="preserve">innovation </w:t>
                              </w:r>
                            </w:p>
                          </w:txbxContent>
                        </wps:txbx>
                        <wps:bodyPr rot="0" vert="horz" wrap="square" lIns="0" tIns="0" rIns="0" bIns="0" anchor="t" anchorCtr="0" upright="1">
                          <a:noAutofit/>
                        </wps:bodyPr>
                      </wps:wsp>
                      <wps:wsp>
                        <wps:cNvPr id="1866" name="Rectangle 339"/>
                        <wps:cNvSpPr>
                          <a:spLocks noChangeArrowheads="1"/>
                        </wps:cNvSpPr>
                        <wps:spPr bwMode="auto">
                          <a:xfrm>
                            <a:off x="50247" y="21285"/>
                            <a:ext cx="2820"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C0FC0" w14:textId="77777777" w:rsidR="00AF379B" w:rsidRDefault="00AF379B" w:rsidP="0060300F">
                              <w:r>
                                <w:rPr>
                                  <w:rFonts w:ascii="Arial" w:hAnsi="Arial" w:cs="Arial"/>
                                  <w:color w:val="000000"/>
                                  <w:sz w:val="14"/>
                                  <w:szCs w:val="14"/>
                                </w:rPr>
                                <w:t>system</w:t>
                              </w:r>
                            </w:p>
                          </w:txbxContent>
                        </wps:txbx>
                        <wps:bodyPr rot="0" vert="horz" wrap="square" lIns="0" tIns="0" rIns="0" bIns="0" anchor="t" anchorCtr="0" upright="1">
                          <a:noAutofit/>
                        </wps:bodyPr>
                      </wps:wsp>
                      <wps:wsp>
                        <wps:cNvPr id="1867" name="Rectangle 340"/>
                        <wps:cNvSpPr>
                          <a:spLocks noChangeArrowheads="1"/>
                        </wps:cNvSpPr>
                        <wps:spPr bwMode="auto">
                          <a:xfrm>
                            <a:off x="41471" y="28340"/>
                            <a:ext cx="5912" cy="4102"/>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Rectangle 341"/>
                        <wps:cNvSpPr>
                          <a:spLocks noChangeArrowheads="1"/>
                        </wps:cNvSpPr>
                        <wps:spPr bwMode="auto">
                          <a:xfrm>
                            <a:off x="43268" y="28784"/>
                            <a:ext cx="222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56648" w14:textId="77777777" w:rsidR="00AF379B" w:rsidRDefault="00AF379B" w:rsidP="0060300F">
                              <w:r>
                                <w:rPr>
                                  <w:rFonts w:ascii="Arial" w:hAnsi="Arial" w:cs="Arial"/>
                                  <w:color w:val="000000"/>
                                  <w:sz w:val="14"/>
                                  <w:szCs w:val="14"/>
                                </w:rPr>
                                <w:t xml:space="preserve">Other </w:t>
                              </w:r>
                            </w:p>
                          </w:txbxContent>
                        </wps:txbx>
                        <wps:bodyPr rot="0" vert="horz" wrap="square" lIns="0" tIns="0" rIns="0" bIns="0" anchor="t" anchorCtr="0" upright="1">
                          <a:noAutofit/>
                        </wps:bodyPr>
                      </wps:wsp>
                      <wps:wsp>
                        <wps:cNvPr id="1869" name="Rectangle 342"/>
                        <wps:cNvSpPr>
                          <a:spLocks noChangeArrowheads="1"/>
                        </wps:cNvSpPr>
                        <wps:spPr bwMode="auto">
                          <a:xfrm>
                            <a:off x="43186" y="29902"/>
                            <a:ext cx="237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737F" w14:textId="77777777" w:rsidR="00AF379B" w:rsidRDefault="00AF379B" w:rsidP="0060300F">
                              <w:r>
                                <w:rPr>
                                  <w:rFonts w:ascii="Arial" w:hAnsi="Arial" w:cs="Arial"/>
                                  <w:color w:val="000000"/>
                                  <w:sz w:val="14"/>
                                  <w:szCs w:val="14"/>
                                </w:rPr>
                                <w:t xml:space="preserve">global </w:t>
                              </w:r>
                            </w:p>
                          </w:txbxContent>
                        </wps:txbx>
                        <wps:bodyPr rot="0" vert="horz" wrap="square" lIns="0" tIns="0" rIns="0" bIns="0" anchor="t" anchorCtr="0" upright="1">
                          <a:noAutofit/>
                        </wps:bodyPr>
                      </wps:wsp>
                      <wps:wsp>
                        <wps:cNvPr id="1870" name="Rectangle 343"/>
                        <wps:cNvSpPr>
                          <a:spLocks noChangeArrowheads="1"/>
                        </wps:cNvSpPr>
                        <wps:spPr bwMode="auto">
                          <a:xfrm>
                            <a:off x="43186" y="31013"/>
                            <a:ext cx="2375"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4C8B" w14:textId="77777777" w:rsidR="00AF379B" w:rsidRDefault="00AF379B" w:rsidP="0060300F">
                              <w:r>
                                <w:rPr>
                                  <w:rFonts w:ascii="Arial" w:hAnsi="Arial" w:cs="Arial"/>
                                  <w:color w:val="000000"/>
                                  <w:sz w:val="14"/>
                                  <w:szCs w:val="14"/>
                                </w:rPr>
                                <w:t>inputs</w:t>
                              </w:r>
                            </w:p>
                          </w:txbxContent>
                        </wps:txbx>
                        <wps:bodyPr rot="0" vert="horz" wrap="square" lIns="0" tIns="0" rIns="0" bIns="0" anchor="t" anchorCtr="0" upright="1">
                          <a:noAutofit/>
                        </wps:bodyPr>
                      </wps:wsp>
                      <wpg:grpSp>
                        <wpg:cNvPr id="1871" name="Group 346"/>
                        <wpg:cNvGrpSpPr>
                          <a:grpSpLocks/>
                        </wpg:cNvGrpSpPr>
                        <wpg:grpSpPr bwMode="auto">
                          <a:xfrm>
                            <a:off x="16529" y="10979"/>
                            <a:ext cx="4565" cy="2756"/>
                            <a:chOff x="2603" y="1729"/>
                            <a:chExt cx="719" cy="434"/>
                          </a:xfrm>
                        </wpg:grpSpPr>
                        <wps:wsp>
                          <wps:cNvPr id="1872" name="Rectangle 344"/>
                          <wps:cNvSpPr>
                            <a:spLocks noChangeArrowheads="1"/>
                          </wps:cNvSpPr>
                          <wps:spPr bwMode="auto">
                            <a:xfrm>
                              <a:off x="2603" y="1729"/>
                              <a:ext cx="719"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345"/>
                          <wps:cNvSpPr>
                            <a:spLocks noChangeArrowheads="1"/>
                          </wps:cNvSpPr>
                          <wps:spPr bwMode="auto">
                            <a:xfrm>
                              <a:off x="2603" y="1729"/>
                              <a:ext cx="719" cy="434"/>
                            </a:xfrm>
                            <a:prstGeom prst="rect">
                              <a:avLst/>
                            </a:prstGeom>
                            <a:noFill/>
                            <a:ln w="50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74" name="Rectangle 347"/>
                        <wps:cNvSpPr>
                          <a:spLocks noChangeArrowheads="1"/>
                        </wps:cNvSpPr>
                        <wps:spPr bwMode="auto">
                          <a:xfrm>
                            <a:off x="17113" y="11322"/>
                            <a:ext cx="3264"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31888" w14:textId="77777777" w:rsidR="00AF379B" w:rsidRDefault="00AF379B" w:rsidP="0060300F">
                              <w:r>
                                <w:rPr>
                                  <w:rFonts w:ascii="Arial" w:hAnsi="Arial" w:cs="Arial"/>
                                  <w:color w:val="000000"/>
                                  <w:sz w:val="14"/>
                                  <w:szCs w:val="14"/>
                                </w:rPr>
                                <w:t xml:space="preserve">Bridging </w:t>
                              </w:r>
                            </w:p>
                          </w:txbxContent>
                        </wps:txbx>
                        <wps:bodyPr rot="0" vert="horz" wrap="square" lIns="0" tIns="0" rIns="0" bIns="0" anchor="t" anchorCtr="0" upright="1">
                          <a:noAutofit/>
                        </wps:bodyPr>
                      </wps:wsp>
                      <wps:wsp>
                        <wps:cNvPr id="1875" name="Rectangle 348"/>
                        <wps:cNvSpPr>
                          <a:spLocks noChangeArrowheads="1"/>
                        </wps:cNvSpPr>
                        <wps:spPr bwMode="auto">
                          <a:xfrm>
                            <a:off x="17805" y="12426"/>
                            <a:ext cx="1930"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51AA2" w14:textId="77777777" w:rsidR="00AF379B" w:rsidRDefault="00AF379B" w:rsidP="0060300F">
                              <w:r>
                                <w:rPr>
                                  <w:rFonts w:ascii="Arial" w:hAnsi="Arial" w:cs="Arial"/>
                                  <w:color w:val="000000"/>
                                  <w:sz w:val="14"/>
                                  <w:szCs w:val="14"/>
                                </w:rPr>
                                <w:t>org’s</w:t>
                              </w:r>
                            </w:p>
                          </w:txbxContent>
                        </wps:txbx>
                        <wps:bodyPr rot="0" vert="horz" wrap="square" lIns="0" tIns="0" rIns="0" bIns="0" anchor="t" anchorCtr="0" upright="1">
                          <a:noAutofit/>
                        </wps:bodyPr>
                      </wps:wsp>
                      <wps:wsp>
                        <wps:cNvPr id="1876" name="Freeform 349"/>
                        <wps:cNvSpPr>
                          <a:spLocks noEditPoints="1"/>
                        </wps:cNvSpPr>
                        <wps:spPr bwMode="auto">
                          <a:xfrm>
                            <a:off x="11734" y="6007"/>
                            <a:ext cx="6903" cy="5016"/>
                          </a:xfrm>
                          <a:custGeom>
                            <a:avLst/>
                            <a:gdLst>
                              <a:gd name="T0" fmla="*/ 2138191204 w 6933"/>
                              <a:gd name="T1" fmla="*/ 2139804921 h 5034"/>
                              <a:gd name="T2" fmla="*/ 2138191204 w 6933"/>
                              <a:gd name="T3" fmla="*/ 2139804921 h 5034"/>
                              <a:gd name="T4" fmla="*/ 2138191204 w 6933"/>
                              <a:gd name="T5" fmla="*/ 2139804921 h 5034"/>
                              <a:gd name="T6" fmla="*/ 2138191204 w 6933"/>
                              <a:gd name="T7" fmla="*/ 2139804921 h 5034"/>
                              <a:gd name="T8" fmla="*/ 2138191204 w 6933"/>
                              <a:gd name="T9" fmla="*/ 2139804921 h 5034"/>
                              <a:gd name="T10" fmla="*/ 2138191204 w 6933"/>
                              <a:gd name="T11" fmla="*/ 2139804921 h 5034"/>
                              <a:gd name="T12" fmla="*/ 2138191204 w 6933"/>
                              <a:gd name="T13" fmla="*/ 2139804921 h 5034"/>
                              <a:gd name="T14" fmla="*/ 2138191204 w 6933"/>
                              <a:gd name="T15" fmla="*/ 2139804921 h 5034"/>
                              <a:gd name="T16" fmla="*/ 0 w 6933"/>
                              <a:gd name="T17" fmla="*/ 0 h 5034"/>
                              <a:gd name="T18" fmla="*/ 2138191204 w 6933"/>
                              <a:gd name="T19" fmla="*/ 2139804921 h 5034"/>
                              <a:gd name="T20" fmla="*/ 2138191204 w 6933"/>
                              <a:gd name="T21" fmla="*/ 2139804921 h 5034"/>
                              <a:gd name="T22" fmla="*/ 2138191204 w 6933"/>
                              <a:gd name="T23" fmla="*/ 2139804921 h 5034"/>
                              <a:gd name="T24" fmla="*/ 2138191204 w 6933"/>
                              <a:gd name="T25" fmla="*/ 2139804921 h 5034"/>
                              <a:gd name="T26" fmla="*/ 2138191204 w 6933"/>
                              <a:gd name="T27" fmla="*/ 2139804921 h 5034"/>
                              <a:gd name="T28" fmla="*/ 2138191204 w 6933"/>
                              <a:gd name="T29" fmla="*/ 2139804921 h 50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933" h="5034">
                                <a:moveTo>
                                  <a:pt x="289" y="169"/>
                                </a:moveTo>
                                <a:lnTo>
                                  <a:pt x="6683" y="4811"/>
                                </a:lnTo>
                                <a:cubicBezTo>
                                  <a:pt x="6698" y="4822"/>
                                  <a:pt x="6702" y="4843"/>
                                  <a:pt x="6691" y="4858"/>
                                </a:cubicBezTo>
                                <a:cubicBezTo>
                                  <a:pt x="6680" y="4872"/>
                                  <a:pt x="6659" y="4876"/>
                                  <a:pt x="6644" y="4865"/>
                                </a:cubicBezTo>
                                <a:lnTo>
                                  <a:pt x="250" y="223"/>
                                </a:lnTo>
                                <a:cubicBezTo>
                                  <a:pt x="235" y="212"/>
                                  <a:pt x="232" y="192"/>
                                  <a:pt x="243" y="177"/>
                                </a:cubicBezTo>
                                <a:cubicBezTo>
                                  <a:pt x="254" y="162"/>
                                  <a:pt x="275" y="159"/>
                                  <a:pt x="289" y="169"/>
                                </a:cubicBezTo>
                                <a:close/>
                                <a:moveTo>
                                  <a:pt x="206" y="397"/>
                                </a:moveTo>
                                <a:lnTo>
                                  <a:pt x="0" y="0"/>
                                </a:lnTo>
                                <a:lnTo>
                                  <a:pt x="441" y="74"/>
                                </a:lnTo>
                                <a:lnTo>
                                  <a:pt x="206" y="397"/>
                                </a:lnTo>
                                <a:close/>
                                <a:moveTo>
                                  <a:pt x="6727" y="4637"/>
                                </a:moveTo>
                                <a:lnTo>
                                  <a:pt x="6933" y="5034"/>
                                </a:lnTo>
                                <a:lnTo>
                                  <a:pt x="6492" y="4961"/>
                                </a:lnTo>
                                <a:lnTo>
                                  <a:pt x="6727" y="4637"/>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877" name="Freeform 350"/>
                        <wps:cNvSpPr>
                          <a:spLocks noEditPoints="1"/>
                        </wps:cNvSpPr>
                        <wps:spPr bwMode="auto">
                          <a:xfrm>
                            <a:off x="18580" y="2749"/>
                            <a:ext cx="1632" cy="8198"/>
                          </a:xfrm>
                          <a:custGeom>
                            <a:avLst/>
                            <a:gdLst>
                              <a:gd name="T0" fmla="*/ 2139617407 w 1638"/>
                              <a:gd name="T1" fmla="*/ 2138094600 h 8234"/>
                              <a:gd name="T2" fmla="*/ 2139617407 w 1638"/>
                              <a:gd name="T3" fmla="*/ 2138094600 h 8234"/>
                              <a:gd name="T4" fmla="*/ 2139617407 w 1638"/>
                              <a:gd name="T5" fmla="*/ 2138094600 h 8234"/>
                              <a:gd name="T6" fmla="*/ 2139617407 w 1638"/>
                              <a:gd name="T7" fmla="*/ 2138094600 h 8234"/>
                              <a:gd name="T8" fmla="*/ 2139617407 w 1638"/>
                              <a:gd name="T9" fmla="*/ 2138094600 h 8234"/>
                              <a:gd name="T10" fmla="*/ 2139617407 w 1638"/>
                              <a:gd name="T11" fmla="*/ 2138094600 h 8234"/>
                              <a:gd name="T12" fmla="*/ 2139617407 w 1638"/>
                              <a:gd name="T13" fmla="*/ 2138094600 h 8234"/>
                              <a:gd name="T14" fmla="*/ 2139617407 w 1638"/>
                              <a:gd name="T15" fmla="*/ 2138094600 h 8234"/>
                              <a:gd name="T16" fmla="*/ 2139617407 w 1638"/>
                              <a:gd name="T17" fmla="*/ 0 h 8234"/>
                              <a:gd name="T18" fmla="*/ 2139617407 w 1638"/>
                              <a:gd name="T19" fmla="*/ 2138094600 h 8234"/>
                              <a:gd name="T20" fmla="*/ 2139617407 w 1638"/>
                              <a:gd name="T21" fmla="*/ 2138094600 h 8234"/>
                              <a:gd name="T22" fmla="*/ 2139617407 w 1638"/>
                              <a:gd name="T23" fmla="*/ 2138094600 h 8234"/>
                              <a:gd name="T24" fmla="*/ 2139617407 w 1638"/>
                              <a:gd name="T25" fmla="*/ 2138094600 h 8234"/>
                              <a:gd name="T26" fmla="*/ 0 w 1638"/>
                              <a:gd name="T27" fmla="*/ 2138094600 h 8234"/>
                              <a:gd name="T28" fmla="*/ 2139617407 w 1638"/>
                              <a:gd name="T29" fmla="*/ 2138094600 h 82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38" h="8234">
                                <a:moveTo>
                                  <a:pt x="1484" y="335"/>
                                </a:moveTo>
                                <a:lnTo>
                                  <a:pt x="219" y="7911"/>
                                </a:lnTo>
                                <a:cubicBezTo>
                                  <a:pt x="216" y="7929"/>
                                  <a:pt x="199" y="7941"/>
                                  <a:pt x="181" y="7938"/>
                                </a:cubicBezTo>
                                <a:cubicBezTo>
                                  <a:pt x="163" y="7935"/>
                                  <a:pt x="150" y="7918"/>
                                  <a:pt x="153" y="7900"/>
                                </a:cubicBezTo>
                                <a:lnTo>
                                  <a:pt x="1419" y="324"/>
                                </a:lnTo>
                                <a:cubicBezTo>
                                  <a:pt x="1422" y="306"/>
                                  <a:pt x="1439" y="293"/>
                                  <a:pt x="1457" y="296"/>
                                </a:cubicBezTo>
                                <a:cubicBezTo>
                                  <a:pt x="1475" y="299"/>
                                  <a:pt x="1487" y="317"/>
                                  <a:pt x="1484" y="335"/>
                                </a:cubicBezTo>
                                <a:close/>
                                <a:moveTo>
                                  <a:pt x="1243" y="362"/>
                                </a:moveTo>
                                <a:lnTo>
                                  <a:pt x="1506" y="0"/>
                                </a:lnTo>
                                <a:lnTo>
                                  <a:pt x="1638" y="428"/>
                                </a:lnTo>
                                <a:lnTo>
                                  <a:pt x="1243" y="362"/>
                                </a:lnTo>
                                <a:close/>
                                <a:moveTo>
                                  <a:pt x="395" y="7872"/>
                                </a:moveTo>
                                <a:lnTo>
                                  <a:pt x="131" y="8234"/>
                                </a:lnTo>
                                <a:lnTo>
                                  <a:pt x="0" y="7806"/>
                                </a:lnTo>
                                <a:lnTo>
                                  <a:pt x="395" y="7872"/>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878" name="Freeform 351"/>
                        <wps:cNvSpPr>
                          <a:spLocks noEditPoints="1"/>
                        </wps:cNvSpPr>
                        <wps:spPr bwMode="auto">
                          <a:xfrm>
                            <a:off x="18637" y="9499"/>
                            <a:ext cx="3111" cy="1530"/>
                          </a:xfrm>
                          <a:custGeom>
                            <a:avLst/>
                            <a:gdLst>
                              <a:gd name="T0" fmla="*/ 2137862920 w 3125"/>
                              <a:gd name="T1" fmla="*/ 2141883950 h 1534"/>
                              <a:gd name="T2" fmla="*/ 2137862920 w 3125"/>
                              <a:gd name="T3" fmla="*/ 2141883950 h 1534"/>
                              <a:gd name="T4" fmla="*/ 2137862920 w 3125"/>
                              <a:gd name="T5" fmla="*/ 2141883950 h 1534"/>
                              <a:gd name="T6" fmla="*/ 2137862920 w 3125"/>
                              <a:gd name="T7" fmla="*/ 2141883950 h 1534"/>
                              <a:gd name="T8" fmla="*/ 2137862920 w 3125"/>
                              <a:gd name="T9" fmla="*/ 2141883950 h 1534"/>
                              <a:gd name="T10" fmla="*/ 2137862920 w 3125"/>
                              <a:gd name="T11" fmla="*/ 2141883950 h 1534"/>
                              <a:gd name="T12" fmla="*/ 2137862920 w 3125"/>
                              <a:gd name="T13" fmla="*/ 2141883950 h 1534"/>
                              <a:gd name="T14" fmla="*/ 2137862920 w 3125"/>
                              <a:gd name="T15" fmla="*/ 0 h 1534"/>
                              <a:gd name="T16" fmla="*/ 2137862920 w 3125"/>
                              <a:gd name="T17" fmla="*/ 493823287 h 1534"/>
                              <a:gd name="T18" fmla="*/ 2137862920 w 3125"/>
                              <a:gd name="T19" fmla="*/ 2141883950 h 1534"/>
                              <a:gd name="T20" fmla="*/ 2137862920 w 3125"/>
                              <a:gd name="T21" fmla="*/ 0 h 1534"/>
                              <a:gd name="T22" fmla="*/ 2137862920 w 3125"/>
                              <a:gd name="T23" fmla="*/ 2141883950 h 1534"/>
                              <a:gd name="T24" fmla="*/ 0 w 3125"/>
                              <a:gd name="T25" fmla="*/ 2141883950 h 1534"/>
                              <a:gd name="T26" fmla="*/ 2137862920 w 3125"/>
                              <a:gd name="T27" fmla="*/ 2141883950 h 1534"/>
                              <a:gd name="T28" fmla="*/ 2137862920 w 3125"/>
                              <a:gd name="T29" fmla="*/ 2141883950 h 153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25" h="1534">
                                <a:moveTo>
                                  <a:pt x="2841" y="181"/>
                                </a:moveTo>
                                <a:lnTo>
                                  <a:pt x="315" y="1414"/>
                                </a:lnTo>
                                <a:cubicBezTo>
                                  <a:pt x="298" y="1422"/>
                                  <a:pt x="278" y="1415"/>
                                  <a:pt x="270" y="1398"/>
                                </a:cubicBezTo>
                                <a:cubicBezTo>
                                  <a:pt x="262" y="1382"/>
                                  <a:pt x="269" y="1362"/>
                                  <a:pt x="285" y="1354"/>
                                </a:cubicBezTo>
                                <a:lnTo>
                                  <a:pt x="2811" y="121"/>
                                </a:lnTo>
                                <a:cubicBezTo>
                                  <a:pt x="2828" y="113"/>
                                  <a:pt x="2848" y="120"/>
                                  <a:pt x="2856" y="136"/>
                                </a:cubicBezTo>
                                <a:cubicBezTo>
                                  <a:pt x="2864" y="153"/>
                                  <a:pt x="2857" y="173"/>
                                  <a:pt x="2841" y="181"/>
                                </a:cubicBezTo>
                                <a:close/>
                                <a:moveTo>
                                  <a:pt x="2678" y="0"/>
                                </a:moveTo>
                                <a:lnTo>
                                  <a:pt x="3125" y="5"/>
                                </a:lnTo>
                                <a:lnTo>
                                  <a:pt x="2854" y="360"/>
                                </a:lnTo>
                                <a:lnTo>
                                  <a:pt x="2678" y="0"/>
                                </a:lnTo>
                                <a:close/>
                                <a:moveTo>
                                  <a:pt x="448" y="1534"/>
                                </a:moveTo>
                                <a:lnTo>
                                  <a:pt x="0" y="1530"/>
                                </a:lnTo>
                                <a:lnTo>
                                  <a:pt x="272" y="1175"/>
                                </a:lnTo>
                                <a:lnTo>
                                  <a:pt x="448" y="1534"/>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879" name="Freeform 352"/>
                        <wps:cNvSpPr>
                          <a:spLocks noEditPoints="1"/>
                        </wps:cNvSpPr>
                        <wps:spPr bwMode="auto">
                          <a:xfrm>
                            <a:off x="12649" y="13677"/>
                            <a:ext cx="6064" cy="4477"/>
                          </a:xfrm>
                          <a:custGeom>
                            <a:avLst/>
                            <a:gdLst>
                              <a:gd name="T0" fmla="*/ 2137964347 w 6091"/>
                              <a:gd name="T1" fmla="*/ 2140312620 h 4492"/>
                              <a:gd name="T2" fmla="*/ 2137964347 w 6091"/>
                              <a:gd name="T3" fmla="*/ 2140312620 h 4492"/>
                              <a:gd name="T4" fmla="*/ 2137964347 w 6091"/>
                              <a:gd name="T5" fmla="*/ 2140312620 h 4492"/>
                              <a:gd name="T6" fmla="*/ 2137964347 w 6091"/>
                              <a:gd name="T7" fmla="*/ 2140312620 h 4492"/>
                              <a:gd name="T8" fmla="*/ 2137964347 w 6091"/>
                              <a:gd name="T9" fmla="*/ 2140312620 h 4492"/>
                              <a:gd name="T10" fmla="*/ 2137964347 w 6091"/>
                              <a:gd name="T11" fmla="*/ 2140312620 h 4492"/>
                              <a:gd name="T12" fmla="*/ 2137964347 w 6091"/>
                              <a:gd name="T13" fmla="*/ 2140312620 h 4492"/>
                              <a:gd name="T14" fmla="*/ 2137964347 w 6091"/>
                              <a:gd name="T15" fmla="*/ 2140312620 h 4492"/>
                              <a:gd name="T16" fmla="*/ 2137964347 w 6091"/>
                              <a:gd name="T17" fmla="*/ 0 h 4492"/>
                              <a:gd name="T18" fmla="*/ 2137964347 w 6091"/>
                              <a:gd name="T19" fmla="*/ 2140312620 h 4492"/>
                              <a:gd name="T20" fmla="*/ 2137964347 w 6091"/>
                              <a:gd name="T21" fmla="*/ 2140312620 h 4492"/>
                              <a:gd name="T22" fmla="*/ 2137964347 w 6091"/>
                              <a:gd name="T23" fmla="*/ 2140312620 h 4492"/>
                              <a:gd name="T24" fmla="*/ 0 w 6091"/>
                              <a:gd name="T25" fmla="*/ 2140312620 h 4492"/>
                              <a:gd name="T26" fmla="*/ 2137964347 w 6091"/>
                              <a:gd name="T27" fmla="*/ 2140312620 h 4492"/>
                              <a:gd name="T28" fmla="*/ 2137964347 w 6091"/>
                              <a:gd name="T29" fmla="*/ 2140312620 h 449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091" h="4492">
                                <a:moveTo>
                                  <a:pt x="5843" y="225"/>
                                </a:moveTo>
                                <a:lnTo>
                                  <a:pt x="288" y="4321"/>
                                </a:lnTo>
                                <a:cubicBezTo>
                                  <a:pt x="273" y="4332"/>
                                  <a:pt x="252" y="4329"/>
                                  <a:pt x="241" y="4314"/>
                                </a:cubicBezTo>
                                <a:cubicBezTo>
                                  <a:pt x="230" y="4299"/>
                                  <a:pt x="233" y="4278"/>
                                  <a:pt x="248" y="4267"/>
                                </a:cubicBezTo>
                                <a:lnTo>
                                  <a:pt x="5803" y="171"/>
                                </a:lnTo>
                                <a:cubicBezTo>
                                  <a:pt x="5818" y="161"/>
                                  <a:pt x="5839" y="164"/>
                                  <a:pt x="5850" y="179"/>
                                </a:cubicBezTo>
                                <a:cubicBezTo>
                                  <a:pt x="5861" y="193"/>
                                  <a:pt x="5858" y="214"/>
                                  <a:pt x="5843" y="225"/>
                                </a:cubicBezTo>
                                <a:close/>
                                <a:moveTo>
                                  <a:pt x="5651" y="77"/>
                                </a:moveTo>
                                <a:lnTo>
                                  <a:pt x="6091" y="0"/>
                                </a:lnTo>
                                <a:lnTo>
                                  <a:pt x="5888" y="399"/>
                                </a:lnTo>
                                <a:lnTo>
                                  <a:pt x="5651" y="77"/>
                                </a:lnTo>
                                <a:close/>
                                <a:moveTo>
                                  <a:pt x="440" y="4416"/>
                                </a:moveTo>
                                <a:lnTo>
                                  <a:pt x="0" y="4492"/>
                                </a:lnTo>
                                <a:lnTo>
                                  <a:pt x="203" y="4094"/>
                                </a:lnTo>
                                <a:lnTo>
                                  <a:pt x="440" y="4416"/>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880" name="Freeform 353"/>
                        <wps:cNvSpPr>
                          <a:spLocks noEditPoints="1"/>
                        </wps:cNvSpPr>
                        <wps:spPr bwMode="auto">
                          <a:xfrm>
                            <a:off x="18681" y="13754"/>
                            <a:ext cx="4763" cy="11379"/>
                          </a:xfrm>
                          <a:custGeom>
                            <a:avLst/>
                            <a:gdLst>
                              <a:gd name="T0" fmla="*/ 2136270804 w 4788"/>
                              <a:gd name="T1" fmla="*/ 2138837323 h 11425"/>
                              <a:gd name="T2" fmla="*/ 2136270804 w 4788"/>
                              <a:gd name="T3" fmla="*/ 2138837323 h 11425"/>
                              <a:gd name="T4" fmla="*/ 2136270804 w 4788"/>
                              <a:gd name="T5" fmla="*/ 2138837323 h 11425"/>
                              <a:gd name="T6" fmla="*/ 2136270804 w 4788"/>
                              <a:gd name="T7" fmla="*/ 2138837323 h 11425"/>
                              <a:gd name="T8" fmla="*/ 2136270804 w 4788"/>
                              <a:gd name="T9" fmla="*/ 2138837323 h 11425"/>
                              <a:gd name="T10" fmla="*/ 2136270804 w 4788"/>
                              <a:gd name="T11" fmla="*/ 2138837323 h 11425"/>
                              <a:gd name="T12" fmla="*/ 2136270804 w 4788"/>
                              <a:gd name="T13" fmla="*/ 2138837323 h 11425"/>
                              <a:gd name="T14" fmla="*/ 0 w 4788"/>
                              <a:gd name="T15" fmla="*/ 2138837323 h 11425"/>
                              <a:gd name="T16" fmla="*/ 2136270804 w 4788"/>
                              <a:gd name="T17" fmla="*/ 0 h 11425"/>
                              <a:gd name="T18" fmla="*/ 2136270804 w 4788"/>
                              <a:gd name="T19" fmla="*/ 2138837323 h 11425"/>
                              <a:gd name="T20" fmla="*/ 0 w 4788"/>
                              <a:gd name="T21" fmla="*/ 2138837323 h 11425"/>
                              <a:gd name="T22" fmla="*/ 2136270804 w 4788"/>
                              <a:gd name="T23" fmla="*/ 2138837323 h 11425"/>
                              <a:gd name="T24" fmla="*/ 2136270804 w 4788"/>
                              <a:gd name="T25" fmla="*/ 2138837323 h 11425"/>
                              <a:gd name="T26" fmla="*/ 2136270804 w 4788"/>
                              <a:gd name="T27" fmla="*/ 2138837323 h 11425"/>
                              <a:gd name="T28" fmla="*/ 2136270804 w 4788"/>
                              <a:gd name="T29" fmla="*/ 2138837323 h 114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88" h="11425">
                                <a:moveTo>
                                  <a:pt x="190" y="296"/>
                                </a:moveTo>
                                <a:lnTo>
                                  <a:pt x="4660" y="11105"/>
                                </a:lnTo>
                                <a:cubicBezTo>
                                  <a:pt x="4667" y="11122"/>
                                  <a:pt x="4659" y="11141"/>
                                  <a:pt x="4642" y="11148"/>
                                </a:cubicBezTo>
                                <a:cubicBezTo>
                                  <a:pt x="4625" y="11155"/>
                                  <a:pt x="4605" y="11147"/>
                                  <a:pt x="4598" y="11130"/>
                                </a:cubicBezTo>
                                <a:lnTo>
                                  <a:pt x="128" y="321"/>
                                </a:lnTo>
                                <a:cubicBezTo>
                                  <a:pt x="121" y="304"/>
                                  <a:pt x="129" y="285"/>
                                  <a:pt x="146" y="278"/>
                                </a:cubicBezTo>
                                <a:cubicBezTo>
                                  <a:pt x="163" y="271"/>
                                  <a:pt x="183" y="279"/>
                                  <a:pt x="190" y="296"/>
                                </a:cubicBezTo>
                                <a:close/>
                                <a:moveTo>
                                  <a:pt x="0" y="447"/>
                                </a:moveTo>
                                <a:lnTo>
                                  <a:pt x="31" y="0"/>
                                </a:lnTo>
                                <a:lnTo>
                                  <a:pt x="369" y="294"/>
                                </a:lnTo>
                                <a:lnTo>
                                  <a:pt x="0" y="447"/>
                                </a:lnTo>
                                <a:close/>
                                <a:moveTo>
                                  <a:pt x="4788" y="10979"/>
                                </a:moveTo>
                                <a:lnTo>
                                  <a:pt x="4756" y="11425"/>
                                </a:lnTo>
                                <a:lnTo>
                                  <a:pt x="4419" y="11132"/>
                                </a:lnTo>
                                <a:lnTo>
                                  <a:pt x="4788" y="10979"/>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881" name="Freeform 354"/>
                        <wps:cNvSpPr>
                          <a:spLocks noEditPoints="1"/>
                        </wps:cNvSpPr>
                        <wps:spPr bwMode="auto">
                          <a:xfrm>
                            <a:off x="19094" y="13754"/>
                            <a:ext cx="17062" cy="10096"/>
                          </a:xfrm>
                          <a:custGeom>
                            <a:avLst/>
                            <a:gdLst>
                              <a:gd name="T0" fmla="*/ 2147483647 w 8571"/>
                              <a:gd name="T1" fmla="*/ 2147483647 h 5067"/>
                              <a:gd name="T2" fmla="*/ 2147483647 w 8571"/>
                              <a:gd name="T3" fmla="*/ 2147483647 h 5067"/>
                              <a:gd name="T4" fmla="*/ 2147483647 w 8571"/>
                              <a:gd name="T5" fmla="*/ 2147483647 h 5067"/>
                              <a:gd name="T6" fmla="*/ 2147483647 w 8571"/>
                              <a:gd name="T7" fmla="*/ 2147483647 h 5067"/>
                              <a:gd name="T8" fmla="*/ 2147483647 w 8571"/>
                              <a:gd name="T9" fmla="*/ 2147483647 h 5067"/>
                              <a:gd name="T10" fmla="*/ 2147483647 w 8571"/>
                              <a:gd name="T11" fmla="*/ 2147483647 h 5067"/>
                              <a:gd name="T12" fmla="*/ 2147483647 w 8571"/>
                              <a:gd name="T13" fmla="*/ 2147483647 h 5067"/>
                              <a:gd name="T14" fmla="*/ 2147483647 w 8571"/>
                              <a:gd name="T15" fmla="*/ 2147483647 h 5067"/>
                              <a:gd name="T16" fmla="*/ 0 w 8571"/>
                              <a:gd name="T17" fmla="*/ 0 h 5067"/>
                              <a:gd name="T18" fmla="*/ 2147483647 w 8571"/>
                              <a:gd name="T19" fmla="*/ 2147483647 h 5067"/>
                              <a:gd name="T20" fmla="*/ 2147483647 w 8571"/>
                              <a:gd name="T21" fmla="*/ 2147483647 h 5067"/>
                              <a:gd name="T22" fmla="*/ 2147483647 w 8571"/>
                              <a:gd name="T23" fmla="*/ 2147483647 h 5067"/>
                              <a:gd name="T24" fmla="*/ 2147483647 w 8571"/>
                              <a:gd name="T25" fmla="*/ 2147483647 h 5067"/>
                              <a:gd name="T26" fmla="*/ 2147483647 w 8571"/>
                              <a:gd name="T27" fmla="*/ 2147483647 h 5067"/>
                              <a:gd name="T28" fmla="*/ 2147483647 w 8571"/>
                              <a:gd name="T29" fmla="*/ 2147483647 h 506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571" h="5067">
                                <a:moveTo>
                                  <a:pt x="152" y="70"/>
                                </a:moveTo>
                                <a:lnTo>
                                  <a:pt x="8436" y="4967"/>
                                </a:lnTo>
                                <a:cubicBezTo>
                                  <a:pt x="8444" y="4972"/>
                                  <a:pt x="8447" y="4982"/>
                                  <a:pt x="8442" y="4990"/>
                                </a:cubicBezTo>
                                <a:cubicBezTo>
                                  <a:pt x="8437" y="4998"/>
                                  <a:pt x="8427" y="5001"/>
                                  <a:pt x="8419" y="4996"/>
                                </a:cubicBezTo>
                                <a:lnTo>
                                  <a:pt x="135" y="99"/>
                                </a:lnTo>
                                <a:cubicBezTo>
                                  <a:pt x="127" y="94"/>
                                  <a:pt x="125" y="84"/>
                                  <a:pt x="129" y="76"/>
                                </a:cubicBezTo>
                                <a:cubicBezTo>
                                  <a:pt x="134" y="68"/>
                                  <a:pt x="144" y="66"/>
                                  <a:pt x="152" y="70"/>
                                </a:cubicBezTo>
                                <a:close/>
                                <a:moveTo>
                                  <a:pt x="121" y="188"/>
                                </a:moveTo>
                                <a:lnTo>
                                  <a:pt x="0" y="0"/>
                                </a:lnTo>
                                <a:lnTo>
                                  <a:pt x="223" y="16"/>
                                </a:lnTo>
                                <a:lnTo>
                                  <a:pt x="121" y="188"/>
                                </a:lnTo>
                                <a:close/>
                                <a:moveTo>
                                  <a:pt x="8450" y="4879"/>
                                </a:moveTo>
                                <a:lnTo>
                                  <a:pt x="8571" y="5067"/>
                                </a:lnTo>
                                <a:lnTo>
                                  <a:pt x="8348" y="5051"/>
                                </a:lnTo>
                                <a:lnTo>
                                  <a:pt x="8450" y="4879"/>
                                </a:ln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882" name="Rectangle 355"/>
                        <wps:cNvSpPr>
                          <a:spLocks noChangeArrowheads="1"/>
                        </wps:cNvSpPr>
                        <wps:spPr bwMode="auto">
                          <a:xfrm>
                            <a:off x="31591" y="469"/>
                            <a:ext cx="8198"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ED911" w14:textId="77777777" w:rsidR="00AF379B" w:rsidRDefault="00AF379B" w:rsidP="0060300F">
                              <w:r>
                                <w:rPr>
                                  <w:rFonts w:ascii="Arial" w:hAnsi="Arial" w:cs="Arial"/>
                                  <w:b/>
                                  <w:bCs/>
                                  <w:i/>
                                  <w:iCs/>
                                  <w:color w:val="000000"/>
                                  <w:sz w:val="18"/>
                                  <w:szCs w:val="18"/>
                                </w:rPr>
                                <w:t>Research Base</w:t>
                              </w:r>
                            </w:p>
                          </w:txbxContent>
                        </wps:txbx>
                        <wps:bodyPr rot="0" vert="horz" wrap="square" lIns="0" tIns="0" rIns="0" bIns="0" anchor="t" anchorCtr="0" upright="1">
                          <a:noAutofit/>
                        </wps:bodyPr>
                      </wps:wsp>
                      <wps:wsp>
                        <wps:cNvPr id="1883" name="Rectangle 356"/>
                        <wps:cNvSpPr>
                          <a:spLocks noChangeArrowheads="1"/>
                        </wps:cNvSpPr>
                        <wps:spPr bwMode="auto">
                          <a:xfrm>
                            <a:off x="33515" y="17576"/>
                            <a:ext cx="6032"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EAAE" w14:textId="77777777" w:rsidR="00AF379B" w:rsidRDefault="00AF379B" w:rsidP="0060300F">
                              <w:r>
                                <w:rPr>
                                  <w:rFonts w:ascii="Arial" w:hAnsi="Arial" w:cs="Arial"/>
                                  <w:b/>
                                  <w:bCs/>
                                  <w:i/>
                                  <w:iCs/>
                                  <w:color w:val="000000"/>
                                  <w:sz w:val="18"/>
                                  <w:szCs w:val="18"/>
                                </w:rPr>
                                <w:t xml:space="preserve">Production </w:t>
                              </w:r>
                            </w:p>
                          </w:txbxContent>
                        </wps:txbx>
                        <wps:bodyPr rot="0" vert="horz" wrap="square" lIns="0" tIns="0" rIns="0" bIns="0" anchor="t" anchorCtr="0" upright="1">
                          <a:noAutofit/>
                        </wps:bodyPr>
                      </wps:wsp>
                      <wps:wsp>
                        <wps:cNvPr id="1884" name="Rectangle 357"/>
                        <wps:cNvSpPr>
                          <a:spLocks noChangeArrowheads="1"/>
                        </wps:cNvSpPr>
                        <wps:spPr bwMode="auto">
                          <a:xfrm>
                            <a:off x="34537" y="19005"/>
                            <a:ext cx="4388"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F68B9" w14:textId="77777777" w:rsidR="00AF379B" w:rsidRDefault="00AF379B" w:rsidP="0060300F">
                              <w:r>
                                <w:rPr>
                                  <w:rFonts w:ascii="Arial" w:hAnsi="Arial" w:cs="Arial"/>
                                  <w:b/>
                                  <w:bCs/>
                                  <w:i/>
                                  <w:iCs/>
                                  <w:color w:val="000000"/>
                                  <w:sz w:val="18"/>
                                  <w:szCs w:val="18"/>
                                </w:rPr>
                                <w:t>network</w:t>
                              </w:r>
                            </w:p>
                          </w:txbxContent>
                        </wps:txbx>
                        <wps:bodyPr rot="0" vert="horz" wrap="square" lIns="0" tIns="0" rIns="0" bIns="0" anchor="t" anchorCtr="0" upright="1">
                          <a:noAutofit/>
                        </wps:bodyPr>
                      </wps:wsp>
                      <wps:wsp>
                        <wps:cNvPr id="1885" name="Rectangle 358"/>
                        <wps:cNvSpPr>
                          <a:spLocks noChangeArrowheads="1"/>
                        </wps:cNvSpPr>
                        <wps:spPr bwMode="auto">
                          <a:xfrm>
                            <a:off x="30994" y="33978"/>
                            <a:ext cx="8769"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213B0" w14:textId="77777777" w:rsidR="00AF379B" w:rsidRDefault="00AF379B" w:rsidP="0060300F">
                              <w:r>
                                <w:rPr>
                                  <w:rFonts w:ascii="Arial" w:hAnsi="Arial" w:cs="Arial"/>
                                  <w:b/>
                                  <w:bCs/>
                                  <w:i/>
                                  <w:iCs/>
                                  <w:color w:val="000000"/>
                                  <w:sz w:val="18"/>
                                  <w:szCs w:val="18"/>
                                </w:rPr>
                                <w:t>Final customers</w:t>
                              </w:r>
                            </w:p>
                          </w:txbxContent>
                        </wps:txbx>
                        <wps:bodyPr rot="0" vert="horz" wrap="square" lIns="0" tIns="0" rIns="0" bIns="0" anchor="t" anchorCtr="0" upright="1">
                          <a:noAutofit/>
                        </wps:bodyPr>
                      </wps:wsp>
                      <wps:wsp>
                        <wps:cNvPr id="1886" name="Freeform 359"/>
                        <wps:cNvSpPr>
                          <a:spLocks noEditPoints="1"/>
                        </wps:cNvSpPr>
                        <wps:spPr bwMode="auto">
                          <a:xfrm>
                            <a:off x="8540" y="12376"/>
                            <a:ext cx="32125" cy="50"/>
                          </a:xfrm>
                          <a:custGeom>
                            <a:avLst/>
                            <a:gdLst>
                              <a:gd name="T0" fmla="*/ 2147483647 w 16133"/>
                              <a:gd name="T1" fmla="*/ 2147483647 h 25"/>
                              <a:gd name="T2" fmla="*/ 2147483647 w 16133"/>
                              <a:gd name="T3" fmla="*/ 0 h 25"/>
                              <a:gd name="T4" fmla="*/ 2147483647 w 16133"/>
                              <a:gd name="T5" fmla="*/ 2147483647 h 25"/>
                              <a:gd name="T6" fmla="*/ 2147483647 w 16133"/>
                              <a:gd name="T7" fmla="*/ 0 h 25"/>
                              <a:gd name="T8" fmla="*/ 2147483647 w 16133"/>
                              <a:gd name="T9" fmla="*/ 2147483647 h 25"/>
                              <a:gd name="T10" fmla="*/ 2147483647 w 16133"/>
                              <a:gd name="T11" fmla="*/ 2147483647 h 25"/>
                              <a:gd name="T12" fmla="*/ 2147483647 w 16133"/>
                              <a:gd name="T13" fmla="*/ 0 h 25"/>
                              <a:gd name="T14" fmla="*/ 2147483647 w 16133"/>
                              <a:gd name="T15" fmla="*/ 2147483647 h 25"/>
                              <a:gd name="T16" fmla="*/ 2147483647 w 16133"/>
                              <a:gd name="T17" fmla="*/ 0 h 25"/>
                              <a:gd name="T18" fmla="*/ 2147483647 w 16133"/>
                              <a:gd name="T19" fmla="*/ 2147483647 h 25"/>
                              <a:gd name="T20" fmla="*/ 2147483647 w 16133"/>
                              <a:gd name="T21" fmla="*/ 0 h 25"/>
                              <a:gd name="T22" fmla="*/ 2147483647 w 16133"/>
                              <a:gd name="T23" fmla="*/ 2147483647 h 25"/>
                              <a:gd name="T24" fmla="*/ 2147483647 w 16133"/>
                              <a:gd name="T25" fmla="*/ 2147483647 h 25"/>
                              <a:gd name="T26" fmla="*/ 2147483647 w 16133"/>
                              <a:gd name="T27" fmla="*/ 0 h 25"/>
                              <a:gd name="T28" fmla="*/ 2147483647 w 16133"/>
                              <a:gd name="T29" fmla="*/ 2147483647 h 25"/>
                              <a:gd name="T30" fmla="*/ 2147483647 w 16133"/>
                              <a:gd name="T31" fmla="*/ 0 h 25"/>
                              <a:gd name="T32" fmla="*/ 2147483647 w 16133"/>
                              <a:gd name="T33" fmla="*/ 2147483647 h 25"/>
                              <a:gd name="T34" fmla="*/ 2147483647 w 16133"/>
                              <a:gd name="T35" fmla="*/ 0 h 25"/>
                              <a:gd name="T36" fmla="*/ 2147483647 w 16133"/>
                              <a:gd name="T37" fmla="*/ 2147483647 h 25"/>
                              <a:gd name="T38" fmla="*/ 2147483647 w 16133"/>
                              <a:gd name="T39" fmla="*/ 2147483647 h 25"/>
                              <a:gd name="T40" fmla="*/ 2147483647 w 16133"/>
                              <a:gd name="T41" fmla="*/ 0 h 25"/>
                              <a:gd name="T42" fmla="*/ 2147483647 w 16133"/>
                              <a:gd name="T43" fmla="*/ 2147483647 h 25"/>
                              <a:gd name="T44" fmla="*/ 2147483647 w 16133"/>
                              <a:gd name="T45" fmla="*/ 0 h 25"/>
                              <a:gd name="T46" fmla="*/ 2147483647 w 16133"/>
                              <a:gd name="T47" fmla="*/ 2147483647 h 25"/>
                              <a:gd name="T48" fmla="*/ 2147483647 w 16133"/>
                              <a:gd name="T49" fmla="*/ 0 h 25"/>
                              <a:gd name="T50" fmla="*/ 2147483647 w 16133"/>
                              <a:gd name="T51" fmla="*/ 2147483647 h 25"/>
                              <a:gd name="T52" fmla="*/ 2147483647 w 16133"/>
                              <a:gd name="T53" fmla="*/ 2147483647 h 25"/>
                              <a:gd name="T54" fmla="*/ 2147483647 w 16133"/>
                              <a:gd name="T55" fmla="*/ 0 h 25"/>
                              <a:gd name="T56" fmla="*/ 2147483647 w 16133"/>
                              <a:gd name="T57" fmla="*/ 2147483647 h 25"/>
                              <a:gd name="T58" fmla="*/ 2147483647 w 16133"/>
                              <a:gd name="T59" fmla="*/ 0 h 25"/>
                              <a:gd name="T60" fmla="*/ 2147483647 w 16133"/>
                              <a:gd name="T61" fmla="*/ 2147483647 h 25"/>
                              <a:gd name="T62" fmla="*/ 2147483647 w 16133"/>
                              <a:gd name="T63" fmla="*/ 0 h 25"/>
                              <a:gd name="T64" fmla="*/ 2147483647 w 16133"/>
                              <a:gd name="T65" fmla="*/ 2147483647 h 25"/>
                              <a:gd name="T66" fmla="*/ 2147483647 w 16133"/>
                              <a:gd name="T67" fmla="*/ 2147483647 h 25"/>
                              <a:gd name="T68" fmla="*/ 2147483647 w 16133"/>
                              <a:gd name="T69" fmla="*/ 0 h 25"/>
                              <a:gd name="T70" fmla="*/ 2147483647 w 16133"/>
                              <a:gd name="T71" fmla="*/ 2147483647 h 25"/>
                              <a:gd name="T72" fmla="*/ 2147483647 w 16133"/>
                              <a:gd name="T73" fmla="*/ 0 h 25"/>
                              <a:gd name="T74" fmla="*/ 2147483647 w 16133"/>
                              <a:gd name="T75" fmla="*/ 2147483647 h 25"/>
                              <a:gd name="T76" fmla="*/ 2147483647 w 16133"/>
                              <a:gd name="T77" fmla="*/ 0 h 25"/>
                              <a:gd name="T78" fmla="*/ 2147483647 w 16133"/>
                              <a:gd name="T79" fmla="*/ 2147483647 h 25"/>
                              <a:gd name="T80" fmla="*/ 2147483647 w 16133"/>
                              <a:gd name="T81" fmla="*/ 2147483647 h 25"/>
                              <a:gd name="T82" fmla="*/ 2147483647 w 16133"/>
                              <a:gd name="T83" fmla="*/ 0 h 25"/>
                              <a:gd name="T84" fmla="*/ 2147483647 w 16133"/>
                              <a:gd name="T85" fmla="*/ 2147483647 h 25"/>
                              <a:gd name="T86" fmla="*/ 2147483647 w 16133"/>
                              <a:gd name="T87" fmla="*/ 0 h 25"/>
                              <a:gd name="T88" fmla="*/ 2147483647 w 16133"/>
                              <a:gd name="T89" fmla="*/ 2147483647 h 25"/>
                              <a:gd name="T90" fmla="*/ 2147483647 w 16133"/>
                              <a:gd name="T91" fmla="*/ 0 h 25"/>
                              <a:gd name="T92" fmla="*/ 2147483647 w 16133"/>
                              <a:gd name="T93" fmla="*/ 2147483647 h 25"/>
                              <a:gd name="T94" fmla="*/ 2147483647 w 16133"/>
                              <a:gd name="T95" fmla="*/ 2147483647 h 25"/>
                              <a:gd name="T96" fmla="*/ 2147483647 w 16133"/>
                              <a:gd name="T97" fmla="*/ 0 h 25"/>
                              <a:gd name="T98" fmla="*/ 2147483647 w 16133"/>
                              <a:gd name="T99" fmla="*/ 2147483647 h 25"/>
                              <a:gd name="T100" fmla="*/ 2147483647 w 16133"/>
                              <a:gd name="T101" fmla="*/ 0 h 25"/>
                              <a:gd name="T102" fmla="*/ 2147483647 w 16133"/>
                              <a:gd name="T103" fmla="*/ 2147483647 h 25"/>
                              <a:gd name="T104" fmla="*/ 2147483647 w 16133"/>
                              <a:gd name="T105" fmla="*/ 0 h 25"/>
                              <a:gd name="T106" fmla="*/ 2147483647 w 16133"/>
                              <a:gd name="T107" fmla="*/ 2147483647 h 25"/>
                              <a:gd name="T108" fmla="*/ 2147483647 w 16133"/>
                              <a:gd name="T109" fmla="*/ 2147483647 h 25"/>
                              <a:gd name="T110" fmla="*/ 2147483647 w 16133"/>
                              <a:gd name="T111" fmla="*/ 0 h 25"/>
                              <a:gd name="T112" fmla="*/ 2147483647 w 16133"/>
                              <a:gd name="T113" fmla="*/ 2147483647 h 25"/>
                              <a:gd name="T114" fmla="*/ 2147483647 w 16133"/>
                              <a:gd name="T115" fmla="*/ 0 h 25"/>
                              <a:gd name="T116" fmla="*/ 2147483647 w 16133"/>
                              <a:gd name="T117" fmla="*/ 2147483647 h 2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133" h="25">
                                <a:moveTo>
                                  <a:pt x="13" y="0"/>
                                </a:moveTo>
                                <a:lnTo>
                                  <a:pt x="88" y="0"/>
                                </a:lnTo>
                                <a:cubicBezTo>
                                  <a:pt x="95" y="0"/>
                                  <a:pt x="100" y="6"/>
                                  <a:pt x="100" y="13"/>
                                </a:cubicBezTo>
                                <a:cubicBezTo>
                                  <a:pt x="100" y="20"/>
                                  <a:pt x="95" y="25"/>
                                  <a:pt x="88" y="25"/>
                                </a:cubicBezTo>
                                <a:lnTo>
                                  <a:pt x="13" y="25"/>
                                </a:lnTo>
                                <a:cubicBezTo>
                                  <a:pt x="6" y="25"/>
                                  <a:pt x="0" y="20"/>
                                  <a:pt x="0" y="13"/>
                                </a:cubicBezTo>
                                <a:cubicBezTo>
                                  <a:pt x="0" y="6"/>
                                  <a:pt x="6" y="0"/>
                                  <a:pt x="13" y="0"/>
                                </a:cubicBezTo>
                                <a:close/>
                                <a:moveTo>
                                  <a:pt x="188" y="0"/>
                                </a:moveTo>
                                <a:lnTo>
                                  <a:pt x="263" y="0"/>
                                </a:lnTo>
                                <a:cubicBezTo>
                                  <a:pt x="270" y="0"/>
                                  <a:pt x="275" y="6"/>
                                  <a:pt x="275" y="13"/>
                                </a:cubicBezTo>
                                <a:cubicBezTo>
                                  <a:pt x="275" y="20"/>
                                  <a:pt x="270" y="25"/>
                                  <a:pt x="263" y="25"/>
                                </a:cubicBezTo>
                                <a:lnTo>
                                  <a:pt x="188" y="25"/>
                                </a:lnTo>
                                <a:cubicBezTo>
                                  <a:pt x="181" y="25"/>
                                  <a:pt x="175" y="20"/>
                                  <a:pt x="175" y="13"/>
                                </a:cubicBezTo>
                                <a:cubicBezTo>
                                  <a:pt x="175" y="6"/>
                                  <a:pt x="181" y="0"/>
                                  <a:pt x="188" y="0"/>
                                </a:cubicBezTo>
                                <a:close/>
                                <a:moveTo>
                                  <a:pt x="363" y="0"/>
                                </a:moveTo>
                                <a:lnTo>
                                  <a:pt x="438" y="0"/>
                                </a:lnTo>
                                <a:cubicBezTo>
                                  <a:pt x="445" y="0"/>
                                  <a:pt x="450" y="6"/>
                                  <a:pt x="450" y="13"/>
                                </a:cubicBezTo>
                                <a:cubicBezTo>
                                  <a:pt x="450" y="20"/>
                                  <a:pt x="445" y="25"/>
                                  <a:pt x="438" y="25"/>
                                </a:cubicBezTo>
                                <a:lnTo>
                                  <a:pt x="363" y="25"/>
                                </a:lnTo>
                                <a:cubicBezTo>
                                  <a:pt x="356" y="25"/>
                                  <a:pt x="350" y="20"/>
                                  <a:pt x="350" y="13"/>
                                </a:cubicBezTo>
                                <a:cubicBezTo>
                                  <a:pt x="350" y="6"/>
                                  <a:pt x="356" y="0"/>
                                  <a:pt x="363" y="0"/>
                                </a:cubicBezTo>
                                <a:close/>
                                <a:moveTo>
                                  <a:pt x="538" y="0"/>
                                </a:moveTo>
                                <a:lnTo>
                                  <a:pt x="613" y="0"/>
                                </a:lnTo>
                                <a:cubicBezTo>
                                  <a:pt x="620" y="0"/>
                                  <a:pt x="625" y="6"/>
                                  <a:pt x="625" y="13"/>
                                </a:cubicBezTo>
                                <a:cubicBezTo>
                                  <a:pt x="625" y="20"/>
                                  <a:pt x="620" y="25"/>
                                  <a:pt x="613" y="25"/>
                                </a:cubicBezTo>
                                <a:lnTo>
                                  <a:pt x="538" y="25"/>
                                </a:lnTo>
                                <a:cubicBezTo>
                                  <a:pt x="531" y="25"/>
                                  <a:pt x="525" y="20"/>
                                  <a:pt x="525" y="13"/>
                                </a:cubicBezTo>
                                <a:cubicBezTo>
                                  <a:pt x="525" y="6"/>
                                  <a:pt x="531" y="0"/>
                                  <a:pt x="538" y="0"/>
                                </a:cubicBezTo>
                                <a:close/>
                                <a:moveTo>
                                  <a:pt x="713" y="0"/>
                                </a:moveTo>
                                <a:lnTo>
                                  <a:pt x="788" y="0"/>
                                </a:lnTo>
                                <a:cubicBezTo>
                                  <a:pt x="795" y="0"/>
                                  <a:pt x="800" y="6"/>
                                  <a:pt x="800" y="13"/>
                                </a:cubicBezTo>
                                <a:cubicBezTo>
                                  <a:pt x="800" y="20"/>
                                  <a:pt x="795" y="25"/>
                                  <a:pt x="788" y="25"/>
                                </a:cubicBezTo>
                                <a:lnTo>
                                  <a:pt x="713" y="25"/>
                                </a:lnTo>
                                <a:cubicBezTo>
                                  <a:pt x="706" y="25"/>
                                  <a:pt x="700" y="20"/>
                                  <a:pt x="700" y="13"/>
                                </a:cubicBezTo>
                                <a:cubicBezTo>
                                  <a:pt x="700" y="6"/>
                                  <a:pt x="706" y="0"/>
                                  <a:pt x="713" y="0"/>
                                </a:cubicBezTo>
                                <a:close/>
                                <a:moveTo>
                                  <a:pt x="888" y="0"/>
                                </a:moveTo>
                                <a:lnTo>
                                  <a:pt x="963" y="0"/>
                                </a:lnTo>
                                <a:cubicBezTo>
                                  <a:pt x="970" y="0"/>
                                  <a:pt x="975" y="6"/>
                                  <a:pt x="975" y="13"/>
                                </a:cubicBezTo>
                                <a:cubicBezTo>
                                  <a:pt x="975" y="20"/>
                                  <a:pt x="970" y="25"/>
                                  <a:pt x="963" y="25"/>
                                </a:cubicBezTo>
                                <a:lnTo>
                                  <a:pt x="888" y="25"/>
                                </a:lnTo>
                                <a:cubicBezTo>
                                  <a:pt x="881" y="25"/>
                                  <a:pt x="875" y="20"/>
                                  <a:pt x="875" y="13"/>
                                </a:cubicBezTo>
                                <a:cubicBezTo>
                                  <a:pt x="875" y="6"/>
                                  <a:pt x="881" y="0"/>
                                  <a:pt x="888" y="0"/>
                                </a:cubicBezTo>
                                <a:close/>
                                <a:moveTo>
                                  <a:pt x="1063" y="0"/>
                                </a:moveTo>
                                <a:lnTo>
                                  <a:pt x="1138" y="0"/>
                                </a:lnTo>
                                <a:cubicBezTo>
                                  <a:pt x="1145" y="0"/>
                                  <a:pt x="1150" y="6"/>
                                  <a:pt x="1150" y="13"/>
                                </a:cubicBezTo>
                                <a:cubicBezTo>
                                  <a:pt x="1150" y="20"/>
                                  <a:pt x="1145" y="25"/>
                                  <a:pt x="1138" y="25"/>
                                </a:cubicBezTo>
                                <a:lnTo>
                                  <a:pt x="1063" y="25"/>
                                </a:lnTo>
                                <a:cubicBezTo>
                                  <a:pt x="1056" y="25"/>
                                  <a:pt x="1050" y="20"/>
                                  <a:pt x="1050" y="13"/>
                                </a:cubicBezTo>
                                <a:cubicBezTo>
                                  <a:pt x="1050" y="6"/>
                                  <a:pt x="1056" y="0"/>
                                  <a:pt x="1063" y="0"/>
                                </a:cubicBezTo>
                                <a:close/>
                                <a:moveTo>
                                  <a:pt x="1238" y="0"/>
                                </a:moveTo>
                                <a:lnTo>
                                  <a:pt x="1313" y="0"/>
                                </a:lnTo>
                                <a:cubicBezTo>
                                  <a:pt x="1320" y="0"/>
                                  <a:pt x="1325" y="6"/>
                                  <a:pt x="1325" y="13"/>
                                </a:cubicBezTo>
                                <a:cubicBezTo>
                                  <a:pt x="1325" y="20"/>
                                  <a:pt x="1320" y="25"/>
                                  <a:pt x="1313" y="25"/>
                                </a:cubicBezTo>
                                <a:lnTo>
                                  <a:pt x="1238" y="25"/>
                                </a:lnTo>
                                <a:cubicBezTo>
                                  <a:pt x="1231" y="25"/>
                                  <a:pt x="1225" y="20"/>
                                  <a:pt x="1225" y="13"/>
                                </a:cubicBezTo>
                                <a:cubicBezTo>
                                  <a:pt x="1225" y="6"/>
                                  <a:pt x="1231" y="0"/>
                                  <a:pt x="1238" y="0"/>
                                </a:cubicBezTo>
                                <a:close/>
                                <a:moveTo>
                                  <a:pt x="1413" y="0"/>
                                </a:moveTo>
                                <a:lnTo>
                                  <a:pt x="1488" y="0"/>
                                </a:lnTo>
                                <a:cubicBezTo>
                                  <a:pt x="1495" y="0"/>
                                  <a:pt x="1500" y="6"/>
                                  <a:pt x="1500" y="13"/>
                                </a:cubicBezTo>
                                <a:cubicBezTo>
                                  <a:pt x="1500" y="20"/>
                                  <a:pt x="1495" y="25"/>
                                  <a:pt x="1488" y="25"/>
                                </a:cubicBezTo>
                                <a:lnTo>
                                  <a:pt x="1413" y="25"/>
                                </a:lnTo>
                                <a:cubicBezTo>
                                  <a:pt x="1406" y="25"/>
                                  <a:pt x="1400" y="20"/>
                                  <a:pt x="1400" y="13"/>
                                </a:cubicBezTo>
                                <a:cubicBezTo>
                                  <a:pt x="1400" y="6"/>
                                  <a:pt x="1406" y="0"/>
                                  <a:pt x="1413" y="0"/>
                                </a:cubicBezTo>
                                <a:close/>
                                <a:moveTo>
                                  <a:pt x="1588" y="0"/>
                                </a:moveTo>
                                <a:lnTo>
                                  <a:pt x="1663" y="0"/>
                                </a:lnTo>
                                <a:cubicBezTo>
                                  <a:pt x="1670" y="0"/>
                                  <a:pt x="1675" y="6"/>
                                  <a:pt x="1675" y="13"/>
                                </a:cubicBezTo>
                                <a:cubicBezTo>
                                  <a:pt x="1675" y="20"/>
                                  <a:pt x="1670" y="25"/>
                                  <a:pt x="1663" y="25"/>
                                </a:cubicBezTo>
                                <a:lnTo>
                                  <a:pt x="1588" y="25"/>
                                </a:lnTo>
                                <a:cubicBezTo>
                                  <a:pt x="1581" y="25"/>
                                  <a:pt x="1575" y="20"/>
                                  <a:pt x="1575" y="13"/>
                                </a:cubicBezTo>
                                <a:cubicBezTo>
                                  <a:pt x="1575" y="6"/>
                                  <a:pt x="1581" y="0"/>
                                  <a:pt x="1588" y="0"/>
                                </a:cubicBezTo>
                                <a:close/>
                                <a:moveTo>
                                  <a:pt x="1763" y="0"/>
                                </a:moveTo>
                                <a:lnTo>
                                  <a:pt x="1838" y="0"/>
                                </a:lnTo>
                                <a:cubicBezTo>
                                  <a:pt x="1845" y="0"/>
                                  <a:pt x="1850" y="6"/>
                                  <a:pt x="1850" y="13"/>
                                </a:cubicBezTo>
                                <a:cubicBezTo>
                                  <a:pt x="1850" y="20"/>
                                  <a:pt x="1845" y="25"/>
                                  <a:pt x="1838" y="25"/>
                                </a:cubicBezTo>
                                <a:lnTo>
                                  <a:pt x="1763" y="25"/>
                                </a:lnTo>
                                <a:cubicBezTo>
                                  <a:pt x="1756" y="25"/>
                                  <a:pt x="1750" y="20"/>
                                  <a:pt x="1750" y="13"/>
                                </a:cubicBezTo>
                                <a:cubicBezTo>
                                  <a:pt x="1750" y="6"/>
                                  <a:pt x="1756" y="0"/>
                                  <a:pt x="1763" y="0"/>
                                </a:cubicBezTo>
                                <a:close/>
                                <a:moveTo>
                                  <a:pt x="1938" y="0"/>
                                </a:moveTo>
                                <a:lnTo>
                                  <a:pt x="2013" y="0"/>
                                </a:lnTo>
                                <a:cubicBezTo>
                                  <a:pt x="2020" y="0"/>
                                  <a:pt x="2025" y="6"/>
                                  <a:pt x="2025" y="13"/>
                                </a:cubicBezTo>
                                <a:cubicBezTo>
                                  <a:pt x="2025" y="20"/>
                                  <a:pt x="2020" y="25"/>
                                  <a:pt x="2013" y="25"/>
                                </a:cubicBezTo>
                                <a:lnTo>
                                  <a:pt x="1938" y="25"/>
                                </a:lnTo>
                                <a:cubicBezTo>
                                  <a:pt x="1931" y="25"/>
                                  <a:pt x="1925" y="20"/>
                                  <a:pt x="1925" y="13"/>
                                </a:cubicBezTo>
                                <a:cubicBezTo>
                                  <a:pt x="1925" y="6"/>
                                  <a:pt x="1931" y="0"/>
                                  <a:pt x="1938" y="0"/>
                                </a:cubicBezTo>
                                <a:close/>
                                <a:moveTo>
                                  <a:pt x="2113" y="0"/>
                                </a:moveTo>
                                <a:lnTo>
                                  <a:pt x="2188" y="0"/>
                                </a:lnTo>
                                <a:cubicBezTo>
                                  <a:pt x="2195" y="0"/>
                                  <a:pt x="2200" y="6"/>
                                  <a:pt x="2200" y="13"/>
                                </a:cubicBezTo>
                                <a:cubicBezTo>
                                  <a:pt x="2200" y="20"/>
                                  <a:pt x="2195" y="25"/>
                                  <a:pt x="2188" y="25"/>
                                </a:cubicBezTo>
                                <a:lnTo>
                                  <a:pt x="2113" y="25"/>
                                </a:lnTo>
                                <a:cubicBezTo>
                                  <a:pt x="2106" y="25"/>
                                  <a:pt x="2100" y="20"/>
                                  <a:pt x="2100" y="13"/>
                                </a:cubicBezTo>
                                <a:cubicBezTo>
                                  <a:pt x="2100" y="6"/>
                                  <a:pt x="2106" y="0"/>
                                  <a:pt x="2113" y="0"/>
                                </a:cubicBezTo>
                                <a:close/>
                                <a:moveTo>
                                  <a:pt x="2288" y="0"/>
                                </a:moveTo>
                                <a:lnTo>
                                  <a:pt x="2363" y="0"/>
                                </a:lnTo>
                                <a:cubicBezTo>
                                  <a:pt x="2370" y="0"/>
                                  <a:pt x="2375" y="6"/>
                                  <a:pt x="2375" y="13"/>
                                </a:cubicBezTo>
                                <a:cubicBezTo>
                                  <a:pt x="2375" y="20"/>
                                  <a:pt x="2370" y="25"/>
                                  <a:pt x="2363" y="25"/>
                                </a:cubicBezTo>
                                <a:lnTo>
                                  <a:pt x="2288" y="25"/>
                                </a:lnTo>
                                <a:cubicBezTo>
                                  <a:pt x="2281" y="25"/>
                                  <a:pt x="2275" y="20"/>
                                  <a:pt x="2275" y="13"/>
                                </a:cubicBezTo>
                                <a:cubicBezTo>
                                  <a:pt x="2275" y="6"/>
                                  <a:pt x="2281" y="0"/>
                                  <a:pt x="2288" y="0"/>
                                </a:cubicBezTo>
                                <a:close/>
                                <a:moveTo>
                                  <a:pt x="2463" y="0"/>
                                </a:moveTo>
                                <a:lnTo>
                                  <a:pt x="2538" y="0"/>
                                </a:lnTo>
                                <a:cubicBezTo>
                                  <a:pt x="2545" y="0"/>
                                  <a:pt x="2550" y="6"/>
                                  <a:pt x="2550" y="13"/>
                                </a:cubicBezTo>
                                <a:cubicBezTo>
                                  <a:pt x="2550" y="20"/>
                                  <a:pt x="2545" y="25"/>
                                  <a:pt x="2538" y="25"/>
                                </a:cubicBezTo>
                                <a:lnTo>
                                  <a:pt x="2463" y="25"/>
                                </a:lnTo>
                                <a:cubicBezTo>
                                  <a:pt x="2456" y="25"/>
                                  <a:pt x="2450" y="20"/>
                                  <a:pt x="2450" y="13"/>
                                </a:cubicBezTo>
                                <a:cubicBezTo>
                                  <a:pt x="2450" y="6"/>
                                  <a:pt x="2456" y="0"/>
                                  <a:pt x="2463" y="0"/>
                                </a:cubicBezTo>
                                <a:close/>
                                <a:moveTo>
                                  <a:pt x="2638" y="0"/>
                                </a:moveTo>
                                <a:lnTo>
                                  <a:pt x="2713" y="0"/>
                                </a:lnTo>
                                <a:cubicBezTo>
                                  <a:pt x="2720" y="0"/>
                                  <a:pt x="2725" y="6"/>
                                  <a:pt x="2725" y="13"/>
                                </a:cubicBezTo>
                                <a:cubicBezTo>
                                  <a:pt x="2725" y="20"/>
                                  <a:pt x="2720" y="25"/>
                                  <a:pt x="2713" y="25"/>
                                </a:cubicBezTo>
                                <a:lnTo>
                                  <a:pt x="2638" y="25"/>
                                </a:lnTo>
                                <a:cubicBezTo>
                                  <a:pt x="2631" y="25"/>
                                  <a:pt x="2625" y="20"/>
                                  <a:pt x="2625" y="13"/>
                                </a:cubicBezTo>
                                <a:cubicBezTo>
                                  <a:pt x="2625" y="6"/>
                                  <a:pt x="2631" y="0"/>
                                  <a:pt x="2638" y="0"/>
                                </a:cubicBezTo>
                                <a:close/>
                                <a:moveTo>
                                  <a:pt x="2813" y="0"/>
                                </a:moveTo>
                                <a:lnTo>
                                  <a:pt x="2888" y="0"/>
                                </a:lnTo>
                                <a:cubicBezTo>
                                  <a:pt x="2895" y="0"/>
                                  <a:pt x="2900" y="6"/>
                                  <a:pt x="2900" y="13"/>
                                </a:cubicBezTo>
                                <a:cubicBezTo>
                                  <a:pt x="2900" y="20"/>
                                  <a:pt x="2895" y="25"/>
                                  <a:pt x="2888" y="25"/>
                                </a:cubicBezTo>
                                <a:lnTo>
                                  <a:pt x="2813" y="25"/>
                                </a:lnTo>
                                <a:cubicBezTo>
                                  <a:pt x="2806" y="25"/>
                                  <a:pt x="2800" y="20"/>
                                  <a:pt x="2800" y="13"/>
                                </a:cubicBezTo>
                                <a:cubicBezTo>
                                  <a:pt x="2800" y="6"/>
                                  <a:pt x="2806" y="0"/>
                                  <a:pt x="2813" y="0"/>
                                </a:cubicBezTo>
                                <a:close/>
                                <a:moveTo>
                                  <a:pt x="2988" y="0"/>
                                </a:moveTo>
                                <a:lnTo>
                                  <a:pt x="3063" y="0"/>
                                </a:lnTo>
                                <a:cubicBezTo>
                                  <a:pt x="3070" y="0"/>
                                  <a:pt x="3075" y="6"/>
                                  <a:pt x="3075" y="13"/>
                                </a:cubicBezTo>
                                <a:cubicBezTo>
                                  <a:pt x="3075" y="20"/>
                                  <a:pt x="3070" y="25"/>
                                  <a:pt x="3063" y="25"/>
                                </a:cubicBezTo>
                                <a:lnTo>
                                  <a:pt x="2988" y="25"/>
                                </a:lnTo>
                                <a:cubicBezTo>
                                  <a:pt x="2981" y="25"/>
                                  <a:pt x="2975" y="20"/>
                                  <a:pt x="2975" y="13"/>
                                </a:cubicBezTo>
                                <a:cubicBezTo>
                                  <a:pt x="2975" y="6"/>
                                  <a:pt x="2981" y="0"/>
                                  <a:pt x="2988" y="0"/>
                                </a:cubicBezTo>
                                <a:close/>
                                <a:moveTo>
                                  <a:pt x="3163" y="0"/>
                                </a:moveTo>
                                <a:lnTo>
                                  <a:pt x="3238" y="0"/>
                                </a:lnTo>
                                <a:cubicBezTo>
                                  <a:pt x="3245" y="0"/>
                                  <a:pt x="3250" y="6"/>
                                  <a:pt x="3250" y="13"/>
                                </a:cubicBezTo>
                                <a:cubicBezTo>
                                  <a:pt x="3250" y="20"/>
                                  <a:pt x="3245" y="25"/>
                                  <a:pt x="3238" y="25"/>
                                </a:cubicBezTo>
                                <a:lnTo>
                                  <a:pt x="3163" y="25"/>
                                </a:lnTo>
                                <a:cubicBezTo>
                                  <a:pt x="3156" y="25"/>
                                  <a:pt x="3150" y="20"/>
                                  <a:pt x="3150" y="13"/>
                                </a:cubicBezTo>
                                <a:cubicBezTo>
                                  <a:pt x="3150" y="6"/>
                                  <a:pt x="3156" y="0"/>
                                  <a:pt x="3163" y="0"/>
                                </a:cubicBezTo>
                                <a:close/>
                                <a:moveTo>
                                  <a:pt x="3338" y="0"/>
                                </a:moveTo>
                                <a:lnTo>
                                  <a:pt x="3413" y="0"/>
                                </a:lnTo>
                                <a:cubicBezTo>
                                  <a:pt x="3420" y="0"/>
                                  <a:pt x="3425" y="6"/>
                                  <a:pt x="3425" y="13"/>
                                </a:cubicBezTo>
                                <a:cubicBezTo>
                                  <a:pt x="3425" y="20"/>
                                  <a:pt x="3420" y="25"/>
                                  <a:pt x="3413" y="25"/>
                                </a:cubicBezTo>
                                <a:lnTo>
                                  <a:pt x="3338" y="25"/>
                                </a:lnTo>
                                <a:cubicBezTo>
                                  <a:pt x="3331" y="25"/>
                                  <a:pt x="3325" y="20"/>
                                  <a:pt x="3325" y="13"/>
                                </a:cubicBezTo>
                                <a:cubicBezTo>
                                  <a:pt x="3325" y="6"/>
                                  <a:pt x="3331" y="0"/>
                                  <a:pt x="3338" y="0"/>
                                </a:cubicBezTo>
                                <a:close/>
                                <a:moveTo>
                                  <a:pt x="3513" y="0"/>
                                </a:moveTo>
                                <a:lnTo>
                                  <a:pt x="3588" y="0"/>
                                </a:lnTo>
                                <a:cubicBezTo>
                                  <a:pt x="3595" y="0"/>
                                  <a:pt x="3600" y="6"/>
                                  <a:pt x="3600" y="13"/>
                                </a:cubicBezTo>
                                <a:cubicBezTo>
                                  <a:pt x="3600" y="20"/>
                                  <a:pt x="3595" y="25"/>
                                  <a:pt x="3588" y="25"/>
                                </a:cubicBezTo>
                                <a:lnTo>
                                  <a:pt x="3513" y="25"/>
                                </a:lnTo>
                                <a:cubicBezTo>
                                  <a:pt x="3506" y="25"/>
                                  <a:pt x="3500" y="20"/>
                                  <a:pt x="3500" y="13"/>
                                </a:cubicBezTo>
                                <a:cubicBezTo>
                                  <a:pt x="3500" y="6"/>
                                  <a:pt x="3506" y="0"/>
                                  <a:pt x="3513" y="0"/>
                                </a:cubicBezTo>
                                <a:close/>
                                <a:moveTo>
                                  <a:pt x="3688" y="0"/>
                                </a:moveTo>
                                <a:lnTo>
                                  <a:pt x="3763" y="0"/>
                                </a:lnTo>
                                <a:cubicBezTo>
                                  <a:pt x="3770" y="0"/>
                                  <a:pt x="3775" y="6"/>
                                  <a:pt x="3775" y="13"/>
                                </a:cubicBezTo>
                                <a:cubicBezTo>
                                  <a:pt x="3775" y="20"/>
                                  <a:pt x="3770" y="25"/>
                                  <a:pt x="3763" y="25"/>
                                </a:cubicBezTo>
                                <a:lnTo>
                                  <a:pt x="3688" y="25"/>
                                </a:lnTo>
                                <a:cubicBezTo>
                                  <a:pt x="3681" y="25"/>
                                  <a:pt x="3675" y="20"/>
                                  <a:pt x="3675" y="13"/>
                                </a:cubicBezTo>
                                <a:cubicBezTo>
                                  <a:pt x="3675" y="6"/>
                                  <a:pt x="3681" y="0"/>
                                  <a:pt x="3688" y="0"/>
                                </a:cubicBezTo>
                                <a:close/>
                                <a:moveTo>
                                  <a:pt x="3863" y="0"/>
                                </a:moveTo>
                                <a:lnTo>
                                  <a:pt x="3938" y="0"/>
                                </a:lnTo>
                                <a:cubicBezTo>
                                  <a:pt x="3945" y="0"/>
                                  <a:pt x="3950" y="6"/>
                                  <a:pt x="3950" y="13"/>
                                </a:cubicBezTo>
                                <a:cubicBezTo>
                                  <a:pt x="3950" y="20"/>
                                  <a:pt x="3945" y="25"/>
                                  <a:pt x="3938" y="25"/>
                                </a:cubicBezTo>
                                <a:lnTo>
                                  <a:pt x="3863" y="25"/>
                                </a:lnTo>
                                <a:cubicBezTo>
                                  <a:pt x="3856" y="25"/>
                                  <a:pt x="3850" y="20"/>
                                  <a:pt x="3850" y="13"/>
                                </a:cubicBezTo>
                                <a:cubicBezTo>
                                  <a:pt x="3850" y="6"/>
                                  <a:pt x="3856" y="0"/>
                                  <a:pt x="3863" y="0"/>
                                </a:cubicBezTo>
                                <a:close/>
                                <a:moveTo>
                                  <a:pt x="4038" y="0"/>
                                </a:moveTo>
                                <a:lnTo>
                                  <a:pt x="4113" y="0"/>
                                </a:lnTo>
                                <a:cubicBezTo>
                                  <a:pt x="4120" y="0"/>
                                  <a:pt x="4125" y="6"/>
                                  <a:pt x="4125" y="13"/>
                                </a:cubicBezTo>
                                <a:cubicBezTo>
                                  <a:pt x="4125" y="20"/>
                                  <a:pt x="4120" y="25"/>
                                  <a:pt x="4113" y="25"/>
                                </a:cubicBezTo>
                                <a:lnTo>
                                  <a:pt x="4038" y="25"/>
                                </a:lnTo>
                                <a:cubicBezTo>
                                  <a:pt x="4031" y="25"/>
                                  <a:pt x="4025" y="20"/>
                                  <a:pt x="4025" y="13"/>
                                </a:cubicBezTo>
                                <a:cubicBezTo>
                                  <a:pt x="4025" y="6"/>
                                  <a:pt x="4031" y="0"/>
                                  <a:pt x="4038" y="0"/>
                                </a:cubicBezTo>
                                <a:close/>
                                <a:moveTo>
                                  <a:pt x="4213" y="0"/>
                                </a:moveTo>
                                <a:lnTo>
                                  <a:pt x="4288" y="0"/>
                                </a:lnTo>
                                <a:cubicBezTo>
                                  <a:pt x="4295" y="0"/>
                                  <a:pt x="4300" y="6"/>
                                  <a:pt x="4300" y="13"/>
                                </a:cubicBezTo>
                                <a:cubicBezTo>
                                  <a:pt x="4300" y="20"/>
                                  <a:pt x="4295" y="25"/>
                                  <a:pt x="4288" y="25"/>
                                </a:cubicBezTo>
                                <a:lnTo>
                                  <a:pt x="4213" y="25"/>
                                </a:lnTo>
                                <a:cubicBezTo>
                                  <a:pt x="4206" y="25"/>
                                  <a:pt x="4200" y="20"/>
                                  <a:pt x="4200" y="13"/>
                                </a:cubicBezTo>
                                <a:cubicBezTo>
                                  <a:pt x="4200" y="6"/>
                                  <a:pt x="4206" y="0"/>
                                  <a:pt x="4213" y="0"/>
                                </a:cubicBezTo>
                                <a:close/>
                                <a:moveTo>
                                  <a:pt x="4388" y="0"/>
                                </a:moveTo>
                                <a:lnTo>
                                  <a:pt x="4463" y="0"/>
                                </a:lnTo>
                                <a:cubicBezTo>
                                  <a:pt x="4470" y="0"/>
                                  <a:pt x="4475" y="6"/>
                                  <a:pt x="4475" y="13"/>
                                </a:cubicBezTo>
                                <a:cubicBezTo>
                                  <a:pt x="4475" y="20"/>
                                  <a:pt x="4470" y="25"/>
                                  <a:pt x="4463" y="25"/>
                                </a:cubicBezTo>
                                <a:lnTo>
                                  <a:pt x="4388" y="25"/>
                                </a:lnTo>
                                <a:cubicBezTo>
                                  <a:pt x="4381" y="25"/>
                                  <a:pt x="4375" y="20"/>
                                  <a:pt x="4375" y="13"/>
                                </a:cubicBezTo>
                                <a:cubicBezTo>
                                  <a:pt x="4375" y="6"/>
                                  <a:pt x="4381" y="0"/>
                                  <a:pt x="4388" y="0"/>
                                </a:cubicBezTo>
                                <a:close/>
                                <a:moveTo>
                                  <a:pt x="4563" y="0"/>
                                </a:moveTo>
                                <a:lnTo>
                                  <a:pt x="4638" y="0"/>
                                </a:lnTo>
                                <a:cubicBezTo>
                                  <a:pt x="4645" y="0"/>
                                  <a:pt x="4650" y="6"/>
                                  <a:pt x="4650" y="13"/>
                                </a:cubicBezTo>
                                <a:cubicBezTo>
                                  <a:pt x="4650" y="20"/>
                                  <a:pt x="4645" y="25"/>
                                  <a:pt x="4638" y="25"/>
                                </a:cubicBezTo>
                                <a:lnTo>
                                  <a:pt x="4563" y="25"/>
                                </a:lnTo>
                                <a:cubicBezTo>
                                  <a:pt x="4556" y="25"/>
                                  <a:pt x="4550" y="20"/>
                                  <a:pt x="4550" y="13"/>
                                </a:cubicBezTo>
                                <a:cubicBezTo>
                                  <a:pt x="4550" y="6"/>
                                  <a:pt x="4556" y="0"/>
                                  <a:pt x="4563" y="0"/>
                                </a:cubicBezTo>
                                <a:close/>
                                <a:moveTo>
                                  <a:pt x="4738" y="0"/>
                                </a:moveTo>
                                <a:lnTo>
                                  <a:pt x="4813" y="0"/>
                                </a:lnTo>
                                <a:cubicBezTo>
                                  <a:pt x="4820" y="0"/>
                                  <a:pt x="4825" y="6"/>
                                  <a:pt x="4825" y="13"/>
                                </a:cubicBezTo>
                                <a:cubicBezTo>
                                  <a:pt x="4825" y="20"/>
                                  <a:pt x="4820" y="25"/>
                                  <a:pt x="4813" y="25"/>
                                </a:cubicBezTo>
                                <a:lnTo>
                                  <a:pt x="4738" y="25"/>
                                </a:lnTo>
                                <a:cubicBezTo>
                                  <a:pt x="4731" y="25"/>
                                  <a:pt x="4725" y="20"/>
                                  <a:pt x="4725" y="13"/>
                                </a:cubicBezTo>
                                <a:cubicBezTo>
                                  <a:pt x="4725" y="6"/>
                                  <a:pt x="4731" y="0"/>
                                  <a:pt x="4738" y="0"/>
                                </a:cubicBezTo>
                                <a:close/>
                                <a:moveTo>
                                  <a:pt x="4913" y="0"/>
                                </a:moveTo>
                                <a:lnTo>
                                  <a:pt x="4988" y="0"/>
                                </a:lnTo>
                                <a:cubicBezTo>
                                  <a:pt x="4995" y="0"/>
                                  <a:pt x="5000" y="6"/>
                                  <a:pt x="5000" y="13"/>
                                </a:cubicBezTo>
                                <a:cubicBezTo>
                                  <a:pt x="5000" y="20"/>
                                  <a:pt x="4995" y="25"/>
                                  <a:pt x="4988" y="25"/>
                                </a:cubicBezTo>
                                <a:lnTo>
                                  <a:pt x="4913" y="25"/>
                                </a:lnTo>
                                <a:cubicBezTo>
                                  <a:pt x="4906" y="25"/>
                                  <a:pt x="4900" y="20"/>
                                  <a:pt x="4900" y="13"/>
                                </a:cubicBezTo>
                                <a:cubicBezTo>
                                  <a:pt x="4900" y="6"/>
                                  <a:pt x="4906" y="0"/>
                                  <a:pt x="4913" y="0"/>
                                </a:cubicBezTo>
                                <a:close/>
                                <a:moveTo>
                                  <a:pt x="5088" y="0"/>
                                </a:moveTo>
                                <a:lnTo>
                                  <a:pt x="5163" y="0"/>
                                </a:lnTo>
                                <a:cubicBezTo>
                                  <a:pt x="5170" y="0"/>
                                  <a:pt x="5175" y="6"/>
                                  <a:pt x="5175" y="13"/>
                                </a:cubicBezTo>
                                <a:cubicBezTo>
                                  <a:pt x="5175" y="20"/>
                                  <a:pt x="5170" y="25"/>
                                  <a:pt x="5163" y="25"/>
                                </a:cubicBezTo>
                                <a:lnTo>
                                  <a:pt x="5088" y="25"/>
                                </a:lnTo>
                                <a:cubicBezTo>
                                  <a:pt x="5081" y="25"/>
                                  <a:pt x="5075" y="20"/>
                                  <a:pt x="5075" y="13"/>
                                </a:cubicBezTo>
                                <a:cubicBezTo>
                                  <a:pt x="5075" y="6"/>
                                  <a:pt x="5081" y="0"/>
                                  <a:pt x="5088" y="0"/>
                                </a:cubicBezTo>
                                <a:close/>
                                <a:moveTo>
                                  <a:pt x="5263" y="0"/>
                                </a:moveTo>
                                <a:lnTo>
                                  <a:pt x="5338" y="0"/>
                                </a:lnTo>
                                <a:cubicBezTo>
                                  <a:pt x="5345" y="0"/>
                                  <a:pt x="5350" y="6"/>
                                  <a:pt x="5350" y="13"/>
                                </a:cubicBezTo>
                                <a:cubicBezTo>
                                  <a:pt x="5350" y="20"/>
                                  <a:pt x="5345" y="25"/>
                                  <a:pt x="5338" y="25"/>
                                </a:cubicBezTo>
                                <a:lnTo>
                                  <a:pt x="5263" y="25"/>
                                </a:lnTo>
                                <a:cubicBezTo>
                                  <a:pt x="5256" y="25"/>
                                  <a:pt x="5250" y="20"/>
                                  <a:pt x="5250" y="13"/>
                                </a:cubicBezTo>
                                <a:cubicBezTo>
                                  <a:pt x="5250" y="6"/>
                                  <a:pt x="5256" y="0"/>
                                  <a:pt x="5263" y="0"/>
                                </a:cubicBezTo>
                                <a:close/>
                                <a:moveTo>
                                  <a:pt x="5438" y="0"/>
                                </a:moveTo>
                                <a:lnTo>
                                  <a:pt x="5513" y="0"/>
                                </a:lnTo>
                                <a:cubicBezTo>
                                  <a:pt x="5520" y="0"/>
                                  <a:pt x="5525" y="6"/>
                                  <a:pt x="5525" y="13"/>
                                </a:cubicBezTo>
                                <a:cubicBezTo>
                                  <a:pt x="5525" y="20"/>
                                  <a:pt x="5520" y="25"/>
                                  <a:pt x="5513" y="25"/>
                                </a:cubicBezTo>
                                <a:lnTo>
                                  <a:pt x="5438" y="25"/>
                                </a:lnTo>
                                <a:cubicBezTo>
                                  <a:pt x="5431" y="25"/>
                                  <a:pt x="5425" y="20"/>
                                  <a:pt x="5425" y="13"/>
                                </a:cubicBezTo>
                                <a:cubicBezTo>
                                  <a:pt x="5425" y="6"/>
                                  <a:pt x="5431" y="0"/>
                                  <a:pt x="5438" y="0"/>
                                </a:cubicBezTo>
                                <a:close/>
                                <a:moveTo>
                                  <a:pt x="5613" y="0"/>
                                </a:moveTo>
                                <a:lnTo>
                                  <a:pt x="5688" y="0"/>
                                </a:lnTo>
                                <a:cubicBezTo>
                                  <a:pt x="5695" y="0"/>
                                  <a:pt x="5700" y="6"/>
                                  <a:pt x="5700" y="13"/>
                                </a:cubicBezTo>
                                <a:cubicBezTo>
                                  <a:pt x="5700" y="20"/>
                                  <a:pt x="5695" y="25"/>
                                  <a:pt x="5688" y="25"/>
                                </a:cubicBezTo>
                                <a:lnTo>
                                  <a:pt x="5613" y="25"/>
                                </a:lnTo>
                                <a:cubicBezTo>
                                  <a:pt x="5606" y="25"/>
                                  <a:pt x="5600" y="20"/>
                                  <a:pt x="5600" y="13"/>
                                </a:cubicBezTo>
                                <a:cubicBezTo>
                                  <a:pt x="5600" y="6"/>
                                  <a:pt x="5606" y="0"/>
                                  <a:pt x="5613" y="0"/>
                                </a:cubicBezTo>
                                <a:close/>
                                <a:moveTo>
                                  <a:pt x="5788" y="0"/>
                                </a:moveTo>
                                <a:lnTo>
                                  <a:pt x="5863" y="0"/>
                                </a:lnTo>
                                <a:cubicBezTo>
                                  <a:pt x="5870" y="0"/>
                                  <a:pt x="5875" y="6"/>
                                  <a:pt x="5875" y="13"/>
                                </a:cubicBezTo>
                                <a:cubicBezTo>
                                  <a:pt x="5875" y="20"/>
                                  <a:pt x="5870" y="25"/>
                                  <a:pt x="5863" y="25"/>
                                </a:cubicBezTo>
                                <a:lnTo>
                                  <a:pt x="5788" y="25"/>
                                </a:lnTo>
                                <a:cubicBezTo>
                                  <a:pt x="5781" y="25"/>
                                  <a:pt x="5775" y="20"/>
                                  <a:pt x="5775" y="13"/>
                                </a:cubicBezTo>
                                <a:cubicBezTo>
                                  <a:pt x="5775" y="6"/>
                                  <a:pt x="5781" y="0"/>
                                  <a:pt x="5788" y="0"/>
                                </a:cubicBezTo>
                                <a:close/>
                                <a:moveTo>
                                  <a:pt x="5963" y="0"/>
                                </a:moveTo>
                                <a:lnTo>
                                  <a:pt x="6038" y="0"/>
                                </a:lnTo>
                                <a:cubicBezTo>
                                  <a:pt x="6045" y="0"/>
                                  <a:pt x="6050" y="6"/>
                                  <a:pt x="6050" y="13"/>
                                </a:cubicBezTo>
                                <a:cubicBezTo>
                                  <a:pt x="6050" y="20"/>
                                  <a:pt x="6045" y="25"/>
                                  <a:pt x="6038" y="25"/>
                                </a:cubicBezTo>
                                <a:lnTo>
                                  <a:pt x="5963" y="25"/>
                                </a:lnTo>
                                <a:cubicBezTo>
                                  <a:pt x="5956" y="25"/>
                                  <a:pt x="5950" y="20"/>
                                  <a:pt x="5950" y="13"/>
                                </a:cubicBezTo>
                                <a:cubicBezTo>
                                  <a:pt x="5950" y="6"/>
                                  <a:pt x="5956" y="0"/>
                                  <a:pt x="5963" y="0"/>
                                </a:cubicBezTo>
                                <a:close/>
                                <a:moveTo>
                                  <a:pt x="6138" y="0"/>
                                </a:moveTo>
                                <a:lnTo>
                                  <a:pt x="6213" y="0"/>
                                </a:lnTo>
                                <a:cubicBezTo>
                                  <a:pt x="6220" y="0"/>
                                  <a:pt x="6225" y="6"/>
                                  <a:pt x="6225" y="13"/>
                                </a:cubicBezTo>
                                <a:cubicBezTo>
                                  <a:pt x="6225" y="20"/>
                                  <a:pt x="6220" y="25"/>
                                  <a:pt x="6213" y="25"/>
                                </a:cubicBezTo>
                                <a:lnTo>
                                  <a:pt x="6138" y="25"/>
                                </a:lnTo>
                                <a:cubicBezTo>
                                  <a:pt x="6131" y="25"/>
                                  <a:pt x="6125" y="20"/>
                                  <a:pt x="6125" y="13"/>
                                </a:cubicBezTo>
                                <a:cubicBezTo>
                                  <a:pt x="6125" y="6"/>
                                  <a:pt x="6131" y="0"/>
                                  <a:pt x="6138" y="0"/>
                                </a:cubicBezTo>
                                <a:close/>
                                <a:moveTo>
                                  <a:pt x="6313" y="0"/>
                                </a:moveTo>
                                <a:lnTo>
                                  <a:pt x="6388" y="0"/>
                                </a:lnTo>
                                <a:cubicBezTo>
                                  <a:pt x="6395" y="0"/>
                                  <a:pt x="6400" y="6"/>
                                  <a:pt x="6400" y="13"/>
                                </a:cubicBezTo>
                                <a:cubicBezTo>
                                  <a:pt x="6400" y="20"/>
                                  <a:pt x="6395" y="25"/>
                                  <a:pt x="6388" y="25"/>
                                </a:cubicBezTo>
                                <a:lnTo>
                                  <a:pt x="6313" y="25"/>
                                </a:lnTo>
                                <a:cubicBezTo>
                                  <a:pt x="6306" y="25"/>
                                  <a:pt x="6300" y="20"/>
                                  <a:pt x="6300" y="13"/>
                                </a:cubicBezTo>
                                <a:cubicBezTo>
                                  <a:pt x="6300" y="6"/>
                                  <a:pt x="6306" y="0"/>
                                  <a:pt x="6313" y="0"/>
                                </a:cubicBezTo>
                                <a:close/>
                                <a:moveTo>
                                  <a:pt x="6488" y="0"/>
                                </a:moveTo>
                                <a:lnTo>
                                  <a:pt x="6563" y="0"/>
                                </a:lnTo>
                                <a:cubicBezTo>
                                  <a:pt x="6570" y="0"/>
                                  <a:pt x="6575" y="6"/>
                                  <a:pt x="6575" y="13"/>
                                </a:cubicBezTo>
                                <a:cubicBezTo>
                                  <a:pt x="6575" y="20"/>
                                  <a:pt x="6570" y="25"/>
                                  <a:pt x="6563" y="25"/>
                                </a:cubicBezTo>
                                <a:lnTo>
                                  <a:pt x="6488" y="25"/>
                                </a:lnTo>
                                <a:cubicBezTo>
                                  <a:pt x="6481" y="25"/>
                                  <a:pt x="6475" y="20"/>
                                  <a:pt x="6475" y="13"/>
                                </a:cubicBezTo>
                                <a:cubicBezTo>
                                  <a:pt x="6475" y="6"/>
                                  <a:pt x="6481" y="0"/>
                                  <a:pt x="6488" y="0"/>
                                </a:cubicBezTo>
                                <a:close/>
                                <a:moveTo>
                                  <a:pt x="6663" y="0"/>
                                </a:moveTo>
                                <a:lnTo>
                                  <a:pt x="6738" y="0"/>
                                </a:lnTo>
                                <a:cubicBezTo>
                                  <a:pt x="6745" y="0"/>
                                  <a:pt x="6750" y="6"/>
                                  <a:pt x="6750" y="13"/>
                                </a:cubicBezTo>
                                <a:cubicBezTo>
                                  <a:pt x="6750" y="20"/>
                                  <a:pt x="6745" y="25"/>
                                  <a:pt x="6738" y="25"/>
                                </a:cubicBezTo>
                                <a:lnTo>
                                  <a:pt x="6663" y="25"/>
                                </a:lnTo>
                                <a:cubicBezTo>
                                  <a:pt x="6656" y="25"/>
                                  <a:pt x="6650" y="20"/>
                                  <a:pt x="6650" y="13"/>
                                </a:cubicBezTo>
                                <a:cubicBezTo>
                                  <a:pt x="6650" y="6"/>
                                  <a:pt x="6656" y="0"/>
                                  <a:pt x="6663" y="0"/>
                                </a:cubicBezTo>
                                <a:close/>
                                <a:moveTo>
                                  <a:pt x="6838" y="0"/>
                                </a:moveTo>
                                <a:lnTo>
                                  <a:pt x="6913" y="0"/>
                                </a:lnTo>
                                <a:cubicBezTo>
                                  <a:pt x="6920" y="0"/>
                                  <a:pt x="6925" y="6"/>
                                  <a:pt x="6925" y="13"/>
                                </a:cubicBezTo>
                                <a:cubicBezTo>
                                  <a:pt x="6925" y="20"/>
                                  <a:pt x="6920" y="25"/>
                                  <a:pt x="6913" y="25"/>
                                </a:cubicBezTo>
                                <a:lnTo>
                                  <a:pt x="6838" y="25"/>
                                </a:lnTo>
                                <a:cubicBezTo>
                                  <a:pt x="6831" y="25"/>
                                  <a:pt x="6825" y="20"/>
                                  <a:pt x="6825" y="13"/>
                                </a:cubicBezTo>
                                <a:cubicBezTo>
                                  <a:pt x="6825" y="6"/>
                                  <a:pt x="6831" y="0"/>
                                  <a:pt x="6838" y="0"/>
                                </a:cubicBezTo>
                                <a:close/>
                                <a:moveTo>
                                  <a:pt x="7013" y="0"/>
                                </a:moveTo>
                                <a:lnTo>
                                  <a:pt x="7088" y="0"/>
                                </a:lnTo>
                                <a:cubicBezTo>
                                  <a:pt x="7095" y="0"/>
                                  <a:pt x="7100" y="6"/>
                                  <a:pt x="7100" y="13"/>
                                </a:cubicBezTo>
                                <a:cubicBezTo>
                                  <a:pt x="7100" y="20"/>
                                  <a:pt x="7095" y="25"/>
                                  <a:pt x="7088" y="25"/>
                                </a:cubicBezTo>
                                <a:lnTo>
                                  <a:pt x="7013" y="25"/>
                                </a:lnTo>
                                <a:cubicBezTo>
                                  <a:pt x="7006" y="25"/>
                                  <a:pt x="7000" y="20"/>
                                  <a:pt x="7000" y="13"/>
                                </a:cubicBezTo>
                                <a:cubicBezTo>
                                  <a:pt x="7000" y="6"/>
                                  <a:pt x="7006" y="0"/>
                                  <a:pt x="7013" y="0"/>
                                </a:cubicBezTo>
                                <a:close/>
                                <a:moveTo>
                                  <a:pt x="7188" y="0"/>
                                </a:moveTo>
                                <a:lnTo>
                                  <a:pt x="7263" y="0"/>
                                </a:lnTo>
                                <a:cubicBezTo>
                                  <a:pt x="7270" y="0"/>
                                  <a:pt x="7275" y="6"/>
                                  <a:pt x="7275" y="13"/>
                                </a:cubicBezTo>
                                <a:cubicBezTo>
                                  <a:pt x="7275" y="20"/>
                                  <a:pt x="7270" y="25"/>
                                  <a:pt x="7263" y="25"/>
                                </a:cubicBezTo>
                                <a:lnTo>
                                  <a:pt x="7188" y="25"/>
                                </a:lnTo>
                                <a:cubicBezTo>
                                  <a:pt x="7181" y="25"/>
                                  <a:pt x="7175" y="20"/>
                                  <a:pt x="7175" y="13"/>
                                </a:cubicBezTo>
                                <a:cubicBezTo>
                                  <a:pt x="7175" y="6"/>
                                  <a:pt x="7181" y="0"/>
                                  <a:pt x="7188" y="0"/>
                                </a:cubicBezTo>
                                <a:close/>
                                <a:moveTo>
                                  <a:pt x="7363" y="0"/>
                                </a:moveTo>
                                <a:lnTo>
                                  <a:pt x="7438" y="0"/>
                                </a:lnTo>
                                <a:cubicBezTo>
                                  <a:pt x="7445" y="0"/>
                                  <a:pt x="7450" y="6"/>
                                  <a:pt x="7450" y="13"/>
                                </a:cubicBezTo>
                                <a:cubicBezTo>
                                  <a:pt x="7450" y="20"/>
                                  <a:pt x="7445" y="25"/>
                                  <a:pt x="7438" y="25"/>
                                </a:cubicBezTo>
                                <a:lnTo>
                                  <a:pt x="7363" y="25"/>
                                </a:lnTo>
                                <a:cubicBezTo>
                                  <a:pt x="7356" y="25"/>
                                  <a:pt x="7350" y="20"/>
                                  <a:pt x="7350" y="13"/>
                                </a:cubicBezTo>
                                <a:cubicBezTo>
                                  <a:pt x="7350" y="6"/>
                                  <a:pt x="7356" y="0"/>
                                  <a:pt x="7363" y="0"/>
                                </a:cubicBezTo>
                                <a:close/>
                                <a:moveTo>
                                  <a:pt x="7538" y="0"/>
                                </a:moveTo>
                                <a:lnTo>
                                  <a:pt x="7613" y="0"/>
                                </a:lnTo>
                                <a:cubicBezTo>
                                  <a:pt x="7620" y="0"/>
                                  <a:pt x="7625" y="6"/>
                                  <a:pt x="7625" y="13"/>
                                </a:cubicBezTo>
                                <a:cubicBezTo>
                                  <a:pt x="7625" y="20"/>
                                  <a:pt x="7620" y="25"/>
                                  <a:pt x="7613" y="25"/>
                                </a:cubicBezTo>
                                <a:lnTo>
                                  <a:pt x="7538" y="25"/>
                                </a:lnTo>
                                <a:cubicBezTo>
                                  <a:pt x="7531" y="25"/>
                                  <a:pt x="7525" y="20"/>
                                  <a:pt x="7525" y="13"/>
                                </a:cubicBezTo>
                                <a:cubicBezTo>
                                  <a:pt x="7525" y="6"/>
                                  <a:pt x="7531" y="0"/>
                                  <a:pt x="7538" y="0"/>
                                </a:cubicBezTo>
                                <a:close/>
                                <a:moveTo>
                                  <a:pt x="7713" y="0"/>
                                </a:moveTo>
                                <a:lnTo>
                                  <a:pt x="7788" y="0"/>
                                </a:lnTo>
                                <a:cubicBezTo>
                                  <a:pt x="7795" y="0"/>
                                  <a:pt x="7800" y="6"/>
                                  <a:pt x="7800" y="13"/>
                                </a:cubicBezTo>
                                <a:cubicBezTo>
                                  <a:pt x="7800" y="20"/>
                                  <a:pt x="7795" y="25"/>
                                  <a:pt x="7788" y="25"/>
                                </a:cubicBezTo>
                                <a:lnTo>
                                  <a:pt x="7713" y="25"/>
                                </a:lnTo>
                                <a:cubicBezTo>
                                  <a:pt x="7706" y="25"/>
                                  <a:pt x="7700" y="20"/>
                                  <a:pt x="7700" y="13"/>
                                </a:cubicBezTo>
                                <a:cubicBezTo>
                                  <a:pt x="7700" y="6"/>
                                  <a:pt x="7706" y="0"/>
                                  <a:pt x="7713" y="0"/>
                                </a:cubicBezTo>
                                <a:close/>
                                <a:moveTo>
                                  <a:pt x="7888" y="0"/>
                                </a:moveTo>
                                <a:lnTo>
                                  <a:pt x="7963" y="0"/>
                                </a:lnTo>
                                <a:cubicBezTo>
                                  <a:pt x="7970" y="0"/>
                                  <a:pt x="7975" y="6"/>
                                  <a:pt x="7975" y="13"/>
                                </a:cubicBezTo>
                                <a:cubicBezTo>
                                  <a:pt x="7975" y="20"/>
                                  <a:pt x="7970" y="25"/>
                                  <a:pt x="7963" y="25"/>
                                </a:cubicBezTo>
                                <a:lnTo>
                                  <a:pt x="7888" y="25"/>
                                </a:lnTo>
                                <a:cubicBezTo>
                                  <a:pt x="7881" y="25"/>
                                  <a:pt x="7875" y="20"/>
                                  <a:pt x="7875" y="13"/>
                                </a:cubicBezTo>
                                <a:cubicBezTo>
                                  <a:pt x="7875" y="6"/>
                                  <a:pt x="7881" y="0"/>
                                  <a:pt x="7888" y="0"/>
                                </a:cubicBezTo>
                                <a:close/>
                                <a:moveTo>
                                  <a:pt x="8063" y="0"/>
                                </a:moveTo>
                                <a:lnTo>
                                  <a:pt x="8138" y="0"/>
                                </a:lnTo>
                                <a:cubicBezTo>
                                  <a:pt x="8145" y="0"/>
                                  <a:pt x="8150" y="6"/>
                                  <a:pt x="8150" y="13"/>
                                </a:cubicBezTo>
                                <a:cubicBezTo>
                                  <a:pt x="8150" y="20"/>
                                  <a:pt x="8145" y="25"/>
                                  <a:pt x="8138" y="25"/>
                                </a:cubicBezTo>
                                <a:lnTo>
                                  <a:pt x="8063" y="25"/>
                                </a:lnTo>
                                <a:cubicBezTo>
                                  <a:pt x="8056" y="25"/>
                                  <a:pt x="8050" y="20"/>
                                  <a:pt x="8050" y="13"/>
                                </a:cubicBezTo>
                                <a:cubicBezTo>
                                  <a:pt x="8050" y="6"/>
                                  <a:pt x="8056" y="0"/>
                                  <a:pt x="8063" y="0"/>
                                </a:cubicBezTo>
                                <a:close/>
                                <a:moveTo>
                                  <a:pt x="8238" y="0"/>
                                </a:moveTo>
                                <a:lnTo>
                                  <a:pt x="8313" y="0"/>
                                </a:lnTo>
                                <a:cubicBezTo>
                                  <a:pt x="8320" y="0"/>
                                  <a:pt x="8325" y="6"/>
                                  <a:pt x="8325" y="13"/>
                                </a:cubicBezTo>
                                <a:cubicBezTo>
                                  <a:pt x="8325" y="20"/>
                                  <a:pt x="8320" y="25"/>
                                  <a:pt x="8313" y="25"/>
                                </a:cubicBezTo>
                                <a:lnTo>
                                  <a:pt x="8238" y="25"/>
                                </a:lnTo>
                                <a:cubicBezTo>
                                  <a:pt x="8231" y="25"/>
                                  <a:pt x="8225" y="20"/>
                                  <a:pt x="8225" y="13"/>
                                </a:cubicBezTo>
                                <a:cubicBezTo>
                                  <a:pt x="8225" y="6"/>
                                  <a:pt x="8231" y="0"/>
                                  <a:pt x="8238" y="0"/>
                                </a:cubicBezTo>
                                <a:close/>
                                <a:moveTo>
                                  <a:pt x="8413" y="0"/>
                                </a:moveTo>
                                <a:lnTo>
                                  <a:pt x="8488" y="0"/>
                                </a:lnTo>
                                <a:cubicBezTo>
                                  <a:pt x="8495" y="0"/>
                                  <a:pt x="8500" y="6"/>
                                  <a:pt x="8500" y="13"/>
                                </a:cubicBezTo>
                                <a:cubicBezTo>
                                  <a:pt x="8500" y="20"/>
                                  <a:pt x="8495" y="25"/>
                                  <a:pt x="8488" y="25"/>
                                </a:cubicBezTo>
                                <a:lnTo>
                                  <a:pt x="8413" y="25"/>
                                </a:lnTo>
                                <a:cubicBezTo>
                                  <a:pt x="8406" y="25"/>
                                  <a:pt x="8400" y="20"/>
                                  <a:pt x="8400" y="13"/>
                                </a:cubicBezTo>
                                <a:cubicBezTo>
                                  <a:pt x="8400" y="6"/>
                                  <a:pt x="8406" y="0"/>
                                  <a:pt x="8413" y="0"/>
                                </a:cubicBezTo>
                                <a:close/>
                                <a:moveTo>
                                  <a:pt x="8588" y="0"/>
                                </a:moveTo>
                                <a:lnTo>
                                  <a:pt x="8663" y="0"/>
                                </a:lnTo>
                                <a:cubicBezTo>
                                  <a:pt x="8670" y="0"/>
                                  <a:pt x="8675" y="6"/>
                                  <a:pt x="8675" y="13"/>
                                </a:cubicBezTo>
                                <a:cubicBezTo>
                                  <a:pt x="8675" y="20"/>
                                  <a:pt x="8670" y="25"/>
                                  <a:pt x="8663" y="25"/>
                                </a:cubicBezTo>
                                <a:lnTo>
                                  <a:pt x="8588" y="25"/>
                                </a:lnTo>
                                <a:cubicBezTo>
                                  <a:pt x="8581" y="25"/>
                                  <a:pt x="8575" y="20"/>
                                  <a:pt x="8575" y="13"/>
                                </a:cubicBezTo>
                                <a:cubicBezTo>
                                  <a:pt x="8575" y="6"/>
                                  <a:pt x="8581" y="0"/>
                                  <a:pt x="8588" y="0"/>
                                </a:cubicBezTo>
                                <a:close/>
                                <a:moveTo>
                                  <a:pt x="8763" y="0"/>
                                </a:moveTo>
                                <a:lnTo>
                                  <a:pt x="8838" y="0"/>
                                </a:lnTo>
                                <a:cubicBezTo>
                                  <a:pt x="8845" y="0"/>
                                  <a:pt x="8850" y="6"/>
                                  <a:pt x="8850" y="13"/>
                                </a:cubicBezTo>
                                <a:cubicBezTo>
                                  <a:pt x="8850" y="20"/>
                                  <a:pt x="8845" y="25"/>
                                  <a:pt x="8838" y="25"/>
                                </a:cubicBezTo>
                                <a:lnTo>
                                  <a:pt x="8763" y="25"/>
                                </a:lnTo>
                                <a:cubicBezTo>
                                  <a:pt x="8756" y="25"/>
                                  <a:pt x="8750" y="20"/>
                                  <a:pt x="8750" y="13"/>
                                </a:cubicBezTo>
                                <a:cubicBezTo>
                                  <a:pt x="8750" y="6"/>
                                  <a:pt x="8756" y="0"/>
                                  <a:pt x="8763" y="0"/>
                                </a:cubicBezTo>
                                <a:close/>
                                <a:moveTo>
                                  <a:pt x="8938" y="0"/>
                                </a:moveTo>
                                <a:lnTo>
                                  <a:pt x="9013" y="0"/>
                                </a:lnTo>
                                <a:cubicBezTo>
                                  <a:pt x="9020" y="0"/>
                                  <a:pt x="9025" y="6"/>
                                  <a:pt x="9025" y="13"/>
                                </a:cubicBezTo>
                                <a:cubicBezTo>
                                  <a:pt x="9025" y="20"/>
                                  <a:pt x="9020" y="25"/>
                                  <a:pt x="9013" y="25"/>
                                </a:cubicBezTo>
                                <a:lnTo>
                                  <a:pt x="8938" y="25"/>
                                </a:lnTo>
                                <a:cubicBezTo>
                                  <a:pt x="8931" y="25"/>
                                  <a:pt x="8925" y="20"/>
                                  <a:pt x="8925" y="13"/>
                                </a:cubicBezTo>
                                <a:cubicBezTo>
                                  <a:pt x="8925" y="6"/>
                                  <a:pt x="8931" y="0"/>
                                  <a:pt x="8938" y="0"/>
                                </a:cubicBezTo>
                                <a:close/>
                                <a:moveTo>
                                  <a:pt x="9113" y="0"/>
                                </a:moveTo>
                                <a:lnTo>
                                  <a:pt x="9188" y="0"/>
                                </a:lnTo>
                                <a:cubicBezTo>
                                  <a:pt x="9195" y="0"/>
                                  <a:pt x="9200" y="6"/>
                                  <a:pt x="9200" y="13"/>
                                </a:cubicBezTo>
                                <a:cubicBezTo>
                                  <a:pt x="9200" y="20"/>
                                  <a:pt x="9195" y="25"/>
                                  <a:pt x="9188" y="25"/>
                                </a:cubicBezTo>
                                <a:lnTo>
                                  <a:pt x="9113" y="25"/>
                                </a:lnTo>
                                <a:cubicBezTo>
                                  <a:pt x="9106" y="25"/>
                                  <a:pt x="9100" y="20"/>
                                  <a:pt x="9100" y="13"/>
                                </a:cubicBezTo>
                                <a:cubicBezTo>
                                  <a:pt x="9100" y="6"/>
                                  <a:pt x="9106" y="0"/>
                                  <a:pt x="9113" y="0"/>
                                </a:cubicBezTo>
                                <a:close/>
                                <a:moveTo>
                                  <a:pt x="9288" y="0"/>
                                </a:moveTo>
                                <a:lnTo>
                                  <a:pt x="9363" y="0"/>
                                </a:lnTo>
                                <a:cubicBezTo>
                                  <a:pt x="9370" y="0"/>
                                  <a:pt x="9375" y="6"/>
                                  <a:pt x="9375" y="13"/>
                                </a:cubicBezTo>
                                <a:cubicBezTo>
                                  <a:pt x="9375" y="20"/>
                                  <a:pt x="9370" y="25"/>
                                  <a:pt x="9363" y="25"/>
                                </a:cubicBezTo>
                                <a:lnTo>
                                  <a:pt x="9288" y="25"/>
                                </a:lnTo>
                                <a:cubicBezTo>
                                  <a:pt x="9281" y="25"/>
                                  <a:pt x="9275" y="20"/>
                                  <a:pt x="9275" y="13"/>
                                </a:cubicBezTo>
                                <a:cubicBezTo>
                                  <a:pt x="9275" y="6"/>
                                  <a:pt x="9281" y="0"/>
                                  <a:pt x="9288" y="0"/>
                                </a:cubicBezTo>
                                <a:close/>
                                <a:moveTo>
                                  <a:pt x="9463" y="0"/>
                                </a:moveTo>
                                <a:lnTo>
                                  <a:pt x="9538" y="0"/>
                                </a:lnTo>
                                <a:cubicBezTo>
                                  <a:pt x="9545" y="0"/>
                                  <a:pt x="9550" y="6"/>
                                  <a:pt x="9550" y="13"/>
                                </a:cubicBezTo>
                                <a:cubicBezTo>
                                  <a:pt x="9550" y="20"/>
                                  <a:pt x="9545" y="25"/>
                                  <a:pt x="9538" y="25"/>
                                </a:cubicBezTo>
                                <a:lnTo>
                                  <a:pt x="9463" y="25"/>
                                </a:lnTo>
                                <a:cubicBezTo>
                                  <a:pt x="9456" y="25"/>
                                  <a:pt x="9450" y="20"/>
                                  <a:pt x="9450" y="13"/>
                                </a:cubicBezTo>
                                <a:cubicBezTo>
                                  <a:pt x="9450" y="6"/>
                                  <a:pt x="9456" y="0"/>
                                  <a:pt x="9463" y="0"/>
                                </a:cubicBezTo>
                                <a:close/>
                                <a:moveTo>
                                  <a:pt x="9638" y="0"/>
                                </a:moveTo>
                                <a:lnTo>
                                  <a:pt x="9713" y="0"/>
                                </a:lnTo>
                                <a:cubicBezTo>
                                  <a:pt x="9720" y="0"/>
                                  <a:pt x="9725" y="6"/>
                                  <a:pt x="9725" y="13"/>
                                </a:cubicBezTo>
                                <a:cubicBezTo>
                                  <a:pt x="9725" y="20"/>
                                  <a:pt x="9720" y="25"/>
                                  <a:pt x="9713" y="25"/>
                                </a:cubicBezTo>
                                <a:lnTo>
                                  <a:pt x="9638" y="25"/>
                                </a:lnTo>
                                <a:cubicBezTo>
                                  <a:pt x="9631" y="25"/>
                                  <a:pt x="9625" y="20"/>
                                  <a:pt x="9625" y="13"/>
                                </a:cubicBezTo>
                                <a:cubicBezTo>
                                  <a:pt x="9625" y="6"/>
                                  <a:pt x="9631" y="0"/>
                                  <a:pt x="9638" y="0"/>
                                </a:cubicBezTo>
                                <a:close/>
                                <a:moveTo>
                                  <a:pt x="9813" y="0"/>
                                </a:moveTo>
                                <a:lnTo>
                                  <a:pt x="9888" y="0"/>
                                </a:lnTo>
                                <a:cubicBezTo>
                                  <a:pt x="9895" y="0"/>
                                  <a:pt x="9900" y="6"/>
                                  <a:pt x="9900" y="13"/>
                                </a:cubicBezTo>
                                <a:cubicBezTo>
                                  <a:pt x="9900" y="20"/>
                                  <a:pt x="9895" y="25"/>
                                  <a:pt x="9888" y="25"/>
                                </a:cubicBezTo>
                                <a:lnTo>
                                  <a:pt x="9813" y="25"/>
                                </a:lnTo>
                                <a:cubicBezTo>
                                  <a:pt x="9806" y="25"/>
                                  <a:pt x="9800" y="20"/>
                                  <a:pt x="9800" y="13"/>
                                </a:cubicBezTo>
                                <a:cubicBezTo>
                                  <a:pt x="9800" y="6"/>
                                  <a:pt x="9806" y="0"/>
                                  <a:pt x="9813" y="0"/>
                                </a:cubicBezTo>
                                <a:close/>
                                <a:moveTo>
                                  <a:pt x="9988" y="0"/>
                                </a:moveTo>
                                <a:lnTo>
                                  <a:pt x="10063" y="0"/>
                                </a:lnTo>
                                <a:cubicBezTo>
                                  <a:pt x="10070" y="0"/>
                                  <a:pt x="10075" y="6"/>
                                  <a:pt x="10075" y="13"/>
                                </a:cubicBezTo>
                                <a:cubicBezTo>
                                  <a:pt x="10075" y="20"/>
                                  <a:pt x="10070" y="25"/>
                                  <a:pt x="10063" y="25"/>
                                </a:cubicBezTo>
                                <a:lnTo>
                                  <a:pt x="9988" y="25"/>
                                </a:lnTo>
                                <a:cubicBezTo>
                                  <a:pt x="9981" y="25"/>
                                  <a:pt x="9975" y="20"/>
                                  <a:pt x="9975" y="13"/>
                                </a:cubicBezTo>
                                <a:cubicBezTo>
                                  <a:pt x="9975" y="6"/>
                                  <a:pt x="9981" y="0"/>
                                  <a:pt x="9988" y="0"/>
                                </a:cubicBezTo>
                                <a:close/>
                                <a:moveTo>
                                  <a:pt x="10163" y="0"/>
                                </a:moveTo>
                                <a:lnTo>
                                  <a:pt x="10238" y="0"/>
                                </a:lnTo>
                                <a:cubicBezTo>
                                  <a:pt x="10245" y="0"/>
                                  <a:pt x="10250" y="6"/>
                                  <a:pt x="10250" y="13"/>
                                </a:cubicBezTo>
                                <a:cubicBezTo>
                                  <a:pt x="10250" y="20"/>
                                  <a:pt x="10245" y="25"/>
                                  <a:pt x="10238" y="25"/>
                                </a:cubicBezTo>
                                <a:lnTo>
                                  <a:pt x="10163" y="25"/>
                                </a:lnTo>
                                <a:cubicBezTo>
                                  <a:pt x="10156" y="25"/>
                                  <a:pt x="10150" y="20"/>
                                  <a:pt x="10150" y="13"/>
                                </a:cubicBezTo>
                                <a:cubicBezTo>
                                  <a:pt x="10150" y="6"/>
                                  <a:pt x="10156" y="0"/>
                                  <a:pt x="10163" y="0"/>
                                </a:cubicBezTo>
                                <a:close/>
                                <a:moveTo>
                                  <a:pt x="10338" y="0"/>
                                </a:moveTo>
                                <a:lnTo>
                                  <a:pt x="10413" y="0"/>
                                </a:lnTo>
                                <a:cubicBezTo>
                                  <a:pt x="10420" y="0"/>
                                  <a:pt x="10425" y="6"/>
                                  <a:pt x="10425" y="13"/>
                                </a:cubicBezTo>
                                <a:cubicBezTo>
                                  <a:pt x="10425" y="20"/>
                                  <a:pt x="10420" y="25"/>
                                  <a:pt x="10413" y="25"/>
                                </a:cubicBezTo>
                                <a:lnTo>
                                  <a:pt x="10338" y="25"/>
                                </a:lnTo>
                                <a:cubicBezTo>
                                  <a:pt x="10331" y="25"/>
                                  <a:pt x="10325" y="20"/>
                                  <a:pt x="10325" y="13"/>
                                </a:cubicBezTo>
                                <a:cubicBezTo>
                                  <a:pt x="10325" y="6"/>
                                  <a:pt x="10331" y="0"/>
                                  <a:pt x="10338" y="0"/>
                                </a:cubicBezTo>
                                <a:close/>
                                <a:moveTo>
                                  <a:pt x="10513" y="0"/>
                                </a:moveTo>
                                <a:lnTo>
                                  <a:pt x="10588" y="0"/>
                                </a:lnTo>
                                <a:cubicBezTo>
                                  <a:pt x="10595" y="0"/>
                                  <a:pt x="10600" y="6"/>
                                  <a:pt x="10600" y="13"/>
                                </a:cubicBezTo>
                                <a:cubicBezTo>
                                  <a:pt x="10600" y="20"/>
                                  <a:pt x="10595" y="25"/>
                                  <a:pt x="10588" y="25"/>
                                </a:cubicBezTo>
                                <a:lnTo>
                                  <a:pt x="10513" y="25"/>
                                </a:lnTo>
                                <a:cubicBezTo>
                                  <a:pt x="10506" y="25"/>
                                  <a:pt x="10500" y="20"/>
                                  <a:pt x="10500" y="13"/>
                                </a:cubicBezTo>
                                <a:cubicBezTo>
                                  <a:pt x="10500" y="6"/>
                                  <a:pt x="10506" y="0"/>
                                  <a:pt x="10513" y="0"/>
                                </a:cubicBezTo>
                                <a:close/>
                                <a:moveTo>
                                  <a:pt x="10688" y="0"/>
                                </a:moveTo>
                                <a:lnTo>
                                  <a:pt x="10763" y="0"/>
                                </a:lnTo>
                                <a:cubicBezTo>
                                  <a:pt x="10770" y="0"/>
                                  <a:pt x="10775" y="6"/>
                                  <a:pt x="10775" y="13"/>
                                </a:cubicBezTo>
                                <a:cubicBezTo>
                                  <a:pt x="10775" y="20"/>
                                  <a:pt x="10770" y="25"/>
                                  <a:pt x="10763" y="25"/>
                                </a:cubicBezTo>
                                <a:lnTo>
                                  <a:pt x="10688" y="25"/>
                                </a:lnTo>
                                <a:cubicBezTo>
                                  <a:pt x="10681" y="25"/>
                                  <a:pt x="10675" y="20"/>
                                  <a:pt x="10675" y="13"/>
                                </a:cubicBezTo>
                                <a:cubicBezTo>
                                  <a:pt x="10675" y="6"/>
                                  <a:pt x="10681" y="0"/>
                                  <a:pt x="10688" y="0"/>
                                </a:cubicBezTo>
                                <a:close/>
                                <a:moveTo>
                                  <a:pt x="10863" y="0"/>
                                </a:moveTo>
                                <a:lnTo>
                                  <a:pt x="10938" y="0"/>
                                </a:lnTo>
                                <a:cubicBezTo>
                                  <a:pt x="10945" y="0"/>
                                  <a:pt x="10950" y="6"/>
                                  <a:pt x="10950" y="13"/>
                                </a:cubicBezTo>
                                <a:cubicBezTo>
                                  <a:pt x="10950" y="20"/>
                                  <a:pt x="10945" y="25"/>
                                  <a:pt x="10938" y="25"/>
                                </a:cubicBezTo>
                                <a:lnTo>
                                  <a:pt x="10863" y="25"/>
                                </a:lnTo>
                                <a:cubicBezTo>
                                  <a:pt x="10856" y="25"/>
                                  <a:pt x="10850" y="20"/>
                                  <a:pt x="10850" y="13"/>
                                </a:cubicBezTo>
                                <a:cubicBezTo>
                                  <a:pt x="10850" y="6"/>
                                  <a:pt x="10856" y="0"/>
                                  <a:pt x="10863" y="0"/>
                                </a:cubicBezTo>
                                <a:close/>
                                <a:moveTo>
                                  <a:pt x="11038" y="0"/>
                                </a:moveTo>
                                <a:lnTo>
                                  <a:pt x="11113" y="0"/>
                                </a:lnTo>
                                <a:cubicBezTo>
                                  <a:pt x="11120" y="0"/>
                                  <a:pt x="11125" y="6"/>
                                  <a:pt x="11125" y="13"/>
                                </a:cubicBezTo>
                                <a:cubicBezTo>
                                  <a:pt x="11125" y="20"/>
                                  <a:pt x="11120" y="25"/>
                                  <a:pt x="11113" y="25"/>
                                </a:cubicBezTo>
                                <a:lnTo>
                                  <a:pt x="11038" y="25"/>
                                </a:lnTo>
                                <a:cubicBezTo>
                                  <a:pt x="11031" y="25"/>
                                  <a:pt x="11025" y="20"/>
                                  <a:pt x="11025" y="13"/>
                                </a:cubicBezTo>
                                <a:cubicBezTo>
                                  <a:pt x="11025" y="6"/>
                                  <a:pt x="11031" y="0"/>
                                  <a:pt x="11038" y="0"/>
                                </a:cubicBezTo>
                                <a:close/>
                                <a:moveTo>
                                  <a:pt x="11213" y="0"/>
                                </a:moveTo>
                                <a:lnTo>
                                  <a:pt x="11288" y="0"/>
                                </a:lnTo>
                                <a:cubicBezTo>
                                  <a:pt x="11295" y="0"/>
                                  <a:pt x="11300" y="6"/>
                                  <a:pt x="11300" y="13"/>
                                </a:cubicBezTo>
                                <a:cubicBezTo>
                                  <a:pt x="11300" y="20"/>
                                  <a:pt x="11295" y="25"/>
                                  <a:pt x="11288" y="25"/>
                                </a:cubicBezTo>
                                <a:lnTo>
                                  <a:pt x="11213" y="25"/>
                                </a:lnTo>
                                <a:cubicBezTo>
                                  <a:pt x="11206" y="25"/>
                                  <a:pt x="11200" y="20"/>
                                  <a:pt x="11200" y="13"/>
                                </a:cubicBezTo>
                                <a:cubicBezTo>
                                  <a:pt x="11200" y="6"/>
                                  <a:pt x="11206" y="0"/>
                                  <a:pt x="11213" y="0"/>
                                </a:cubicBezTo>
                                <a:close/>
                                <a:moveTo>
                                  <a:pt x="11388" y="0"/>
                                </a:moveTo>
                                <a:lnTo>
                                  <a:pt x="11463" y="0"/>
                                </a:lnTo>
                                <a:cubicBezTo>
                                  <a:pt x="11470" y="0"/>
                                  <a:pt x="11475" y="6"/>
                                  <a:pt x="11475" y="13"/>
                                </a:cubicBezTo>
                                <a:cubicBezTo>
                                  <a:pt x="11475" y="20"/>
                                  <a:pt x="11470" y="25"/>
                                  <a:pt x="11463" y="25"/>
                                </a:cubicBezTo>
                                <a:lnTo>
                                  <a:pt x="11388" y="25"/>
                                </a:lnTo>
                                <a:cubicBezTo>
                                  <a:pt x="11381" y="25"/>
                                  <a:pt x="11375" y="20"/>
                                  <a:pt x="11375" y="13"/>
                                </a:cubicBezTo>
                                <a:cubicBezTo>
                                  <a:pt x="11375" y="6"/>
                                  <a:pt x="11381" y="0"/>
                                  <a:pt x="11388" y="0"/>
                                </a:cubicBezTo>
                                <a:close/>
                                <a:moveTo>
                                  <a:pt x="11563" y="0"/>
                                </a:moveTo>
                                <a:lnTo>
                                  <a:pt x="11638" y="0"/>
                                </a:lnTo>
                                <a:cubicBezTo>
                                  <a:pt x="11645" y="0"/>
                                  <a:pt x="11650" y="6"/>
                                  <a:pt x="11650" y="13"/>
                                </a:cubicBezTo>
                                <a:cubicBezTo>
                                  <a:pt x="11650" y="20"/>
                                  <a:pt x="11645" y="25"/>
                                  <a:pt x="11638" y="25"/>
                                </a:cubicBezTo>
                                <a:lnTo>
                                  <a:pt x="11563" y="25"/>
                                </a:lnTo>
                                <a:cubicBezTo>
                                  <a:pt x="11556" y="25"/>
                                  <a:pt x="11550" y="20"/>
                                  <a:pt x="11550" y="13"/>
                                </a:cubicBezTo>
                                <a:cubicBezTo>
                                  <a:pt x="11550" y="6"/>
                                  <a:pt x="11556" y="0"/>
                                  <a:pt x="11563" y="0"/>
                                </a:cubicBezTo>
                                <a:close/>
                                <a:moveTo>
                                  <a:pt x="11738" y="0"/>
                                </a:moveTo>
                                <a:lnTo>
                                  <a:pt x="11813" y="0"/>
                                </a:lnTo>
                                <a:cubicBezTo>
                                  <a:pt x="11820" y="0"/>
                                  <a:pt x="11825" y="6"/>
                                  <a:pt x="11825" y="13"/>
                                </a:cubicBezTo>
                                <a:cubicBezTo>
                                  <a:pt x="11825" y="20"/>
                                  <a:pt x="11820" y="25"/>
                                  <a:pt x="11813" y="25"/>
                                </a:cubicBezTo>
                                <a:lnTo>
                                  <a:pt x="11738" y="25"/>
                                </a:lnTo>
                                <a:cubicBezTo>
                                  <a:pt x="11731" y="25"/>
                                  <a:pt x="11725" y="20"/>
                                  <a:pt x="11725" y="13"/>
                                </a:cubicBezTo>
                                <a:cubicBezTo>
                                  <a:pt x="11725" y="6"/>
                                  <a:pt x="11731" y="0"/>
                                  <a:pt x="11738" y="0"/>
                                </a:cubicBezTo>
                                <a:close/>
                                <a:moveTo>
                                  <a:pt x="11913" y="0"/>
                                </a:moveTo>
                                <a:lnTo>
                                  <a:pt x="11988" y="0"/>
                                </a:lnTo>
                                <a:cubicBezTo>
                                  <a:pt x="11995" y="0"/>
                                  <a:pt x="12000" y="6"/>
                                  <a:pt x="12000" y="13"/>
                                </a:cubicBezTo>
                                <a:cubicBezTo>
                                  <a:pt x="12000" y="20"/>
                                  <a:pt x="11995" y="25"/>
                                  <a:pt x="11988" y="25"/>
                                </a:cubicBezTo>
                                <a:lnTo>
                                  <a:pt x="11913" y="25"/>
                                </a:lnTo>
                                <a:cubicBezTo>
                                  <a:pt x="11906" y="25"/>
                                  <a:pt x="11900" y="20"/>
                                  <a:pt x="11900" y="13"/>
                                </a:cubicBezTo>
                                <a:cubicBezTo>
                                  <a:pt x="11900" y="6"/>
                                  <a:pt x="11906" y="0"/>
                                  <a:pt x="11913" y="0"/>
                                </a:cubicBezTo>
                                <a:close/>
                                <a:moveTo>
                                  <a:pt x="12088" y="0"/>
                                </a:moveTo>
                                <a:lnTo>
                                  <a:pt x="12163" y="0"/>
                                </a:lnTo>
                                <a:cubicBezTo>
                                  <a:pt x="12170" y="0"/>
                                  <a:pt x="12175" y="6"/>
                                  <a:pt x="12175" y="13"/>
                                </a:cubicBezTo>
                                <a:cubicBezTo>
                                  <a:pt x="12175" y="20"/>
                                  <a:pt x="12170" y="25"/>
                                  <a:pt x="12163" y="25"/>
                                </a:cubicBezTo>
                                <a:lnTo>
                                  <a:pt x="12088" y="25"/>
                                </a:lnTo>
                                <a:cubicBezTo>
                                  <a:pt x="12081" y="25"/>
                                  <a:pt x="12075" y="20"/>
                                  <a:pt x="12075" y="13"/>
                                </a:cubicBezTo>
                                <a:cubicBezTo>
                                  <a:pt x="12075" y="6"/>
                                  <a:pt x="12081" y="0"/>
                                  <a:pt x="12088" y="0"/>
                                </a:cubicBezTo>
                                <a:close/>
                                <a:moveTo>
                                  <a:pt x="12263" y="0"/>
                                </a:moveTo>
                                <a:lnTo>
                                  <a:pt x="12338" y="0"/>
                                </a:lnTo>
                                <a:cubicBezTo>
                                  <a:pt x="12345" y="0"/>
                                  <a:pt x="12350" y="6"/>
                                  <a:pt x="12350" y="13"/>
                                </a:cubicBezTo>
                                <a:cubicBezTo>
                                  <a:pt x="12350" y="20"/>
                                  <a:pt x="12345" y="25"/>
                                  <a:pt x="12338" y="25"/>
                                </a:cubicBezTo>
                                <a:lnTo>
                                  <a:pt x="12263" y="25"/>
                                </a:lnTo>
                                <a:cubicBezTo>
                                  <a:pt x="12256" y="25"/>
                                  <a:pt x="12250" y="20"/>
                                  <a:pt x="12250" y="13"/>
                                </a:cubicBezTo>
                                <a:cubicBezTo>
                                  <a:pt x="12250" y="6"/>
                                  <a:pt x="12256" y="0"/>
                                  <a:pt x="12263" y="0"/>
                                </a:cubicBezTo>
                                <a:close/>
                                <a:moveTo>
                                  <a:pt x="12438" y="0"/>
                                </a:moveTo>
                                <a:lnTo>
                                  <a:pt x="12513" y="0"/>
                                </a:lnTo>
                                <a:cubicBezTo>
                                  <a:pt x="12520" y="0"/>
                                  <a:pt x="12525" y="6"/>
                                  <a:pt x="12525" y="13"/>
                                </a:cubicBezTo>
                                <a:cubicBezTo>
                                  <a:pt x="12525" y="20"/>
                                  <a:pt x="12520" y="25"/>
                                  <a:pt x="12513" y="25"/>
                                </a:cubicBezTo>
                                <a:lnTo>
                                  <a:pt x="12438" y="25"/>
                                </a:lnTo>
                                <a:cubicBezTo>
                                  <a:pt x="12431" y="25"/>
                                  <a:pt x="12425" y="20"/>
                                  <a:pt x="12425" y="13"/>
                                </a:cubicBezTo>
                                <a:cubicBezTo>
                                  <a:pt x="12425" y="6"/>
                                  <a:pt x="12431" y="0"/>
                                  <a:pt x="12438" y="0"/>
                                </a:cubicBezTo>
                                <a:close/>
                                <a:moveTo>
                                  <a:pt x="12613" y="0"/>
                                </a:moveTo>
                                <a:lnTo>
                                  <a:pt x="12688" y="0"/>
                                </a:lnTo>
                                <a:cubicBezTo>
                                  <a:pt x="12695" y="0"/>
                                  <a:pt x="12700" y="6"/>
                                  <a:pt x="12700" y="13"/>
                                </a:cubicBezTo>
                                <a:cubicBezTo>
                                  <a:pt x="12700" y="20"/>
                                  <a:pt x="12695" y="25"/>
                                  <a:pt x="12688" y="25"/>
                                </a:cubicBezTo>
                                <a:lnTo>
                                  <a:pt x="12613" y="25"/>
                                </a:lnTo>
                                <a:cubicBezTo>
                                  <a:pt x="12606" y="25"/>
                                  <a:pt x="12600" y="20"/>
                                  <a:pt x="12600" y="13"/>
                                </a:cubicBezTo>
                                <a:cubicBezTo>
                                  <a:pt x="12600" y="6"/>
                                  <a:pt x="12606" y="0"/>
                                  <a:pt x="12613" y="0"/>
                                </a:cubicBezTo>
                                <a:close/>
                                <a:moveTo>
                                  <a:pt x="12788" y="0"/>
                                </a:moveTo>
                                <a:lnTo>
                                  <a:pt x="12863" y="0"/>
                                </a:lnTo>
                                <a:cubicBezTo>
                                  <a:pt x="12870" y="0"/>
                                  <a:pt x="12875" y="6"/>
                                  <a:pt x="12875" y="13"/>
                                </a:cubicBezTo>
                                <a:cubicBezTo>
                                  <a:pt x="12875" y="20"/>
                                  <a:pt x="12870" y="25"/>
                                  <a:pt x="12863" y="25"/>
                                </a:cubicBezTo>
                                <a:lnTo>
                                  <a:pt x="12788" y="25"/>
                                </a:lnTo>
                                <a:cubicBezTo>
                                  <a:pt x="12781" y="25"/>
                                  <a:pt x="12775" y="20"/>
                                  <a:pt x="12775" y="13"/>
                                </a:cubicBezTo>
                                <a:cubicBezTo>
                                  <a:pt x="12775" y="6"/>
                                  <a:pt x="12781" y="0"/>
                                  <a:pt x="12788" y="0"/>
                                </a:cubicBezTo>
                                <a:close/>
                                <a:moveTo>
                                  <a:pt x="12963" y="0"/>
                                </a:moveTo>
                                <a:lnTo>
                                  <a:pt x="13038" y="0"/>
                                </a:lnTo>
                                <a:cubicBezTo>
                                  <a:pt x="13045" y="0"/>
                                  <a:pt x="13050" y="6"/>
                                  <a:pt x="13050" y="13"/>
                                </a:cubicBezTo>
                                <a:cubicBezTo>
                                  <a:pt x="13050" y="20"/>
                                  <a:pt x="13045" y="25"/>
                                  <a:pt x="13038" y="25"/>
                                </a:cubicBezTo>
                                <a:lnTo>
                                  <a:pt x="12963" y="25"/>
                                </a:lnTo>
                                <a:cubicBezTo>
                                  <a:pt x="12956" y="25"/>
                                  <a:pt x="12950" y="20"/>
                                  <a:pt x="12950" y="13"/>
                                </a:cubicBezTo>
                                <a:cubicBezTo>
                                  <a:pt x="12950" y="6"/>
                                  <a:pt x="12956" y="0"/>
                                  <a:pt x="12963" y="0"/>
                                </a:cubicBezTo>
                                <a:close/>
                                <a:moveTo>
                                  <a:pt x="13138" y="0"/>
                                </a:moveTo>
                                <a:lnTo>
                                  <a:pt x="13213" y="0"/>
                                </a:lnTo>
                                <a:cubicBezTo>
                                  <a:pt x="13220" y="0"/>
                                  <a:pt x="13225" y="6"/>
                                  <a:pt x="13225" y="13"/>
                                </a:cubicBezTo>
                                <a:cubicBezTo>
                                  <a:pt x="13225" y="20"/>
                                  <a:pt x="13220" y="25"/>
                                  <a:pt x="13213" y="25"/>
                                </a:cubicBezTo>
                                <a:lnTo>
                                  <a:pt x="13138" y="25"/>
                                </a:lnTo>
                                <a:cubicBezTo>
                                  <a:pt x="13131" y="25"/>
                                  <a:pt x="13125" y="20"/>
                                  <a:pt x="13125" y="13"/>
                                </a:cubicBezTo>
                                <a:cubicBezTo>
                                  <a:pt x="13125" y="6"/>
                                  <a:pt x="13131" y="0"/>
                                  <a:pt x="13138" y="0"/>
                                </a:cubicBezTo>
                                <a:close/>
                                <a:moveTo>
                                  <a:pt x="13313" y="0"/>
                                </a:moveTo>
                                <a:lnTo>
                                  <a:pt x="13388" y="0"/>
                                </a:lnTo>
                                <a:cubicBezTo>
                                  <a:pt x="13395" y="0"/>
                                  <a:pt x="13400" y="6"/>
                                  <a:pt x="13400" y="13"/>
                                </a:cubicBezTo>
                                <a:cubicBezTo>
                                  <a:pt x="13400" y="20"/>
                                  <a:pt x="13395" y="25"/>
                                  <a:pt x="13388" y="25"/>
                                </a:cubicBezTo>
                                <a:lnTo>
                                  <a:pt x="13313" y="25"/>
                                </a:lnTo>
                                <a:cubicBezTo>
                                  <a:pt x="13306" y="25"/>
                                  <a:pt x="13300" y="20"/>
                                  <a:pt x="13300" y="13"/>
                                </a:cubicBezTo>
                                <a:cubicBezTo>
                                  <a:pt x="13300" y="6"/>
                                  <a:pt x="13306" y="0"/>
                                  <a:pt x="13313" y="0"/>
                                </a:cubicBezTo>
                                <a:close/>
                                <a:moveTo>
                                  <a:pt x="13488" y="0"/>
                                </a:moveTo>
                                <a:lnTo>
                                  <a:pt x="13563" y="0"/>
                                </a:lnTo>
                                <a:cubicBezTo>
                                  <a:pt x="13570" y="0"/>
                                  <a:pt x="13575" y="6"/>
                                  <a:pt x="13575" y="13"/>
                                </a:cubicBezTo>
                                <a:cubicBezTo>
                                  <a:pt x="13575" y="20"/>
                                  <a:pt x="13570" y="25"/>
                                  <a:pt x="13563" y="25"/>
                                </a:cubicBezTo>
                                <a:lnTo>
                                  <a:pt x="13488" y="25"/>
                                </a:lnTo>
                                <a:cubicBezTo>
                                  <a:pt x="13481" y="25"/>
                                  <a:pt x="13475" y="20"/>
                                  <a:pt x="13475" y="13"/>
                                </a:cubicBezTo>
                                <a:cubicBezTo>
                                  <a:pt x="13475" y="6"/>
                                  <a:pt x="13481" y="0"/>
                                  <a:pt x="13488" y="0"/>
                                </a:cubicBezTo>
                                <a:close/>
                                <a:moveTo>
                                  <a:pt x="13663" y="0"/>
                                </a:moveTo>
                                <a:lnTo>
                                  <a:pt x="13738" y="0"/>
                                </a:lnTo>
                                <a:cubicBezTo>
                                  <a:pt x="13745" y="0"/>
                                  <a:pt x="13750" y="6"/>
                                  <a:pt x="13750" y="13"/>
                                </a:cubicBezTo>
                                <a:cubicBezTo>
                                  <a:pt x="13750" y="20"/>
                                  <a:pt x="13745" y="25"/>
                                  <a:pt x="13738" y="25"/>
                                </a:cubicBezTo>
                                <a:lnTo>
                                  <a:pt x="13663" y="25"/>
                                </a:lnTo>
                                <a:cubicBezTo>
                                  <a:pt x="13656" y="25"/>
                                  <a:pt x="13650" y="20"/>
                                  <a:pt x="13650" y="13"/>
                                </a:cubicBezTo>
                                <a:cubicBezTo>
                                  <a:pt x="13650" y="6"/>
                                  <a:pt x="13656" y="0"/>
                                  <a:pt x="13663" y="0"/>
                                </a:cubicBezTo>
                                <a:close/>
                                <a:moveTo>
                                  <a:pt x="13838" y="0"/>
                                </a:moveTo>
                                <a:lnTo>
                                  <a:pt x="13913" y="0"/>
                                </a:lnTo>
                                <a:cubicBezTo>
                                  <a:pt x="13920" y="0"/>
                                  <a:pt x="13925" y="6"/>
                                  <a:pt x="13925" y="13"/>
                                </a:cubicBezTo>
                                <a:cubicBezTo>
                                  <a:pt x="13925" y="20"/>
                                  <a:pt x="13920" y="25"/>
                                  <a:pt x="13913" y="25"/>
                                </a:cubicBezTo>
                                <a:lnTo>
                                  <a:pt x="13838" y="25"/>
                                </a:lnTo>
                                <a:cubicBezTo>
                                  <a:pt x="13831" y="25"/>
                                  <a:pt x="13825" y="20"/>
                                  <a:pt x="13825" y="13"/>
                                </a:cubicBezTo>
                                <a:cubicBezTo>
                                  <a:pt x="13825" y="6"/>
                                  <a:pt x="13831" y="0"/>
                                  <a:pt x="13838" y="0"/>
                                </a:cubicBezTo>
                                <a:close/>
                                <a:moveTo>
                                  <a:pt x="14013" y="0"/>
                                </a:moveTo>
                                <a:lnTo>
                                  <a:pt x="14088" y="0"/>
                                </a:lnTo>
                                <a:cubicBezTo>
                                  <a:pt x="14095" y="0"/>
                                  <a:pt x="14100" y="6"/>
                                  <a:pt x="14100" y="13"/>
                                </a:cubicBezTo>
                                <a:cubicBezTo>
                                  <a:pt x="14100" y="20"/>
                                  <a:pt x="14095" y="25"/>
                                  <a:pt x="14088" y="25"/>
                                </a:cubicBezTo>
                                <a:lnTo>
                                  <a:pt x="14013" y="25"/>
                                </a:lnTo>
                                <a:cubicBezTo>
                                  <a:pt x="14006" y="25"/>
                                  <a:pt x="14000" y="20"/>
                                  <a:pt x="14000" y="13"/>
                                </a:cubicBezTo>
                                <a:cubicBezTo>
                                  <a:pt x="14000" y="6"/>
                                  <a:pt x="14006" y="0"/>
                                  <a:pt x="14013" y="0"/>
                                </a:cubicBezTo>
                                <a:close/>
                                <a:moveTo>
                                  <a:pt x="14188" y="0"/>
                                </a:moveTo>
                                <a:lnTo>
                                  <a:pt x="14263" y="0"/>
                                </a:lnTo>
                                <a:cubicBezTo>
                                  <a:pt x="14270" y="0"/>
                                  <a:pt x="14275" y="6"/>
                                  <a:pt x="14275" y="13"/>
                                </a:cubicBezTo>
                                <a:cubicBezTo>
                                  <a:pt x="14275" y="20"/>
                                  <a:pt x="14270" y="25"/>
                                  <a:pt x="14263" y="25"/>
                                </a:cubicBezTo>
                                <a:lnTo>
                                  <a:pt x="14188" y="25"/>
                                </a:lnTo>
                                <a:cubicBezTo>
                                  <a:pt x="14181" y="25"/>
                                  <a:pt x="14175" y="20"/>
                                  <a:pt x="14175" y="13"/>
                                </a:cubicBezTo>
                                <a:cubicBezTo>
                                  <a:pt x="14175" y="6"/>
                                  <a:pt x="14181" y="0"/>
                                  <a:pt x="14188" y="0"/>
                                </a:cubicBezTo>
                                <a:close/>
                                <a:moveTo>
                                  <a:pt x="14363" y="0"/>
                                </a:moveTo>
                                <a:lnTo>
                                  <a:pt x="14438" y="0"/>
                                </a:lnTo>
                                <a:cubicBezTo>
                                  <a:pt x="14445" y="0"/>
                                  <a:pt x="14450" y="6"/>
                                  <a:pt x="14450" y="13"/>
                                </a:cubicBezTo>
                                <a:cubicBezTo>
                                  <a:pt x="14450" y="20"/>
                                  <a:pt x="14445" y="25"/>
                                  <a:pt x="14438" y="25"/>
                                </a:cubicBezTo>
                                <a:lnTo>
                                  <a:pt x="14363" y="25"/>
                                </a:lnTo>
                                <a:cubicBezTo>
                                  <a:pt x="14356" y="25"/>
                                  <a:pt x="14350" y="20"/>
                                  <a:pt x="14350" y="13"/>
                                </a:cubicBezTo>
                                <a:cubicBezTo>
                                  <a:pt x="14350" y="6"/>
                                  <a:pt x="14356" y="0"/>
                                  <a:pt x="14363" y="0"/>
                                </a:cubicBezTo>
                                <a:close/>
                                <a:moveTo>
                                  <a:pt x="14538" y="0"/>
                                </a:moveTo>
                                <a:lnTo>
                                  <a:pt x="14613" y="0"/>
                                </a:lnTo>
                                <a:cubicBezTo>
                                  <a:pt x="14620" y="0"/>
                                  <a:pt x="14625" y="6"/>
                                  <a:pt x="14625" y="13"/>
                                </a:cubicBezTo>
                                <a:cubicBezTo>
                                  <a:pt x="14625" y="20"/>
                                  <a:pt x="14620" y="25"/>
                                  <a:pt x="14613" y="25"/>
                                </a:cubicBezTo>
                                <a:lnTo>
                                  <a:pt x="14538" y="25"/>
                                </a:lnTo>
                                <a:cubicBezTo>
                                  <a:pt x="14531" y="25"/>
                                  <a:pt x="14525" y="20"/>
                                  <a:pt x="14525" y="13"/>
                                </a:cubicBezTo>
                                <a:cubicBezTo>
                                  <a:pt x="14525" y="6"/>
                                  <a:pt x="14531" y="0"/>
                                  <a:pt x="14538" y="0"/>
                                </a:cubicBezTo>
                                <a:close/>
                                <a:moveTo>
                                  <a:pt x="14713" y="0"/>
                                </a:moveTo>
                                <a:lnTo>
                                  <a:pt x="14788" y="0"/>
                                </a:lnTo>
                                <a:cubicBezTo>
                                  <a:pt x="14795" y="0"/>
                                  <a:pt x="14800" y="6"/>
                                  <a:pt x="14800" y="13"/>
                                </a:cubicBezTo>
                                <a:cubicBezTo>
                                  <a:pt x="14800" y="20"/>
                                  <a:pt x="14795" y="25"/>
                                  <a:pt x="14788" y="25"/>
                                </a:cubicBezTo>
                                <a:lnTo>
                                  <a:pt x="14713" y="25"/>
                                </a:lnTo>
                                <a:cubicBezTo>
                                  <a:pt x="14706" y="25"/>
                                  <a:pt x="14700" y="20"/>
                                  <a:pt x="14700" y="13"/>
                                </a:cubicBezTo>
                                <a:cubicBezTo>
                                  <a:pt x="14700" y="6"/>
                                  <a:pt x="14706" y="0"/>
                                  <a:pt x="14713" y="0"/>
                                </a:cubicBezTo>
                                <a:close/>
                                <a:moveTo>
                                  <a:pt x="14888" y="0"/>
                                </a:moveTo>
                                <a:lnTo>
                                  <a:pt x="14963" y="0"/>
                                </a:lnTo>
                                <a:cubicBezTo>
                                  <a:pt x="14970" y="0"/>
                                  <a:pt x="14975" y="6"/>
                                  <a:pt x="14975" y="13"/>
                                </a:cubicBezTo>
                                <a:cubicBezTo>
                                  <a:pt x="14975" y="20"/>
                                  <a:pt x="14970" y="25"/>
                                  <a:pt x="14963" y="25"/>
                                </a:cubicBezTo>
                                <a:lnTo>
                                  <a:pt x="14888" y="25"/>
                                </a:lnTo>
                                <a:cubicBezTo>
                                  <a:pt x="14881" y="25"/>
                                  <a:pt x="14875" y="20"/>
                                  <a:pt x="14875" y="13"/>
                                </a:cubicBezTo>
                                <a:cubicBezTo>
                                  <a:pt x="14875" y="6"/>
                                  <a:pt x="14881" y="0"/>
                                  <a:pt x="14888" y="0"/>
                                </a:cubicBezTo>
                                <a:close/>
                                <a:moveTo>
                                  <a:pt x="15063" y="0"/>
                                </a:moveTo>
                                <a:lnTo>
                                  <a:pt x="15138" y="0"/>
                                </a:lnTo>
                                <a:cubicBezTo>
                                  <a:pt x="15145" y="0"/>
                                  <a:pt x="15150" y="6"/>
                                  <a:pt x="15150" y="13"/>
                                </a:cubicBezTo>
                                <a:cubicBezTo>
                                  <a:pt x="15150" y="20"/>
                                  <a:pt x="15145" y="25"/>
                                  <a:pt x="15138" y="25"/>
                                </a:cubicBezTo>
                                <a:lnTo>
                                  <a:pt x="15063" y="25"/>
                                </a:lnTo>
                                <a:cubicBezTo>
                                  <a:pt x="15056" y="25"/>
                                  <a:pt x="15050" y="20"/>
                                  <a:pt x="15050" y="13"/>
                                </a:cubicBezTo>
                                <a:cubicBezTo>
                                  <a:pt x="15050" y="6"/>
                                  <a:pt x="15056" y="0"/>
                                  <a:pt x="15063" y="0"/>
                                </a:cubicBezTo>
                                <a:close/>
                                <a:moveTo>
                                  <a:pt x="15238" y="0"/>
                                </a:moveTo>
                                <a:lnTo>
                                  <a:pt x="15313" y="0"/>
                                </a:lnTo>
                                <a:cubicBezTo>
                                  <a:pt x="15320" y="0"/>
                                  <a:pt x="15325" y="6"/>
                                  <a:pt x="15325" y="13"/>
                                </a:cubicBezTo>
                                <a:cubicBezTo>
                                  <a:pt x="15325" y="20"/>
                                  <a:pt x="15320" y="25"/>
                                  <a:pt x="15313" y="25"/>
                                </a:cubicBezTo>
                                <a:lnTo>
                                  <a:pt x="15238" y="25"/>
                                </a:lnTo>
                                <a:cubicBezTo>
                                  <a:pt x="15231" y="25"/>
                                  <a:pt x="15225" y="20"/>
                                  <a:pt x="15225" y="13"/>
                                </a:cubicBezTo>
                                <a:cubicBezTo>
                                  <a:pt x="15225" y="6"/>
                                  <a:pt x="15231" y="0"/>
                                  <a:pt x="15238" y="0"/>
                                </a:cubicBezTo>
                                <a:close/>
                                <a:moveTo>
                                  <a:pt x="15413" y="0"/>
                                </a:moveTo>
                                <a:lnTo>
                                  <a:pt x="15488" y="0"/>
                                </a:lnTo>
                                <a:cubicBezTo>
                                  <a:pt x="15495" y="0"/>
                                  <a:pt x="15500" y="6"/>
                                  <a:pt x="15500" y="13"/>
                                </a:cubicBezTo>
                                <a:cubicBezTo>
                                  <a:pt x="15500" y="20"/>
                                  <a:pt x="15495" y="25"/>
                                  <a:pt x="15488" y="25"/>
                                </a:cubicBezTo>
                                <a:lnTo>
                                  <a:pt x="15413" y="25"/>
                                </a:lnTo>
                                <a:cubicBezTo>
                                  <a:pt x="15406" y="25"/>
                                  <a:pt x="15400" y="20"/>
                                  <a:pt x="15400" y="13"/>
                                </a:cubicBezTo>
                                <a:cubicBezTo>
                                  <a:pt x="15400" y="6"/>
                                  <a:pt x="15406" y="0"/>
                                  <a:pt x="15413" y="0"/>
                                </a:cubicBezTo>
                                <a:close/>
                                <a:moveTo>
                                  <a:pt x="15588" y="0"/>
                                </a:moveTo>
                                <a:lnTo>
                                  <a:pt x="15663" y="0"/>
                                </a:lnTo>
                                <a:cubicBezTo>
                                  <a:pt x="15670" y="0"/>
                                  <a:pt x="15675" y="6"/>
                                  <a:pt x="15675" y="13"/>
                                </a:cubicBezTo>
                                <a:cubicBezTo>
                                  <a:pt x="15675" y="20"/>
                                  <a:pt x="15670" y="25"/>
                                  <a:pt x="15663" y="25"/>
                                </a:cubicBezTo>
                                <a:lnTo>
                                  <a:pt x="15588" y="25"/>
                                </a:lnTo>
                                <a:cubicBezTo>
                                  <a:pt x="15581" y="25"/>
                                  <a:pt x="15575" y="20"/>
                                  <a:pt x="15575" y="13"/>
                                </a:cubicBezTo>
                                <a:cubicBezTo>
                                  <a:pt x="15575" y="6"/>
                                  <a:pt x="15581" y="0"/>
                                  <a:pt x="15588" y="0"/>
                                </a:cubicBezTo>
                                <a:close/>
                                <a:moveTo>
                                  <a:pt x="15763" y="0"/>
                                </a:moveTo>
                                <a:lnTo>
                                  <a:pt x="15838" y="0"/>
                                </a:lnTo>
                                <a:cubicBezTo>
                                  <a:pt x="15845" y="0"/>
                                  <a:pt x="15850" y="6"/>
                                  <a:pt x="15850" y="13"/>
                                </a:cubicBezTo>
                                <a:cubicBezTo>
                                  <a:pt x="15850" y="20"/>
                                  <a:pt x="15845" y="25"/>
                                  <a:pt x="15838" y="25"/>
                                </a:cubicBezTo>
                                <a:lnTo>
                                  <a:pt x="15763" y="25"/>
                                </a:lnTo>
                                <a:cubicBezTo>
                                  <a:pt x="15756" y="25"/>
                                  <a:pt x="15750" y="20"/>
                                  <a:pt x="15750" y="13"/>
                                </a:cubicBezTo>
                                <a:cubicBezTo>
                                  <a:pt x="15750" y="6"/>
                                  <a:pt x="15756" y="0"/>
                                  <a:pt x="15763" y="0"/>
                                </a:cubicBezTo>
                                <a:close/>
                                <a:moveTo>
                                  <a:pt x="15938" y="0"/>
                                </a:moveTo>
                                <a:lnTo>
                                  <a:pt x="16013" y="0"/>
                                </a:lnTo>
                                <a:cubicBezTo>
                                  <a:pt x="16020" y="0"/>
                                  <a:pt x="16025" y="6"/>
                                  <a:pt x="16025" y="13"/>
                                </a:cubicBezTo>
                                <a:cubicBezTo>
                                  <a:pt x="16025" y="20"/>
                                  <a:pt x="16020" y="25"/>
                                  <a:pt x="16013" y="25"/>
                                </a:cubicBezTo>
                                <a:lnTo>
                                  <a:pt x="15938" y="25"/>
                                </a:lnTo>
                                <a:cubicBezTo>
                                  <a:pt x="15931" y="25"/>
                                  <a:pt x="15925" y="20"/>
                                  <a:pt x="15925" y="13"/>
                                </a:cubicBezTo>
                                <a:cubicBezTo>
                                  <a:pt x="15925" y="6"/>
                                  <a:pt x="15931" y="0"/>
                                  <a:pt x="15938" y="0"/>
                                </a:cubicBezTo>
                                <a:close/>
                                <a:moveTo>
                                  <a:pt x="16113" y="0"/>
                                </a:moveTo>
                                <a:lnTo>
                                  <a:pt x="16121" y="0"/>
                                </a:lnTo>
                                <a:cubicBezTo>
                                  <a:pt x="16128" y="0"/>
                                  <a:pt x="16133" y="6"/>
                                  <a:pt x="16133" y="13"/>
                                </a:cubicBezTo>
                                <a:cubicBezTo>
                                  <a:pt x="16133" y="20"/>
                                  <a:pt x="16128" y="25"/>
                                  <a:pt x="16121" y="25"/>
                                </a:cubicBezTo>
                                <a:lnTo>
                                  <a:pt x="16113" y="25"/>
                                </a:lnTo>
                                <a:cubicBezTo>
                                  <a:pt x="16106" y="25"/>
                                  <a:pt x="16100" y="20"/>
                                  <a:pt x="16100" y="13"/>
                                </a:cubicBezTo>
                                <a:cubicBezTo>
                                  <a:pt x="16100" y="6"/>
                                  <a:pt x="16106" y="0"/>
                                  <a:pt x="16113" y="0"/>
                                </a:cubicBez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s:wsp>
                        <wps:cNvPr id="1887" name="Freeform 360"/>
                        <wps:cNvSpPr>
                          <a:spLocks noEditPoints="1"/>
                        </wps:cNvSpPr>
                        <wps:spPr bwMode="auto">
                          <a:xfrm>
                            <a:off x="8540" y="29698"/>
                            <a:ext cx="32125" cy="51"/>
                          </a:xfrm>
                          <a:custGeom>
                            <a:avLst/>
                            <a:gdLst>
                              <a:gd name="T0" fmla="*/ 2147483647 w 16133"/>
                              <a:gd name="T1" fmla="*/ 2147483647 h 25"/>
                              <a:gd name="T2" fmla="*/ 2147483647 w 16133"/>
                              <a:gd name="T3" fmla="*/ 0 h 25"/>
                              <a:gd name="T4" fmla="*/ 2147483647 w 16133"/>
                              <a:gd name="T5" fmla="*/ 2147483647 h 25"/>
                              <a:gd name="T6" fmla="*/ 2147483647 w 16133"/>
                              <a:gd name="T7" fmla="*/ 0 h 25"/>
                              <a:gd name="T8" fmla="*/ 2147483647 w 16133"/>
                              <a:gd name="T9" fmla="*/ 2147483647 h 25"/>
                              <a:gd name="T10" fmla="*/ 2147483647 w 16133"/>
                              <a:gd name="T11" fmla="*/ 2147483647 h 25"/>
                              <a:gd name="T12" fmla="*/ 2147483647 w 16133"/>
                              <a:gd name="T13" fmla="*/ 0 h 25"/>
                              <a:gd name="T14" fmla="*/ 2147483647 w 16133"/>
                              <a:gd name="T15" fmla="*/ 2147483647 h 25"/>
                              <a:gd name="T16" fmla="*/ 2147483647 w 16133"/>
                              <a:gd name="T17" fmla="*/ 0 h 25"/>
                              <a:gd name="T18" fmla="*/ 2147483647 w 16133"/>
                              <a:gd name="T19" fmla="*/ 2147483647 h 25"/>
                              <a:gd name="T20" fmla="*/ 2147483647 w 16133"/>
                              <a:gd name="T21" fmla="*/ 0 h 25"/>
                              <a:gd name="T22" fmla="*/ 2147483647 w 16133"/>
                              <a:gd name="T23" fmla="*/ 2147483647 h 25"/>
                              <a:gd name="T24" fmla="*/ 2147483647 w 16133"/>
                              <a:gd name="T25" fmla="*/ 2147483647 h 25"/>
                              <a:gd name="T26" fmla="*/ 2147483647 w 16133"/>
                              <a:gd name="T27" fmla="*/ 0 h 25"/>
                              <a:gd name="T28" fmla="*/ 2147483647 w 16133"/>
                              <a:gd name="T29" fmla="*/ 2147483647 h 25"/>
                              <a:gd name="T30" fmla="*/ 2147483647 w 16133"/>
                              <a:gd name="T31" fmla="*/ 0 h 25"/>
                              <a:gd name="T32" fmla="*/ 2147483647 w 16133"/>
                              <a:gd name="T33" fmla="*/ 2147483647 h 25"/>
                              <a:gd name="T34" fmla="*/ 2147483647 w 16133"/>
                              <a:gd name="T35" fmla="*/ 0 h 25"/>
                              <a:gd name="T36" fmla="*/ 2147483647 w 16133"/>
                              <a:gd name="T37" fmla="*/ 2147483647 h 25"/>
                              <a:gd name="T38" fmla="*/ 2147483647 w 16133"/>
                              <a:gd name="T39" fmla="*/ 2147483647 h 25"/>
                              <a:gd name="T40" fmla="*/ 2147483647 w 16133"/>
                              <a:gd name="T41" fmla="*/ 0 h 25"/>
                              <a:gd name="T42" fmla="*/ 2147483647 w 16133"/>
                              <a:gd name="T43" fmla="*/ 2147483647 h 25"/>
                              <a:gd name="T44" fmla="*/ 2147483647 w 16133"/>
                              <a:gd name="T45" fmla="*/ 0 h 25"/>
                              <a:gd name="T46" fmla="*/ 2147483647 w 16133"/>
                              <a:gd name="T47" fmla="*/ 2147483647 h 25"/>
                              <a:gd name="T48" fmla="*/ 2147483647 w 16133"/>
                              <a:gd name="T49" fmla="*/ 0 h 25"/>
                              <a:gd name="T50" fmla="*/ 2147483647 w 16133"/>
                              <a:gd name="T51" fmla="*/ 2147483647 h 25"/>
                              <a:gd name="T52" fmla="*/ 2147483647 w 16133"/>
                              <a:gd name="T53" fmla="*/ 2147483647 h 25"/>
                              <a:gd name="T54" fmla="*/ 2147483647 w 16133"/>
                              <a:gd name="T55" fmla="*/ 0 h 25"/>
                              <a:gd name="T56" fmla="*/ 2147483647 w 16133"/>
                              <a:gd name="T57" fmla="*/ 2147483647 h 25"/>
                              <a:gd name="T58" fmla="*/ 2147483647 w 16133"/>
                              <a:gd name="T59" fmla="*/ 0 h 25"/>
                              <a:gd name="T60" fmla="*/ 2147483647 w 16133"/>
                              <a:gd name="T61" fmla="*/ 2147483647 h 25"/>
                              <a:gd name="T62" fmla="*/ 2147483647 w 16133"/>
                              <a:gd name="T63" fmla="*/ 0 h 25"/>
                              <a:gd name="T64" fmla="*/ 2147483647 w 16133"/>
                              <a:gd name="T65" fmla="*/ 2147483647 h 25"/>
                              <a:gd name="T66" fmla="*/ 2147483647 w 16133"/>
                              <a:gd name="T67" fmla="*/ 2147483647 h 25"/>
                              <a:gd name="T68" fmla="*/ 2147483647 w 16133"/>
                              <a:gd name="T69" fmla="*/ 0 h 25"/>
                              <a:gd name="T70" fmla="*/ 2147483647 w 16133"/>
                              <a:gd name="T71" fmla="*/ 2147483647 h 25"/>
                              <a:gd name="T72" fmla="*/ 2147483647 w 16133"/>
                              <a:gd name="T73" fmla="*/ 0 h 25"/>
                              <a:gd name="T74" fmla="*/ 2147483647 w 16133"/>
                              <a:gd name="T75" fmla="*/ 2147483647 h 25"/>
                              <a:gd name="T76" fmla="*/ 2147483647 w 16133"/>
                              <a:gd name="T77" fmla="*/ 0 h 25"/>
                              <a:gd name="T78" fmla="*/ 2147483647 w 16133"/>
                              <a:gd name="T79" fmla="*/ 2147483647 h 25"/>
                              <a:gd name="T80" fmla="*/ 2147483647 w 16133"/>
                              <a:gd name="T81" fmla="*/ 2147483647 h 25"/>
                              <a:gd name="T82" fmla="*/ 2147483647 w 16133"/>
                              <a:gd name="T83" fmla="*/ 0 h 25"/>
                              <a:gd name="T84" fmla="*/ 2147483647 w 16133"/>
                              <a:gd name="T85" fmla="*/ 2147483647 h 25"/>
                              <a:gd name="T86" fmla="*/ 2147483647 w 16133"/>
                              <a:gd name="T87" fmla="*/ 0 h 25"/>
                              <a:gd name="T88" fmla="*/ 2147483647 w 16133"/>
                              <a:gd name="T89" fmla="*/ 2147483647 h 25"/>
                              <a:gd name="T90" fmla="*/ 2147483647 w 16133"/>
                              <a:gd name="T91" fmla="*/ 0 h 25"/>
                              <a:gd name="T92" fmla="*/ 2147483647 w 16133"/>
                              <a:gd name="T93" fmla="*/ 2147483647 h 25"/>
                              <a:gd name="T94" fmla="*/ 2147483647 w 16133"/>
                              <a:gd name="T95" fmla="*/ 2147483647 h 25"/>
                              <a:gd name="T96" fmla="*/ 2147483647 w 16133"/>
                              <a:gd name="T97" fmla="*/ 0 h 25"/>
                              <a:gd name="T98" fmla="*/ 2147483647 w 16133"/>
                              <a:gd name="T99" fmla="*/ 2147483647 h 25"/>
                              <a:gd name="T100" fmla="*/ 2147483647 w 16133"/>
                              <a:gd name="T101" fmla="*/ 0 h 25"/>
                              <a:gd name="T102" fmla="*/ 2147483647 w 16133"/>
                              <a:gd name="T103" fmla="*/ 2147483647 h 25"/>
                              <a:gd name="T104" fmla="*/ 2147483647 w 16133"/>
                              <a:gd name="T105" fmla="*/ 0 h 25"/>
                              <a:gd name="T106" fmla="*/ 2147483647 w 16133"/>
                              <a:gd name="T107" fmla="*/ 2147483647 h 25"/>
                              <a:gd name="T108" fmla="*/ 2147483647 w 16133"/>
                              <a:gd name="T109" fmla="*/ 2147483647 h 25"/>
                              <a:gd name="T110" fmla="*/ 2147483647 w 16133"/>
                              <a:gd name="T111" fmla="*/ 0 h 25"/>
                              <a:gd name="T112" fmla="*/ 2147483647 w 16133"/>
                              <a:gd name="T113" fmla="*/ 2147483647 h 25"/>
                              <a:gd name="T114" fmla="*/ 2147483647 w 16133"/>
                              <a:gd name="T115" fmla="*/ 0 h 25"/>
                              <a:gd name="T116" fmla="*/ 2147483647 w 16133"/>
                              <a:gd name="T117" fmla="*/ 2147483647 h 2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6133" h="25">
                                <a:moveTo>
                                  <a:pt x="13" y="0"/>
                                </a:moveTo>
                                <a:lnTo>
                                  <a:pt x="88" y="0"/>
                                </a:lnTo>
                                <a:cubicBezTo>
                                  <a:pt x="95" y="0"/>
                                  <a:pt x="100" y="6"/>
                                  <a:pt x="100" y="13"/>
                                </a:cubicBezTo>
                                <a:cubicBezTo>
                                  <a:pt x="100" y="20"/>
                                  <a:pt x="95" y="25"/>
                                  <a:pt x="88" y="25"/>
                                </a:cubicBezTo>
                                <a:lnTo>
                                  <a:pt x="13" y="25"/>
                                </a:lnTo>
                                <a:cubicBezTo>
                                  <a:pt x="6" y="25"/>
                                  <a:pt x="0" y="20"/>
                                  <a:pt x="0" y="13"/>
                                </a:cubicBezTo>
                                <a:cubicBezTo>
                                  <a:pt x="0" y="6"/>
                                  <a:pt x="6" y="0"/>
                                  <a:pt x="13" y="0"/>
                                </a:cubicBezTo>
                                <a:close/>
                                <a:moveTo>
                                  <a:pt x="188" y="0"/>
                                </a:moveTo>
                                <a:lnTo>
                                  <a:pt x="263" y="0"/>
                                </a:lnTo>
                                <a:cubicBezTo>
                                  <a:pt x="270" y="0"/>
                                  <a:pt x="275" y="6"/>
                                  <a:pt x="275" y="13"/>
                                </a:cubicBezTo>
                                <a:cubicBezTo>
                                  <a:pt x="275" y="20"/>
                                  <a:pt x="270" y="25"/>
                                  <a:pt x="263" y="25"/>
                                </a:cubicBezTo>
                                <a:lnTo>
                                  <a:pt x="188" y="25"/>
                                </a:lnTo>
                                <a:cubicBezTo>
                                  <a:pt x="181" y="25"/>
                                  <a:pt x="175" y="20"/>
                                  <a:pt x="175" y="13"/>
                                </a:cubicBezTo>
                                <a:cubicBezTo>
                                  <a:pt x="175" y="6"/>
                                  <a:pt x="181" y="0"/>
                                  <a:pt x="188" y="0"/>
                                </a:cubicBezTo>
                                <a:close/>
                                <a:moveTo>
                                  <a:pt x="363" y="0"/>
                                </a:moveTo>
                                <a:lnTo>
                                  <a:pt x="438" y="0"/>
                                </a:lnTo>
                                <a:cubicBezTo>
                                  <a:pt x="445" y="0"/>
                                  <a:pt x="450" y="6"/>
                                  <a:pt x="450" y="13"/>
                                </a:cubicBezTo>
                                <a:cubicBezTo>
                                  <a:pt x="450" y="20"/>
                                  <a:pt x="445" y="25"/>
                                  <a:pt x="438" y="25"/>
                                </a:cubicBezTo>
                                <a:lnTo>
                                  <a:pt x="363" y="25"/>
                                </a:lnTo>
                                <a:cubicBezTo>
                                  <a:pt x="356" y="25"/>
                                  <a:pt x="350" y="20"/>
                                  <a:pt x="350" y="13"/>
                                </a:cubicBezTo>
                                <a:cubicBezTo>
                                  <a:pt x="350" y="6"/>
                                  <a:pt x="356" y="0"/>
                                  <a:pt x="363" y="0"/>
                                </a:cubicBezTo>
                                <a:close/>
                                <a:moveTo>
                                  <a:pt x="538" y="0"/>
                                </a:moveTo>
                                <a:lnTo>
                                  <a:pt x="613" y="0"/>
                                </a:lnTo>
                                <a:cubicBezTo>
                                  <a:pt x="620" y="0"/>
                                  <a:pt x="625" y="6"/>
                                  <a:pt x="625" y="13"/>
                                </a:cubicBezTo>
                                <a:cubicBezTo>
                                  <a:pt x="625" y="20"/>
                                  <a:pt x="620" y="25"/>
                                  <a:pt x="613" y="25"/>
                                </a:cubicBezTo>
                                <a:lnTo>
                                  <a:pt x="538" y="25"/>
                                </a:lnTo>
                                <a:cubicBezTo>
                                  <a:pt x="531" y="25"/>
                                  <a:pt x="525" y="20"/>
                                  <a:pt x="525" y="13"/>
                                </a:cubicBezTo>
                                <a:cubicBezTo>
                                  <a:pt x="525" y="6"/>
                                  <a:pt x="531" y="0"/>
                                  <a:pt x="538" y="0"/>
                                </a:cubicBezTo>
                                <a:close/>
                                <a:moveTo>
                                  <a:pt x="713" y="0"/>
                                </a:moveTo>
                                <a:lnTo>
                                  <a:pt x="788" y="0"/>
                                </a:lnTo>
                                <a:cubicBezTo>
                                  <a:pt x="795" y="0"/>
                                  <a:pt x="800" y="6"/>
                                  <a:pt x="800" y="13"/>
                                </a:cubicBezTo>
                                <a:cubicBezTo>
                                  <a:pt x="800" y="20"/>
                                  <a:pt x="795" y="25"/>
                                  <a:pt x="788" y="25"/>
                                </a:cubicBezTo>
                                <a:lnTo>
                                  <a:pt x="713" y="25"/>
                                </a:lnTo>
                                <a:cubicBezTo>
                                  <a:pt x="706" y="25"/>
                                  <a:pt x="700" y="20"/>
                                  <a:pt x="700" y="13"/>
                                </a:cubicBezTo>
                                <a:cubicBezTo>
                                  <a:pt x="700" y="6"/>
                                  <a:pt x="706" y="0"/>
                                  <a:pt x="713" y="0"/>
                                </a:cubicBezTo>
                                <a:close/>
                                <a:moveTo>
                                  <a:pt x="888" y="0"/>
                                </a:moveTo>
                                <a:lnTo>
                                  <a:pt x="963" y="0"/>
                                </a:lnTo>
                                <a:cubicBezTo>
                                  <a:pt x="970" y="0"/>
                                  <a:pt x="975" y="6"/>
                                  <a:pt x="975" y="13"/>
                                </a:cubicBezTo>
                                <a:cubicBezTo>
                                  <a:pt x="975" y="20"/>
                                  <a:pt x="970" y="25"/>
                                  <a:pt x="963" y="25"/>
                                </a:cubicBezTo>
                                <a:lnTo>
                                  <a:pt x="888" y="25"/>
                                </a:lnTo>
                                <a:cubicBezTo>
                                  <a:pt x="881" y="25"/>
                                  <a:pt x="875" y="20"/>
                                  <a:pt x="875" y="13"/>
                                </a:cubicBezTo>
                                <a:cubicBezTo>
                                  <a:pt x="875" y="6"/>
                                  <a:pt x="881" y="0"/>
                                  <a:pt x="888" y="0"/>
                                </a:cubicBezTo>
                                <a:close/>
                                <a:moveTo>
                                  <a:pt x="1063" y="0"/>
                                </a:moveTo>
                                <a:lnTo>
                                  <a:pt x="1138" y="0"/>
                                </a:lnTo>
                                <a:cubicBezTo>
                                  <a:pt x="1145" y="0"/>
                                  <a:pt x="1150" y="6"/>
                                  <a:pt x="1150" y="13"/>
                                </a:cubicBezTo>
                                <a:cubicBezTo>
                                  <a:pt x="1150" y="20"/>
                                  <a:pt x="1145" y="25"/>
                                  <a:pt x="1138" y="25"/>
                                </a:cubicBezTo>
                                <a:lnTo>
                                  <a:pt x="1063" y="25"/>
                                </a:lnTo>
                                <a:cubicBezTo>
                                  <a:pt x="1056" y="25"/>
                                  <a:pt x="1050" y="20"/>
                                  <a:pt x="1050" y="13"/>
                                </a:cubicBezTo>
                                <a:cubicBezTo>
                                  <a:pt x="1050" y="6"/>
                                  <a:pt x="1056" y="0"/>
                                  <a:pt x="1063" y="0"/>
                                </a:cubicBezTo>
                                <a:close/>
                                <a:moveTo>
                                  <a:pt x="1238" y="0"/>
                                </a:moveTo>
                                <a:lnTo>
                                  <a:pt x="1313" y="0"/>
                                </a:lnTo>
                                <a:cubicBezTo>
                                  <a:pt x="1320" y="0"/>
                                  <a:pt x="1325" y="6"/>
                                  <a:pt x="1325" y="13"/>
                                </a:cubicBezTo>
                                <a:cubicBezTo>
                                  <a:pt x="1325" y="20"/>
                                  <a:pt x="1320" y="25"/>
                                  <a:pt x="1313" y="25"/>
                                </a:cubicBezTo>
                                <a:lnTo>
                                  <a:pt x="1238" y="25"/>
                                </a:lnTo>
                                <a:cubicBezTo>
                                  <a:pt x="1231" y="25"/>
                                  <a:pt x="1225" y="20"/>
                                  <a:pt x="1225" y="13"/>
                                </a:cubicBezTo>
                                <a:cubicBezTo>
                                  <a:pt x="1225" y="6"/>
                                  <a:pt x="1231" y="0"/>
                                  <a:pt x="1238" y="0"/>
                                </a:cubicBezTo>
                                <a:close/>
                                <a:moveTo>
                                  <a:pt x="1413" y="0"/>
                                </a:moveTo>
                                <a:lnTo>
                                  <a:pt x="1488" y="0"/>
                                </a:lnTo>
                                <a:cubicBezTo>
                                  <a:pt x="1495" y="0"/>
                                  <a:pt x="1500" y="6"/>
                                  <a:pt x="1500" y="13"/>
                                </a:cubicBezTo>
                                <a:cubicBezTo>
                                  <a:pt x="1500" y="20"/>
                                  <a:pt x="1495" y="25"/>
                                  <a:pt x="1488" y="25"/>
                                </a:cubicBezTo>
                                <a:lnTo>
                                  <a:pt x="1413" y="25"/>
                                </a:lnTo>
                                <a:cubicBezTo>
                                  <a:pt x="1406" y="25"/>
                                  <a:pt x="1400" y="20"/>
                                  <a:pt x="1400" y="13"/>
                                </a:cubicBezTo>
                                <a:cubicBezTo>
                                  <a:pt x="1400" y="6"/>
                                  <a:pt x="1406" y="0"/>
                                  <a:pt x="1413" y="0"/>
                                </a:cubicBezTo>
                                <a:close/>
                                <a:moveTo>
                                  <a:pt x="1588" y="0"/>
                                </a:moveTo>
                                <a:lnTo>
                                  <a:pt x="1663" y="0"/>
                                </a:lnTo>
                                <a:cubicBezTo>
                                  <a:pt x="1670" y="0"/>
                                  <a:pt x="1675" y="6"/>
                                  <a:pt x="1675" y="13"/>
                                </a:cubicBezTo>
                                <a:cubicBezTo>
                                  <a:pt x="1675" y="20"/>
                                  <a:pt x="1670" y="25"/>
                                  <a:pt x="1663" y="25"/>
                                </a:cubicBezTo>
                                <a:lnTo>
                                  <a:pt x="1588" y="25"/>
                                </a:lnTo>
                                <a:cubicBezTo>
                                  <a:pt x="1581" y="25"/>
                                  <a:pt x="1575" y="20"/>
                                  <a:pt x="1575" y="13"/>
                                </a:cubicBezTo>
                                <a:cubicBezTo>
                                  <a:pt x="1575" y="6"/>
                                  <a:pt x="1581" y="0"/>
                                  <a:pt x="1588" y="0"/>
                                </a:cubicBezTo>
                                <a:close/>
                                <a:moveTo>
                                  <a:pt x="1763" y="0"/>
                                </a:moveTo>
                                <a:lnTo>
                                  <a:pt x="1838" y="0"/>
                                </a:lnTo>
                                <a:cubicBezTo>
                                  <a:pt x="1845" y="0"/>
                                  <a:pt x="1850" y="6"/>
                                  <a:pt x="1850" y="13"/>
                                </a:cubicBezTo>
                                <a:cubicBezTo>
                                  <a:pt x="1850" y="20"/>
                                  <a:pt x="1845" y="25"/>
                                  <a:pt x="1838" y="25"/>
                                </a:cubicBezTo>
                                <a:lnTo>
                                  <a:pt x="1763" y="25"/>
                                </a:lnTo>
                                <a:cubicBezTo>
                                  <a:pt x="1756" y="25"/>
                                  <a:pt x="1750" y="20"/>
                                  <a:pt x="1750" y="13"/>
                                </a:cubicBezTo>
                                <a:cubicBezTo>
                                  <a:pt x="1750" y="6"/>
                                  <a:pt x="1756" y="0"/>
                                  <a:pt x="1763" y="0"/>
                                </a:cubicBezTo>
                                <a:close/>
                                <a:moveTo>
                                  <a:pt x="1938" y="0"/>
                                </a:moveTo>
                                <a:lnTo>
                                  <a:pt x="2013" y="0"/>
                                </a:lnTo>
                                <a:cubicBezTo>
                                  <a:pt x="2020" y="0"/>
                                  <a:pt x="2025" y="6"/>
                                  <a:pt x="2025" y="13"/>
                                </a:cubicBezTo>
                                <a:cubicBezTo>
                                  <a:pt x="2025" y="20"/>
                                  <a:pt x="2020" y="25"/>
                                  <a:pt x="2013" y="25"/>
                                </a:cubicBezTo>
                                <a:lnTo>
                                  <a:pt x="1938" y="25"/>
                                </a:lnTo>
                                <a:cubicBezTo>
                                  <a:pt x="1931" y="25"/>
                                  <a:pt x="1925" y="20"/>
                                  <a:pt x="1925" y="13"/>
                                </a:cubicBezTo>
                                <a:cubicBezTo>
                                  <a:pt x="1925" y="6"/>
                                  <a:pt x="1931" y="0"/>
                                  <a:pt x="1938" y="0"/>
                                </a:cubicBezTo>
                                <a:close/>
                                <a:moveTo>
                                  <a:pt x="2113" y="0"/>
                                </a:moveTo>
                                <a:lnTo>
                                  <a:pt x="2188" y="0"/>
                                </a:lnTo>
                                <a:cubicBezTo>
                                  <a:pt x="2195" y="0"/>
                                  <a:pt x="2200" y="6"/>
                                  <a:pt x="2200" y="13"/>
                                </a:cubicBezTo>
                                <a:cubicBezTo>
                                  <a:pt x="2200" y="20"/>
                                  <a:pt x="2195" y="25"/>
                                  <a:pt x="2188" y="25"/>
                                </a:cubicBezTo>
                                <a:lnTo>
                                  <a:pt x="2113" y="25"/>
                                </a:lnTo>
                                <a:cubicBezTo>
                                  <a:pt x="2106" y="25"/>
                                  <a:pt x="2100" y="20"/>
                                  <a:pt x="2100" y="13"/>
                                </a:cubicBezTo>
                                <a:cubicBezTo>
                                  <a:pt x="2100" y="6"/>
                                  <a:pt x="2106" y="0"/>
                                  <a:pt x="2113" y="0"/>
                                </a:cubicBezTo>
                                <a:close/>
                                <a:moveTo>
                                  <a:pt x="2288" y="0"/>
                                </a:moveTo>
                                <a:lnTo>
                                  <a:pt x="2363" y="0"/>
                                </a:lnTo>
                                <a:cubicBezTo>
                                  <a:pt x="2370" y="0"/>
                                  <a:pt x="2375" y="6"/>
                                  <a:pt x="2375" y="13"/>
                                </a:cubicBezTo>
                                <a:cubicBezTo>
                                  <a:pt x="2375" y="20"/>
                                  <a:pt x="2370" y="25"/>
                                  <a:pt x="2363" y="25"/>
                                </a:cubicBezTo>
                                <a:lnTo>
                                  <a:pt x="2288" y="25"/>
                                </a:lnTo>
                                <a:cubicBezTo>
                                  <a:pt x="2281" y="25"/>
                                  <a:pt x="2275" y="20"/>
                                  <a:pt x="2275" y="13"/>
                                </a:cubicBezTo>
                                <a:cubicBezTo>
                                  <a:pt x="2275" y="6"/>
                                  <a:pt x="2281" y="0"/>
                                  <a:pt x="2288" y="0"/>
                                </a:cubicBezTo>
                                <a:close/>
                                <a:moveTo>
                                  <a:pt x="2463" y="0"/>
                                </a:moveTo>
                                <a:lnTo>
                                  <a:pt x="2538" y="0"/>
                                </a:lnTo>
                                <a:cubicBezTo>
                                  <a:pt x="2545" y="0"/>
                                  <a:pt x="2550" y="6"/>
                                  <a:pt x="2550" y="13"/>
                                </a:cubicBezTo>
                                <a:cubicBezTo>
                                  <a:pt x="2550" y="20"/>
                                  <a:pt x="2545" y="25"/>
                                  <a:pt x="2538" y="25"/>
                                </a:cubicBezTo>
                                <a:lnTo>
                                  <a:pt x="2463" y="25"/>
                                </a:lnTo>
                                <a:cubicBezTo>
                                  <a:pt x="2456" y="25"/>
                                  <a:pt x="2450" y="20"/>
                                  <a:pt x="2450" y="13"/>
                                </a:cubicBezTo>
                                <a:cubicBezTo>
                                  <a:pt x="2450" y="6"/>
                                  <a:pt x="2456" y="0"/>
                                  <a:pt x="2463" y="0"/>
                                </a:cubicBezTo>
                                <a:close/>
                                <a:moveTo>
                                  <a:pt x="2638" y="0"/>
                                </a:moveTo>
                                <a:lnTo>
                                  <a:pt x="2713" y="0"/>
                                </a:lnTo>
                                <a:cubicBezTo>
                                  <a:pt x="2720" y="0"/>
                                  <a:pt x="2725" y="6"/>
                                  <a:pt x="2725" y="13"/>
                                </a:cubicBezTo>
                                <a:cubicBezTo>
                                  <a:pt x="2725" y="20"/>
                                  <a:pt x="2720" y="25"/>
                                  <a:pt x="2713" y="25"/>
                                </a:cubicBezTo>
                                <a:lnTo>
                                  <a:pt x="2638" y="25"/>
                                </a:lnTo>
                                <a:cubicBezTo>
                                  <a:pt x="2631" y="25"/>
                                  <a:pt x="2625" y="20"/>
                                  <a:pt x="2625" y="13"/>
                                </a:cubicBezTo>
                                <a:cubicBezTo>
                                  <a:pt x="2625" y="6"/>
                                  <a:pt x="2631" y="0"/>
                                  <a:pt x="2638" y="0"/>
                                </a:cubicBezTo>
                                <a:close/>
                                <a:moveTo>
                                  <a:pt x="2813" y="0"/>
                                </a:moveTo>
                                <a:lnTo>
                                  <a:pt x="2888" y="0"/>
                                </a:lnTo>
                                <a:cubicBezTo>
                                  <a:pt x="2895" y="0"/>
                                  <a:pt x="2900" y="6"/>
                                  <a:pt x="2900" y="13"/>
                                </a:cubicBezTo>
                                <a:cubicBezTo>
                                  <a:pt x="2900" y="20"/>
                                  <a:pt x="2895" y="25"/>
                                  <a:pt x="2888" y="25"/>
                                </a:cubicBezTo>
                                <a:lnTo>
                                  <a:pt x="2813" y="25"/>
                                </a:lnTo>
                                <a:cubicBezTo>
                                  <a:pt x="2806" y="25"/>
                                  <a:pt x="2800" y="20"/>
                                  <a:pt x="2800" y="13"/>
                                </a:cubicBezTo>
                                <a:cubicBezTo>
                                  <a:pt x="2800" y="6"/>
                                  <a:pt x="2806" y="0"/>
                                  <a:pt x="2813" y="0"/>
                                </a:cubicBezTo>
                                <a:close/>
                                <a:moveTo>
                                  <a:pt x="2988" y="0"/>
                                </a:moveTo>
                                <a:lnTo>
                                  <a:pt x="3063" y="0"/>
                                </a:lnTo>
                                <a:cubicBezTo>
                                  <a:pt x="3070" y="0"/>
                                  <a:pt x="3075" y="6"/>
                                  <a:pt x="3075" y="13"/>
                                </a:cubicBezTo>
                                <a:cubicBezTo>
                                  <a:pt x="3075" y="20"/>
                                  <a:pt x="3070" y="25"/>
                                  <a:pt x="3063" y="25"/>
                                </a:cubicBezTo>
                                <a:lnTo>
                                  <a:pt x="2988" y="25"/>
                                </a:lnTo>
                                <a:cubicBezTo>
                                  <a:pt x="2981" y="25"/>
                                  <a:pt x="2975" y="20"/>
                                  <a:pt x="2975" y="13"/>
                                </a:cubicBezTo>
                                <a:cubicBezTo>
                                  <a:pt x="2975" y="6"/>
                                  <a:pt x="2981" y="0"/>
                                  <a:pt x="2988" y="0"/>
                                </a:cubicBezTo>
                                <a:close/>
                                <a:moveTo>
                                  <a:pt x="3163" y="0"/>
                                </a:moveTo>
                                <a:lnTo>
                                  <a:pt x="3238" y="0"/>
                                </a:lnTo>
                                <a:cubicBezTo>
                                  <a:pt x="3245" y="0"/>
                                  <a:pt x="3250" y="6"/>
                                  <a:pt x="3250" y="13"/>
                                </a:cubicBezTo>
                                <a:cubicBezTo>
                                  <a:pt x="3250" y="20"/>
                                  <a:pt x="3245" y="25"/>
                                  <a:pt x="3238" y="25"/>
                                </a:cubicBezTo>
                                <a:lnTo>
                                  <a:pt x="3163" y="25"/>
                                </a:lnTo>
                                <a:cubicBezTo>
                                  <a:pt x="3156" y="25"/>
                                  <a:pt x="3150" y="20"/>
                                  <a:pt x="3150" y="13"/>
                                </a:cubicBezTo>
                                <a:cubicBezTo>
                                  <a:pt x="3150" y="6"/>
                                  <a:pt x="3156" y="0"/>
                                  <a:pt x="3163" y="0"/>
                                </a:cubicBezTo>
                                <a:close/>
                                <a:moveTo>
                                  <a:pt x="3338" y="0"/>
                                </a:moveTo>
                                <a:lnTo>
                                  <a:pt x="3413" y="0"/>
                                </a:lnTo>
                                <a:cubicBezTo>
                                  <a:pt x="3420" y="0"/>
                                  <a:pt x="3425" y="6"/>
                                  <a:pt x="3425" y="13"/>
                                </a:cubicBezTo>
                                <a:cubicBezTo>
                                  <a:pt x="3425" y="20"/>
                                  <a:pt x="3420" y="25"/>
                                  <a:pt x="3413" y="25"/>
                                </a:cubicBezTo>
                                <a:lnTo>
                                  <a:pt x="3338" y="25"/>
                                </a:lnTo>
                                <a:cubicBezTo>
                                  <a:pt x="3331" y="25"/>
                                  <a:pt x="3325" y="20"/>
                                  <a:pt x="3325" y="13"/>
                                </a:cubicBezTo>
                                <a:cubicBezTo>
                                  <a:pt x="3325" y="6"/>
                                  <a:pt x="3331" y="0"/>
                                  <a:pt x="3338" y="0"/>
                                </a:cubicBezTo>
                                <a:close/>
                                <a:moveTo>
                                  <a:pt x="3513" y="0"/>
                                </a:moveTo>
                                <a:lnTo>
                                  <a:pt x="3588" y="0"/>
                                </a:lnTo>
                                <a:cubicBezTo>
                                  <a:pt x="3595" y="0"/>
                                  <a:pt x="3600" y="6"/>
                                  <a:pt x="3600" y="13"/>
                                </a:cubicBezTo>
                                <a:cubicBezTo>
                                  <a:pt x="3600" y="20"/>
                                  <a:pt x="3595" y="25"/>
                                  <a:pt x="3588" y="25"/>
                                </a:cubicBezTo>
                                <a:lnTo>
                                  <a:pt x="3513" y="25"/>
                                </a:lnTo>
                                <a:cubicBezTo>
                                  <a:pt x="3506" y="25"/>
                                  <a:pt x="3500" y="20"/>
                                  <a:pt x="3500" y="13"/>
                                </a:cubicBezTo>
                                <a:cubicBezTo>
                                  <a:pt x="3500" y="6"/>
                                  <a:pt x="3506" y="0"/>
                                  <a:pt x="3513" y="0"/>
                                </a:cubicBezTo>
                                <a:close/>
                                <a:moveTo>
                                  <a:pt x="3688" y="0"/>
                                </a:moveTo>
                                <a:lnTo>
                                  <a:pt x="3763" y="0"/>
                                </a:lnTo>
                                <a:cubicBezTo>
                                  <a:pt x="3770" y="0"/>
                                  <a:pt x="3775" y="6"/>
                                  <a:pt x="3775" y="13"/>
                                </a:cubicBezTo>
                                <a:cubicBezTo>
                                  <a:pt x="3775" y="20"/>
                                  <a:pt x="3770" y="25"/>
                                  <a:pt x="3763" y="25"/>
                                </a:cubicBezTo>
                                <a:lnTo>
                                  <a:pt x="3688" y="25"/>
                                </a:lnTo>
                                <a:cubicBezTo>
                                  <a:pt x="3681" y="25"/>
                                  <a:pt x="3675" y="20"/>
                                  <a:pt x="3675" y="13"/>
                                </a:cubicBezTo>
                                <a:cubicBezTo>
                                  <a:pt x="3675" y="6"/>
                                  <a:pt x="3681" y="0"/>
                                  <a:pt x="3688" y="0"/>
                                </a:cubicBezTo>
                                <a:close/>
                                <a:moveTo>
                                  <a:pt x="3863" y="0"/>
                                </a:moveTo>
                                <a:lnTo>
                                  <a:pt x="3938" y="0"/>
                                </a:lnTo>
                                <a:cubicBezTo>
                                  <a:pt x="3945" y="0"/>
                                  <a:pt x="3950" y="6"/>
                                  <a:pt x="3950" y="13"/>
                                </a:cubicBezTo>
                                <a:cubicBezTo>
                                  <a:pt x="3950" y="20"/>
                                  <a:pt x="3945" y="25"/>
                                  <a:pt x="3938" y="25"/>
                                </a:cubicBezTo>
                                <a:lnTo>
                                  <a:pt x="3863" y="25"/>
                                </a:lnTo>
                                <a:cubicBezTo>
                                  <a:pt x="3856" y="25"/>
                                  <a:pt x="3850" y="20"/>
                                  <a:pt x="3850" y="13"/>
                                </a:cubicBezTo>
                                <a:cubicBezTo>
                                  <a:pt x="3850" y="6"/>
                                  <a:pt x="3856" y="0"/>
                                  <a:pt x="3863" y="0"/>
                                </a:cubicBezTo>
                                <a:close/>
                                <a:moveTo>
                                  <a:pt x="4038" y="0"/>
                                </a:moveTo>
                                <a:lnTo>
                                  <a:pt x="4113" y="0"/>
                                </a:lnTo>
                                <a:cubicBezTo>
                                  <a:pt x="4120" y="0"/>
                                  <a:pt x="4125" y="6"/>
                                  <a:pt x="4125" y="13"/>
                                </a:cubicBezTo>
                                <a:cubicBezTo>
                                  <a:pt x="4125" y="20"/>
                                  <a:pt x="4120" y="25"/>
                                  <a:pt x="4113" y="25"/>
                                </a:cubicBezTo>
                                <a:lnTo>
                                  <a:pt x="4038" y="25"/>
                                </a:lnTo>
                                <a:cubicBezTo>
                                  <a:pt x="4031" y="25"/>
                                  <a:pt x="4025" y="20"/>
                                  <a:pt x="4025" y="13"/>
                                </a:cubicBezTo>
                                <a:cubicBezTo>
                                  <a:pt x="4025" y="6"/>
                                  <a:pt x="4031" y="0"/>
                                  <a:pt x="4038" y="0"/>
                                </a:cubicBezTo>
                                <a:close/>
                                <a:moveTo>
                                  <a:pt x="4213" y="0"/>
                                </a:moveTo>
                                <a:lnTo>
                                  <a:pt x="4288" y="0"/>
                                </a:lnTo>
                                <a:cubicBezTo>
                                  <a:pt x="4295" y="0"/>
                                  <a:pt x="4300" y="6"/>
                                  <a:pt x="4300" y="13"/>
                                </a:cubicBezTo>
                                <a:cubicBezTo>
                                  <a:pt x="4300" y="20"/>
                                  <a:pt x="4295" y="25"/>
                                  <a:pt x="4288" y="25"/>
                                </a:cubicBezTo>
                                <a:lnTo>
                                  <a:pt x="4213" y="25"/>
                                </a:lnTo>
                                <a:cubicBezTo>
                                  <a:pt x="4206" y="25"/>
                                  <a:pt x="4200" y="20"/>
                                  <a:pt x="4200" y="13"/>
                                </a:cubicBezTo>
                                <a:cubicBezTo>
                                  <a:pt x="4200" y="6"/>
                                  <a:pt x="4206" y="0"/>
                                  <a:pt x="4213" y="0"/>
                                </a:cubicBezTo>
                                <a:close/>
                                <a:moveTo>
                                  <a:pt x="4388" y="0"/>
                                </a:moveTo>
                                <a:lnTo>
                                  <a:pt x="4463" y="0"/>
                                </a:lnTo>
                                <a:cubicBezTo>
                                  <a:pt x="4470" y="0"/>
                                  <a:pt x="4475" y="6"/>
                                  <a:pt x="4475" y="13"/>
                                </a:cubicBezTo>
                                <a:cubicBezTo>
                                  <a:pt x="4475" y="20"/>
                                  <a:pt x="4470" y="25"/>
                                  <a:pt x="4463" y="25"/>
                                </a:cubicBezTo>
                                <a:lnTo>
                                  <a:pt x="4388" y="25"/>
                                </a:lnTo>
                                <a:cubicBezTo>
                                  <a:pt x="4381" y="25"/>
                                  <a:pt x="4375" y="20"/>
                                  <a:pt x="4375" y="13"/>
                                </a:cubicBezTo>
                                <a:cubicBezTo>
                                  <a:pt x="4375" y="6"/>
                                  <a:pt x="4381" y="0"/>
                                  <a:pt x="4388" y="0"/>
                                </a:cubicBezTo>
                                <a:close/>
                                <a:moveTo>
                                  <a:pt x="4563" y="0"/>
                                </a:moveTo>
                                <a:lnTo>
                                  <a:pt x="4638" y="0"/>
                                </a:lnTo>
                                <a:cubicBezTo>
                                  <a:pt x="4645" y="0"/>
                                  <a:pt x="4650" y="6"/>
                                  <a:pt x="4650" y="13"/>
                                </a:cubicBezTo>
                                <a:cubicBezTo>
                                  <a:pt x="4650" y="20"/>
                                  <a:pt x="4645" y="25"/>
                                  <a:pt x="4638" y="25"/>
                                </a:cubicBezTo>
                                <a:lnTo>
                                  <a:pt x="4563" y="25"/>
                                </a:lnTo>
                                <a:cubicBezTo>
                                  <a:pt x="4556" y="25"/>
                                  <a:pt x="4550" y="20"/>
                                  <a:pt x="4550" y="13"/>
                                </a:cubicBezTo>
                                <a:cubicBezTo>
                                  <a:pt x="4550" y="6"/>
                                  <a:pt x="4556" y="0"/>
                                  <a:pt x="4563" y="0"/>
                                </a:cubicBezTo>
                                <a:close/>
                                <a:moveTo>
                                  <a:pt x="4738" y="0"/>
                                </a:moveTo>
                                <a:lnTo>
                                  <a:pt x="4813" y="0"/>
                                </a:lnTo>
                                <a:cubicBezTo>
                                  <a:pt x="4820" y="0"/>
                                  <a:pt x="4825" y="6"/>
                                  <a:pt x="4825" y="13"/>
                                </a:cubicBezTo>
                                <a:cubicBezTo>
                                  <a:pt x="4825" y="20"/>
                                  <a:pt x="4820" y="25"/>
                                  <a:pt x="4813" y="25"/>
                                </a:cubicBezTo>
                                <a:lnTo>
                                  <a:pt x="4738" y="25"/>
                                </a:lnTo>
                                <a:cubicBezTo>
                                  <a:pt x="4731" y="25"/>
                                  <a:pt x="4725" y="20"/>
                                  <a:pt x="4725" y="13"/>
                                </a:cubicBezTo>
                                <a:cubicBezTo>
                                  <a:pt x="4725" y="6"/>
                                  <a:pt x="4731" y="0"/>
                                  <a:pt x="4738" y="0"/>
                                </a:cubicBezTo>
                                <a:close/>
                                <a:moveTo>
                                  <a:pt x="4913" y="0"/>
                                </a:moveTo>
                                <a:lnTo>
                                  <a:pt x="4988" y="0"/>
                                </a:lnTo>
                                <a:cubicBezTo>
                                  <a:pt x="4995" y="0"/>
                                  <a:pt x="5000" y="6"/>
                                  <a:pt x="5000" y="13"/>
                                </a:cubicBezTo>
                                <a:cubicBezTo>
                                  <a:pt x="5000" y="20"/>
                                  <a:pt x="4995" y="25"/>
                                  <a:pt x="4988" y="25"/>
                                </a:cubicBezTo>
                                <a:lnTo>
                                  <a:pt x="4913" y="25"/>
                                </a:lnTo>
                                <a:cubicBezTo>
                                  <a:pt x="4906" y="25"/>
                                  <a:pt x="4900" y="20"/>
                                  <a:pt x="4900" y="13"/>
                                </a:cubicBezTo>
                                <a:cubicBezTo>
                                  <a:pt x="4900" y="6"/>
                                  <a:pt x="4906" y="0"/>
                                  <a:pt x="4913" y="0"/>
                                </a:cubicBezTo>
                                <a:close/>
                                <a:moveTo>
                                  <a:pt x="5088" y="0"/>
                                </a:moveTo>
                                <a:lnTo>
                                  <a:pt x="5163" y="0"/>
                                </a:lnTo>
                                <a:cubicBezTo>
                                  <a:pt x="5170" y="0"/>
                                  <a:pt x="5175" y="6"/>
                                  <a:pt x="5175" y="13"/>
                                </a:cubicBezTo>
                                <a:cubicBezTo>
                                  <a:pt x="5175" y="20"/>
                                  <a:pt x="5170" y="25"/>
                                  <a:pt x="5163" y="25"/>
                                </a:cubicBezTo>
                                <a:lnTo>
                                  <a:pt x="5088" y="25"/>
                                </a:lnTo>
                                <a:cubicBezTo>
                                  <a:pt x="5081" y="25"/>
                                  <a:pt x="5075" y="20"/>
                                  <a:pt x="5075" y="13"/>
                                </a:cubicBezTo>
                                <a:cubicBezTo>
                                  <a:pt x="5075" y="6"/>
                                  <a:pt x="5081" y="0"/>
                                  <a:pt x="5088" y="0"/>
                                </a:cubicBezTo>
                                <a:close/>
                                <a:moveTo>
                                  <a:pt x="5263" y="0"/>
                                </a:moveTo>
                                <a:lnTo>
                                  <a:pt x="5338" y="0"/>
                                </a:lnTo>
                                <a:cubicBezTo>
                                  <a:pt x="5345" y="0"/>
                                  <a:pt x="5350" y="6"/>
                                  <a:pt x="5350" y="13"/>
                                </a:cubicBezTo>
                                <a:cubicBezTo>
                                  <a:pt x="5350" y="20"/>
                                  <a:pt x="5345" y="25"/>
                                  <a:pt x="5338" y="25"/>
                                </a:cubicBezTo>
                                <a:lnTo>
                                  <a:pt x="5263" y="25"/>
                                </a:lnTo>
                                <a:cubicBezTo>
                                  <a:pt x="5256" y="25"/>
                                  <a:pt x="5250" y="20"/>
                                  <a:pt x="5250" y="13"/>
                                </a:cubicBezTo>
                                <a:cubicBezTo>
                                  <a:pt x="5250" y="6"/>
                                  <a:pt x="5256" y="0"/>
                                  <a:pt x="5263" y="0"/>
                                </a:cubicBezTo>
                                <a:close/>
                                <a:moveTo>
                                  <a:pt x="5438" y="0"/>
                                </a:moveTo>
                                <a:lnTo>
                                  <a:pt x="5513" y="0"/>
                                </a:lnTo>
                                <a:cubicBezTo>
                                  <a:pt x="5520" y="0"/>
                                  <a:pt x="5525" y="6"/>
                                  <a:pt x="5525" y="13"/>
                                </a:cubicBezTo>
                                <a:cubicBezTo>
                                  <a:pt x="5525" y="20"/>
                                  <a:pt x="5520" y="25"/>
                                  <a:pt x="5513" y="25"/>
                                </a:cubicBezTo>
                                <a:lnTo>
                                  <a:pt x="5438" y="25"/>
                                </a:lnTo>
                                <a:cubicBezTo>
                                  <a:pt x="5431" y="25"/>
                                  <a:pt x="5425" y="20"/>
                                  <a:pt x="5425" y="13"/>
                                </a:cubicBezTo>
                                <a:cubicBezTo>
                                  <a:pt x="5425" y="6"/>
                                  <a:pt x="5431" y="0"/>
                                  <a:pt x="5438" y="0"/>
                                </a:cubicBezTo>
                                <a:close/>
                                <a:moveTo>
                                  <a:pt x="5613" y="0"/>
                                </a:moveTo>
                                <a:lnTo>
                                  <a:pt x="5688" y="0"/>
                                </a:lnTo>
                                <a:cubicBezTo>
                                  <a:pt x="5695" y="0"/>
                                  <a:pt x="5700" y="6"/>
                                  <a:pt x="5700" y="13"/>
                                </a:cubicBezTo>
                                <a:cubicBezTo>
                                  <a:pt x="5700" y="20"/>
                                  <a:pt x="5695" y="25"/>
                                  <a:pt x="5688" y="25"/>
                                </a:cubicBezTo>
                                <a:lnTo>
                                  <a:pt x="5613" y="25"/>
                                </a:lnTo>
                                <a:cubicBezTo>
                                  <a:pt x="5606" y="25"/>
                                  <a:pt x="5600" y="20"/>
                                  <a:pt x="5600" y="13"/>
                                </a:cubicBezTo>
                                <a:cubicBezTo>
                                  <a:pt x="5600" y="6"/>
                                  <a:pt x="5606" y="0"/>
                                  <a:pt x="5613" y="0"/>
                                </a:cubicBezTo>
                                <a:close/>
                                <a:moveTo>
                                  <a:pt x="5788" y="0"/>
                                </a:moveTo>
                                <a:lnTo>
                                  <a:pt x="5863" y="0"/>
                                </a:lnTo>
                                <a:cubicBezTo>
                                  <a:pt x="5870" y="0"/>
                                  <a:pt x="5875" y="6"/>
                                  <a:pt x="5875" y="13"/>
                                </a:cubicBezTo>
                                <a:cubicBezTo>
                                  <a:pt x="5875" y="20"/>
                                  <a:pt x="5870" y="25"/>
                                  <a:pt x="5863" y="25"/>
                                </a:cubicBezTo>
                                <a:lnTo>
                                  <a:pt x="5788" y="25"/>
                                </a:lnTo>
                                <a:cubicBezTo>
                                  <a:pt x="5781" y="25"/>
                                  <a:pt x="5775" y="20"/>
                                  <a:pt x="5775" y="13"/>
                                </a:cubicBezTo>
                                <a:cubicBezTo>
                                  <a:pt x="5775" y="6"/>
                                  <a:pt x="5781" y="0"/>
                                  <a:pt x="5788" y="0"/>
                                </a:cubicBezTo>
                                <a:close/>
                                <a:moveTo>
                                  <a:pt x="5963" y="0"/>
                                </a:moveTo>
                                <a:lnTo>
                                  <a:pt x="6038" y="0"/>
                                </a:lnTo>
                                <a:cubicBezTo>
                                  <a:pt x="6045" y="0"/>
                                  <a:pt x="6050" y="6"/>
                                  <a:pt x="6050" y="13"/>
                                </a:cubicBezTo>
                                <a:cubicBezTo>
                                  <a:pt x="6050" y="20"/>
                                  <a:pt x="6045" y="25"/>
                                  <a:pt x="6038" y="25"/>
                                </a:cubicBezTo>
                                <a:lnTo>
                                  <a:pt x="5963" y="25"/>
                                </a:lnTo>
                                <a:cubicBezTo>
                                  <a:pt x="5956" y="25"/>
                                  <a:pt x="5950" y="20"/>
                                  <a:pt x="5950" y="13"/>
                                </a:cubicBezTo>
                                <a:cubicBezTo>
                                  <a:pt x="5950" y="6"/>
                                  <a:pt x="5956" y="0"/>
                                  <a:pt x="5963" y="0"/>
                                </a:cubicBezTo>
                                <a:close/>
                                <a:moveTo>
                                  <a:pt x="6138" y="0"/>
                                </a:moveTo>
                                <a:lnTo>
                                  <a:pt x="6213" y="0"/>
                                </a:lnTo>
                                <a:cubicBezTo>
                                  <a:pt x="6220" y="0"/>
                                  <a:pt x="6225" y="6"/>
                                  <a:pt x="6225" y="13"/>
                                </a:cubicBezTo>
                                <a:cubicBezTo>
                                  <a:pt x="6225" y="20"/>
                                  <a:pt x="6220" y="25"/>
                                  <a:pt x="6213" y="25"/>
                                </a:cubicBezTo>
                                <a:lnTo>
                                  <a:pt x="6138" y="25"/>
                                </a:lnTo>
                                <a:cubicBezTo>
                                  <a:pt x="6131" y="25"/>
                                  <a:pt x="6125" y="20"/>
                                  <a:pt x="6125" y="13"/>
                                </a:cubicBezTo>
                                <a:cubicBezTo>
                                  <a:pt x="6125" y="6"/>
                                  <a:pt x="6131" y="0"/>
                                  <a:pt x="6138" y="0"/>
                                </a:cubicBezTo>
                                <a:close/>
                                <a:moveTo>
                                  <a:pt x="6313" y="0"/>
                                </a:moveTo>
                                <a:lnTo>
                                  <a:pt x="6388" y="0"/>
                                </a:lnTo>
                                <a:cubicBezTo>
                                  <a:pt x="6395" y="0"/>
                                  <a:pt x="6400" y="6"/>
                                  <a:pt x="6400" y="13"/>
                                </a:cubicBezTo>
                                <a:cubicBezTo>
                                  <a:pt x="6400" y="20"/>
                                  <a:pt x="6395" y="25"/>
                                  <a:pt x="6388" y="25"/>
                                </a:cubicBezTo>
                                <a:lnTo>
                                  <a:pt x="6313" y="25"/>
                                </a:lnTo>
                                <a:cubicBezTo>
                                  <a:pt x="6306" y="25"/>
                                  <a:pt x="6300" y="20"/>
                                  <a:pt x="6300" y="13"/>
                                </a:cubicBezTo>
                                <a:cubicBezTo>
                                  <a:pt x="6300" y="6"/>
                                  <a:pt x="6306" y="0"/>
                                  <a:pt x="6313" y="0"/>
                                </a:cubicBezTo>
                                <a:close/>
                                <a:moveTo>
                                  <a:pt x="6488" y="0"/>
                                </a:moveTo>
                                <a:lnTo>
                                  <a:pt x="6563" y="0"/>
                                </a:lnTo>
                                <a:cubicBezTo>
                                  <a:pt x="6570" y="0"/>
                                  <a:pt x="6575" y="6"/>
                                  <a:pt x="6575" y="13"/>
                                </a:cubicBezTo>
                                <a:cubicBezTo>
                                  <a:pt x="6575" y="20"/>
                                  <a:pt x="6570" y="25"/>
                                  <a:pt x="6563" y="25"/>
                                </a:cubicBezTo>
                                <a:lnTo>
                                  <a:pt x="6488" y="25"/>
                                </a:lnTo>
                                <a:cubicBezTo>
                                  <a:pt x="6481" y="25"/>
                                  <a:pt x="6475" y="20"/>
                                  <a:pt x="6475" y="13"/>
                                </a:cubicBezTo>
                                <a:cubicBezTo>
                                  <a:pt x="6475" y="6"/>
                                  <a:pt x="6481" y="0"/>
                                  <a:pt x="6488" y="0"/>
                                </a:cubicBezTo>
                                <a:close/>
                                <a:moveTo>
                                  <a:pt x="6663" y="0"/>
                                </a:moveTo>
                                <a:lnTo>
                                  <a:pt x="6738" y="0"/>
                                </a:lnTo>
                                <a:cubicBezTo>
                                  <a:pt x="6745" y="0"/>
                                  <a:pt x="6750" y="6"/>
                                  <a:pt x="6750" y="13"/>
                                </a:cubicBezTo>
                                <a:cubicBezTo>
                                  <a:pt x="6750" y="20"/>
                                  <a:pt x="6745" y="25"/>
                                  <a:pt x="6738" y="25"/>
                                </a:cubicBezTo>
                                <a:lnTo>
                                  <a:pt x="6663" y="25"/>
                                </a:lnTo>
                                <a:cubicBezTo>
                                  <a:pt x="6656" y="25"/>
                                  <a:pt x="6650" y="20"/>
                                  <a:pt x="6650" y="13"/>
                                </a:cubicBezTo>
                                <a:cubicBezTo>
                                  <a:pt x="6650" y="6"/>
                                  <a:pt x="6656" y="0"/>
                                  <a:pt x="6663" y="0"/>
                                </a:cubicBezTo>
                                <a:close/>
                                <a:moveTo>
                                  <a:pt x="6838" y="0"/>
                                </a:moveTo>
                                <a:lnTo>
                                  <a:pt x="6913" y="0"/>
                                </a:lnTo>
                                <a:cubicBezTo>
                                  <a:pt x="6920" y="0"/>
                                  <a:pt x="6925" y="6"/>
                                  <a:pt x="6925" y="13"/>
                                </a:cubicBezTo>
                                <a:cubicBezTo>
                                  <a:pt x="6925" y="20"/>
                                  <a:pt x="6920" y="25"/>
                                  <a:pt x="6913" y="25"/>
                                </a:cubicBezTo>
                                <a:lnTo>
                                  <a:pt x="6838" y="25"/>
                                </a:lnTo>
                                <a:cubicBezTo>
                                  <a:pt x="6831" y="25"/>
                                  <a:pt x="6825" y="20"/>
                                  <a:pt x="6825" y="13"/>
                                </a:cubicBezTo>
                                <a:cubicBezTo>
                                  <a:pt x="6825" y="6"/>
                                  <a:pt x="6831" y="0"/>
                                  <a:pt x="6838" y="0"/>
                                </a:cubicBezTo>
                                <a:close/>
                                <a:moveTo>
                                  <a:pt x="7013" y="0"/>
                                </a:moveTo>
                                <a:lnTo>
                                  <a:pt x="7088" y="0"/>
                                </a:lnTo>
                                <a:cubicBezTo>
                                  <a:pt x="7095" y="0"/>
                                  <a:pt x="7100" y="6"/>
                                  <a:pt x="7100" y="13"/>
                                </a:cubicBezTo>
                                <a:cubicBezTo>
                                  <a:pt x="7100" y="20"/>
                                  <a:pt x="7095" y="25"/>
                                  <a:pt x="7088" y="25"/>
                                </a:cubicBezTo>
                                <a:lnTo>
                                  <a:pt x="7013" y="25"/>
                                </a:lnTo>
                                <a:cubicBezTo>
                                  <a:pt x="7006" y="25"/>
                                  <a:pt x="7000" y="20"/>
                                  <a:pt x="7000" y="13"/>
                                </a:cubicBezTo>
                                <a:cubicBezTo>
                                  <a:pt x="7000" y="6"/>
                                  <a:pt x="7006" y="0"/>
                                  <a:pt x="7013" y="0"/>
                                </a:cubicBezTo>
                                <a:close/>
                                <a:moveTo>
                                  <a:pt x="7188" y="0"/>
                                </a:moveTo>
                                <a:lnTo>
                                  <a:pt x="7263" y="0"/>
                                </a:lnTo>
                                <a:cubicBezTo>
                                  <a:pt x="7270" y="0"/>
                                  <a:pt x="7275" y="6"/>
                                  <a:pt x="7275" y="13"/>
                                </a:cubicBezTo>
                                <a:cubicBezTo>
                                  <a:pt x="7275" y="20"/>
                                  <a:pt x="7270" y="25"/>
                                  <a:pt x="7263" y="25"/>
                                </a:cubicBezTo>
                                <a:lnTo>
                                  <a:pt x="7188" y="25"/>
                                </a:lnTo>
                                <a:cubicBezTo>
                                  <a:pt x="7181" y="25"/>
                                  <a:pt x="7175" y="20"/>
                                  <a:pt x="7175" y="13"/>
                                </a:cubicBezTo>
                                <a:cubicBezTo>
                                  <a:pt x="7175" y="6"/>
                                  <a:pt x="7181" y="0"/>
                                  <a:pt x="7188" y="0"/>
                                </a:cubicBezTo>
                                <a:close/>
                                <a:moveTo>
                                  <a:pt x="7363" y="0"/>
                                </a:moveTo>
                                <a:lnTo>
                                  <a:pt x="7438" y="0"/>
                                </a:lnTo>
                                <a:cubicBezTo>
                                  <a:pt x="7445" y="0"/>
                                  <a:pt x="7450" y="6"/>
                                  <a:pt x="7450" y="13"/>
                                </a:cubicBezTo>
                                <a:cubicBezTo>
                                  <a:pt x="7450" y="20"/>
                                  <a:pt x="7445" y="25"/>
                                  <a:pt x="7438" y="25"/>
                                </a:cubicBezTo>
                                <a:lnTo>
                                  <a:pt x="7363" y="25"/>
                                </a:lnTo>
                                <a:cubicBezTo>
                                  <a:pt x="7356" y="25"/>
                                  <a:pt x="7350" y="20"/>
                                  <a:pt x="7350" y="13"/>
                                </a:cubicBezTo>
                                <a:cubicBezTo>
                                  <a:pt x="7350" y="6"/>
                                  <a:pt x="7356" y="0"/>
                                  <a:pt x="7363" y="0"/>
                                </a:cubicBezTo>
                                <a:close/>
                                <a:moveTo>
                                  <a:pt x="7538" y="0"/>
                                </a:moveTo>
                                <a:lnTo>
                                  <a:pt x="7613" y="0"/>
                                </a:lnTo>
                                <a:cubicBezTo>
                                  <a:pt x="7620" y="0"/>
                                  <a:pt x="7625" y="6"/>
                                  <a:pt x="7625" y="13"/>
                                </a:cubicBezTo>
                                <a:cubicBezTo>
                                  <a:pt x="7625" y="20"/>
                                  <a:pt x="7620" y="25"/>
                                  <a:pt x="7613" y="25"/>
                                </a:cubicBezTo>
                                <a:lnTo>
                                  <a:pt x="7538" y="25"/>
                                </a:lnTo>
                                <a:cubicBezTo>
                                  <a:pt x="7531" y="25"/>
                                  <a:pt x="7525" y="20"/>
                                  <a:pt x="7525" y="13"/>
                                </a:cubicBezTo>
                                <a:cubicBezTo>
                                  <a:pt x="7525" y="6"/>
                                  <a:pt x="7531" y="0"/>
                                  <a:pt x="7538" y="0"/>
                                </a:cubicBezTo>
                                <a:close/>
                                <a:moveTo>
                                  <a:pt x="7713" y="0"/>
                                </a:moveTo>
                                <a:lnTo>
                                  <a:pt x="7788" y="0"/>
                                </a:lnTo>
                                <a:cubicBezTo>
                                  <a:pt x="7795" y="0"/>
                                  <a:pt x="7800" y="6"/>
                                  <a:pt x="7800" y="13"/>
                                </a:cubicBezTo>
                                <a:cubicBezTo>
                                  <a:pt x="7800" y="20"/>
                                  <a:pt x="7795" y="25"/>
                                  <a:pt x="7788" y="25"/>
                                </a:cubicBezTo>
                                <a:lnTo>
                                  <a:pt x="7713" y="25"/>
                                </a:lnTo>
                                <a:cubicBezTo>
                                  <a:pt x="7706" y="25"/>
                                  <a:pt x="7700" y="20"/>
                                  <a:pt x="7700" y="13"/>
                                </a:cubicBezTo>
                                <a:cubicBezTo>
                                  <a:pt x="7700" y="6"/>
                                  <a:pt x="7706" y="0"/>
                                  <a:pt x="7713" y="0"/>
                                </a:cubicBezTo>
                                <a:close/>
                                <a:moveTo>
                                  <a:pt x="7888" y="0"/>
                                </a:moveTo>
                                <a:lnTo>
                                  <a:pt x="7963" y="0"/>
                                </a:lnTo>
                                <a:cubicBezTo>
                                  <a:pt x="7970" y="0"/>
                                  <a:pt x="7975" y="6"/>
                                  <a:pt x="7975" y="13"/>
                                </a:cubicBezTo>
                                <a:cubicBezTo>
                                  <a:pt x="7975" y="20"/>
                                  <a:pt x="7970" y="25"/>
                                  <a:pt x="7963" y="25"/>
                                </a:cubicBezTo>
                                <a:lnTo>
                                  <a:pt x="7888" y="25"/>
                                </a:lnTo>
                                <a:cubicBezTo>
                                  <a:pt x="7881" y="25"/>
                                  <a:pt x="7875" y="20"/>
                                  <a:pt x="7875" y="13"/>
                                </a:cubicBezTo>
                                <a:cubicBezTo>
                                  <a:pt x="7875" y="6"/>
                                  <a:pt x="7881" y="0"/>
                                  <a:pt x="7888" y="0"/>
                                </a:cubicBezTo>
                                <a:close/>
                                <a:moveTo>
                                  <a:pt x="8063" y="0"/>
                                </a:moveTo>
                                <a:lnTo>
                                  <a:pt x="8138" y="0"/>
                                </a:lnTo>
                                <a:cubicBezTo>
                                  <a:pt x="8145" y="0"/>
                                  <a:pt x="8150" y="6"/>
                                  <a:pt x="8150" y="13"/>
                                </a:cubicBezTo>
                                <a:cubicBezTo>
                                  <a:pt x="8150" y="20"/>
                                  <a:pt x="8145" y="25"/>
                                  <a:pt x="8138" y="25"/>
                                </a:cubicBezTo>
                                <a:lnTo>
                                  <a:pt x="8063" y="25"/>
                                </a:lnTo>
                                <a:cubicBezTo>
                                  <a:pt x="8056" y="25"/>
                                  <a:pt x="8050" y="20"/>
                                  <a:pt x="8050" y="13"/>
                                </a:cubicBezTo>
                                <a:cubicBezTo>
                                  <a:pt x="8050" y="6"/>
                                  <a:pt x="8056" y="0"/>
                                  <a:pt x="8063" y="0"/>
                                </a:cubicBezTo>
                                <a:close/>
                                <a:moveTo>
                                  <a:pt x="8238" y="0"/>
                                </a:moveTo>
                                <a:lnTo>
                                  <a:pt x="8313" y="0"/>
                                </a:lnTo>
                                <a:cubicBezTo>
                                  <a:pt x="8320" y="0"/>
                                  <a:pt x="8325" y="6"/>
                                  <a:pt x="8325" y="13"/>
                                </a:cubicBezTo>
                                <a:cubicBezTo>
                                  <a:pt x="8325" y="20"/>
                                  <a:pt x="8320" y="25"/>
                                  <a:pt x="8313" y="25"/>
                                </a:cubicBezTo>
                                <a:lnTo>
                                  <a:pt x="8238" y="25"/>
                                </a:lnTo>
                                <a:cubicBezTo>
                                  <a:pt x="8231" y="25"/>
                                  <a:pt x="8225" y="20"/>
                                  <a:pt x="8225" y="13"/>
                                </a:cubicBezTo>
                                <a:cubicBezTo>
                                  <a:pt x="8225" y="6"/>
                                  <a:pt x="8231" y="0"/>
                                  <a:pt x="8238" y="0"/>
                                </a:cubicBezTo>
                                <a:close/>
                                <a:moveTo>
                                  <a:pt x="8413" y="0"/>
                                </a:moveTo>
                                <a:lnTo>
                                  <a:pt x="8488" y="0"/>
                                </a:lnTo>
                                <a:cubicBezTo>
                                  <a:pt x="8495" y="0"/>
                                  <a:pt x="8500" y="6"/>
                                  <a:pt x="8500" y="13"/>
                                </a:cubicBezTo>
                                <a:cubicBezTo>
                                  <a:pt x="8500" y="20"/>
                                  <a:pt x="8495" y="25"/>
                                  <a:pt x="8488" y="25"/>
                                </a:cubicBezTo>
                                <a:lnTo>
                                  <a:pt x="8413" y="25"/>
                                </a:lnTo>
                                <a:cubicBezTo>
                                  <a:pt x="8406" y="25"/>
                                  <a:pt x="8400" y="20"/>
                                  <a:pt x="8400" y="13"/>
                                </a:cubicBezTo>
                                <a:cubicBezTo>
                                  <a:pt x="8400" y="6"/>
                                  <a:pt x="8406" y="0"/>
                                  <a:pt x="8413" y="0"/>
                                </a:cubicBezTo>
                                <a:close/>
                                <a:moveTo>
                                  <a:pt x="8588" y="0"/>
                                </a:moveTo>
                                <a:lnTo>
                                  <a:pt x="8663" y="0"/>
                                </a:lnTo>
                                <a:cubicBezTo>
                                  <a:pt x="8670" y="0"/>
                                  <a:pt x="8675" y="6"/>
                                  <a:pt x="8675" y="13"/>
                                </a:cubicBezTo>
                                <a:cubicBezTo>
                                  <a:pt x="8675" y="20"/>
                                  <a:pt x="8670" y="25"/>
                                  <a:pt x="8663" y="25"/>
                                </a:cubicBezTo>
                                <a:lnTo>
                                  <a:pt x="8588" y="25"/>
                                </a:lnTo>
                                <a:cubicBezTo>
                                  <a:pt x="8581" y="25"/>
                                  <a:pt x="8575" y="20"/>
                                  <a:pt x="8575" y="13"/>
                                </a:cubicBezTo>
                                <a:cubicBezTo>
                                  <a:pt x="8575" y="6"/>
                                  <a:pt x="8581" y="0"/>
                                  <a:pt x="8588" y="0"/>
                                </a:cubicBezTo>
                                <a:close/>
                                <a:moveTo>
                                  <a:pt x="8763" y="0"/>
                                </a:moveTo>
                                <a:lnTo>
                                  <a:pt x="8838" y="0"/>
                                </a:lnTo>
                                <a:cubicBezTo>
                                  <a:pt x="8845" y="0"/>
                                  <a:pt x="8850" y="6"/>
                                  <a:pt x="8850" y="13"/>
                                </a:cubicBezTo>
                                <a:cubicBezTo>
                                  <a:pt x="8850" y="20"/>
                                  <a:pt x="8845" y="25"/>
                                  <a:pt x="8838" y="25"/>
                                </a:cubicBezTo>
                                <a:lnTo>
                                  <a:pt x="8763" y="25"/>
                                </a:lnTo>
                                <a:cubicBezTo>
                                  <a:pt x="8756" y="25"/>
                                  <a:pt x="8750" y="20"/>
                                  <a:pt x="8750" y="13"/>
                                </a:cubicBezTo>
                                <a:cubicBezTo>
                                  <a:pt x="8750" y="6"/>
                                  <a:pt x="8756" y="0"/>
                                  <a:pt x="8763" y="0"/>
                                </a:cubicBezTo>
                                <a:close/>
                                <a:moveTo>
                                  <a:pt x="8938" y="0"/>
                                </a:moveTo>
                                <a:lnTo>
                                  <a:pt x="9013" y="0"/>
                                </a:lnTo>
                                <a:cubicBezTo>
                                  <a:pt x="9020" y="0"/>
                                  <a:pt x="9025" y="6"/>
                                  <a:pt x="9025" y="13"/>
                                </a:cubicBezTo>
                                <a:cubicBezTo>
                                  <a:pt x="9025" y="20"/>
                                  <a:pt x="9020" y="25"/>
                                  <a:pt x="9013" y="25"/>
                                </a:cubicBezTo>
                                <a:lnTo>
                                  <a:pt x="8938" y="25"/>
                                </a:lnTo>
                                <a:cubicBezTo>
                                  <a:pt x="8931" y="25"/>
                                  <a:pt x="8925" y="20"/>
                                  <a:pt x="8925" y="13"/>
                                </a:cubicBezTo>
                                <a:cubicBezTo>
                                  <a:pt x="8925" y="6"/>
                                  <a:pt x="8931" y="0"/>
                                  <a:pt x="8938" y="0"/>
                                </a:cubicBezTo>
                                <a:close/>
                                <a:moveTo>
                                  <a:pt x="9113" y="0"/>
                                </a:moveTo>
                                <a:lnTo>
                                  <a:pt x="9188" y="0"/>
                                </a:lnTo>
                                <a:cubicBezTo>
                                  <a:pt x="9195" y="0"/>
                                  <a:pt x="9200" y="6"/>
                                  <a:pt x="9200" y="13"/>
                                </a:cubicBezTo>
                                <a:cubicBezTo>
                                  <a:pt x="9200" y="20"/>
                                  <a:pt x="9195" y="25"/>
                                  <a:pt x="9188" y="25"/>
                                </a:cubicBezTo>
                                <a:lnTo>
                                  <a:pt x="9113" y="25"/>
                                </a:lnTo>
                                <a:cubicBezTo>
                                  <a:pt x="9106" y="25"/>
                                  <a:pt x="9100" y="20"/>
                                  <a:pt x="9100" y="13"/>
                                </a:cubicBezTo>
                                <a:cubicBezTo>
                                  <a:pt x="9100" y="6"/>
                                  <a:pt x="9106" y="0"/>
                                  <a:pt x="9113" y="0"/>
                                </a:cubicBezTo>
                                <a:close/>
                                <a:moveTo>
                                  <a:pt x="9288" y="0"/>
                                </a:moveTo>
                                <a:lnTo>
                                  <a:pt x="9363" y="0"/>
                                </a:lnTo>
                                <a:cubicBezTo>
                                  <a:pt x="9370" y="0"/>
                                  <a:pt x="9375" y="6"/>
                                  <a:pt x="9375" y="13"/>
                                </a:cubicBezTo>
                                <a:cubicBezTo>
                                  <a:pt x="9375" y="20"/>
                                  <a:pt x="9370" y="25"/>
                                  <a:pt x="9363" y="25"/>
                                </a:cubicBezTo>
                                <a:lnTo>
                                  <a:pt x="9288" y="25"/>
                                </a:lnTo>
                                <a:cubicBezTo>
                                  <a:pt x="9281" y="25"/>
                                  <a:pt x="9275" y="20"/>
                                  <a:pt x="9275" y="13"/>
                                </a:cubicBezTo>
                                <a:cubicBezTo>
                                  <a:pt x="9275" y="6"/>
                                  <a:pt x="9281" y="0"/>
                                  <a:pt x="9288" y="0"/>
                                </a:cubicBezTo>
                                <a:close/>
                                <a:moveTo>
                                  <a:pt x="9463" y="0"/>
                                </a:moveTo>
                                <a:lnTo>
                                  <a:pt x="9538" y="0"/>
                                </a:lnTo>
                                <a:cubicBezTo>
                                  <a:pt x="9545" y="0"/>
                                  <a:pt x="9550" y="6"/>
                                  <a:pt x="9550" y="13"/>
                                </a:cubicBezTo>
                                <a:cubicBezTo>
                                  <a:pt x="9550" y="20"/>
                                  <a:pt x="9545" y="25"/>
                                  <a:pt x="9538" y="25"/>
                                </a:cubicBezTo>
                                <a:lnTo>
                                  <a:pt x="9463" y="25"/>
                                </a:lnTo>
                                <a:cubicBezTo>
                                  <a:pt x="9456" y="25"/>
                                  <a:pt x="9450" y="20"/>
                                  <a:pt x="9450" y="13"/>
                                </a:cubicBezTo>
                                <a:cubicBezTo>
                                  <a:pt x="9450" y="6"/>
                                  <a:pt x="9456" y="0"/>
                                  <a:pt x="9463" y="0"/>
                                </a:cubicBezTo>
                                <a:close/>
                                <a:moveTo>
                                  <a:pt x="9638" y="0"/>
                                </a:moveTo>
                                <a:lnTo>
                                  <a:pt x="9713" y="0"/>
                                </a:lnTo>
                                <a:cubicBezTo>
                                  <a:pt x="9720" y="0"/>
                                  <a:pt x="9725" y="6"/>
                                  <a:pt x="9725" y="13"/>
                                </a:cubicBezTo>
                                <a:cubicBezTo>
                                  <a:pt x="9725" y="20"/>
                                  <a:pt x="9720" y="25"/>
                                  <a:pt x="9713" y="25"/>
                                </a:cubicBezTo>
                                <a:lnTo>
                                  <a:pt x="9638" y="25"/>
                                </a:lnTo>
                                <a:cubicBezTo>
                                  <a:pt x="9631" y="25"/>
                                  <a:pt x="9625" y="20"/>
                                  <a:pt x="9625" y="13"/>
                                </a:cubicBezTo>
                                <a:cubicBezTo>
                                  <a:pt x="9625" y="6"/>
                                  <a:pt x="9631" y="0"/>
                                  <a:pt x="9638" y="0"/>
                                </a:cubicBezTo>
                                <a:close/>
                                <a:moveTo>
                                  <a:pt x="9813" y="0"/>
                                </a:moveTo>
                                <a:lnTo>
                                  <a:pt x="9888" y="0"/>
                                </a:lnTo>
                                <a:cubicBezTo>
                                  <a:pt x="9895" y="0"/>
                                  <a:pt x="9900" y="6"/>
                                  <a:pt x="9900" y="13"/>
                                </a:cubicBezTo>
                                <a:cubicBezTo>
                                  <a:pt x="9900" y="20"/>
                                  <a:pt x="9895" y="25"/>
                                  <a:pt x="9888" y="25"/>
                                </a:cubicBezTo>
                                <a:lnTo>
                                  <a:pt x="9813" y="25"/>
                                </a:lnTo>
                                <a:cubicBezTo>
                                  <a:pt x="9806" y="25"/>
                                  <a:pt x="9800" y="20"/>
                                  <a:pt x="9800" y="13"/>
                                </a:cubicBezTo>
                                <a:cubicBezTo>
                                  <a:pt x="9800" y="6"/>
                                  <a:pt x="9806" y="0"/>
                                  <a:pt x="9813" y="0"/>
                                </a:cubicBezTo>
                                <a:close/>
                                <a:moveTo>
                                  <a:pt x="9988" y="0"/>
                                </a:moveTo>
                                <a:lnTo>
                                  <a:pt x="10063" y="0"/>
                                </a:lnTo>
                                <a:cubicBezTo>
                                  <a:pt x="10070" y="0"/>
                                  <a:pt x="10075" y="6"/>
                                  <a:pt x="10075" y="13"/>
                                </a:cubicBezTo>
                                <a:cubicBezTo>
                                  <a:pt x="10075" y="20"/>
                                  <a:pt x="10070" y="25"/>
                                  <a:pt x="10063" y="25"/>
                                </a:cubicBezTo>
                                <a:lnTo>
                                  <a:pt x="9988" y="25"/>
                                </a:lnTo>
                                <a:cubicBezTo>
                                  <a:pt x="9981" y="25"/>
                                  <a:pt x="9975" y="20"/>
                                  <a:pt x="9975" y="13"/>
                                </a:cubicBezTo>
                                <a:cubicBezTo>
                                  <a:pt x="9975" y="6"/>
                                  <a:pt x="9981" y="0"/>
                                  <a:pt x="9988" y="0"/>
                                </a:cubicBezTo>
                                <a:close/>
                                <a:moveTo>
                                  <a:pt x="10163" y="0"/>
                                </a:moveTo>
                                <a:lnTo>
                                  <a:pt x="10238" y="0"/>
                                </a:lnTo>
                                <a:cubicBezTo>
                                  <a:pt x="10245" y="0"/>
                                  <a:pt x="10250" y="6"/>
                                  <a:pt x="10250" y="13"/>
                                </a:cubicBezTo>
                                <a:cubicBezTo>
                                  <a:pt x="10250" y="20"/>
                                  <a:pt x="10245" y="25"/>
                                  <a:pt x="10238" y="25"/>
                                </a:cubicBezTo>
                                <a:lnTo>
                                  <a:pt x="10163" y="25"/>
                                </a:lnTo>
                                <a:cubicBezTo>
                                  <a:pt x="10156" y="25"/>
                                  <a:pt x="10150" y="20"/>
                                  <a:pt x="10150" y="13"/>
                                </a:cubicBezTo>
                                <a:cubicBezTo>
                                  <a:pt x="10150" y="6"/>
                                  <a:pt x="10156" y="0"/>
                                  <a:pt x="10163" y="0"/>
                                </a:cubicBezTo>
                                <a:close/>
                                <a:moveTo>
                                  <a:pt x="10338" y="0"/>
                                </a:moveTo>
                                <a:lnTo>
                                  <a:pt x="10413" y="0"/>
                                </a:lnTo>
                                <a:cubicBezTo>
                                  <a:pt x="10420" y="0"/>
                                  <a:pt x="10425" y="6"/>
                                  <a:pt x="10425" y="13"/>
                                </a:cubicBezTo>
                                <a:cubicBezTo>
                                  <a:pt x="10425" y="20"/>
                                  <a:pt x="10420" y="25"/>
                                  <a:pt x="10413" y="25"/>
                                </a:cubicBezTo>
                                <a:lnTo>
                                  <a:pt x="10338" y="25"/>
                                </a:lnTo>
                                <a:cubicBezTo>
                                  <a:pt x="10331" y="25"/>
                                  <a:pt x="10325" y="20"/>
                                  <a:pt x="10325" y="13"/>
                                </a:cubicBezTo>
                                <a:cubicBezTo>
                                  <a:pt x="10325" y="6"/>
                                  <a:pt x="10331" y="0"/>
                                  <a:pt x="10338" y="0"/>
                                </a:cubicBezTo>
                                <a:close/>
                                <a:moveTo>
                                  <a:pt x="10513" y="0"/>
                                </a:moveTo>
                                <a:lnTo>
                                  <a:pt x="10588" y="0"/>
                                </a:lnTo>
                                <a:cubicBezTo>
                                  <a:pt x="10595" y="0"/>
                                  <a:pt x="10600" y="6"/>
                                  <a:pt x="10600" y="13"/>
                                </a:cubicBezTo>
                                <a:cubicBezTo>
                                  <a:pt x="10600" y="20"/>
                                  <a:pt x="10595" y="25"/>
                                  <a:pt x="10588" y="25"/>
                                </a:cubicBezTo>
                                <a:lnTo>
                                  <a:pt x="10513" y="25"/>
                                </a:lnTo>
                                <a:cubicBezTo>
                                  <a:pt x="10506" y="25"/>
                                  <a:pt x="10500" y="20"/>
                                  <a:pt x="10500" y="13"/>
                                </a:cubicBezTo>
                                <a:cubicBezTo>
                                  <a:pt x="10500" y="6"/>
                                  <a:pt x="10506" y="0"/>
                                  <a:pt x="10513" y="0"/>
                                </a:cubicBezTo>
                                <a:close/>
                                <a:moveTo>
                                  <a:pt x="10688" y="0"/>
                                </a:moveTo>
                                <a:lnTo>
                                  <a:pt x="10763" y="0"/>
                                </a:lnTo>
                                <a:cubicBezTo>
                                  <a:pt x="10770" y="0"/>
                                  <a:pt x="10775" y="6"/>
                                  <a:pt x="10775" y="13"/>
                                </a:cubicBezTo>
                                <a:cubicBezTo>
                                  <a:pt x="10775" y="20"/>
                                  <a:pt x="10770" y="25"/>
                                  <a:pt x="10763" y="25"/>
                                </a:cubicBezTo>
                                <a:lnTo>
                                  <a:pt x="10688" y="25"/>
                                </a:lnTo>
                                <a:cubicBezTo>
                                  <a:pt x="10681" y="25"/>
                                  <a:pt x="10675" y="20"/>
                                  <a:pt x="10675" y="13"/>
                                </a:cubicBezTo>
                                <a:cubicBezTo>
                                  <a:pt x="10675" y="6"/>
                                  <a:pt x="10681" y="0"/>
                                  <a:pt x="10688" y="0"/>
                                </a:cubicBezTo>
                                <a:close/>
                                <a:moveTo>
                                  <a:pt x="10863" y="0"/>
                                </a:moveTo>
                                <a:lnTo>
                                  <a:pt x="10938" y="0"/>
                                </a:lnTo>
                                <a:cubicBezTo>
                                  <a:pt x="10945" y="0"/>
                                  <a:pt x="10950" y="6"/>
                                  <a:pt x="10950" y="13"/>
                                </a:cubicBezTo>
                                <a:cubicBezTo>
                                  <a:pt x="10950" y="20"/>
                                  <a:pt x="10945" y="25"/>
                                  <a:pt x="10938" y="25"/>
                                </a:cubicBezTo>
                                <a:lnTo>
                                  <a:pt x="10863" y="25"/>
                                </a:lnTo>
                                <a:cubicBezTo>
                                  <a:pt x="10856" y="25"/>
                                  <a:pt x="10850" y="20"/>
                                  <a:pt x="10850" y="13"/>
                                </a:cubicBezTo>
                                <a:cubicBezTo>
                                  <a:pt x="10850" y="6"/>
                                  <a:pt x="10856" y="0"/>
                                  <a:pt x="10863" y="0"/>
                                </a:cubicBezTo>
                                <a:close/>
                                <a:moveTo>
                                  <a:pt x="11038" y="0"/>
                                </a:moveTo>
                                <a:lnTo>
                                  <a:pt x="11113" y="0"/>
                                </a:lnTo>
                                <a:cubicBezTo>
                                  <a:pt x="11120" y="0"/>
                                  <a:pt x="11125" y="6"/>
                                  <a:pt x="11125" y="13"/>
                                </a:cubicBezTo>
                                <a:cubicBezTo>
                                  <a:pt x="11125" y="20"/>
                                  <a:pt x="11120" y="25"/>
                                  <a:pt x="11113" y="25"/>
                                </a:cubicBezTo>
                                <a:lnTo>
                                  <a:pt x="11038" y="25"/>
                                </a:lnTo>
                                <a:cubicBezTo>
                                  <a:pt x="11031" y="25"/>
                                  <a:pt x="11025" y="20"/>
                                  <a:pt x="11025" y="13"/>
                                </a:cubicBezTo>
                                <a:cubicBezTo>
                                  <a:pt x="11025" y="6"/>
                                  <a:pt x="11031" y="0"/>
                                  <a:pt x="11038" y="0"/>
                                </a:cubicBezTo>
                                <a:close/>
                                <a:moveTo>
                                  <a:pt x="11213" y="0"/>
                                </a:moveTo>
                                <a:lnTo>
                                  <a:pt x="11288" y="0"/>
                                </a:lnTo>
                                <a:cubicBezTo>
                                  <a:pt x="11295" y="0"/>
                                  <a:pt x="11300" y="6"/>
                                  <a:pt x="11300" y="13"/>
                                </a:cubicBezTo>
                                <a:cubicBezTo>
                                  <a:pt x="11300" y="20"/>
                                  <a:pt x="11295" y="25"/>
                                  <a:pt x="11288" y="25"/>
                                </a:cubicBezTo>
                                <a:lnTo>
                                  <a:pt x="11213" y="25"/>
                                </a:lnTo>
                                <a:cubicBezTo>
                                  <a:pt x="11206" y="25"/>
                                  <a:pt x="11200" y="20"/>
                                  <a:pt x="11200" y="13"/>
                                </a:cubicBezTo>
                                <a:cubicBezTo>
                                  <a:pt x="11200" y="6"/>
                                  <a:pt x="11206" y="0"/>
                                  <a:pt x="11213" y="0"/>
                                </a:cubicBezTo>
                                <a:close/>
                                <a:moveTo>
                                  <a:pt x="11388" y="0"/>
                                </a:moveTo>
                                <a:lnTo>
                                  <a:pt x="11463" y="0"/>
                                </a:lnTo>
                                <a:cubicBezTo>
                                  <a:pt x="11470" y="0"/>
                                  <a:pt x="11475" y="6"/>
                                  <a:pt x="11475" y="13"/>
                                </a:cubicBezTo>
                                <a:cubicBezTo>
                                  <a:pt x="11475" y="20"/>
                                  <a:pt x="11470" y="25"/>
                                  <a:pt x="11463" y="25"/>
                                </a:cubicBezTo>
                                <a:lnTo>
                                  <a:pt x="11388" y="25"/>
                                </a:lnTo>
                                <a:cubicBezTo>
                                  <a:pt x="11381" y="25"/>
                                  <a:pt x="11375" y="20"/>
                                  <a:pt x="11375" y="13"/>
                                </a:cubicBezTo>
                                <a:cubicBezTo>
                                  <a:pt x="11375" y="6"/>
                                  <a:pt x="11381" y="0"/>
                                  <a:pt x="11388" y="0"/>
                                </a:cubicBezTo>
                                <a:close/>
                                <a:moveTo>
                                  <a:pt x="11563" y="0"/>
                                </a:moveTo>
                                <a:lnTo>
                                  <a:pt x="11638" y="0"/>
                                </a:lnTo>
                                <a:cubicBezTo>
                                  <a:pt x="11645" y="0"/>
                                  <a:pt x="11650" y="6"/>
                                  <a:pt x="11650" y="13"/>
                                </a:cubicBezTo>
                                <a:cubicBezTo>
                                  <a:pt x="11650" y="20"/>
                                  <a:pt x="11645" y="25"/>
                                  <a:pt x="11638" y="25"/>
                                </a:cubicBezTo>
                                <a:lnTo>
                                  <a:pt x="11563" y="25"/>
                                </a:lnTo>
                                <a:cubicBezTo>
                                  <a:pt x="11556" y="25"/>
                                  <a:pt x="11550" y="20"/>
                                  <a:pt x="11550" y="13"/>
                                </a:cubicBezTo>
                                <a:cubicBezTo>
                                  <a:pt x="11550" y="6"/>
                                  <a:pt x="11556" y="0"/>
                                  <a:pt x="11563" y="0"/>
                                </a:cubicBezTo>
                                <a:close/>
                                <a:moveTo>
                                  <a:pt x="11738" y="0"/>
                                </a:moveTo>
                                <a:lnTo>
                                  <a:pt x="11813" y="0"/>
                                </a:lnTo>
                                <a:cubicBezTo>
                                  <a:pt x="11820" y="0"/>
                                  <a:pt x="11825" y="6"/>
                                  <a:pt x="11825" y="13"/>
                                </a:cubicBezTo>
                                <a:cubicBezTo>
                                  <a:pt x="11825" y="20"/>
                                  <a:pt x="11820" y="25"/>
                                  <a:pt x="11813" y="25"/>
                                </a:cubicBezTo>
                                <a:lnTo>
                                  <a:pt x="11738" y="25"/>
                                </a:lnTo>
                                <a:cubicBezTo>
                                  <a:pt x="11731" y="25"/>
                                  <a:pt x="11725" y="20"/>
                                  <a:pt x="11725" y="13"/>
                                </a:cubicBezTo>
                                <a:cubicBezTo>
                                  <a:pt x="11725" y="6"/>
                                  <a:pt x="11731" y="0"/>
                                  <a:pt x="11738" y="0"/>
                                </a:cubicBezTo>
                                <a:close/>
                                <a:moveTo>
                                  <a:pt x="11913" y="0"/>
                                </a:moveTo>
                                <a:lnTo>
                                  <a:pt x="11988" y="0"/>
                                </a:lnTo>
                                <a:cubicBezTo>
                                  <a:pt x="11995" y="0"/>
                                  <a:pt x="12000" y="6"/>
                                  <a:pt x="12000" y="13"/>
                                </a:cubicBezTo>
                                <a:cubicBezTo>
                                  <a:pt x="12000" y="20"/>
                                  <a:pt x="11995" y="25"/>
                                  <a:pt x="11988" y="25"/>
                                </a:cubicBezTo>
                                <a:lnTo>
                                  <a:pt x="11913" y="25"/>
                                </a:lnTo>
                                <a:cubicBezTo>
                                  <a:pt x="11906" y="25"/>
                                  <a:pt x="11900" y="20"/>
                                  <a:pt x="11900" y="13"/>
                                </a:cubicBezTo>
                                <a:cubicBezTo>
                                  <a:pt x="11900" y="6"/>
                                  <a:pt x="11906" y="0"/>
                                  <a:pt x="11913" y="0"/>
                                </a:cubicBezTo>
                                <a:close/>
                                <a:moveTo>
                                  <a:pt x="12088" y="0"/>
                                </a:moveTo>
                                <a:lnTo>
                                  <a:pt x="12163" y="0"/>
                                </a:lnTo>
                                <a:cubicBezTo>
                                  <a:pt x="12170" y="0"/>
                                  <a:pt x="12175" y="6"/>
                                  <a:pt x="12175" y="13"/>
                                </a:cubicBezTo>
                                <a:cubicBezTo>
                                  <a:pt x="12175" y="20"/>
                                  <a:pt x="12170" y="25"/>
                                  <a:pt x="12163" y="25"/>
                                </a:cubicBezTo>
                                <a:lnTo>
                                  <a:pt x="12088" y="25"/>
                                </a:lnTo>
                                <a:cubicBezTo>
                                  <a:pt x="12081" y="25"/>
                                  <a:pt x="12075" y="20"/>
                                  <a:pt x="12075" y="13"/>
                                </a:cubicBezTo>
                                <a:cubicBezTo>
                                  <a:pt x="12075" y="6"/>
                                  <a:pt x="12081" y="0"/>
                                  <a:pt x="12088" y="0"/>
                                </a:cubicBezTo>
                                <a:close/>
                                <a:moveTo>
                                  <a:pt x="12263" y="0"/>
                                </a:moveTo>
                                <a:lnTo>
                                  <a:pt x="12338" y="0"/>
                                </a:lnTo>
                                <a:cubicBezTo>
                                  <a:pt x="12345" y="0"/>
                                  <a:pt x="12350" y="6"/>
                                  <a:pt x="12350" y="13"/>
                                </a:cubicBezTo>
                                <a:cubicBezTo>
                                  <a:pt x="12350" y="20"/>
                                  <a:pt x="12345" y="25"/>
                                  <a:pt x="12338" y="25"/>
                                </a:cubicBezTo>
                                <a:lnTo>
                                  <a:pt x="12263" y="25"/>
                                </a:lnTo>
                                <a:cubicBezTo>
                                  <a:pt x="12256" y="25"/>
                                  <a:pt x="12250" y="20"/>
                                  <a:pt x="12250" y="13"/>
                                </a:cubicBezTo>
                                <a:cubicBezTo>
                                  <a:pt x="12250" y="6"/>
                                  <a:pt x="12256" y="0"/>
                                  <a:pt x="12263" y="0"/>
                                </a:cubicBezTo>
                                <a:close/>
                                <a:moveTo>
                                  <a:pt x="12438" y="0"/>
                                </a:moveTo>
                                <a:lnTo>
                                  <a:pt x="12513" y="0"/>
                                </a:lnTo>
                                <a:cubicBezTo>
                                  <a:pt x="12520" y="0"/>
                                  <a:pt x="12525" y="6"/>
                                  <a:pt x="12525" y="13"/>
                                </a:cubicBezTo>
                                <a:cubicBezTo>
                                  <a:pt x="12525" y="20"/>
                                  <a:pt x="12520" y="25"/>
                                  <a:pt x="12513" y="25"/>
                                </a:cubicBezTo>
                                <a:lnTo>
                                  <a:pt x="12438" y="25"/>
                                </a:lnTo>
                                <a:cubicBezTo>
                                  <a:pt x="12431" y="25"/>
                                  <a:pt x="12425" y="20"/>
                                  <a:pt x="12425" y="13"/>
                                </a:cubicBezTo>
                                <a:cubicBezTo>
                                  <a:pt x="12425" y="6"/>
                                  <a:pt x="12431" y="0"/>
                                  <a:pt x="12438" y="0"/>
                                </a:cubicBezTo>
                                <a:close/>
                                <a:moveTo>
                                  <a:pt x="12613" y="0"/>
                                </a:moveTo>
                                <a:lnTo>
                                  <a:pt x="12688" y="0"/>
                                </a:lnTo>
                                <a:cubicBezTo>
                                  <a:pt x="12695" y="0"/>
                                  <a:pt x="12700" y="6"/>
                                  <a:pt x="12700" y="13"/>
                                </a:cubicBezTo>
                                <a:cubicBezTo>
                                  <a:pt x="12700" y="20"/>
                                  <a:pt x="12695" y="25"/>
                                  <a:pt x="12688" y="25"/>
                                </a:cubicBezTo>
                                <a:lnTo>
                                  <a:pt x="12613" y="25"/>
                                </a:lnTo>
                                <a:cubicBezTo>
                                  <a:pt x="12606" y="25"/>
                                  <a:pt x="12600" y="20"/>
                                  <a:pt x="12600" y="13"/>
                                </a:cubicBezTo>
                                <a:cubicBezTo>
                                  <a:pt x="12600" y="6"/>
                                  <a:pt x="12606" y="0"/>
                                  <a:pt x="12613" y="0"/>
                                </a:cubicBezTo>
                                <a:close/>
                                <a:moveTo>
                                  <a:pt x="12788" y="0"/>
                                </a:moveTo>
                                <a:lnTo>
                                  <a:pt x="12863" y="0"/>
                                </a:lnTo>
                                <a:cubicBezTo>
                                  <a:pt x="12870" y="0"/>
                                  <a:pt x="12875" y="6"/>
                                  <a:pt x="12875" y="13"/>
                                </a:cubicBezTo>
                                <a:cubicBezTo>
                                  <a:pt x="12875" y="20"/>
                                  <a:pt x="12870" y="25"/>
                                  <a:pt x="12863" y="25"/>
                                </a:cubicBezTo>
                                <a:lnTo>
                                  <a:pt x="12788" y="25"/>
                                </a:lnTo>
                                <a:cubicBezTo>
                                  <a:pt x="12781" y="25"/>
                                  <a:pt x="12775" y="20"/>
                                  <a:pt x="12775" y="13"/>
                                </a:cubicBezTo>
                                <a:cubicBezTo>
                                  <a:pt x="12775" y="6"/>
                                  <a:pt x="12781" y="0"/>
                                  <a:pt x="12788" y="0"/>
                                </a:cubicBezTo>
                                <a:close/>
                                <a:moveTo>
                                  <a:pt x="12963" y="0"/>
                                </a:moveTo>
                                <a:lnTo>
                                  <a:pt x="13038" y="0"/>
                                </a:lnTo>
                                <a:cubicBezTo>
                                  <a:pt x="13045" y="0"/>
                                  <a:pt x="13050" y="6"/>
                                  <a:pt x="13050" y="13"/>
                                </a:cubicBezTo>
                                <a:cubicBezTo>
                                  <a:pt x="13050" y="20"/>
                                  <a:pt x="13045" y="25"/>
                                  <a:pt x="13038" y="25"/>
                                </a:cubicBezTo>
                                <a:lnTo>
                                  <a:pt x="12963" y="25"/>
                                </a:lnTo>
                                <a:cubicBezTo>
                                  <a:pt x="12956" y="25"/>
                                  <a:pt x="12950" y="20"/>
                                  <a:pt x="12950" y="13"/>
                                </a:cubicBezTo>
                                <a:cubicBezTo>
                                  <a:pt x="12950" y="6"/>
                                  <a:pt x="12956" y="0"/>
                                  <a:pt x="12963" y="0"/>
                                </a:cubicBezTo>
                                <a:close/>
                                <a:moveTo>
                                  <a:pt x="13138" y="0"/>
                                </a:moveTo>
                                <a:lnTo>
                                  <a:pt x="13213" y="0"/>
                                </a:lnTo>
                                <a:cubicBezTo>
                                  <a:pt x="13220" y="0"/>
                                  <a:pt x="13225" y="6"/>
                                  <a:pt x="13225" y="13"/>
                                </a:cubicBezTo>
                                <a:cubicBezTo>
                                  <a:pt x="13225" y="20"/>
                                  <a:pt x="13220" y="25"/>
                                  <a:pt x="13213" y="25"/>
                                </a:cubicBezTo>
                                <a:lnTo>
                                  <a:pt x="13138" y="25"/>
                                </a:lnTo>
                                <a:cubicBezTo>
                                  <a:pt x="13131" y="25"/>
                                  <a:pt x="13125" y="20"/>
                                  <a:pt x="13125" y="13"/>
                                </a:cubicBezTo>
                                <a:cubicBezTo>
                                  <a:pt x="13125" y="6"/>
                                  <a:pt x="13131" y="0"/>
                                  <a:pt x="13138" y="0"/>
                                </a:cubicBezTo>
                                <a:close/>
                                <a:moveTo>
                                  <a:pt x="13313" y="0"/>
                                </a:moveTo>
                                <a:lnTo>
                                  <a:pt x="13388" y="0"/>
                                </a:lnTo>
                                <a:cubicBezTo>
                                  <a:pt x="13395" y="0"/>
                                  <a:pt x="13400" y="6"/>
                                  <a:pt x="13400" y="13"/>
                                </a:cubicBezTo>
                                <a:cubicBezTo>
                                  <a:pt x="13400" y="20"/>
                                  <a:pt x="13395" y="25"/>
                                  <a:pt x="13388" y="25"/>
                                </a:cubicBezTo>
                                <a:lnTo>
                                  <a:pt x="13313" y="25"/>
                                </a:lnTo>
                                <a:cubicBezTo>
                                  <a:pt x="13306" y="25"/>
                                  <a:pt x="13300" y="20"/>
                                  <a:pt x="13300" y="13"/>
                                </a:cubicBezTo>
                                <a:cubicBezTo>
                                  <a:pt x="13300" y="6"/>
                                  <a:pt x="13306" y="0"/>
                                  <a:pt x="13313" y="0"/>
                                </a:cubicBezTo>
                                <a:close/>
                                <a:moveTo>
                                  <a:pt x="13488" y="0"/>
                                </a:moveTo>
                                <a:lnTo>
                                  <a:pt x="13563" y="0"/>
                                </a:lnTo>
                                <a:cubicBezTo>
                                  <a:pt x="13570" y="0"/>
                                  <a:pt x="13575" y="6"/>
                                  <a:pt x="13575" y="13"/>
                                </a:cubicBezTo>
                                <a:cubicBezTo>
                                  <a:pt x="13575" y="20"/>
                                  <a:pt x="13570" y="25"/>
                                  <a:pt x="13563" y="25"/>
                                </a:cubicBezTo>
                                <a:lnTo>
                                  <a:pt x="13488" y="25"/>
                                </a:lnTo>
                                <a:cubicBezTo>
                                  <a:pt x="13481" y="25"/>
                                  <a:pt x="13475" y="20"/>
                                  <a:pt x="13475" y="13"/>
                                </a:cubicBezTo>
                                <a:cubicBezTo>
                                  <a:pt x="13475" y="6"/>
                                  <a:pt x="13481" y="0"/>
                                  <a:pt x="13488" y="0"/>
                                </a:cubicBezTo>
                                <a:close/>
                                <a:moveTo>
                                  <a:pt x="13663" y="0"/>
                                </a:moveTo>
                                <a:lnTo>
                                  <a:pt x="13738" y="0"/>
                                </a:lnTo>
                                <a:cubicBezTo>
                                  <a:pt x="13745" y="0"/>
                                  <a:pt x="13750" y="6"/>
                                  <a:pt x="13750" y="13"/>
                                </a:cubicBezTo>
                                <a:cubicBezTo>
                                  <a:pt x="13750" y="20"/>
                                  <a:pt x="13745" y="25"/>
                                  <a:pt x="13738" y="25"/>
                                </a:cubicBezTo>
                                <a:lnTo>
                                  <a:pt x="13663" y="25"/>
                                </a:lnTo>
                                <a:cubicBezTo>
                                  <a:pt x="13656" y="25"/>
                                  <a:pt x="13650" y="20"/>
                                  <a:pt x="13650" y="13"/>
                                </a:cubicBezTo>
                                <a:cubicBezTo>
                                  <a:pt x="13650" y="6"/>
                                  <a:pt x="13656" y="0"/>
                                  <a:pt x="13663" y="0"/>
                                </a:cubicBezTo>
                                <a:close/>
                                <a:moveTo>
                                  <a:pt x="13838" y="0"/>
                                </a:moveTo>
                                <a:lnTo>
                                  <a:pt x="13913" y="0"/>
                                </a:lnTo>
                                <a:cubicBezTo>
                                  <a:pt x="13920" y="0"/>
                                  <a:pt x="13925" y="6"/>
                                  <a:pt x="13925" y="13"/>
                                </a:cubicBezTo>
                                <a:cubicBezTo>
                                  <a:pt x="13925" y="20"/>
                                  <a:pt x="13920" y="25"/>
                                  <a:pt x="13913" y="25"/>
                                </a:cubicBezTo>
                                <a:lnTo>
                                  <a:pt x="13838" y="25"/>
                                </a:lnTo>
                                <a:cubicBezTo>
                                  <a:pt x="13831" y="25"/>
                                  <a:pt x="13825" y="20"/>
                                  <a:pt x="13825" y="13"/>
                                </a:cubicBezTo>
                                <a:cubicBezTo>
                                  <a:pt x="13825" y="6"/>
                                  <a:pt x="13831" y="0"/>
                                  <a:pt x="13838" y="0"/>
                                </a:cubicBezTo>
                                <a:close/>
                                <a:moveTo>
                                  <a:pt x="14013" y="0"/>
                                </a:moveTo>
                                <a:lnTo>
                                  <a:pt x="14088" y="0"/>
                                </a:lnTo>
                                <a:cubicBezTo>
                                  <a:pt x="14095" y="0"/>
                                  <a:pt x="14100" y="6"/>
                                  <a:pt x="14100" y="13"/>
                                </a:cubicBezTo>
                                <a:cubicBezTo>
                                  <a:pt x="14100" y="20"/>
                                  <a:pt x="14095" y="25"/>
                                  <a:pt x="14088" y="25"/>
                                </a:cubicBezTo>
                                <a:lnTo>
                                  <a:pt x="14013" y="25"/>
                                </a:lnTo>
                                <a:cubicBezTo>
                                  <a:pt x="14006" y="25"/>
                                  <a:pt x="14000" y="20"/>
                                  <a:pt x="14000" y="13"/>
                                </a:cubicBezTo>
                                <a:cubicBezTo>
                                  <a:pt x="14000" y="6"/>
                                  <a:pt x="14006" y="0"/>
                                  <a:pt x="14013" y="0"/>
                                </a:cubicBezTo>
                                <a:close/>
                                <a:moveTo>
                                  <a:pt x="14188" y="0"/>
                                </a:moveTo>
                                <a:lnTo>
                                  <a:pt x="14263" y="0"/>
                                </a:lnTo>
                                <a:cubicBezTo>
                                  <a:pt x="14270" y="0"/>
                                  <a:pt x="14275" y="6"/>
                                  <a:pt x="14275" y="13"/>
                                </a:cubicBezTo>
                                <a:cubicBezTo>
                                  <a:pt x="14275" y="20"/>
                                  <a:pt x="14270" y="25"/>
                                  <a:pt x="14263" y="25"/>
                                </a:cubicBezTo>
                                <a:lnTo>
                                  <a:pt x="14188" y="25"/>
                                </a:lnTo>
                                <a:cubicBezTo>
                                  <a:pt x="14181" y="25"/>
                                  <a:pt x="14175" y="20"/>
                                  <a:pt x="14175" y="13"/>
                                </a:cubicBezTo>
                                <a:cubicBezTo>
                                  <a:pt x="14175" y="6"/>
                                  <a:pt x="14181" y="0"/>
                                  <a:pt x="14188" y="0"/>
                                </a:cubicBezTo>
                                <a:close/>
                                <a:moveTo>
                                  <a:pt x="14363" y="0"/>
                                </a:moveTo>
                                <a:lnTo>
                                  <a:pt x="14438" y="0"/>
                                </a:lnTo>
                                <a:cubicBezTo>
                                  <a:pt x="14445" y="0"/>
                                  <a:pt x="14450" y="6"/>
                                  <a:pt x="14450" y="13"/>
                                </a:cubicBezTo>
                                <a:cubicBezTo>
                                  <a:pt x="14450" y="20"/>
                                  <a:pt x="14445" y="25"/>
                                  <a:pt x="14438" y="25"/>
                                </a:cubicBezTo>
                                <a:lnTo>
                                  <a:pt x="14363" y="25"/>
                                </a:lnTo>
                                <a:cubicBezTo>
                                  <a:pt x="14356" y="25"/>
                                  <a:pt x="14350" y="20"/>
                                  <a:pt x="14350" y="13"/>
                                </a:cubicBezTo>
                                <a:cubicBezTo>
                                  <a:pt x="14350" y="6"/>
                                  <a:pt x="14356" y="0"/>
                                  <a:pt x="14363" y="0"/>
                                </a:cubicBezTo>
                                <a:close/>
                                <a:moveTo>
                                  <a:pt x="14538" y="0"/>
                                </a:moveTo>
                                <a:lnTo>
                                  <a:pt x="14613" y="0"/>
                                </a:lnTo>
                                <a:cubicBezTo>
                                  <a:pt x="14620" y="0"/>
                                  <a:pt x="14625" y="6"/>
                                  <a:pt x="14625" y="13"/>
                                </a:cubicBezTo>
                                <a:cubicBezTo>
                                  <a:pt x="14625" y="20"/>
                                  <a:pt x="14620" y="25"/>
                                  <a:pt x="14613" y="25"/>
                                </a:cubicBezTo>
                                <a:lnTo>
                                  <a:pt x="14538" y="25"/>
                                </a:lnTo>
                                <a:cubicBezTo>
                                  <a:pt x="14531" y="25"/>
                                  <a:pt x="14525" y="20"/>
                                  <a:pt x="14525" y="13"/>
                                </a:cubicBezTo>
                                <a:cubicBezTo>
                                  <a:pt x="14525" y="6"/>
                                  <a:pt x="14531" y="0"/>
                                  <a:pt x="14538" y="0"/>
                                </a:cubicBezTo>
                                <a:close/>
                                <a:moveTo>
                                  <a:pt x="14713" y="0"/>
                                </a:moveTo>
                                <a:lnTo>
                                  <a:pt x="14788" y="0"/>
                                </a:lnTo>
                                <a:cubicBezTo>
                                  <a:pt x="14795" y="0"/>
                                  <a:pt x="14800" y="6"/>
                                  <a:pt x="14800" y="13"/>
                                </a:cubicBezTo>
                                <a:cubicBezTo>
                                  <a:pt x="14800" y="20"/>
                                  <a:pt x="14795" y="25"/>
                                  <a:pt x="14788" y="25"/>
                                </a:cubicBezTo>
                                <a:lnTo>
                                  <a:pt x="14713" y="25"/>
                                </a:lnTo>
                                <a:cubicBezTo>
                                  <a:pt x="14706" y="25"/>
                                  <a:pt x="14700" y="20"/>
                                  <a:pt x="14700" y="13"/>
                                </a:cubicBezTo>
                                <a:cubicBezTo>
                                  <a:pt x="14700" y="6"/>
                                  <a:pt x="14706" y="0"/>
                                  <a:pt x="14713" y="0"/>
                                </a:cubicBezTo>
                                <a:close/>
                                <a:moveTo>
                                  <a:pt x="14888" y="0"/>
                                </a:moveTo>
                                <a:lnTo>
                                  <a:pt x="14963" y="0"/>
                                </a:lnTo>
                                <a:cubicBezTo>
                                  <a:pt x="14970" y="0"/>
                                  <a:pt x="14975" y="6"/>
                                  <a:pt x="14975" y="13"/>
                                </a:cubicBezTo>
                                <a:cubicBezTo>
                                  <a:pt x="14975" y="20"/>
                                  <a:pt x="14970" y="25"/>
                                  <a:pt x="14963" y="25"/>
                                </a:cubicBezTo>
                                <a:lnTo>
                                  <a:pt x="14888" y="25"/>
                                </a:lnTo>
                                <a:cubicBezTo>
                                  <a:pt x="14881" y="25"/>
                                  <a:pt x="14875" y="20"/>
                                  <a:pt x="14875" y="13"/>
                                </a:cubicBezTo>
                                <a:cubicBezTo>
                                  <a:pt x="14875" y="6"/>
                                  <a:pt x="14881" y="0"/>
                                  <a:pt x="14888" y="0"/>
                                </a:cubicBezTo>
                                <a:close/>
                                <a:moveTo>
                                  <a:pt x="15063" y="0"/>
                                </a:moveTo>
                                <a:lnTo>
                                  <a:pt x="15138" y="0"/>
                                </a:lnTo>
                                <a:cubicBezTo>
                                  <a:pt x="15145" y="0"/>
                                  <a:pt x="15150" y="6"/>
                                  <a:pt x="15150" y="13"/>
                                </a:cubicBezTo>
                                <a:cubicBezTo>
                                  <a:pt x="15150" y="20"/>
                                  <a:pt x="15145" y="25"/>
                                  <a:pt x="15138" y="25"/>
                                </a:cubicBezTo>
                                <a:lnTo>
                                  <a:pt x="15063" y="25"/>
                                </a:lnTo>
                                <a:cubicBezTo>
                                  <a:pt x="15056" y="25"/>
                                  <a:pt x="15050" y="20"/>
                                  <a:pt x="15050" y="13"/>
                                </a:cubicBezTo>
                                <a:cubicBezTo>
                                  <a:pt x="15050" y="6"/>
                                  <a:pt x="15056" y="0"/>
                                  <a:pt x="15063" y="0"/>
                                </a:cubicBezTo>
                                <a:close/>
                                <a:moveTo>
                                  <a:pt x="15238" y="0"/>
                                </a:moveTo>
                                <a:lnTo>
                                  <a:pt x="15313" y="0"/>
                                </a:lnTo>
                                <a:cubicBezTo>
                                  <a:pt x="15320" y="0"/>
                                  <a:pt x="15325" y="6"/>
                                  <a:pt x="15325" y="13"/>
                                </a:cubicBezTo>
                                <a:cubicBezTo>
                                  <a:pt x="15325" y="20"/>
                                  <a:pt x="15320" y="25"/>
                                  <a:pt x="15313" y="25"/>
                                </a:cubicBezTo>
                                <a:lnTo>
                                  <a:pt x="15238" y="25"/>
                                </a:lnTo>
                                <a:cubicBezTo>
                                  <a:pt x="15231" y="25"/>
                                  <a:pt x="15225" y="20"/>
                                  <a:pt x="15225" y="13"/>
                                </a:cubicBezTo>
                                <a:cubicBezTo>
                                  <a:pt x="15225" y="6"/>
                                  <a:pt x="15231" y="0"/>
                                  <a:pt x="15238" y="0"/>
                                </a:cubicBezTo>
                                <a:close/>
                                <a:moveTo>
                                  <a:pt x="15413" y="0"/>
                                </a:moveTo>
                                <a:lnTo>
                                  <a:pt x="15488" y="0"/>
                                </a:lnTo>
                                <a:cubicBezTo>
                                  <a:pt x="15495" y="0"/>
                                  <a:pt x="15500" y="6"/>
                                  <a:pt x="15500" y="13"/>
                                </a:cubicBezTo>
                                <a:cubicBezTo>
                                  <a:pt x="15500" y="20"/>
                                  <a:pt x="15495" y="25"/>
                                  <a:pt x="15488" y="25"/>
                                </a:cubicBezTo>
                                <a:lnTo>
                                  <a:pt x="15413" y="25"/>
                                </a:lnTo>
                                <a:cubicBezTo>
                                  <a:pt x="15406" y="25"/>
                                  <a:pt x="15400" y="20"/>
                                  <a:pt x="15400" y="13"/>
                                </a:cubicBezTo>
                                <a:cubicBezTo>
                                  <a:pt x="15400" y="6"/>
                                  <a:pt x="15406" y="0"/>
                                  <a:pt x="15413" y="0"/>
                                </a:cubicBezTo>
                                <a:close/>
                                <a:moveTo>
                                  <a:pt x="15588" y="0"/>
                                </a:moveTo>
                                <a:lnTo>
                                  <a:pt x="15663" y="0"/>
                                </a:lnTo>
                                <a:cubicBezTo>
                                  <a:pt x="15670" y="0"/>
                                  <a:pt x="15675" y="6"/>
                                  <a:pt x="15675" y="13"/>
                                </a:cubicBezTo>
                                <a:cubicBezTo>
                                  <a:pt x="15675" y="20"/>
                                  <a:pt x="15670" y="25"/>
                                  <a:pt x="15663" y="25"/>
                                </a:cubicBezTo>
                                <a:lnTo>
                                  <a:pt x="15588" y="25"/>
                                </a:lnTo>
                                <a:cubicBezTo>
                                  <a:pt x="15581" y="25"/>
                                  <a:pt x="15575" y="20"/>
                                  <a:pt x="15575" y="13"/>
                                </a:cubicBezTo>
                                <a:cubicBezTo>
                                  <a:pt x="15575" y="6"/>
                                  <a:pt x="15581" y="0"/>
                                  <a:pt x="15588" y="0"/>
                                </a:cubicBezTo>
                                <a:close/>
                                <a:moveTo>
                                  <a:pt x="15763" y="0"/>
                                </a:moveTo>
                                <a:lnTo>
                                  <a:pt x="15838" y="0"/>
                                </a:lnTo>
                                <a:cubicBezTo>
                                  <a:pt x="15845" y="0"/>
                                  <a:pt x="15850" y="6"/>
                                  <a:pt x="15850" y="13"/>
                                </a:cubicBezTo>
                                <a:cubicBezTo>
                                  <a:pt x="15850" y="20"/>
                                  <a:pt x="15845" y="25"/>
                                  <a:pt x="15838" y="25"/>
                                </a:cubicBezTo>
                                <a:lnTo>
                                  <a:pt x="15763" y="25"/>
                                </a:lnTo>
                                <a:cubicBezTo>
                                  <a:pt x="15756" y="25"/>
                                  <a:pt x="15750" y="20"/>
                                  <a:pt x="15750" y="13"/>
                                </a:cubicBezTo>
                                <a:cubicBezTo>
                                  <a:pt x="15750" y="6"/>
                                  <a:pt x="15756" y="0"/>
                                  <a:pt x="15763" y="0"/>
                                </a:cubicBezTo>
                                <a:close/>
                                <a:moveTo>
                                  <a:pt x="15938" y="0"/>
                                </a:moveTo>
                                <a:lnTo>
                                  <a:pt x="16013" y="0"/>
                                </a:lnTo>
                                <a:cubicBezTo>
                                  <a:pt x="16020" y="0"/>
                                  <a:pt x="16025" y="6"/>
                                  <a:pt x="16025" y="13"/>
                                </a:cubicBezTo>
                                <a:cubicBezTo>
                                  <a:pt x="16025" y="20"/>
                                  <a:pt x="16020" y="25"/>
                                  <a:pt x="16013" y="25"/>
                                </a:cubicBezTo>
                                <a:lnTo>
                                  <a:pt x="15938" y="25"/>
                                </a:lnTo>
                                <a:cubicBezTo>
                                  <a:pt x="15931" y="25"/>
                                  <a:pt x="15925" y="20"/>
                                  <a:pt x="15925" y="13"/>
                                </a:cubicBezTo>
                                <a:cubicBezTo>
                                  <a:pt x="15925" y="6"/>
                                  <a:pt x="15931" y="0"/>
                                  <a:pt x="15938" y="0"/>
                                </a:cubicBezTo>
                                <a:close/>
                                <a:moveTo>
                                  <a:pt x="16113" y="0"/>
                                </a:moveTo>
                                <a:lnTo>
                                  <a:pt x="16121" y="0"/>
                                </a:lnTo>
                                <a:cubicBezTo>
                                  <a:pt x="16128" y="0"/>
                                  <a:pt x="16133" y="6"/>
                                  <a:pt x="16133" y="13"/>
                                </a:cubicBezTo>
                                <a:cubicBezTo>
                                  <a:pt x="16133" y="20"/>
                                  <a:pt x="16128" y="25"/>
                                  <a:pt x="16121" y="25"/>
                                </a:cubicBezTo>
                                <a:lnTo>
                                  <a:pt x="16113" y="25"/>
                                </a:lnTo>
                                <a:cubicBezTo>
                                  <a:pt x="16106" y="25"/>
                                  <a:pt x="16100" y="20"/>
                                  <a:pt x="16100" y="13"/>
                                </a:cubicBezTo>
                                <a:cubicBezTo>
                                  <a:pt x="16100" y="6"/>
                                  <a:pt x="16106" y="0"/>
                                  <a:pt x="16113" y="0"/>
                                </a:cubicBezTo>
                                <a:close/>
                              </a:path>
                            </a:pathLst>
                          </a:custGeom>
                          <a:solidFill>
                            <a:srgbClr val="000000"/>
                          </a:solidFill>
                          <a:ln w="635">
                            <a:solidFill>
                              <a:srgbClr val="000000"/>
                            </a:solidFill>
                            <a:bevel/>
                            <a:headEnd/>
                            <a:tailEnd/>
                          </a:ln>
                        </wps:spPr>
                        <wps:bodyPr rot="0" vert="horz" wrap="square" lIns="91440" tIns="45720" rIns="91440" bIns="45720" anchor="t" anchorCtr="0" upright="1">
                          <a:noAutofit/>
                        </wps:bodyPr>
                      </wps:wsp>
                    </wpg:wgp>
                  </a:graphicData>
                </a:graphic>
              </wp:inline>
            </w:drawing>
          </mc:Choice>
          <mc:Fallback>
            <w:pict>
              <v:group w14:anchorId="6301F1D7" id="Canvas 728" o:spid="_x0000_s1050" style="width:506.05pt;height:328.2pt;mso-position-horizontal-relative:char;mso-position-vertical-relative:line" coordsize="62699,4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">
                <v:rect id="AutoShape 29" o:spid="_x0000_s1051" style="position:absolute;width:62699;height:4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o:lock v:ext="edit" aspectratio="t"/>
                </v:rect>
                <v:rect id="Rectangle 5" o:spid="_x0000_s1052" style="position:absolute;left:8566;top:29705;width:31972;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PicIA&#10;AADbAAAADwAAAGRycy9kb3ducmV2LnhtbESP3YrCMBSE7xf2HcJZ8GbR1Aoi1SgiFJYFWerP/aE5&#10;NsXmpDRR27c3woKXw8x8w6w2vW3EnTpfO1YwnSQgiEuna64UnI75eAHCB2SNjWNSMJCHzfrzY4WZ&#10;dg8u6H4IlYgQ9hkqMCG0mZS+NGTRT1xLHL2L6yyGKLtK6g4fEW4bmSbJXFqsOS4YbGlnqLweblYB&#10;2n1ucfb9e8793zAUiWmns0Kp0Ve/XYII1Id3+L/9oxWkKby+x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Q+JwgAAANsAAAAPAAAAAAAAAAAAAAAAAJgCAABkcnMvZG93&#10;bnJldi54bWxQSwUGAAAAAAQABAD1AAAAhwMAAAAA&#10;" fillcolor="#ffc" stroked="f"/>
                <v:rect id="Rectangle 6" o:spid="_x0000_s1053" style="position:absolute;left:8566;top:12401;width:31972;height:17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c/cIA&#10;AADbAAAADwAAAGRycy9kb3ducmV2LnhtbESPS6vCMBSE94L/IRzBnaYqiPQaRXyAC0F8wN0emmPb&#10;e5uTkqRa/70RBJfDzHzDzJetqcSdnC8tKxgNExDEmdUl5wqul91gBsIHZI2VZVLwJA/LRbczx1Tb&#10;B5/ofg65iBD2KSooQqhTKX1WkEE/tDVx9G7WGQxRulxqh48IN5UcJ8lUGiw5LhRY07qg7P/cGAWb&#10;jdk9b9umpcr94eFYTvJm/6tUv9eufkAEasM3/GnvtYLxBN5f4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Vz9wgAAANsAAAAPAAAAAAAAAAAAAAAAAJgCAABkcnMvZG93&#10;bnJldi54bWxQSwUGAAAAAAQABAD1AAAAhwMAAAAA&#10;" fillcolor="#cfc" stroked="f"/>
                <v:rect id="Rectangle 7" o:spid="_x0000_s1054" style="position:absolute;left:8566;top:19;width:31972;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5McUA&#10;AADbAAAADwAAAGRycy9kb3ducmV2LnhtbESPQWuDQBSE74X8h+UFepG4NrShGDchhBZ6qIea/oAX&#10;90VF961xt2r+fbZQ6HGYmW+YbD+bTow0uMaygqc4AUFcWt1wpeD79L56BeE8ssbOMim4kYP9bvGQ&#10;YartxF80Fr4SAcIuRQW1930qpStrMuhi2xMH72IHgz7IoZJ6wCnATSfXSbKRBhsOCzX2dKypbIsf&#10;o4CSz5f82ubnsTu1xcZM0fWtiJR6XM6HLQhPs/8P/7U/tIL1M/x+CT9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XkxxQAAANsAAAAPAAAAAAAAAAAAAAAAAJgCAABkcnMv&#10;ZG93bnJldi54bWxQSwUGAAAAAAQABAD1AAAAigMAAAAA&#10;" fillcolor="#ccecff" stroked="f"/>
                <v:group id="Group 10" o:spid="_x0000_s1055" style="position:absolute;left:8566;top:3105;width:6019;height:2756" coordorigin="1349,489" coordsize="94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8" o:spid="_x0000_s1056" style="position:absolute;left:1349;top:489;width:94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rect id="Rectangle 9" o:spid="_x0000_s1057" style="position:absolute;left:1349;top:489;width:94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MccQA&#10;AADbAAAADwAAAGRycy9kb3ducmV2LnhtbESPQWvCQBSE7wX/w/KE3upGD9ZGN0EEQWmgNBW8PrLP&#10;bDT7NmRXk/77bqHQ4zAz3zCbfLSteFDvG8cK5rMEBHHldMO1gtPX/mUFwgdkja1jUvBNHvJs8rTB&#10;VLuBP+lRhlpECPsUFZgQulRKXxmy6GeuI47exfUWQ5R9LXWPQ4TbVi6SZCktNhwXDHa0M1TdyrtV&#10;UJRF4d7m7+dxOdiVP5VHc/04KvU8HbdrEIHG8B/+ax+0gsUr/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jHHEAAAA2wAAAA8AAAAAAAAAAAAAAAAAmAIAAGRycy9k&#10;b3ducmV2LnhtbFBLBQYAAAAABAAEAPUAAACJAwAAAAA=&#10;" filled="f" strokeweight=".4pt">
                    <v:stroke endcap="round"/>
                  </v:rect>
                </v:group>
                <v:rect id="Rectangle 11" o:spid="_x0000_s1058" style="position:absolute;left:9594;top:3441;width:381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6BD9CC8E" w14:textId="77777777" w:rsidR="00AF379B" w:rsidRDefault="00AF379B" w:rsidP="0060300F">
                        <w:r>
                          <w:rPr>
                            <w:rFonts w:ascii="Arial" w:hAnsi="Arial" w:cs="Arial"/>
                            <w:color w:val="000000"/>
                            <w:sz w:val="14"/>
                            <w:szCs w:val="14"/>
                          </w:rPr>
                          <w:t xml:space="preserve">Research </w:t>
                        </w:r>
                      </w:p>
                    </w:txbxContent>
                  </v:textbox>
                </v:rect>
                <v:rect id="Rectangle 12" o:spid="_x0000_s1059" style="position:absolute;left:9747;top:4552;width:3511;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3A2AD51D" w14:textId="77777777" w:rsidR="00AF379B" w:rsidRDefault="00AF379B" w:rsidP="0060300F">
                        <w:r>
                          <w:rPr>
                            <w:rFonts w:ascii="Arial" w:hAnsi="Arial" w:cs="Arial"/>
                            <w:color w:val="000000"/>
                            <w:sz w:val="14"/>
                            <w:szCs w:val="14"/>
                          </w:rPr>
                          <w:t>institutes</w:t>
                        </w:r>
                      </w:p>
                    </w:txbxContent>
                  </v:textbox>
                </v:rect>
                <v:group id="Group 15" o:spid="_x0000_s1060" style="position:absolute;left:16846;top:19;width:6020;height:2635" coordorigin="2653,3" coordsize="948,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13" o:spid="_x0000_s1061" style="position:absolute;left:2653;top:3;width:94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14" o:spid="_x0000_s1062" style="position:absolute;left:2653;top:3;width:94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xCcIA&#10;AADcAAAADwAAAGRycy9kb3ducmV2LnhtbERPz2uDMBS+D/Y/hDfYbY16EOualjEYrEwotcKuD/Nm&#10;3MyLmKza/745FHr8+H5vdosdxJkm3ztWkK4SEMSt0z13CprTx0sBwgdkjYNjUnAhD7vt48MGS+1m&#10;PtK5Dp2IIexLVGBCGEspfWvIol+5kThyP26yGCKcOqknnGO4HWSWJLm02HNsMDjSu6H2r/63Cqq6&#10;qtw6/fpe8tkWvqn35vewV+r5aXl7BRFoCXfxzf2pFayzuDaeiUdAb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TEJwgAAANwAAAAPAAAAAAAAAAAAAAAAAJgCAABkcnMvZG93&#10;bnJldi54bWxQSwUGAAAAAAQABAD1AAAAhwMAAAAA&#10;" filled="f" strokeweight=".4pt">
                    <v:stroke endcap="round"/>
                  </v:rect>
                </v:group>
                <v:rect id="Rectangle 16" o:spid="_x0000_s1063" style="position:absolute;left:17456;top:850;width:459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14:paraId="337D7D7D" w14:textId="77777777" w:rsidR="00AF379B" w:rsidRDefault="00AF379B" w:rsidP="0060300F">
                        <w:r>
                          <w:rPr>
                            <w:rFonts w:ascii="Arial" w:hAnsi="Arial" w:cs="Arial"/>
                            <w:color w:val="000000"/>
                            <w:sz w:val="14"/>
                            <w:szCs w:val="14"/>
                          </w:rPr>
                          <w:t>Universities</w:t>
                        </w:r>
                      </w:p>
                    </w:txbxContent>
                  </v:textbox>
                </v:rect>
                <v:group id="Group 19" o:spid="_x0000_s1064" style="position:absolute;left:21615;top:8001;width:7518;height:2755" coordorigin="3404,1260" coordsize="118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rect id="Rectangle 17" o:spid="_x0000_s1065" style="position:absolute;left:3404;top:1260;width:118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WJcQA&#10;AADcAAAADwAAAGRycy9kb3ducmV2LnhtbESPT4vCMBTE78J+h/AW9qaJ/8pajSILgqAe1AWvj+bZ&#10;lm1euk3U+u2NIHgcZuY3zGzR2kpcqfGlYw39ngJBnDlTcq7h97jqfoPwAdlg5Zg03MnDYv7RmWFq&#10;3I33dD2EXEQI+xQ1FCHUqZQ+K8ii77maOHpn11gMUTa5NA3eItxWcqBUIi2WHBcKrOmnoOzvcLEa&#10;MBmZ/915uD1uLglO8latxiel9ddnu5yCCNSGd/jVXhsNk2Ef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2liXEAAAA3AAAAA8AAAAAAAAAAAAAAAAAmAIAAGRycy9k&#10;b3ducmV2LnhtbFBLBQYAAAAABAAEAPUAAACJAwAAAAA=&#10;" stroked="f"/>
                  <v:rect id="Rectangle 18" o:spid="_x0000_s1066" style="position:absolute;left:3404;top:1260;width:118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QPsQA&#10;AADcAAAADwAAAGRycy9kb3ducmV2LnhtbESPQWvCQBSE7wX/w/IEb3Wjgmh0FRGEioHSKHh9ZJ/Z&#10;aPZtyG5N/PfdQqHHYWa+Ydbb3tbiSa2vHCuYjBMQxIXTFZcKLufD+wKED8gaa8ek4EUetpvB2xpT&#10;7Tr+omceShEh7FNUYEJoUil9YciiH7uGOHo311oMUbal1C12EW5rOU2SubRYcVww2NDeUPHIv62C&#10;LM8yt5ycrv28swt/yY/m/nlUajTsdysQgfrwH/5rf2gFy9k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0kD7EAAAA3AAAAA8AAAAAAAAAAAAAAAAAmAIAAGRycy9k&#10;b3ducmV2LnhtbFBLBQYAAAAABAAEAPUAAACJAwAAAAA=&#10;" filled="f" strokeweight=".4pt">
                    <v:stroke endcap="round"/>
                  </v:rect>
                </v:group>
                <v:rect id="Rectangle 20" o:spid="_x0000_s1067" style="position:absolute;left:22536;top:8337;width:543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14:paraId="7930696E" w14:textId="77777777" w:rsidR="00AF379B" w:rsidRDefault="00AF379B" w:rsidP="0060300F">
                        <w:r>
                          <w:rPr>
                            <w:rFonts w:ascii="Arial" w:hAnsi="Arial" w:cs="Arial"/>
                            <w:color w:val="000000"/>
                            <w:sz w:val="14"/>
                            <w:szCs w:val="14"/>
                          </w:rPr>
                          <w:t xml:space="preserve">Private sector </w:t>
                        </w:r>
                      </w:p>
                    </w:txbxContent>
                  </v:textbox>
                </v:rect>
                <v:rect id="Rectangle 21" o:spid="_x0000_s1068" style="position:absolute;left:23571;top:9448;width:3461;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5x8UA&#10;AADcAAAADwAAAGRycy9kb3ducmV2LnhtbESPT2vCQBTE74V+h+UVvNWNtYi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nnHxQAAANwAAAAPAAAAAAAAAAAAAAAAAJgCAABkcnMv&#10;ZG93bnJldi54bWxQSwUGAAAAAAQABAD1AAAAigMAAAAA&#10;" filled="f" stroked="f">
                  <v:textbox inset="0,0,0,0">
                    <w:txbxContent>
                      <w:p w14:paraId="10C9D93B" w14:textId="77777777" w:rsidR="00AF379B" w:rsidRDefault="00AF379B" w:rsidP="0060300F">
                        <w:r>
                          <w:rPr>
                            <w:rFonts w:ascii="Arial" w:hAnsi="Arial" w:cs="Arial"/>
                            <w:color w:val="000000"/>
                            <w:sz w:val="14"/>
                            <w:szCs w:val="14"/>
                          </w:rPr>
                          <w:t>research</w:t>
                        </w:r>
                      </w:p>
                    </w:txbxContent>
                  </v:textbox>
                </v:rect>
                <v:group id="Group 24" o:spid="_x0000_s1069" style="position:absolute;left:30130;top:8001;width:9944;height:2755" coordorigin="4745,1260" coordsize="1566,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rect id="Rectangle 22" o:spid="_x0000_s1070" style="position:absolute;left:4745;top:1260;width:1566;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OUcQA&#10;AADcAAAADwAAAGRycy9kb3ducmV2LnhtbESPT4vCMBTE7wt+h/AEb2ui7hatRhFBEHb34B/w+mie&#10;bbF5qU3U+u03guBxmJnfMLNFaytxo8aXjjUM+goEceZMybmGw379OQbhA7LByjFpeJCHxbzzMcPU&#10;uDtv6bYLuYgQ9ilqKEKoUyl9VpBF33c1cfROrrEYomxyaRq8R7it5FCpRFosOS4UWNOqoOy8u1oN&#10;mHyZy99p9Lv/uSY4yVu1/j4qrXvddjkFEagN7/CrvTEaJq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DlHEAAAA3AAAAA8AAAAAAAAAAAAAAAAAmAIAAGRycy9k&#10;b3ducmV2LnhtbFBLBQYAAAAABAAEAPUAAACJAwAAAAA=&#10;" stroked="f"/>
                  <v:rect id="Rectangle 23" o:spid="_x0000_s1071" style="position:absolute;left:4745;top:1260;width:1566;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zpsUA&#10;AADcAAAADwAAAGRycy9kb3ducmV2LnhtbESP3WrCQBSE7wXfYTmF3unGFvxJXUUKhYoBMQq9PWSP&#10;2djs2ZDdmvTtXUHwcpiZb5jlure1uFLrK8cKJuMEBHHhdMWlgtPxazQH4QOyxtoxKfgnD+vVcLDE&#10;VLuOD3TNQykihH2KCkwITSqlLwxZ9GPXEEfv7FqLIcq2lLrFLsJtLd+SZCotVhwXDDb0aaj4zf+s&#10;gizPMreY7H76aWfn/pRvzWW/Ver1pd98gAjUh2f40f7WChbvM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zOmxQAAANwAAAAPAAAAAAAAAAAAAAAAAJgCAABkcnMv&#10;ZG93bnJldi54bWxQSwUGAAAAAAQABAD1AAAAigMAAAAA&#10;" filled="f" strokeweight=".4pt">
                    <v:stroke endcap="round"/>
                  </v:rect>
                </v:group>
                <v:rect id="Rectangle 25" o:spid="_x0000_s1072" style="position:absolute;left:32238;top:8337;width:548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zwsEA&#10;AADcAAAADwAAAGRycy9kb3ducmV2LnhtbERPy4rCMBTdC/5DuII7TVUQ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c8LBAAAA3AAAAA8AAAAAAAAAAAAAAAAAmAIAAGRycy9kb3du&#10;cmV2LnhtbFBLBQYAAAAABAAEAPUAAACGAwAAAAA=&#10;" filled="f" stroked="f">
                  <v:textbox inset="0,0,0,0">
                    <w:txbxContent>
                      <w:p w14:paraId="42347C87" w14:textId="77777777" w:rsidR="00AF379B" w:rsidRDefault="00AF379B" w:rsidP="0060300F">
                        <w:r>
                          <w:rPr>
                            <w:rFonts w:ascii="Arial" w:hAnsi="Arial" w:cs="Arial"/>
                            <w:color w:val="000000"/>
                            <w:sz w:val="14"/>
                            <w:szCs w:val="14"/>
                          </w:rPr>
                          <w:t xml:space="preserve">Polytechnics / </w:t>
                        </w:r>
                      </w:p>
                    </w:txbxContent>
                  </v:textbox>
                </v:rect>
                <v:rect id="Rectangle 26" o:spid="_x0000_s1073" style="position:absolute;left:31476;top:9448;width:6972;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14:paraId="1E7369B3" w14:textId="77777777" w:rsidR="00AF379B" w:rsidRDefault="00AF379B" w:rsidP="0060300F">
                        <w:r>
                          <w:rPr>
                            <w:rFonts w:ascii="Arial" w:hAnsi="Arial" w:cs="Arial"/>
                            <w:color w:val="000000"/>
                            <w:sz w:val="14"/>
                            <w:szCs w:val="14"/>
                          </w:rPr>
                          <w:t>Training institutes</w:t>
                        </w:r>
                      </w:p>
                    </w:txbxContent>
                  </v:textbox>
                </v:rect>
                <v:group id="Group 29" o:spid="_x0000_s1074" style="position:absolute;left:9518;top:24403;width:6026;height:2755" coordorigin="1499,3843" coordsize="94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rect id="Rectangle 27" o:spid="_x0000_s1075" style="position:absolute;left:1499;top:3843;width:94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lWMMA&#10;AADcAAAADwAAAGRycy9kb3ducmV2LnhtbESPQYvCMBSE78L+h/AWvGmiq2WtRpEFQVAP6oLXR/Ns&#10;yzYv3SZq/fdGEDwOM/MNM1u0thJXanzpWMOgr0AQZ86UnGv4Pa563yB8QDZYOSYNd/KwmH90Zpga&#10;d+M9XQ8hFxHCPkUNRQh1KqXPCrLo+64mjt7ZNRZDlE0uTYO3CLeVHCqVSIslx4UCa/opKPs7XKwG&#10;TEbmf3f+2h43lwQneatW45PSuvvZLqcgArXhHX6110bDZDS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DlWMMAAADcAAAADwAAAAAAAAAAAAAAAACYAgAAZHJzL2Rv&#10;d25yZXYueG1sUEsFBgAAAAAEAAQA9QAAAIgDAAAAAA==&#10;" stroked="f"/>
                  <v:rect id="Rectangle 28" o:spid="_x0000_s1076" style="position:absolute;left:1499;top:3843;width:94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jQ8QA&#10;AADcAAAADwAAAGRycy9kb3ducmV2LnhtbESPQWvCQBSE7wX/w/IEb3WjiGh0FRGEioHSKHh9ZJ/Z&#10;aPZtyG5N/PfdQqHHYWa+Ydbb3tbiSa2vHCuYjBMQxIXTFZcKLufD+wKED8gaa8ek4EUetpvB2xpT&#10;7Tr+omceShEh7FNUYEJoUil9YciiH7uGOHo311oMUbal1C12EW5rOU2SubRYcVww2NDeUPHIv62C&#10;LM8yt5ycrv28swt/yY/m/nlUajTsdysQgfrwH/5rf2gFy9k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40PEAAAA3AAAAA8AAAAAAAAAAAAAAAAAmAIAAGRycy9k&#10;b3ducmV2LnhtbFBLBQYAAAAABAAEAPUAAACJAwAAAAA=&#10;" filled="f" strokeweight=".4pt">
                    <v:stroke endcap="round"/>
                  </v:rect>
                </v:group>
                <v:rect id="Rectangle 30" o:spid="_x0000_s1077" style="position:absolute;left:11283;top:25292;width:23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14:paraId="4A2C096A" w14:textId="77777777" w:rsidR="00AF379B" w:rsidRDefault="00AF379B" w:rsidP="0060300F">
                        <w:r>
                          <w:rPr>
                            <w:rFonts w:ascii="Arial" w:hAnsi="Arial" w:cs="Arial"/>
                            <w:color w:val="000000"/>
                            <w:sz w:val="14"/>
                            <w:szCs w:val="14"/>
                          </w:rPr>
                          <w:t>SMEs</w:t>
                        </w:r>
                      </w:p>
                    </w:txbxContent>
                  </v:textbox>
                </v:rect>
                <v:group id="Group 33" o:spid="_x0000_s1078" style="position:absolute;left:22104;top:25215;width:6191;height:2756" coordorigin="3481,3971" coordsize="975,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rect id="Rectangle 31" o:spid="_x0000_s1079" style="position:absolute;left:3481;top:3971;width:975;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jW8MA&#10;AADcAAAADwAAAGRycy9kb3ducmV2LnhtbESPQYvCMBSE74L/ITxhb5rsrpa1GkUWBEE9qAteH82z&#10;Ldu81CZq/fdGEDwOM/MNM523thJXanzpWMPnQIEgzpwpOdfwd1j2f0D4gGywckwa7uRhPut2ppga&#10;d+MdXfchFxHCPkUNRQh1KqXPCrLoB64mjt7JNRZDlE0uTYO3CLeV/FIqkRZLjgsF1vRbUPa/v1gN&#10;mAzNeXv63hzWlwTHeauWo6PS+qPXLiYgArXhHX61V0bDeDi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jW8MAAADcAAAADwAAAAAAAAAAAAAAAACYAgAAZHJzL2Rv&#10;d25yZXYueG1sUEsFBgAAAAAEAAQA9QAAAIgDAAAAAA==&#10;" stroked="f"/>
                  <v:rect id="Rectangle 32" o:spid="_x0000_s1080" style="position:absolute;left:3481;top:3971;width:975;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lQMQA&#10;AADcAAAADwAAAGRycy9kb3ducmV2LnhtbESPQWvCQBSE7wX/w/IEb3VjkaDRVUQoVBqQRsHrI/vM&#10;RrNvQ3Zr0n/fLQg9DjPzDbPeDrYRD+p87VjBbJqAIC6drrlScD69vy5A+ICssXFMCn7Iw3Yzellj&#10;pl3PX/QoQiUihH2GCkwIbSalLw1Z9FPXEkfv6jqLIcqukrrDPsJtI9+SJJUWa44LBlvaGyrvxbdV&#10;kBd57pazz8uQ9nbhz8XB3I4HpSbjYbcCEWgI/+Fn+0MrWM5T+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5UDEAAAA3AAAAA8AAAAAAAAAAAAAAAAAmAIAAGRycy9k&#10;b3ducmV2LnhtbFBLBQYAAAAABAAEAPUAAACJAwAAAAA=&#10;" filled="f" strokeweight=".4pt">
                    <v:stroke endcap="round"/>
                  </v:rect>
                </v:group>
                <v:rect id="Rectangle 34" o:spid="_x0000_s1081" style="position:absolute;left:24022;top:25552;width:227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14:paraId="2FE0F70A" w14:textId="77777777" w:rsidR="00AF379B" w:rsidRDefault="00AF379B" w:rsidP="0060300F">
                        <w:r>
                          <w:rPr>
                            <w:rFonts w:ascii="Arial" w:hAnsi="Arial" w:cs="Arial"/>
                            <w:color w:val="000000"/>
                            <w:sz w:val="14"/>
                            <w:szCs w:val="14"/>
                          </w:rPr>
                          <w:t xml:space="preserve">Large </w:t>
                        </w:r>
                      </w:p>
                    </w:txbxContent>
                  </v:textbox>
                </v:rect>
                <v:rect id="Rectangle 35" o:spid="_x0000_s1082" style="position:absolute;left:22656;top:26663;width:489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14:paraId="0401A03E" w14:textId="77777777" w:rsidR="00AF379B" w:rsidRDefault="00AF379B" w:rsidP="0060300F">
                        <w:r>
                          <w:rPr>
                            <w:rFonts w:ascii="Arial" w:hAnsi="Arial" w:cs="Arial"/>
                            <w:color w:val="000000"/>
                            <w:sz w:val="14"/>
                            <w:szCs w:val="14"/>
                          </w:rPr>
                          <w:t>corporations</w:t>
                        </w:r>
                      </w:p>
                    </w:txbxContent>
                  </v:textbox>
                </v:rect>
                <v:rect id="Rectangle 36" o:spid="_x0000_s1083" style="position:absolute;left:19;top:9398;width:7385;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xMsQA&#10;AADcAAAADwAAAGRycy9kb3ducmV2LnhtbESPQWvCQBSE7wX/w/IEb3WjiJjoKiIIlQakqdDrI/vM&#10;RrNvQ3Zr0n/fLQg9DjPzDbPZDbYRD+p87VjBbJqAIC6drrlScPk8vq5A+ICssXFMCn7Iw247etlg&#10;pl3PH/QoQiUihH2GCkwIbSalLw1Z9FPXEkfv6jqLIcqukrrDPsJtI+dJspQWa44LBls6GCrvxbdV&#10;kBd57tLZ+9ew7O3KX4qTuZ1PSk3Gw34NItAQ/sPP9ptWkC5S+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cTLEAAAA3AAAAA8AAAAAAAAAAAAAAAAAmAIAAGRycy9k&#10;b3ducmV2LnhtbFBLBQYAAAAABAAEAPUAAACJAwAAAAA=&#10;" filled="f" strokeweight=".4pt">
                  <v:stroke endcap="round"/>
                </v:rect>
                <v:rect id="Rectangle 37" o:spid="_x0000_s1084" style="position:absolute;left:1860;top:9620;width:3562;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aZMEA&#10;AADcAAAADwAAAGRycy9kb3ducmV2LnhtbERPy4rCMBTdC/5DuII7TRUU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mmTBAAAA3AAAAA8AAAAAAAAAAAAAAAAAmAIAAGRycy9kb3du&#10;cmV2LnhtbFBLBQYAAAAABAAEAPUAAACGAwAAAAA=&#10;" filled="f" stroked="f">
                  <v:textbox inset="0,0,0,0">
                    <w:txbxContent>
                      <w:p w14:paraId="6C86CA4B" w14:textId="77777777" w:rsidR="00AF379B" w:rsidRDefault="00AF379B" w:rsidP="0060300F">
                        <w:r>
                          <w:rPr>
                            <w:rFonts w:ascii="Arial" w:hAnsi="Arial" w:cs="Arial"/>
                            <w:color w:val="000000"/>
                            <w:sz w:val="14"/>
                            <w:szCs w:val="14"/>
                          </w:rPr>
                          <w:t xml:space="preserve">Financial </w:t>
                        </w:r>
                      </w:p>
                    </w:txbxContent>
                  </v:textbox>
                </v:rect>
                <v:rect id="Rectangle 38" o:spid="_x0000_s1085" style="position:absolute;left:965;top:10737;width:528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P//EAAAA3AAAAA8AAAAAAAAAAAAAAAAAmAIAAGRycy9k&#10;b3ducmV2LnhtbFBLBQYAAAAABAAEAPUAAACJAwAAAAA=&#10;" filled="f" stroked="f">
                  <v:textbox inset="0,0,0,0">
                    <w:txbxContent>
                      <w:p w14:paraId="77D1B479" w14:textId="77777777" w:rsidR="00AF379B" w:rsidRDefault="00AF379B" w:rsidP="0060300F">
                        <w:r>
                          <w:rPr>
                            <w:rFonts w:ascii="Arial" w:hAnsi="Arial" w:cs="Arial"/>
                            <w:color w:val="000000"/>
                            <w:sz w:val="14"/>
                            <w:szCs w:val="14"/>
                          </w:rPr>
                          <w:t>organisations</w:t>
                        </w:r>
                      </w:p>
                    </w:txbxContent>
                  </v:textbox>
                </v:rect>
                <v:rect id="Rectangle 39" o:spid="_x0000_s1086" style="position:absolute;left:1346;top:12401;width:454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EE8UA&#10;AADcAAAADwAAAGRycy9kb3ducmV2LnhtbESPT2vCQBTE74V+h+UVvNWNl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QTxQAAANwAAAAPAAAAAAAAAAAAAAAAAJgCAABkcnMv&#10;ZG93bnJldi54bWxQSwUGAAAAAAQABAD1AAAAigMAAAAA&#10;" filled="f" stroked="f">
                  <v:textbox inset="0,0,0,0">
                    <w:txbxContent>
                      <w:p w14:paraId="4629825E" w14:textId="77777777" w:rsidR="00AF379B" w:rsidRDefault="00AF379B" w:rsidP="0060300F">
                        <w:r>
                          <w:rPr>
                            <w:rFonts w:ascii="Arial" w:hAnsi="Arial" w:cs="Arial"/>
                            <w:color w:val="000000"/>
                            <w:sz w:val="14"/>
                            <w:szCs w:val="14"/>
                          </w:rPr>
                          <w:t xml:space="preserve">Seed corn / </w:t>
                        </w:r>
                      </w:p>
                    </w:txbxContent>
                  </v:textbox>
                </v:rect>
                <v:rect id="Rectangle 40" o:spid="_x0000_s1087" style="position:absolute;left:698;top:13519;width:5784;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MUA&#10;AADcAAAADwAAAGRycy9kb3ducmV2LnhtbESPT4vCMBTE78J+h/AWvGmq4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n8xQAAANwAAAAPAAAAAAAAAAAAAAAAAJgCAABkcnMv&#10;ZG93bnJldi54bWxQSwUGAAAAAAQABAD1AAAAigMAAAAA&#10;" filled="f" stroked="f">
                  <v:textbox inset="0,0,0,0">
                    <w:txbxContent>
                      <w:p w14:paraId="2DF535D9" w14:textId="77777777" w:rsidR="00AF379B" w:rsidRDefault="00AF379B" w:rsidP="0060300F">
                        <w:r>
                          <w:rPr>
                            <w:rFonts w:ascii="Arial" w:hAnsi="Arial" w:cs="Arial"/>
                            <w:color w:val="000000"/>
                            <w:sz w:val="14"/>
                            <w:szCs w:val="14"/>
                          </w:rPr>
                          <w:t>venture capital</w:t>
                        </w:r>
                      </w:p>
                    </w:txbxContent>
                  </v:textbox>
                </v:rect>
                <v:rect id="Rectangle 41" o:spid="_x0000_s1088" style="position:absolute;left:19;top:6007;width:738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zncQA&#10;AADcAAAADwAAAGRycy9kb3ducmV2LnhtbESPQWvCQBSE7wX/w/IEb3VjwaDRVUQoVBqQRsHrI/vM&#10;RrNvQ3Zr0n/fLQg9DjPzDbPeDrYRD+p87VjBbJqAIC6drrlScD69vy5A+ICssXFMCn7Iw3Yzellj&#10;pl3PX/QoQiUihH2GCkwIbSalLw1Z9FPXEkfv6jqLIcqukrrDPsJtI9+SJJUWa44LBlvaGyrvxbdV&#10;kBd57pazz8uQ9nbhz8XB3I4HpSbjYbcCEWgI/+Fn+0MrWM5T+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c53EAAAA3AAAAA8AAAAAAAAAAAAAAAAAmAIAAGRycy9k&#10;b3ducmV2LnhtbFBLBQYAAAAABAAEAPUAAACJAwAAAAA=&#10;" filled="f" strokeweight=".4pt">
                  <v:stroke endcap="round"/>
                </v:rect>
                <v:rect id="Rectangle 42" o:spid="_x0000_s1089" style="position:absolute;left:1600;top:6896;width:405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CEMUA&#10;AADcAAAADwAAAGRycy9kb3ducmV2LnhtbESPT2vCQBTE74V+h+UVvNWNBau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wIQxQAAANwAAAAPAAAAAAAAAAAAAAAAAJgCAABkcnMv&#10;ZG93bnJldi54bWxQSwUGAAAAAAQABAD1AAAAigMAAAAA&#10;" filled="f" stroked="f">
                  <v:textbox inset="0,0,0,0">
                    <w:txbxContent>
                      <w:p w14:paraId="5FA7B65F" w14:textId="77777777" w:rsidR="00AF379B" w:rsidRDefault="00AF379B" w:rsidP="0060300F">
                        <w:r>
                          <w:rPr>
                            <w:rFonts w:ascii="Arial" w:hAnsi="Arial" w:cs="Arial"/>
                            <w:color w:val="000000"/>
                            <w:sz w:val="14"/>
                            <w:szCs w:val="14"/>
                          </w:rPr>
                          <w:t>Standards</w:t>
                        </w:r>
                      </w:p>
                    </w:txbxContent>
                  </v:textbox>
                </v:rect>
                <v:rect id="Rectangle 43" o:spid="_x0000_s1090" style="position:absolute;left:19;top:15347;width:738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78QA&#10;AADcAAAADwAAAGRycy9kb3ducmV2LnhtbESPQWvCQBSE7wX/w/IEb3WjoJjoKiIIlQakqdDrI/vM&#10;RrNvQ3Zr0n/fLQg9DjPzDbPZDbYRD+p87VjBbJqAIC6drrlScPk8vq5A+ICssXFMCn7Iw247etlg&#10;pl3PH/QoQiUihH2GCkwIbSalLw1Z9FPXEkfv6jqLIcqukrrDPsJtI+dJspQWa44LBls6GCrvxbdV&#10;kBd57tLZ+9ew7O3KX4qTuZ1PSk3Gw34NItAQ/sPP9ptWkC5S+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5+/EAAAA3AAAAA8AAAAAAAAAAAAAAAAAmAIAAGRycy9k&#10;b3ducmV2LnhtbFBLBQYAAAAABAAEAPUAAACJAwAAAAA=&#10;" filled="f" strokeweight=".4pt">
                  <v:stroke endcap="round"/>
                </v:rect>
                <v:rect id="Rectangle 44" o:spid="_x0000_s1091" style="position:absolute;left:1498;top:16236;width:4254;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cc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oR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GhxxQAAAN0AAAAPAAAAAAAAAAAAAAAAAJgCAABkcnMv&#10;ZG93bnJldi54bWxQSwUGAAAAAAQABAD1AAAAigMAAAAA&#10;" filled="f" stroked="f">
                  <v:textbox inset="0,0,0,0">
                    <w:txbxContent>
                      <w:p w14:paraId="2F555177" w14:textId="77777777" w:rsidR="00AF379B" w:rsidRDefault="00AF379B" w:rsidP="0060300F">
                        <w:r>
                          <w:rPr>
                            <w:rFonts w:ascii="Arial" w:hAnsi="Arial" w:cs="Arial"/>
                            <w:color w:val="000000"/>
                            <w:sz w:val="14"/>
                            <w:szCs w:val="14"/>
                          </w:rPr>
                          <w:t>Regulation</w:t>
                        </w:r>
                      </w:p>
                    </w:txbxContent>
                  </v:textbox>
                </v:rect>
                <v:group id="Group 47" o:spid="_x0000_s1092" style="position:absolute;left:32975;top:23914;width:7176;height:2756" coordorigin="5193,3766" coordsize="113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rect id="Rectangle 45" o:spid="_x0000_s1093" style="position:absolute;left:5193;top:3766;width:11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X8IA&#10;AADdAAAADwAAAGRycy9kb3ducmV2LnhtbERPS4vCMBC+C/6HMII3TXxscbtGWRYEQffgA/Y6NGNb&#10;tpnUJmr990YQvM3H95z5srWVuFLjS8caRkMFgjhzpuRcw/GwGsxA+IBssHJMGu7kYbnoduaYGnfj&#10;HV33IRcxhH2KGooQ6lRKnxVk0Q9dTRy5k2sshgibXJoGbzHcVnKsVCItlhwbCqzpp6Dsf3+xGjCZ&#10;mvPvabI9bC4JfuatWn38Ka37vfb7C0SgNrzFL/faxPmJGsP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f5fwgAAAN0AAAAPAAAAAAAAAAAAAAAAAJgCAABkcnMvZG93&#10;bnJldi54bWxQSwUGAAAAAAQABAD1AAAAhwMAAAAA&#10;" stroked="f"/>
                  <v:rect id="Rectangle 46" o:spid="_x0000_s1094" style="position:absolute;left:5193;top:3766;width:11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08sIA&#10;AADdAAAADwAAAGRycy9kb3ducmV2LnhtbERP32vCMBB+F/Y/hBN809QJxVWjyGCgrDCswl6P5myq&#10;zaU00Xb//TIY+HYf389bbwfbiAd1vnasYD5LQBCXTtdcKTifPqZLED4ga2wck4If8rDdvIzWmGnX&#10;85EeRahEDGGfoQITQptJ6UtDFv3MtcSRu7jOYoiwq6TusI/htpGvSZJKizXHBoMtvRsqb8XdKsiL&#10;PHdv88/vIe3t0p+Lg7l+HZSajIfdCkSgITzF/+69jvPTZAF/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zTywgAAAN0AAAAPAAAAAAAAAAAAAAAAAJgCAABkcnMvZG93&#10;bnJldi54bWxQSwUGAAAAAAQABAD1AAAAhwMAAAAA&#10;" filled="f" strokeweight=".4pt">
                    <v:stroke endcap="round"/>
                  </v:rect>
                </v:group>
                <v:rect id="Rectangle 48" o:spid="_x0000_s1095" style="position:absolute;left:33724;top:24803;width:543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ucsQA&#10;AADdAAAADwAAAGRycy9kb3ducmV2LnhtbERPTWvCQBC9F/oflin01mxai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bnLEAAAA3QAAAA8AAAAAAAAAAAAAAAAAmAIAAGRycy9k&#10;b3ducmV2LnhtbFBLBQYAAAAABAAEAPUAAACJAwAAAAA=&#10;" filled="f" stroked="f">
                  <v:textbox inset="0,0,0,0">
                    <w:txbxContent>
                      <w:p w14:paraId="1494C2C8" w14:textId="77777777" w:rsidR="00AF379B" w:rsidRDefault="00AF379B" w:rsidP="0060300F">
                        <w:r>
                          <w:rPr>
                            <w:rFonts w:ascii="Arial" w:hAnsi="Arial" w:cs="Arial"/>
                            <w:color w:val="000000"/>
                            <w:sz w:val="14"/>
                            <w:szCs w:val="14"/>
                          </w:rPr>
                          <w:t>Multinationals</w:t>
                        </w:r>
                      </w:p>
                    </w:txbxContent>
                  </v:textbox>
                </v:rect>
                <v:group id="Group 51" o:spid="_x0000_s1096" style="position:absolute;left:9569;top:18205;width:6020;height:2756" coordorigin="1507,2867" coordsize="94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rect id="Rectangle 49" o:spid="_x0000_s1097" style="position:absolute;left:1507;top:2867;width:94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XMMA&#10;AADdAAAADwAAAGRycy9kb3ducmV2LnhtbERPS2sCMRC+C/6HMEJvmvRhaLebFSkIQvVQLfQ6bMbd&#10;pZvJuom6/ntTKHibj+85+WJwrThTHxrPBh5nCgRx6W3DlYHv/Wr6CiJEZIutZzJwpQCLYjzKMbP+&#10;wl903sVKpBAOGRqoY+wyKUNZk8Mw8x1x4g6+dxgT7Ctpe7ykcNfKJ6W0dNhwaqixo4+ayt/dyRlA&#10;/WKP28PzZv950vhWDWo1/1HGPEyG5TuISEO8i//da5vma6Xh75t0gi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4XMMAAADdAAAADwAAAAAAAAAAAAAAAACYAgAAZHJzL2Rv&#10;d25yZXYueG1sUEsFBgAAAAAEAAQA9QAAAIgDAAAAAA==&#10;" stroked="f"/>
                  <v:rect id="Rectangle 50" o:spid="_x0000_s1098" style="position:absolute;left:1507;top:2867;width:94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y8cMA&#10;AADdAAAADwAAAGRycy9kb3ducmV2LnhtbERPTWvCQBC9F/wPywi91Y09pBqzEREKlQZKo+B1yI7Z&#10;aHY2ZLcm/ffdQqG3ebzPybeT7cSdBt86VrBcJCCIa6dbbhScjq9PKxA+IGvsHJOCb/KwLWYPOWba&#10;jfxJ9yo0Ioawz1CBCaHPpPS1IYt+4XriyF3cYDFEODRSDzjGcNvJ5yRJpcWWY4PBnvaG6lv1ZRWU&#10;VVm69fL9PKWjXflTdTDXj4NSj/NptwERaAr/4j/3m47z0+QFfr+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gy8cMAAADdAAAADwAAAAAAAAAAAAAAAACYAgAAZHJzL2Rv&#10;d25yZXYueG1sUEsFBgAAAAAEAAQA9QAAAIgDAAAAAA==&#10;" filled="f" strokeweight=".4pt">
                    <v:stroke endcap="round"/>
                  </v:rect>
                </v:group>
                <v:rect id="Rectangle 52" o:spid="_x0000_s1099" style="position:absolute;left:11341;top:19094;width:23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14:paraId="0915388B" w14:textId="77777777" w:rsidR="00AF379B" w:rsidRDefault="00AF379B" w:rsidP="0060300F">
                        <w:r>
                          <w:rPr>
                            <w:rFonts w:ascii="Arial" w:hAnsi="Arial" w:cs="Arial"/>
                            <w:color w:val="000000"/>
                            <w:sz w:val="14"/>
                            <w:szCs w:val="14"/>
                          </w:rPr>
                          <w:t>SMEs</w:t>
                        </w:r>
                      </w:p>
                    </w:txbxContent>
                  </v:textbox>
                </v:rect>
                <v:shape id="Freeform 53" o:spid="_x0000_s1100" style="position:absolute;left:12331;top:27158;width:400;height:4211;visibility:visible;mso-wrap-style:square;v-text-anchor:top" coordsize="400,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WTMIA&#10;AADdAAAADwAAAGRycy9kb3ducmV2LnhtbERPTWsCMRC9F/ofwhR606wiYlej6ELBk+Da9jxuxt3o&#10;ZrImqW7/fVMQepvH+5zFqretuJEPxrGC0TADQVw5bbhW8HF4H8xAhIissXVMCn4owGr5/LTAXLs7&#10;7+lWxlqkEA45Kmhi7HIpQ9WQxTB0HXHiTs5bjAn6WmqP9xRuWznOsqm0aDg1NNhR0VB1Kb+tgoK+&#10;dpvj5fO8LvzEhP3RXHfjUqnXl349BxGpj//ih3ur0/xp9gZ/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FZMwgAAAN0AAAAPAAAAAAAAAAAAAAAAAJgCAABkcnMvZG93&#10;bnJldi54bWxQSwUGAAAAAAQABAD1AAAAhwMAAAAA&#10;" path="m233,333r,3558c233,3910,219,3925,200,3925v-18,,-33,-15,-33,-34l167,333v,-18,15,-33,33,-33c219,300,233,315,233,333xm,400l200,,400,400,,400xm400,3825l200,4225,,3825r400,xe" fillcolor="black" strokeweight=".05pt">
                  <v:stroke joinstyle="bevel"/>
                  <v:path arrowok="t" o:connecttype="custom" o:connectlocs="2147483646,2133275382;2147483646,2133275382;2147483646,2133275382;2147483646,2133275382;2147483646,2133275382;2147483646,2133275382;2147483646,2133275382;0,2133275382;2147483646,0;2147483646,2133275382;0,2133275382;2147483646,2133275382;2147483646,2133275382;0,2133275382;2147483646,2133275382" o:connectangles="0,0,0,0,0,0,0,0,0,0,0,0,0,0,0"/>
                  <o:lock v:ext="edit" verticies="t"/>
                </v:shape>
                <v:shape id="Freeform 54" o:spid="_x0000_s1101" style="position:absolute;left:19094;top:27971;width:6280;height:3499;visibility:visible;mso-wrap-style:square;v-text-anchor:top" coordsize="6308,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46ccA&#10;AADdAAAADwAAAGRycy9kb3ducmV2LnhtbESPzWrDQAyE74W8w6JAL6VZx9C0ONmEEOgPPRTi5gEU&#10;r2xv69Ua79Zx3r46FHqTmNHMp81u8p0aaYgusIHlIgNFXAXruDFw+ny+fwIVE7LFLjAZuFKE3XZ2&#10;s8HChgsfaSxToySEY4EG2pT6QutYteQxLkJPLFodBo9J1qHRdsCLhPtO51m20h4dS0OLPR1aqr7L&#10;H2+gzusmf7h7cafxPL4/hmv58fXqjLmdT/s1qERT+jf/Xb9ZwV8thV++kRH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uOnHAAAA3QAAAA8AAAAAAAAAAAAAAAAAmAIAAGRy&#10;cy9kb3ducmV2LnhtbFBLBQYAAAAABAAEAPUAAACMAwAAAAA=&#10;" path="m6033,192l307,3384v-16,9,-36,3,-45,-13c253,3355,259,3335,275,3326l6001,134v16,-9,36,-4,45,13c6055,163,6049,183,6033,192xm5861,21l6308,,6056,370,5861,21xm447,3497l,3517,252,3148r195,349xe" fillcolor="black" strokeweight=".05pt">
                  <v:stroke joinstyle="bevel"/>
                  <v:path arrowok="t" o:connecttype="custom" o:connectlocs="2128461425,2125558262;2128461425,2125558262;2128461425,2125558262;2128461425,2125558262;2128461425,2125558262;2128461425,2125558262;2128461425,2125558262;2128461425,2036142843;2128461425,0;2128461425,2125558262;2128461425,2036142843;2128461425,2125558262;0,2125558262;2128461425,2125558262;2128461425,2125558262" o:connectangles="0,0,0,0,0,0,0,0,0,0,0,0,0,0,0"/>
                  <o:lock v:ext="edit" verticies="t"/>
                </v:shape>
                <v:group id="Group 57" o:spid="_x0000_s1102" style="position:absolute;left:10820;top:31369;width:15856;height:2146" coordorigin="1704,4940" coordsize="2497,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rect id="Rectangle 55" o:spid="_x0000_s1103" style="position:absolute;left:1704;top:4940;width:249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ogsIA&#10;AADdAAAADwAAAGRycy9kb3ducmV2LnhtbERPS4vCMBC+L/gfwgje1kTdLVqNIoIg7O7BB3gdmrEt&#10;NpPaRK3/fiMI3ubje85s0dpK3KjxpWMNg74CQZw5U3Ku4bBff45B+IBssHJMGh7kYTHvfMwwNe7O&#10;W7rtQi5iCPsUNRQh1KmUPivIou+7mjhyJ9dYDBE2uTQN3mO4reRQqURaLDk2FFjTqqDsvLtaDZh8&#10;mcvfafS7/7kmOMlbtf4+Kq173XY5BRGoDW/xy70xcX4yGML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GiCwgAAAN0AAAAPAAAAAAAAAAAAAAAAAJgCAABkcnMvZG93&#10;bnJldi54bWxQSwUGAAAAAAQABAD1AAAAhwMAAAAA&#10;" stroked="f"/>
                  <v:rect id="Rectangle 56" o:spid="_x0000_s1104" style="position:absolute;left:1704;top:4940;width:249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iL8MA&#10;AADdAAAADwAAAGRycy9kb3ducmV2LnhtbERP32vCMBB+F/wfwgm+adoJRTujiDCYrCCrgq9Hc2u6&#10;NZfSZLb775eBsLf7+H7edj/aVtyp941jBekyAUFcOd1wreB6eVmsQfiArLF1TAp+yMN+N51sMddu&#10;4He6l6EWMYR9jgpMCF0upa8MWfRL1xFH7sP1FkOEfS11j0MMt618SpJMWmw4Nhjs6Gio+iq/rYKi&#10;LAq3Sd9uYzbYtb+WJ/N5Pik1n42HZxCBxvAvfrhfdZyfpSv4+ya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qiL8MAAADdAAAADwAAAAAAAAAAAAAAAACYAgAAZHJzL2Rv&#10;d25yZXYueG1sUEsFBgAAAAAEAAQA9QAAAIgDAAAAAA==&#10;" filled="f" strokeweight=".4pt">
                    <v:stroke endcap="round"/>
                  </v:rect>
                </v:group>
                <v:rect id="Rectangle 58" o:spid="_x0000_s1105" style="position:absolute;left:12725;top:31400;width:1156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4r8IA&#10;AADdAAAADwAAAGRycy9kb3ducmV2LnhtbERPTYvCMBC9C/6HMII3TV1E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vivwgAAAN0AAAAPAAAAAAAAAAAAAAAAAJgCAABkcnMvZG93&#10;bnJldi54bWxQSwUGAAAAAAQABAD1AAAAhwMAAAAA&#10;" filled="f" stroked="f">
                  <v:textbox inset="0,0,0,0">
                    <w:txbxContent>
                      <w:p w14:paraId="06D24975" w14:textId="77777777" w:rsidR="00AF379B" w:rsidRDefault="00AF379B" w:rsidP="0060300F">
                        <w:r>
                          <w:rPr>
                            <w:rFonts w:ascii="Arial" w:hAnsi="Arial" w:cs="Arial"/>
                            <w:color w:val="000000"/>
                            <w:sz w:val="14"/>
                            <w:szCs w:val="14"/>
                          </w:rPr>
                          <w:t xml:space="preserve">Local final customers: Firms / </w:t>
                        </w:r>
                      </w:p>
                    </w:txbxContent>
                  </v:textbox>
                </v:rect>
                <v:rect id="Rectangle 59" o:spid="_x0000_s1106" style="position:absolute;left:13449;top:32512;width:1018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dNMIA&#10;AADdAAAADwAAAGRycy9kb3ducmV2LnhtbERPTYvCMBC9C/6HMII3TV1Q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l00wgAAAN0AAAAPAAAAAAAAAAAAAAAAAJgCAABkcnMvZG93&#10;bnJldi54bWxQSwUGAAAAAAQABAD1AAAAhwMAAAAA&#10;" filled="f" stroked="f">
                  <v:textbox inset="0,0,0,0">
                    <w:txbxContent>
                      <w:p w14:paraId="03F02EDC" w14:textId="77777777" w:rsidR="00AF379B" w:rsidRDefault="00AF379B" w:rsidP="0060300F">
                        <w:r>
                          <w:rPr>
                            <w:rFonts w:ascii="Arial" w:hAnsi="Arial" w:cs="Arial"/>
                            <w:color w:val="000000"/>
                            <w:sz w:val="14"/>
                            <w:szCs w:val="14"/>
                          </w:rPr>
                          <w:t>households / Government</w:t>
                        </w:r>
                      </w:p>
                    </w:txbxContent>
                  </v:textbox>
                </v:rect>
                <v:shape id="Freeform 60" o:spid="_x0000_s1107" style="position:absolute;left:11410;top:5861;width:1290;height:12242;visibility:visible;mso-wrap-style:square;v-text-anchor:top" coordsize="1295,1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KzcIA&#10;AADdAAAADwAAAGRycy9kb3ducmV2LnhtbERPTWuDQBC9F/Iflgn0EuqaUiQYV2kCxZ6EJh56HNyJ&#10;St1ZcVdj/323UOhtHu9zsmI1g1hocr1lBfsoBkHcWN1zq6C+vj0dQDiPrHGwTAq+yUGRbx4yTLW9&#10;8wctF9+KEMIuRQWd92MqpWs6MugiOxIH7mYngz7AqZV6wnsIN4N8juNEGuw5NHQ40rmj5usyGwW7&#10;akFZ68+yHcvqxPwye72blXrcrq9HEJ5W/y/+c7/rMD/ZJ/D7TThB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0rNwgAAAN0AAAAPAAAAAAAAAAAAAAAAAJgCAABkcnMvZG93&#10;bnJldi54bWxQSwUGAAAAAAQABAD1AAAAhwMAAAAA&#10;" path="m228,330r906,11627c1136,11976,1122,11992,1104,11993v-19,1,-35,-12,-36,-31l161,335v-1,-18,13,-34,31,-35c210,298,227,312,228,330xm,415l169,,399,384,,415xm1295,11878r-168,414l897,11909r398,-31xe" fillcolor="black" strokeweight=".05pt">
                  <v:stroke joinstyle="bevel"/>
                  <v:path arrowok="t" o:connecttype="custom" o:connectlocs="2130932775,2130048600;2130932775,2130048600;2130932775,2130048600;2130932775,2130048600;2130932775,2130048600;2130932775,2130048600;2130932775,2130048600;0,2130048600;2130932775,0;2130932775,2130048600;0,2130048600;2130932775,2130048600;2130932775,2130048600;2130932775,2130048600;2130932775,2130048600" o:connectangles="0,0,0,0,0,0,0,0,0,0,0,0,0,0,0"/>
                  <o:lock v:ext="edit" verticies="t"/>
                </v:shape>
                <v:shape id="Freeform 61" o:spid="_x0000_s1108" style="position:absolute;left:11576;top:5861;width:11239;height:19431;visibility:visible;mso-wrap-style:square;v-text-anchor:top" coordsize="11291,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T2MMA&#10;AADdAAAADwAAAGRycy9kb3ducmV2LnhtbERPTWvCQBC9F/oflil4q5t4sJK6igiC2kNRS89jdpoE&#10;s7Nhd9TYX98tCN7m8T5nOu9dqy4UYuPZQD7MQBGX3jZcGfg6rF4noKIgW2w9k4EbRZjPnp+mWFh/&#10;5R1d9lKpFMKxQAO1SFdoHcuaHMah74gT9+ODQ0kwVNoGvKZw1+pRlo21w4ZTQ40dLWsqT/uzM9BK&#10;LsEft4ttt/s4brwd/U4+v40ZvPSLd1BCvTzEd/fapvnj/A3+v0kn6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2T2MMAAADdAAAADwAAAAAAAAAAAAAAAACYAgAAZHJzL2Rv&#10;d25yZXYueG1sUEsFBgAAAAAEAAQA9QAAAIgDAAAAAA==&#10;" path="m196,272l11153,19204v10,16,4,36,-12,45c11125,19259,11105,19253,11096,19237l138,306v-9,-16,-4,-37,12,-46c166,251,186,256,196,272xm27,447l,,373,246,27,447xm11264,19062r27,447l10918,19263r346,-201xe" fillcolor="black" strokeweight=".05pt">
                  <v:stroke joinstyle="bevel"/>
                  <v:path arrowok="t" o:connecttype="custom" o:connectlocs="2127748990,2130346031;2127748990,2130346031;2127748990,2130346031;2127748990,2130346031;2127748990,2130346031;2127748990,2130346031;2127748990,2130346031;2127748990,2130346031;0,0;2127748990,2130346031;2127748990,2130346031;2127748990,2130346031;2127748990,2130346031;2127748990,2130346031;2127748990,2130346031" o:connectangles="0,0,0,0,0,0,0,0,0,0,0,0,0,0,0"/>
                  <o:lock v:ext="edit" verticies="t"/>
                </v:shape>
                <v:shape id="Freeform 62" o:spid="_x0000_s1109" style="position:absolute;left:12528;top:10699;width:21565;height:7462;visibility:visible;mso-wrap-style:square;v-text-anchor:top" coordsize="10829,3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A38YA&#10;AADdAAAADwAAAGRycy9kb3ducmV2LnhtbESPQWsCMRCF70L/QxihF9GshVpdjVJKFyp4qe0PGDbj&#10;bnAzWZLobv9951DobYb35r1vdofRd+pOMbnABpaLAhRxHazjxsD3VzVfg0oZ2WIXmAz8UILD/mGy&#10;w9KGgT/pfs6NkhBOJRpoc+5LrVPdkse0CD2xaJcQPWZZY6NtxEHCfaefimKlPTqWhhZ7emupvp5v&#10;3sApusvL82xjq5yO7+vh1l2dq4x5nI6vW1CZxvxv/rv+sIK/WgqufCMj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UA38YAAADdAAAADwAAAAAAAAAAAAAAAACYAgAAZHJz&#10;L2Rvd25yZXYueG1sUEsFBgAAAAAEAAQA9QAAAIsDAAAAAA==&#10;" path="m10677,99l163,3679v-8,3,-18,-1,-21,-10c139,3660,144,3651,153,3648l10666,68v9,-3,19,1,21,10c10690,87,10686,96,10677,99xm10608,r221,30l10672,189,10608,xm222,3747l,3717,157,3558r65,189xe" fillcolor="black" strokeweight=".05pt">
                  <v:stroke joinstyle="bevel"/>
                  <v:path arrowok="t" o:connecttype="custom" o:connectlocs="2147483646,2147483646;2147483646,2147483646;2147483646,2147483646;2147483646,2147483646;2147483646,2147483646;2147483646,2147483646;2147483646,2147483646;2147483646,0;2147483646,2147483646;2147483646,2147483646;2147483646,0;2147483646,2147483646;0,2147483646;2147483646,2147483646;2147483646,2147483646" o:connectangles="0,0,0,0,0,0,0,0,0,0,0,0,0,0,0"/>
                  <o:lock v:ext="edit" verticies="t"/>
                </v:shape>
                <v:shape id="Freeform 63" o:spid="_x0000_s1110" style="position:absolute;left:28295;top:25133;width:4680;height:1524;visibility:visible;mso-wrap-style:square;v-text-anchor:top" coordsize="2350,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Yo8MA&#10;AADdAAAADwAAAGRycy9kb3ducmV2LnhtbERPTWvCQBC9F/oflil4000E0xpdpQqKFwtaEY9DdkxC&#10;s7Nhd9XYX98VhN7m8T5nOu9MI67kfG1ZQTpIQBAXVtdcKjh8r/ofIHxA1thYJgV38jCfvb5MMdf2&#10;xju67kMpYgj7HBVUIbS5lL6oyKAf2JY4cmfrDIYIXSm1w1sMN40cJkkmDdYcGypsaVlR8bO/GAU8&#10;dtvj+vxL76fLV5tmjbkvRkap3lv3OQERqAv/4qd7o+P8LB3D45t4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bYo8MAAADdAAAADwAAAAAAAAAAAAAAAACYAgAAZHJzL2Rv&#10;d25yZXYueG1sUEsFBgAAAAAEAAQA9QAAAIgDAAAAAA==&#10;" path="m155,661l2185,71v9,-3,18,2,21,11c2209,91,2203,100,2195,103l165,693v-9,3,-18,-3,-21,-11c141,673,147,663,155,661xm220,764l,723,164,572r56,192xm2130,r220,40l2186,192,2130,xe" fillcolor="black" strokeweight=".05pt">
                  <v:stroke joinstyle="bevel"/>
                  <v:path arrowok="t" o:connecttype="custom" o:connectlocs="2147483646,2147483646;2147483646,2147483646;2147483646,2147483646;2147483646,2147483646;2147483646,2147483646;2147483646,2147483646;2147483646,2147483646;2147483646,2147483646;0,2147483646;2147483646,2147483646;2147483646,2147483646;2147483646,0;2147483646,2147483646;2147483646,2147483646;2147483646,0" o:connectangles="0,0,0,0,0,0,0,0,0,0,0,0,0,0,0"/>
                  <o:lock v:ext="edit" verticies="t"/>
                </v:shape>
                <v:shape id="Freeform 64" o:spid="_x0000_s1111" style="position:absolute;left:30003;top:10756;width:4210;height:20720;visibility:visible;mso-wrap-style:square;v-text-anchor:top" coordsize="2113,1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wcQA&#10;AADdAAAADwAAAGRycy9kb3ducmV2LnhtbESPQW/CMAyF70j7D5EncYN0HFBVCGibNoTQLhR+gGm8&#10;plrjdEkG5d/Ph0m72XrP731eb0ffqyvF1AU28DQvQBE3wXbcGjif3mclqJSRLfaBycCdEmw3D5M1&#10;Vjbc+EjXOrdKQjhVaMDlPFRap8aRxzQPA7FonyF6zLLGVtuINwn3vV4UxVJ77FgaHA706qj5qn+8&#10;gRJ9f9l96Lfy4L7L+HJweKmPxkwfx+cVqExj/jf/Xe+t4C8X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vzsHEAAAA3QAAAA8AAAAAAAAAAAAAAAAAmAIAAGRycy9k&#10;b3ducmV2LnhtbFBLBQYAAAAABAAEAPUAAACJAwAAAAA=&#10;" path="m2037,167l109,10239v-2,9,-11,15,-20,14c80,10251,74,10242,76,10233l2005,160v1,-9,10,-15,19,-13c2033,149,2039,158,2037,167xm1917,177l2052,r61,215l1917,177xm197,10222l61,10400,,10185r197,37xe" fillcolor="black" strokeweight=".05pt">
                  <v:stroke joinstyle="bevel"/>
                  <v:path arrowok="t" o:connecttype="custom" o:connectlocs="2147483646,2147483646;2147483646,2147483646;2147483646,2147483646;2147483646,2147483646;2147483646,2147483646;2147483646,2147483646;2147483646,2147483646;2147483646,2147483646;2147483646,0;2147483646,2147483646;2147483646,2147483646;2147483646,2147483646;2147483646,2147483646;0,2147483646;2147483646,2147483646" o:connectangles="0,0,0,0,0,0,0,0,0,0,0,0,0,0,0"/>
                  <o:lock v:ext="edit" verticies="t"/>
                </v:shape>
                <v:shape id="Freeform 65" o:spid="_x0000_s1112" style="position:absolute;left:23939;top:10756;width:1600;height:14459;visibility:visible;mso-wrap-style:square;v-text-anchor:top" coordsize="1603,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aN8MA&#10;AADdAAAADwAAAGRycy9kb3ducmV2LnhtbERPTWsCMRC9C/6HMIIXqVlXEFmNooVKi6dqweu4me4u&#10;3UxCEnXtr2+Egrd5vM9ZrjvTiiv50FhWMBlnIIhLqxuuFHwd317mIEJE1thaJgV3CrBe9XtLLLS9&#10;8SddD7ESKYRDgQrqGF0hZShrMhjG1hEn7tt6gzFBX0nt8ZbCTSvzLJtJgw2nhhodvdZU/hwuRsEp&#10;b42e/u5PHyOvz5f71O225JQaDrrNAkSkLj7F/+53nebP8gk8vk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vaN8MAAADdAAAADwAAAAAAAAAAAAAAAACYAgAAZHJzL2Rv&#10;d25yZXYueG1sUEsFBgAAAAAEAAQA9QAAAIgDAAAAAA==&#10;" path="m1443,335l226,14188v-1,18,-17,32,-36,30c172,14216,158,14200,160,14182l1377,329v1,-18,18,-32,36,-30c1431,301,1445,317,1443,335xm1205,381l1439,r164,416l1205,381xm398,14136r-234,381l,14101r398,35xe" fillcolor="black" strokeweight=".05pt">
                  <v:stroke joinstyle="bevel"/>
                  <v:path arrowok="t" o:connecttype="custom" o:connectlocs="2139453176,2130358176;2139453176,2130358176;2139453176,2130358176;2139453176,2130358176;2139453176,2130358176;2139453176,2130358176;2139453176,2130358176;2139453176,2130358176;2139453176,0;2139453176,2130358176;2139453176,2130358176;2139453176,2130358176;2139453176,2130358176;0,2130358176;2139453176,2130358176" o:connectangles="0,0,0,0,0,0,0,0,0,0,0,0,0,0,0"/>
                  <o:lock v:ext="edit" verticies="t"/>
                </v:shape>
                <v:shape id="Freeform 66" o:spid="_x0000_s1113" style="position:absolute;left:14585;top:2603;width:5404;height:2032;visibility:visible;mso-wrap-style:square;v-text-anchor:top" coordsize="5425,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oG8MA&#10;AADdAAAADwAAAGRycy9kb3ducmV2LnhtbERPTWsCMRC9F/wPYQQvpWZ3D1K2RhFFKfZU9eBx3Ex3&#10;t24mS5Ka9d+bQqG3ebzPmS8H04kbOd9aVpBPMxDEldUt1wpOx+3LKwgfkDV2lknBnTwsF6OnOZba&#10;Rv6k2yHUIoWwL1FBE0JfSumrhgz6qe2JE/dlncGQoKuldhhTuOlkkWUzabDl1NBgT+uGquvhxyiI&#10;Ltvn3z5uL3l9MfHj+Xzd7KxSk/GwegMRaAj/4j/3u07zZ0UBv9+k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aoG8MAAADdAAAADwAAAAAAAAAAAAAAAACYAgAAZHJzL2Rv&#10;d25yZXYueG1sUEsFBgAAAAAEAAQA9QAAAIgDAAAAAA==&#10;" path="m5122,197l325,1907v-17,6,-36,-3,-43,-21c276,1869,285,1850,303,1844l5100,134v17,-6,36,3,42,21c5148,172,5139,191,5122,197xm4981,r444,54l5115,376,4981,xm444,2041l,1987,309,1664r135,377xe" fillcolor="black" strokeweight=".05pt">
                  <v:stroke joinstyle="bevel"/>
                  <v:path arrowok="t" o:connecttype="custom" o:connectlocs="2130890146,2128586302;2130890146,2128586302;2130890146,2128586302;2130890146,2128586302;2130890146,2128586302;2130890146,2128586302;2130890146,2128586302;2130890146,0;2130890146,2128586302;2130890146,2128586302;2130890146,0;2130890146,2128586302;0,2128586302;2130890146,2128586302;2130890146,2128586302" o:connectangles="0,0,0,0,0,0,0,0,0,0,0,0,0,0,0"/>
                  <o:lock v:ext="edit" verticies="t"/>
                </v:shape>
                <v:shape id="Freeform 67" o:spid="_x0000_s1114" style="position:absolute;left:19989;top:2654;width:5385;height:5347;visibility:visible;mso-wrap-style:square;v-text-anchor:top" coordsize="5408,5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NV8UA&#10;AADdAAAADwAAAGRycy9kb3ducmV2LnhtbESPT2vCQBDF7wW/wzJCb3WjgpToKuIfkB4KjQH1NmTH&#10;JLo7G7Krxm/fLRS8zfDe+82b2aKzRtyp9bVjBcNBAoK4cLrmUkG+3358gvABWaNxTAqe5GEx773N&#10;MNXuwT90z0IpIoR9igqqEJpUSl9UZNEPXEMctbNrLYa4tqXULT4i3Bo5SpKJtFhzvFBhQ6uKimt2&#10;s5Gyt8+vzcFgfjHfeXHKjlKvnVLv/W45BRGoCy/zf3qnY/3JaAx/38QR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w1XxQAAAN0AAAAPAAAAAAAAAAAAAAAAAJgCAABkcnMv&#10;ZG93bnJldi54bWxQSwUGAAAAAAQABAD1AAAAigMAAAAA&#10;" path="m260,211l5195,5108v13,13,13,34,,47c5182,5168,5161,5168,5148,5155l213,258v-13,-13,-13,-34,,-47c226,198,247,198,260,211xm143,424l,,425,140,143,424xm5265,4943r143,423l4983,5227r282,-284xe" fillcolor="black" strokeweight=".05pt">
                  <v:stroke joinstyle="bevel"/>
                  <v:path arrowok="t" o:connecttype="custom" o:connectlocs="2129256172,2132302897;2129256172,2132302897;2129256172,2132302897;2129256172,2132302897;2129256172,2132302897;2129256172,2132302897;2129256172,2132302897;2129256172,2132302897;0,0;2129256172,2132302897;2129256172,2132302897;2129256172,2132302897;2129256172,2132302897;2129256172,2132302897;2129256172,2132302897" o:connectangles="0,0,0,0,0,0,0,0,0,0,0,0,0,0,0"/>
                  <o:lock v:ext="edit" verticies="t"/>
                </v:shape>
                <v:shape id="Freeform 68" o:spid="_x0000_s1115" style="position:absolute;left:19989;top:2609;width:14104;height:5436;visibility:visible;mso-wrap-style:square;v-text-anchor:top" coordsize="7083,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6wsUA&#10;AADdAAAADwAAAGRycy9kb3ducmV2LnhtbERPTWvCQBC9F/oflin0VjeKDSW6ipRK60VQC+ptzI5J&#10;MDsbd7cm9de7QqG3ebzPGU87U4sLOV9ZVtDvJSCIc6srLhR8b+YvbyB8QNZYWyYFv+RhOnl8GGOm&#10;bcsruqxDIWII+wwVlCE0mZQ+L8mg79mGOHJH6wyGCF0htcM2hptaDpIklQYrjg0lNvReUn5a/xgF&#10;n4tTe70u9q+HpePVOU2G+LHdKfX81M1GIAJ14V/85/7ScX46GML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7rCxQAAAN0AAAAPAAAAAAAAAAAAAAAAAJgCAABkcnMv&#10;ZG93bnJldi54bWxQSwUGAAAAAAQABAD1AAAAigMAAAAA&#10;" path="m162,67l6934,2632v8,3,12,13,9,21c6940,2662,6930,2666,6922,2663l150,98c141,95,137,85,140,76v4,-8,13,-13,22,-9xm152,188l,23,223,,152,188xm6932,2542r151,164l6861,2729r71,-187xe" fillcolor="black" strokeweight=".05pt">
                  <v:stroke joinstyle="bevel"/>
                  <v:path arrowok="t" o:connecttype="custom" o:connectlocs="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 o:connectangles="0,0,0,0,0,0,0,0,0,0,0,0,0,0,0"/>
                  <o:lock v:ext="edit" verticies="t"/>
                </v:shape>
                <v:shape id="Freeform 69" o:spid="_x0000_s1116" style="position:absolute;left:11576;top:5702;width:22517;height:2457;visibility:visible;mso-wrap-style:square;v-text-anchor:top" coordsize="11308,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kwsEA&#10;AADdAAAADwAAAGRycy9kb3ducmV2LnhtbERPTYvCMBC9L/gfwgje1lTBotUoKhb2sodVL96GZmyK&#10;zaQkUeu/NwsLe5vH+5zVpreteJAPjWMFk3EGgrhyuuFawflUfs5BhIissXVMCl4UYLMefKyw0O7J&#10;P/Q4xlqkEA4FKjAxdoWUoTJkMYxdR5y4q/MWY4K+ltrjM4XbVk6zLJcWG04NBjvaG6pux7tVkJvY&#10;z/2M8fBN2eV82E3KBZZKjYb9dgkiUh//xX/uL53m59MZ/H6TT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pMLBAAAA3QAAAA8AAAAAAAAAAAAAAAAAmAIAAGRycy9kb3du&#10;cmV2LnhtbFBLBQYAAAAABAAEAPUAAACGAwAAAAA=&#10;" path="m168,80l11144,1123v9,1,16,9,15,18c11158,1150,11150,1157,11141,1156l165,113v-10,-1,-16,-9,-16,-18c150,86,158,79,168,80xm190,199l,80,209,,190,199xm11119,1037r189,118l11100,1236r19,-199xe" fillcolor="black" strokeweight=".05pt">
                  <v:stroke joinstyle="bevel"/>
                  <v:path arrowok="t" o:connecttype="custom" o:connectlocs="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 o:connectangles="0,0,0,0,0,0,0,0,0,0,0,0,0,0,0"/>
                  <o:lock v:ext="edit" verticies="t"/>
                </v:shape>
                <v:shape id="Freeform 70" o:spid="_x0000_s1117" style="position:absolute;left:11576;top:5727;width:13798;height:2413;visibility:visible;mso-wrap-style:square;v-text-anchor:top" coordsize="13858,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nmsUA&#10;AADdAAAADwAAAGRycy9kb3ducmV2LnhtbESPQUvDQBCF7wX/wzKCl2I3FgkldhOkIKh40NofMGTH&#10;3WB2NmTXJPrrnUOhtxnem/e+2TdL6NVEY+oiG7jbFKCI22g7dgZOn0+3O1ApI1vsI5OBX0rQ1Fer&#10;PVY2zvxB0zE7JSGcKjTgcx4qrVPrKWDaxIFYtK84Bsyyjk7bEWcJD73eFkWpA3YsDR4HOnhqv48/&#10;wcBwCPP7yXla/zm+n16LnStf3oy5uV4eH0BlWvLFfL5+toJfbgVXvpERdP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aeaxQAAAN0AAAAPAAAAAAAAAAAAAAAAAJgCAABkcnMv&#10;ZG93bnJldi54bWxQSwUGAAAAAAQABAD1AAAAigMAAAAA&#10;" path="m334,155l13534,2202v18,3,31,20,28,38c13559,2259,13542,2271,13524,2268l324,221v-18,-3,-31,-20,-28,-39c299,164,316,152,334,155xm364,395l,136,426,,364,395xm13494,2028r364,258l13432,2423r62,-395xe" fillcolor="black" strokeweight=".05pt">
                  <v:stroke joinstyle="bevel"/>
                  <v:path arrowok="t" o:connecttype="custom" o:connectlocs="2128928287,2129794401;2128928287,2129794401;2128928287,2129794401;2128928287,2129794401;2128928287,2129794401;2128928287,2129794401;2128928287,2129794401;2128928287,2129794401;0,2129794401;2128928287,0;2128928287,2129794401;2128928287,2129794401;2128928287,2129794401;2128928287,2129794401;2128928287,2129794401" o:connectangles="0,0,0,0,0,0,0,0,0,0,0,0,0,0,0"/>
                  <o:lock v:ext="edit" verticies="t"/>
                </v:shape>
                <v:shape id="Freeform 71" o:spid="_x0000_s1118" style="position:absolute;left:12522;top:2654;width:7474;height:15551;visibility:visible;mso-wrap-style:square;v-text-anchor:top" coordsize="7506,1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dQ8IA&#10;AADdAAAADwAAAGRycy9kb3ducmV2LnhtbERPS4vCMBC+C/6HMAveNN0eXO0aRRcULyu+8Dwks22x&#10;mXSbaOu/NwsL3ubje85s0dlK3KnxpWMF76MEBLF2puRcwfm0Hk5A+IBssHJMCh7kYTHv92aYGdfy&#10;ge7HkIsYwj5DBUUIdSal1wVZ9CNXE0fuxzUWQ4RNLk2DbQy3lUyTZCwtlhwbCqzpqyB9Pd6sgu/V&#10;pU30eb/ZcYkfqV6m19/TRanBW7f8BBGoCy/xv3tr4vxxOoW/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F1DwgAAAN0AAAAPAAAAAAAAAAAAAAAAAJgCAABkcnMvZG93&#10;bnJldi54bWxQSwUGAAAAAAQABAD1AAAAhwMAAAAA&#10;" path="m7385,315l181,15322v-8,17,-27,24,-44,16c120,15330,113,15310,121,15293l7325,286v7,-17,27,-24,44,-16c7386,278,7393,298,7385,315xm7145,274l7499,r7,447l7145,274xm361,15334l7,15608,,15161r361,173xe" fillcolor="black" strokeweight=".05pt">
                  <v:stroke joinstyle="bevel"/>
                  <v:path arrowok="t" o:connecttype="custom" o:connectlocs="2129212133,2131827182;2129212133,2131827182;2129212133,2131827182;2129212133,2131827182;2129212133,2131827182;2129212133,2131827182;2129212133,2131827182;2129212133,2131827182;2129212133,0;2129212133,2131827182;2129212133,2131827182;2129212133,2131827182;682300073,2131827182;0,2131827182;2129212133,2131827182" o:connectangles="0,0,0,0,0,0,0,0,0,0,0,0,0,0,0"/>
                  <o:lock v:ext="edit" verticies="t"/>
                </v:shape>
                <v:shape id="Freeform 72" o:spid="_x0000_s1119" style="position:absolute;left:19862;top:2654;width:4363;height:22561;visibility:visible;mso-wrap-style:square;v-text-anchor:top" coordsize="4383,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Y7cUA&#10;AADdAAAADwAAAGRycy9kb3ducmV2LnhtbESPQUvDQBCF74L/YRnBm92YQImx26KC4sGLbUC8Ddlp&#10;NjQ7G3bXJv33zkHwNsN78943m93iR3WmmIbABu5XBSjiLtiBewPt4fWuBpUyssUxMBm4UILd9vpq&#10;g40NM3/SeZ97JSGcGjTgcp4arVPnyGNahYlYtGOIHrOssdc24izhftRlUay1x4GlweFEL4660/7H&#10;G4iXds6t8/7j+6H+quq3MlTPpTG3N8vTI6hMS/43/12/W8FfV8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ljtxQAAAN0AAAAPAAAAAAAAAAAAAAAAAJgCAABkcnMv&#10;ZG93bnJldi54bWxQSwUGAAAAAAQABAD1AAAAigMAAAAA&#10;" path="m217,322l4231,22316v3,18,-9,36,-27,39c4186,22358,4169,22346,4166,22328l152,334v-3,-18,9,-36,27,-39c197,292,214,304,217,322xm,429l125,,393,357,,429xm4383,22220r-125,430l3990,22292r393,-72xe" fillcolor="black" strokeweight=".05pt">
                  <v:stroke joinstyle="bevel"/>
                  <v:path arrowok="t" o:connecttype="custom" o:connectlocs="2127930062,2130640332;2127930062,2130640332;2127930062,2130640332;2127930062,2130640332;2127930062,2130640332;2127930062,2130640332;2127930062,2130640332;0,2130640332;2127930062,0;2127930062,2130640332;0,2130640332;2127930062,2130640332;2127930062,2130640332;2127930062,2130640332;2127930062,2130640332" o:connectangles="0,0,0,0,0,0,0,0,0,0,0,0,0,0,0"/>
                  <o:lock v:ext="edit" verticies="t"/>
                </v:shape>
                <v:shape id="Freeform 73" o:spid="_x0000_s1120" style="position:absolute;left:33966;top:10756;width:2559;height:13158;visibility:visible;mso-wrap-style:square;v-text-anchor:top" coordsize="1286,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l/MEA&#10;AADdAAAADwAAAGRycy9kb3ducmV2LnhtbERPTYvCMBC9L/gfwgje1tQVilSjiFpQPIiu63loxrbY&#10;TEqTrfXfG0HwNo/3ObNFZyrRUuNKywpGwwgEcWZ1ybmC82/6PQHhPLLGyjIpeJCDxbz3NcNE2zsf&#10;qT35XIQQdgkqKLyvEyldVpBBN7Q1ceCutjHoA2xyqRu8h3BTyZ8oiqXBkkNDgTWtCspup3+j4JLi&#10;IT/j+s9vxjvn0gu2+2Ws1KDfLacgPHX+I367tzrMj8cjeH0TT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L5fzBAAAA3QAAAA8AAAAAAAAAAAAAAAAAmAIAAGRycy9kb3du&#10;cmV2LnhtbFBLBQYAAAAABAAEAPUAAACGAwAAAAA=&#10;" path="m109,161l1209,6437v2,9,-4,18,-13,19c1187,6458,1178,6452,1177,6443l76,167v-2,-9,4,-18,13,-19c98,146,107,152,109,161xm,214l63,,197,180,,214xm1286,6390r-64,214l1089,6424r197,-34xe" fillcolor="black" strokeweight=".05pt">
                  <v:stroke joinstyle="bevel"/>
                  <v:path arrowok="t" o:connecttype="custom" o:connectlocs="2147483646,2147483646;2147483646,2147483646;2147483646,2147483646;2147483646,2147483646;2147483646,2147483646;2147483646,2147483646;2147483646,2147483646;0,2147483646;2147483646,0;2147483646,2147483646;0,2147483646;2147483646,2147483646;2147483646,2147483646;2147483646,2147483646;2147483646,2147483646" o:connectangles="0,0,0,0,0,0,0,0,0,0,0,0,0,0,0"/>
                  <o:lock v:ext="edit" verticies="t"/>
                </v:shape>
                <v:shape id="Freeform 74" o:spid="_x0000_s1121" style="position:absolute;left:25374;top:10756;width:11024;height:13158;visibility:visible;mso-wrap-style:square;v-text-anchor:top" coordsize="5538,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YuL4A&#10;AADcAAAADwAAAGRycy9kb3ducmV2LnhtbERPTYvCMBC9L/gfwgje1lRB0WoUEURPula9D83YVJtJ&#10;aaLWf28OCx4f73u+bG0lntT40rGCQT8BQZw7XXKh4Hza/E5A+ICssXJMCt7kYbno/Mwx1e7FR3pm&#10;oRAxhH2KCkwIdSqlzw1Z9H1XE0fu6hqLIcKmkLrBVwy3lRwmyVhaLDk2GKxpbSi/Zw+rYHspb8Wo&#10;+ju+D3pLYbWrjd2PlOp129UMRKA2fMX/7p1WMB3H+fFMPAJ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r2Li+AAAA3AAAAA8AAAAAAAAAAAAAAAAAmAIAAGRycy9kb3ducmV2&#10;LnhtbFBLBQYAAAAABAAEAPUAAACDAwAAAAA=&#10;" path="m120,117l5443,6466v6,7,5,17,-2,23c5434,6495,5424,6494,5418,6487l95,138v-6,-7,-5,-17,2,-23c104,109,114,110,120,117xm52,217l,,205,89,52,217xm5486,6386r52,218l5333,6515r153,-129xe" fillcolor="black" strokeweight=".05pt">
                  <v:stroke joinstyle="bevel"/>
                  <v:path arrowok="t" o:connecttype="custom" o:connectlocs="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 o:connectangles="0,0,0,0,0,0,0,0,0,0,0,0,0,0,0"/>
                  <o:lock v:ext="edit" verticies="t"/>
                </v:shape>
                <v:shape id="Freeform 75" o:spid="_x0000_s1122" style="position:absolute;left:8401;top:19;width:463;height:35325;visibility:visible;mso-wrap-style:square;v-text-anchor:top" coordsize="234,17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I1MIA&#10;AADcAAAADwAAAGRycy9kb3ducmV2LnhtbESPQYvCMBSE78L+h/AEb5rWg2i3UYogeNiLdff+aJ5t&#10;afPSbbJt3V9vBMHjMDPfMOlhMq0YqHe1ZQXxKgJBXFhdc6ng+3pabkE4j6yxtUwK7uTgsP+YpZho&#10;O/KFhtyXIkDYJaig8r5LpHRFRQbdynbEwbvZ3qAPsi+l7nEMcNPKdRRtpMGaw0KFHR0rKpr8zyhw&#10;/3V8tz/59DWebr9uy5lthkypxXzKPkF4mvw7/GqftYLdJobnmXAE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UjUwgAAANwAAAAPAAAAAAAAAAAAAAAAAJgCAABkcnMvZG93&#10;bnJldi54bWxQSwUGAAAAAAQABAD1AAAAhwMAAAAA&#10;" path="m234,c105,,,,,l,17733v,,105,,234,e" filled="f" strokeweight=".4pt">
                  <v:stroke endcap="round"/>
                  <v:path arrowok="t" o:connecttype="custom" o:connectlocs="2147483646,0;0,0;0,2147483646;2147483646,2147483646" o:connectangles="0,0,0,0"/>
                </v:shape>
                <v:rect id="Rectangle 76" o:spid="_x0000_s1123" style="position:absolute;left:41471;top:8890;width:5912;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auMQA&#10;AADcAAAADwAAAGRycy9kb3ducmV2LnhtbESPQWvCQBSE7wX/w/IEb3VjhaDRVUQoVBqQRsHrI/vM&#10;RrNvQ3Zr0n/fLQg9DjPzDbPeDrYRD+p87VjBbJqAIC6drrlScD69vy5A+ICssXFMCn7Iw3Yzellj&#10;pl3PX/QoQiUihH2GCkwIbSalLw1Z9FPXEkfv6jqLIcqukrrDPsJtI9+SJJUWa44LBlvaGyrvxbdV&#10;kBd57pazz8uQ9nbhz8XB3I4HpSbjYbcCEWgI/+Fn+0MrWKZz+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GrjEAAAA3AAAAA8AAAAAAAAAAAAAAAAAmAIAAGRycy9k&#10;b3ducmV2LnhtbFBLBQYAAAAABAAEAPUAAACJAwAAAAA=&#10;" filled="f" strokeweight=".4pt">
                  <v:stroke endcap="round"/>
                </v:rect>
                <v:rect id="Rectangle 77" o:spid="_x0000_s1124" style="position:absolute;left:42087;top:8978;width:449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W2sUA&#10;AADcAAAADwAAAGRycy9kb3ducmV2LnhtbESPT4vCMBTE78J+h/AWvGmqi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baxQAAANwAAAAPAAAAAAAAAAAAAAAAAJgCAABkcnMv&#10;ZG93bnJldi54bWxQSwUGAAAAAAQABAD1AAAAigMAAAAA&#10;" filled="f" stroked="f">
                  <v:textbox inset="0,0,0,0">
                    <w:txbxContent>
                      <w:p w14:paraId="7D8E1880" w14:textId="77777777" w:rsidR="00AF379B" w:rsidRDefault="00AF379B" w:rsidP="0060300F">
                        <w:r>
                          <w:rPr>
                            <w:rFonts w:ascii="Arial" w:hAnsi="Arial" w:cs="Arial"/>
                            <w:color w:val="000000"/>
                            <w:sz w:val="14"/>
                            <w:szCs w:val="14"/>
                          </w:rPr>
                          <w:t xml:space="preserve">FDI / Trade </w:t>
                        </w:r>
                      </w:p>
                    </w:txbxContent>
                  </v:textbox>
                </v:rect>
                <v:rect id="Rectangle 78" o:spid="_x0000_s1125" style="position:absolute;left:44297;top:10083;width:24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zQcUA&#10;AADcAAAADwAAAGRycy9kb3ducmV2LnhtbESPT4vCMBTE78J+h/AWvGmqo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fNBxQAAANwAAAAPAAAAAAAAAAAAAAAAAJgCAABkcnMv&#10;ZG93bnJldi54bWxQSwUGAAAAAAQABAD1AAAAigMAAAAA&#10;" filled="f" stroked="f">
                  <v:textbox inset="0,0,0,0">
                    <w:txbxContent>
                      <w:p w14:paraId="1ED8F174" w14:textId="77777777" w:rsidR="00AF379B" w:rsidRDefault="00AF379B" w:rsidP="0060300F">
                        <w:r>
                          <w:rPr>
                            <w:rFonts w:ascii="Arial" w:hAnsi="Arial" w:cs="Arial"/>
                            <w:color w:val="000000"/>
                            <w:sz w:val="14"/>
                            <w:szCs w:val="14"/>
                          </w:rPr>
                          <w:t xml:space="preserve">/  </w:t>
                        </w:r>
                      </w:p>
                    </w:txbxContent>
                  </v:textbox>
                </v:rect>
                <v:rect id="Rectangle 79" o:spid="_x0000_s1126" style="position:absolute;left:42081;top:11201;width:450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tNsYA&#10;AADcAAAADwAAAGRycy9kb3ducmV2LnhtbESPQWvCQBSE7wX/w/IEb3VjDyFJXUVqJTm2WrDeHtln&#10;Epp9G7JrEvvru4VCj8PMfMOst5NpxUC9aywrWC0jEMSl1Q1XCj5Oh8cEhPPIGlvLpOBODrab2cMa&#10;M21Hfqfh6CsRIOwyVFB732VSurImg25pO+LgXW1v0AfZV1L3OAa4aeVTFMXSYMNhocaOXmoqv443&#10;oyBPut1nYb/Hqn295Oe3c7o/pV6pxXzaPYPwNPn/8F+70ArSO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9tNsYAAADcAAAADwAAAAAAAAAAAAAAAACYAgAAZHJz&#10;L2Rvd25yZXYueG1sUEsFBgAAAAAEAAQA9QAAAIsDAAAAAA==&#10;" filled="f" stroked="f">
                  <v:textbox inset="0,0,0,0">
                    <w:txbxContent>
                      <w:p w14:paraId="1F8BE0E3" w14:textId="77777777" w:rsidR="00AF379B" w:rsidRDefault="00AF379B" w:rsidP="0060300F">
                        <w:r>
                          <w:rPr>
                            <w:rFonts w:ascii="Arial" w:hAnsi="Arial" w:cs="Arial"/>
                            <w:color w:val="000000"/>
                            <w:sz w:val="14"/>
                            <w:szCs w:val="14"/>
                          </w:rPr>
                          <w:t>Remittance</w:t>
                        </w:r>
                      </w:p>
                    </w:txbxContent>
                  </v:textbox>
                </v:rect>
                <v:rect id="Rectangle 80" o:spid="_x0000_s1127" style="position:absolute;left:44189;top:12312;width:451;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IrcUA&#10;AADcAAAADwAAAGRycy9kb3ducmV2LnhtbESPT4vCMBTE78J+h/AWvGmqB9dWo8iuokf/LKi3R/Ns&#10;i81LaaKt++mNIOxxmJnfMNN5a0pxp9oVlhUM+hEI4tTqgjMFv4dVbwzCeWSNpWVS8CAH89lHZ4qJ&#10;tg3v6L73mQgQdgkqyL2vEildmpNB17cVcfAutjbog6wzqWtsAtyUchhFI2mw4LCQY0XfOaXX/c0o&#10;WI+rxWlj/5qsXJ7Xx+0x/jnEXqnuZ7uYgPDU+v/wu73RCuLR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8itxQAAANwAAAAPAAAAAAAAAAAAAAAAAJgCAABkcnMv&#10;ZG93bnJldi54bWxQSwUGAAAAAAQABAD1AAAAigMAAAAA&#10;" filled="f" stroked="f">
                  <v:textbox inset="0,0,0,0">
                    <w:txbxContent>
                      <w:p w14:paraId="18B36E9B" w14:textId="77777777" w:rsidR="00AF379B" w:rsidRDefault="00AF379B" w:rsidP="0060300F">
                        <w:r>
                          <w:rPr>
                            <w:rFonts w:ascii="Arial" w:hAnsi="Arial" w:cs="Arial"/>
                            <w:color w:val="000000"/>
                            <w:sz w:val="14"/>
                            <w:szCs w:val="14"/>
                          </w:rPr>
                          <w:t>s</w:t>
                        </w:r>
                      </w:p>
                    </w:txbxContent>
                  </v:textbox>
                </v:rect>
                <v:rect id="Rectangle 81" o:spid="_x0000_s1128" style="position:absolute;left:41471;top:14224;width:5912;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ycIA&#10;AADcAAAADwAAAGRycy9kb3ducmV2LnhtbERPz2uDMBS+D/o/hFfobY3dQdQ1LaVQqFQYc4VdH+bN&#10;uJkXMZm6/345DHb8+H7vj4vtxUSj7xwr2G0TEMSN0x23Cu5vl8cMhA/IGnvHpOCHPBwPq4c9FtrN&#10;/EpTHVoRQ9gXqMCEMBRS+saQRb91A3HkPtxoMUQ4tlKPOMdw28unJEmlxY5jg8GBzoaar/rbKqjq&#10;qnL57va+pLPN/L0uzedLqdRmvZyeQQRawr/4z33VCvI0ro1n4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4jJwgAAANwAAAAPAAAAAAAAAAAAAAAAAJgCAABkcnMvZG93&#10;bnJldi54bWxQSwUGAAAAAAQABAD1AAAAhwMAAAAA&#10;" filled="f" strokeweight=".4pt">
                  <v:stroke endcap="round"/>
                </v:rect>
                <v:rect id="Rectangle 82" o:spid="_x0000_s1129" style="position:absolute;left:42024;top:14700;width:459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5RMUA&#10;AADcAAAADwAAAGRycy9kb3ducmV2LnhtbESPQWvCQBSE7wX/w/IEb83GHiSJWUW0Yo6tFrS3R/Y1&#10;CWbfhuxqYn99t1DocZiZb5h8PZpW3Kl3jWUF8ygGQVxa3XCl4OO0f05AOI+ssbVMCh7kYL2aPOWY&#10;aTvwO92PvhIBwi5DBbX3XSalK2sy6CLbEQfvy/YGfZB9JXWPQ4CbVr7E8UIabDgs1NjRtqbyerwZ&#10;BYek21wK+z1U7evn4fx2Tnen1Cs1m46bJQhPo/8P/7ULrSBdpP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PlExQAAANwAAAAPAAAAAAAAAAAAAAAAAJgCAABkcnMv&#10;ZG93bnJldi54bWxQSwUGAAAAAAQABAD1AAAAigMAAAAA&#10;" filled="f" stroked="f">
                  <v:textbox inset="0,0,0,0">
                    <w:txbxContent>
                      <w:p w14:paraId="3E2C68C8" w14:textId="77777777" w:rsidR="00AF379B" w:rsidRDefault="00AF379B" w:rsidP="0060300F">
                        <w:r>
                          <w:rPr>
                            <w:rFonts w:ascii="Arial" w:hAnsi="Arial" w:cs="Arial"/>
                            <w:color w:val="000000"/>
                            <w:sz w:val="14"/>
                            <w:szCs w:val="14"/>
                          </w:rPr>
                          <w:t xml:space="preserve">Skills inflow </w:t>
                        </w:r>
                      </w:p>
                    </w:txbxContent>
                  </v:textbox>
                </v:rect>
                <v:rect id="Rectangle 83" o:spid="_x0000_s1130" style="position:absolute;left:43497;top:15805;width:1784;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GBMEA&#10;AADcAAAADwAAAGRycy9kb3ducmV2LnhtbERPy4rCMBTdC/5DuII7TXWhtmMU8YEuHRV0dpfmTlum&#10;uSlNtNWvN4sBl4fzni9bU4oH1a6wrGA0jEAQp1YXnCm4nHeDGQjnkTWWlknBkxwsF93OHBNtG/6m&#10;x8lnIoSwS1BB7n2VSOnSnAy6oa2IA/dra4M+wDqTusYmhJtSjqNoIg0WHBpyrGidU/p3uhsF+1m1&#10;uh3sq8nK7c/+erzGm3Ps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jxgTBAAAA3AAAAA8AAAAAAAAAAAAAAAAAmAIAAGRycy9kb3du&#10;cmV2LnhtbFBLBQYAAAAABAAEAPUAAACGAwAAAAA=&#10;" filled="f" stroked="f">
                  <v:textbox inset="0,0,0,0">
                    <w:txbxContent>
                      <w:p w14:paraId="084E96FE" w14:textId="77777777" w:rsidR="00AF379B" w:rsidRDefault="00AF379B" w:rsidP="0060300F">
                        <w:r>
                          <w:rPr>
                            <w:rFonts w:ascii="Arial" w:hAnsi="Arial" w:cs="Arial"/>
                            <w:color w:val="000000"/>
                            <w:sz w:val="14"/>
                            <w:szCs w:val="14"/>
                          </w:rPr>
                          <w:t xml:space="preserve">from </w:t>
                        </w:r>
                      </w:p>
                    </w:txbxContent>
                  </v:textbox>
                </v:rect>
                <v:rect id="Rectangle 84" o:spid="_x0000_s1131" style="position:absolute;left:42652;top:16922;width:341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jn8QA&#10;AADcAAAADwAAAGRycy9kb3ducmV2LnhtbESPQYvCMBSE74L/ITxhb5q6B9dWo4ir6NFVQb09mmdb&#10;bF5KE213f71ZEDwOM/MNM523phQPql1hWcFwEIEgTq0uOFNwPKz7YxDOI2ssLZOCX3Iwn3U7U0y0&#10;bfiHHnufiQBhl6CC3PsqkdKlORl0A1sRB+9qa4M+yDqTusYmwE0pP6NoJA0WHBZyrGiZU3rb342C&#10;zbhanLf2r8nK1WVz2p3i70P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Y5/EAAAA3AAAAA8AAAAAAAAAAAAAAAAAmAIAAGRycy9k&#10;b3ducmV2LnhtbFBLBQYAAAAABAAEAPUAAACJAwAAAAA=&#10;" filled="f" stroked="f">
                  <v:textbox inset="0,0,0,0">
                    <w:txbxContent>
                      <w:p w14:paraId="783AE8B9" w14:textId="77777777" w:rsidR="00AF379B" w:rsidRDefault="00AF379B" w:rsidP="0060300F">
                        <w:r>
                          <w:rPr>
                            <w:rFonts w:ascii="Arial" w:hAnsi="Arial" w:cs="Arial"/>
                            <w:color w:val="000000"/>
                            <w:sz w:val="14"/>
                            <w:szCs w:val="14"/>
                          </w:rPr>
                          <w:t>diaspora</w:t>
                        </w:r>
                      </w:p>
                    </w:txbxContent>
                  </v:textbox>
                </v:rect>
                <v:group id="Group 87" o:spid="_x0000_s1132" style="position:absolute;left:40640;top:9645;width:1162;height:2756" coordorigin="6400,1519"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85" o:spid="_x0000_s1133" style="position:absolute;left:6400;top:1519;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U+sYA&#10;AADcAAAADwAAAGRycy9kb3ducmV2LnhtbESPQWvCQBSE7wX/w/IEb7qJUlujq6ggFEFQ24O5PbLP&#10;JJh9G7Krpv31riD0OMzMN8xs0ZpK3KhxpWUF8SACQZxZXXKu4Od70/8E4TyyxsoyKfglB4t5522G&#10;ibZ3PtDt6HMRIOwSVFB4XydSuqwgg25ga+LgnW1j0AfZ5FI3eA9wU8lhFI2lwZLDQoE1rQvKLser&#10;UbCKNvtxPopX6frvtN29pzaNr1apXrddTkF4av1/+NX+0gomHyN4ng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SU+sYAAADcAAAADwAAAAAAAAAAAAAAAACYAgAAZHJz&#10;L2Rvd25yZXYueG1sUEsFBgAAAAAEAAQA9QAAAIsDAAAAAA==&#10;" path="m46,r,108l183,108r,217l46,325r,109l,217,46,xe" fillcolor="#339" stroked="f">
                    <v:path arrowok="t" o:connecttype="custom" o:connectlocs="46,0;46,108;183,108;183,325;46,325;46,434;0,217;46,0" o:connectangles="0,0,0,0,0,0,0,0"/>
                  </v:shape>
                  <v:shape id="Freeform 86" o:spid="_x0000_s1134" style="position:absolute;left:6400;top:1519;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YYcUA&#10;AADcAAAADwAAAGRycy9kb3ducmV2LnhtbESP0WrCQBRE3wv+w3ILfau7FVtrdBURhDwpjf2Aa/aa&#10;BLN3Y3aNsV/fFQQfh5k5w8yXva1FR62vHGv4GCoQxLkzFRcafveb928QPiAbrB2Thht5WC4GL3NM&#10;jLvyD3VZKESEsE9QQxlCk0jp85Is+qFriKN3dK3FEGVbSNPiNcJtLUdKfUmLFceFEhtal5SfsovV&#10;0Oenv6m8fR5Spc677X53TLdZp/Xba7+agQjUh2f40U6NhulkDP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JhhxQAAANwAAAAPAAAAAAAAAAAAAAAAAJgCAABkcnMv&#10;ZG93bnJldi54bWxQSwUGAAAAAAQABAD1AAAAigMAAAAA&#10;" path="m46,r,108l183,108r,217l46,325r,109l,217,46,xe" filled="f" strokeweight=".4pt">
                    <v:stroke endcap="round"/>
                    <v:path arrowok="t" o:connecttype="custom" o:connectlocs="46,0;46,108;183,108;183,325;46,325;46,434;0,217;46,0" o:connectangles="0,0,0,0,0,0,0,0"/>
                  </v:shape>
                </v:group>
                <v:group id="Group 90" o:spid="_x0000_s1135" style="position:absolute;left:40640;top:14986;width:1162;height:2749" coordorigin="6400,2360" coordsize="18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88" o:spid="_x0000_s1136" style="position:absolute;left:6400;top:2360;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TsMUA&#10;AADcAAAADwAAAGRycy9kb3ducmV2LnhtbESPW2vCQBSE3wX/w3IE33RTEbWpGxHBXqAvXrCvh+zJ&#10;JiR7NmS3Jv333ULBx2FmvmG2u8E24k6drxwreJonIIhzpys2Cq6X42wDwgdkjY1jUvBDHnbZeLTF&#10;VLueT3Q/ByMihH2KCsoQ2lRKn5dk0c9dSxy9wnUWQ5SdkbrDPsJtIxdJspIWK44LJbZ0KCmvz99W&#10;wf4Vl5/929fR3Pokr/1HYS63QqnpZNi/gAg0hEf4v/2uFTyv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ZOwxQAAANwAAAAPAAAAAAAAAAAAAAAAAJgCAABkcnMv&#10;ZG93bnJldi54bWxQSwUGAAAAAAQABAD1AAAAigMAAAAA&#10;" path="m46,r,108l183,108r,217l46,325r,108l,216,46,xe" fillcolor="#339" stroked="f">
                    <v:path arrowok="t" o:connecttype="custom" o:connectlocs="46,0;46,108;183,108;183,325;46,325;46,433;0,216;46,0" o:connectangles="0,0,0,0,0,0,0,0"/>
                  </v:shape>
                  <v:shape id="Freeform 89" o:spid="_x0000_s1137" style="position:absolute;left:6400;top:2360;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9NucIA&#10;AADcAAAADwAAAGRycy9kb3ducmV2LnhtbESPQYvCMBSE74L/ITxhb5raw+pWo8jCgnhY1OqeH82z&#10;LTYvJYm2+++NIHgcZr4ZZrnuTSPu5HxtWcF0koAgLqyuuVRwyn/GcxA+IGtsLJOCf/KwXg0HS8y0&#10;7fhA92MoRSxhn6GCKoQ2k9IXFRn0E9sSR+9incEQpSuldtjFctPINEk+pcGa40KFLX1XVFyPN6Mg&#10;355/z+U+tX3Sdn+HaRqZnVPqY9RvFiAC9eEdftFbreBrNoP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025wgAAANwAAAAPAAAAAAAAAAAAAAAAAJgCAABkcnMvZG93&#10;bnJldi54bWxQSwUGAAAAAAQABAD1AAAAhwMAAAAA&#10;" path="m46,r,108l183,108r,217l46,325r,108l,216,46,xe" filled="f" strokeweight=".4pt">
                    <v:stroke endcap="round"/>
                    <v:path arrowok="t" o:connecttype="custom" o:connectlocs="46,0;46,108;183,108;183,325;46,325;46,433;0,216;46,0" o:connectangles="0,0,0,0,0,0,0,0"/>
                  </v:shape>
                </v:group>
                <v:shape id="Freeform 91" o:spid="_x0000_s1138" style="position:absolute;left:40074;top:19;width:566;height:35325;visibility:visible;mso-wrap-style:square;v-text-anchor:top" coordsize="283,17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S18MA&#10;AADcAAAADwAAAGRycy9kb3ducmV2LnhtbERPy2oCMRTdC/2HcAvuasYHaqdGEUERH4vaB11eJ7cz&#10;Qyc3QxI1/ftmUXB5OO/ZIppGXMn52rKCfi8DQVxYXXOp4P1t/TQF4QOyxsYyKfglD4v5Q2eGubY3&#10;fqXrKZQihbDPUUEVQptL6YuKDPqebYkT922dwZCgK6V2eEvhppGDLBtLgzWnhgpbWlVU/JwuRsFX&#10;dMOPfejzLurt6Dg9bM5n/lSq+xiXLyACxXAX/7u3WsHzJK1NZ9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dS18MAAADcAAAADwAAAAAAAAAAAAAAAACYAgAAZHJzL2Rv&#10;d25yZXYueG1sUEsFBgAAAAAEAAQA9QAAAIgDAAAAAA==&#10;" path="m,c156,,283,,283,r,17733c283,17733,156,17733,,17733e" filled="f" strokeweight=".4pt">
                  <v:stroke endcap="round"/>
                  <v:path arrowok="t" o:connecttype="custom" o:connectlocs="0,0;2147483646,0;2147483646,2147483646;0,2147483646" o:connectangles="0,0,0,0"/>
                </v:shape>
                <v:rect id="Rectangle 92" o:spid="_x0000_s1139" style="position:absolute;left:1060;top:2133;width:29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vmcQA&#10;AADcAAAADwAAAGRycy9kb3ducmV2LnhtbESPT4vCMBTE78J+h/AEb5rqYddWo8jqokf/gXp7NM+2&#10;2LyUJtq6n94IC3scZuY3zHTemlI8qHaFZQXDQQSCOLW64EzB8fDTH4NwHlljaZkUPMnBfPbRmWKi&#10;bcM7eux9JgKEXYIKcu+rREqX5mTQDWxFHLyrrQ36IOtM6hqbADelHEXRpzRYcFjIsaLvnNLb/m4U&#10;rMfV4ryxv01Wri7r0/YULw+xV6rXbRcTEJ5a/x/+a2+0gvgr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b5nEAAAA3AAAAA8AAAAAAAAAAAAAAAAAmAIAAGRycy9k&#10;b3ducmV2LnhtbFBLBQYAAAAABAAEAPUAAACJAwAAAAA=&#10;" filled="f" stroked="f">
                  <v:textbox inset="0,0,0,0">
                    <w:txbxContent>
                      <w:p w14:paraId="7F0E5483" w14:textId="77777777" w:rsidR="00AF379B" w:rsidRDefault="00AF379B" w:rsidP="0060300F">
                        <w:r>
                          <w:rPr>
                            <w:rFonts w:ascii="Arial" w:hAnsi="Arial" w:cs="Arial"/>
                            <w:i/>
                            <w:iCs/>
                            <w:color w:val="000000"/>
                            <w:sz w:val="14"/>
                            <w:szCs w:val="14"/>
                          </w:rPr>
                          <w:t>System</w:t>
                        </w:r>
                      </w:p>
                    </w:txbxContent>
                  </v:textbox>
                </v:rect>
                <v:rect id="Rectangle 93" o:spid="_x0000_s1140" style="position:absolute;left:4159;top:2133;width:29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2I8MA&#10;AADcAAAADwAAAGRycy9kb3ducmV2LnhtbERPz2vCMBS+D/Y/hDfwtqbzMNrOKLJN9KhWqLs9mrem&#10;rHkpTWarf705DHb8+H4vVpPtxIUG3zpW8JKkIIhrp1tuFJzKzXMGwgdkjZ1jUnAlD6vl48MCC+1G&#10;PtDlGBoRQ9gXqMCE0BdS+tqQRZ+4njhy326wGCIcGqkHHGO47eQ8TV+lxZZjg8Ge3g3VP8dfq2Cb&#10;9evzzt3Gpvv82lb7Kv8o86DU7Glav4EINIV/8Z97pxXk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a2I8MAAADcAAAADwAAAAAAAAAAAAAAAACYAgAAZHJzL2Rv&#10;d25yZXYueG1sUEsFBgAAAAAEAAQA9QAAAIgDAAAAAA==&#10;" filled="f" stroked="f">
                  <v:textbox inset="0,0,0,0">
                    <w:txbxContent>
                      <w:p w14:paraId="5071CB98" w14:textId="77777777" w:rsidR="00AF379B" w:rsidRDefault="00AF379B" w:rsidP="0060300F">
                        <w:r>
                          <w:rPr>
                            <w:rFonts w:ascii="Arial" w:hAnsi="Arial" w:cs="Arial"/>
                            <w:i/>
                            <w:iCs/>
                            <w:color w:val="000000"/>
                            <w:sz w:val="14"/>
                            <w:szCs w:val="14"/>
                          </w:rPr>
                          <w:t>-</w:t>
                        </w:r>
                      </w:p>
                    </w:txbxContent>
                  </v:textbox>
                </v:rect>
                <v:rect id="Rectangle 94" o:spid="_x0000_s1141" style="position:absolute;left:4464;top:2133;width:182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uMYA&#10;AADcAAAADwAAAGRycy9kb3ducmV2LnhtbESPT2vCQBTE70K/w/IK3szGHkqSuor0D3qsiZD29si+&#10;JqHZtyG7NbGf3hUEj8PM/IZZbSbTiRMNrrWsYBnFIIgrq1uuFRyLj0UCwnlkjZ1lUnAmB5v1w2yF&#10;mbYjH+iU+1oECLsMFTTe95mUrmrIoItsTxy8HzsY9EEOtdQDjgFuOvkUx8/SYMthocGeXhuqfvM/&#10;o2CX9Nuvvf0f6+79e1d+lulbkXql5o/T9gWEp8nfw7f2XitIky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TuMYAAADcAAAADwAAAAAAAAAAAAAAAACYAgAAZHJz&#10;L2Rvd25yZXYueG1sUEsFBgAAAAAEAAQA9QAAAIsDAAAAAA==&#10;" filled="f" stroked="f">
                  <v:textbox inset="0,0,0,0">
                    <w:txbxContent>
                      <w:p w14:paraId="616E9902" w14:textId="77777777" w:rsidR="00AF379B" w:rsidRDefault="00AF379B" w:rsidP="0060300F">
                        <w:r>
                          <w:rPr>
                            <w:rFonts w:ascii="Arial" w:hAnsi="Arial" w:cs="Arial"/>
                            <w:i/>
                            <w:iCs/>
                            <w:color w:val="000000"/>
                            <w:sz w:val="14"/>
                            <w:szCs w:val="14"/>
                          </w:rPr>
                          <w:t xml:space="preserve">wide </w:t>
                        </w:r>
                      </w:p>
                    </w:txbxContent>
                  </v:textbox>
                </v:rect>
                <v:rect id="Rectangle 95" o:spid="_x0000_s1142" style="position:absolute;left:654;top:3244;width:63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Nz8QA&#10;AADcAAAADwAAAGRycy9kb3ducmV2LnhtbESPQYvCMBSE7wv+h/AEb2uqB2mrUUR30eOuCurt0Tzb&#10;YvNSmmjr/vqNIHgcZuYbZrboTCXu1LjSsoLRMAJBnFldcq7gsP/+jEE4j6yxskwKHuRgMe99zDDV&#10;tuVfuu98LgKEXYoKCu/rVEqXFWTQDW1NHLyLbQz6IJtc6gbbADeVHEfRRBosOSwUWNOqoOy6uxkF&#10;m7henrb2r82rr/Pm+HNM1vvEKzXod8spCE+df4df7a1WkMR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jc/EAAAA3AAAAA8AAAAAAAAAAAAAAAAAmAIAAGRycy9k&#10;b3ducmV2LnhtbFBLBQYAAAAABAAEAPUAAACJAwAAAAA=&#10;" filled="f" stroked="f">
                  <v:textbox inset="0,0,0,0">
                    <w:txbxContent>
                      <w:p w14:paraId="3374B787" w14:textId="77777777" w:rsidR="00AF379B" w:rsidRDefault="00AF379B" w:rsidP="0060300F">
                        <w:r>
                          <w:rPr>
                            <w:rFonts w:ascii="Arial" w:hAnsi="Arial" w:cs="Arial"/>
                            <w:i/>
                            <w:iCs/>
                            <w:color w:val="000000"/>
                            <w:sz w:val="14"/>
                            <w:szCs w:val="14"/>
                          </w:rPr>
                          <w:t>Inputs (Gambia)</w:t>
                        </w:r>
                      </w:p>
                    </w:txbxContent>
                  </v:textbox>
                </v:rect>
                <v:line id="Line 96" o:spid="_x0000_s1143" style="position:absolute;visibility:visible;mso-wrap-style:square" from="19,4679" to="7404,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4/UcMAAADcAAAADwAAAGRycy9kb3ducmV2LnhtbESPzW7CMBCE75V4B2uRuFTFoZQKAgaV&#10;P4lroQ+wjZckwl5bsQnh7TFSpR5Hs/PNzmLVWSNaakLtWMFomIEgLpyuuVTwc9q/TUGEiKzROCYF&#10;dwqwWvZeFphrd+Nvao+xFAnCIUcFVYw+lzIUFVkMQ+eJk3d2jcWYZFNK3eAtwa2R71n2KS3WnBoq&#10;9LSpqLgcrza94a8Tu3ttz9tf49b+8GHWodgrNeh3X3MQkbr4f/yXPmgFs+kYnmMSA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P1HDAAAA3AAAAA8AAAAAAAAAAAAA&#10;AAAAoQIAAGRycy9kb3ducmV2LnhtbFBLBQYAAAAABAAEAPkAAACRAwAAAAA=&#10;" strokeweight=".4pt">
                  <v:stroke endcap="round"/>
                </v:line>
                <v:rect id="Rectangle 97" o:spid="_x0000_s1144" style="position:absolute;left:42837;top:2133;width:257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wIMUA&#10;AADcAAAADwAAAGRycy9kb3ducmV2LnhtbESPT2vCQBTE74LfYXmCN90oUp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bAgxQAAANwAAAAPAAAAAAAAAAAAAAAAAJgCAABkcnMv&#10;ZG93bnJldi54bWxQSwUGAAAAAAQABAD1AAAAigMAAAAA&#10;" filled="f" stroked="f">
                  <v:textbox inset="0,0,0,0">
                    <w:txbxContent>
                      <w:p w14:paraId="7582D577" w14:textId="77777777" w:rsidR="00AF379B" w:rsidRDefault="00AF379B" w:rsidP="0060300F">
                        <w:r>
                          <w:rPr>
                            <w:rFonts w:ascii="Arial" w:hAnsi="Arial" w:cs="Arial"/>
                            <w:i/>
                            <w:iCs/>
                            <w:color w:val="000000"/>
                            <w:sz w:val="14"/>
                            <w:szCs w:val="14"/>
                          </w:rPr>
                          <w:t xml:space="preserve">Global </w:t>
                        </w:r>
                      </w:p>
                    </w:txbxContent>
                  </v:textbox>
                </v:rect>
                <v:rect id="Rectangle 98" o:spid="_x0000_s1145" style="position:absolute;left:42945;top:3244;width:23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Vu8UA&#10;AADcAAAADwAAAGRycy9kb3ducmV2LnhtbESPT2vCQBTE74LfYXmCN90oWJ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RW7xQAAANwAAAAPAAAAAAAAAAAAAAAAAJgCAABkcnMv&#10;ZG93bnJldi54bWxQSwUGAAAAAAQABAD1AAAAigMAAAAA&#10;" filled="f" stroked="f">
                  <v:textbox inset="0,0,0,0">
                    <w:txbxContent>
                      <w:p w14:paraId="4F78CB9B" w14:textId="77777777" w:rsidR="00AF379B" w:rsidRDefault="00AF379B" w:rsidP="0060300F">
                        <w:r>
                          <w:rPr>
                            <w:rFonts w:ascii="Arial" w:hAnsi="Arial" w:cs="Arial"/>
                            <w:i/>
                            <w:iCs/>
                            <w:color w:val="000000"/>
                            <w:sz w:val="14"/>
                            <w:szCs w:val="14"/>
                          </w:rPr>
                          <w:t>inputs</w:t>
                        </w:r>
                      </w:p>
                    </w:txbxContent>
                  </v:textbox>
                </v:rect>
                <v:line id="Line 99" o:spid="_x0000_s1146" style="position:absolute;visibility:visible;mso-wrap-style:square" from="41471,4679" to="47383,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cycMAAADcAAAADwAAAGRycy9kb3ducmV2LnhtbESPzW7CMBCE70h9B2srcUHFKYKIphhU&#10;/iSuQB9gGy9JVHttxSakb18jIXEczc43O4tVb43oqA2NYwXv4wwEcel0w5WC7/P+bQ4iRGSNxjEp&#10;+KMAq+XLYIGFdjc+UneKlUgQDgUqqGP0hZShrMliGDtPnLyLay3GJNtK6hZvCW6NnGRZLi02nBpq&#10;9LSpqfw9XW16w19ndjfqLtsf49b+MDXrUO6VGr72X58gIvXxefxIH7SCj3kO9zGJAH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JnMnDAAAA3AAAAA8AAAAAAAAAAAAA&#10;AAAAoQIAAGRycy9kb3ducmV2LnhtbFBLBQYAAAAABAAEAPkAAACRAwAAAAA=&#10;" strokeweight=".4pt">
                  <v:stroke endcap="round"/>
                </v:line>
                <v:rect id="Rectangle 100" o:spid="_x0000_s1147" style="position:absolute;left:41471;top:19221;width:591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6QcQA&#10;AADcAAAADwAAAGRycy9kb3ducmV2LnhtbESPQWvCQBSE74L/YXkFb7qxB42pqxShUDEgpkKvj+xr&#10;Npp9G7Jbk/77riB4HGbmG2a9HWwjbtT52rGC+SwBQVw6XXOl4Pz1MU1B+ICssXFMCv7Iw3YzHq0x&#10;067nE92KUIkIYZ+hAhNCm0npS0MW/cy1xNH7cZ3FEGVXSd1hH+G2ka9JspAWa44LBlvaGSqvxa9V&#10;kBd57lbzw/ew6G3qz8XeXI57pSYvw/sbiEBDeIYf7U+tYJUu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8+kHEAAAA3AAAAA8AAAAAAAAAAAAAAAAAmAIAAGRycy9k&#10;b3ducmV2LnhtbFBLBQYAAAAABAAEAPUAAACJAwAAAAA=&#10;" filled="f" strokeweight=".4pt">
                  <v:stroke endcap="round"/>
                </v:rect>
                <v:rect id="Rectangle 101" o:spid="_x0000_s1148" style="position:absolute;left:42037;top:19596;width:459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6JcMA&#10;AADcAAAADwAAAGRycy9kb3ducmV2LnhtbERPz2vCMBS+D/Y/hDfwtqbzMNrOKLJN9KhWqLs9mrem&#10;rHkpTWarf705DHb8+H4vVpPtxIUG3zpW8JKkIIhrp1tuFJzKzXMGwgdkjZ1jUnAlD6vl48MCC+1G&#10;PtDlGBoRQ9gXqMCE0BdS+tqQRZ+4njhy326wGCIcGqkHHGO47eQ8TV+lxZZjg8Ge3g3VP8dfq2Cb&#10;9evzzt3Gpvv82lb7Kv8o86DU7Glav4EINIV/8Z97pxXk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6JcMAAADcAAAADwAAAAAAAAAAAAAAAACYAgAAZHJzL2Rv&#10;d25yZXYueG1sUEsFBgAAAAAEAAQA9QAAAIgDAAAAAA==&#10;" filled="f" stroked="f">
                  <v:textbox inset="0,0,0,0">
                    <w:txbxContent>
                      <w:p w14:paraId="59B417CC" w14:textId="77777777" w:rsidR="00AF379B" w:rsidRDefault="00AF379B" w:rsidP="0060300F">
                        <w:r>
                          <w:rPr>
                            <w:rFonts w:ascii="Arial" w:hAnsi="Arial" w:cs="Arial"/>
                            <w:color w:val="000000"/>
                            <w:sz w:val="14"/>
                            <w:szCs w:val="14"/>
                          </w:rPr>
                          <w:t xml:space="preserve">Technology </w:t>
                        </w:r>
                      </w:p>
                    </w:txbxContent>
                  </v:textbox>
                </v:rect>
                <v:rect id="Rectangle 102" o:spid="_x0000_s1149" style="position:absolute;left:43243;top:20713;width:22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fvsQA&#10;AADcAAAADwAAAGRycy9kb3ducmV2LnhtbESPT4vCMBTE74LfITxhb5rqQdquUcQ/6HHVBXdvj+bZ&#10;FpuX0kTb3U9vBMHjMDO/YWaLzlTiTo0rLSsYjyIQxJnVJecKvk/bYQzCeWSNlWVS8EcOFvN+b4ap&#10;ti0f6H70uQgQdikqKLyvUyldVpBBN7I1cfAutjHog2xyqRtsA9xUchJFU2mw5LBQYE2rgrLr8WYU&#10;7OJ6+bO3/21ebX53569zsj4lXqmPQbf8BOGp8+/wq73XCpI4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H77EAAAA3AAAAA8AAAAAAAAAAAAAAAAAmAIAAGRycy9k&#10;b3ducmV2LnhtbFBLBQYAAAAABAAEAPUAAACJAwAAAAA=&#10;" filled="f" stroked="f">
                  <v:textbox inset="0,0,0,0">
                    <w:txbxContent>
                      <w:p w14:paraId="7887C674" w14:textId="77777777" w:rsidR="00AF379B" w:rsidRDefault="00AF379B" w:rsidP="0060300F">
                        <w:r>
                          <w:rPr>
                            <w:rFonts w:ascii="Arial" w:hAnsi="Arial" w:cs="Arial"/>
                            <w:color w:val="000000"/>
                            <w:sz w:val="14"/>
                            <w:szCs w:val="14"/>
                          </w:rPr>
                          <w:t>inflow</w:t>
                        </w:r>
                      </w:p>
                    </w:txbxContent>
                  </v:textbox>
                </v:rect>
                <v:group id="Group 105" o:spid="_x0000_s1150" style="position:absolute;left:40640;top:19342;width:1162;height:2749" coordorigin="6400,3046" coordsize="18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103" o:spid="_x0000_s1151" style="position:absolute;left:6400;top:3046;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tPsMA&#10;AADcAAAADwAAAGRycy9kb3ducmV2LnhtbESPT4vCMBTE7wv7HcJb8LamisjaNYoI/gMvq+JeH81r&#10;WmxeShNt/fZGEDwOM/MbZjrvbCVu1PjSsYJBPwFBnDldslFwOq6+f0D4gKyxckwK7uRhPvv8mGKq&#10;Xct/dDsEIyKEfYoKihDqVEqfFWTR911NHL3cNRZDlI2RusE2wm0lh0kylhZLjgsF1rQsKLscrlbB&#10;Yo2jfbv5X5lzm2QXv8vN8Zwr1fvqFr8gAnXhHX61t1rBZDKA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jtPsMAAADcAAAADwAAAAAAAAAAAAAAAACYAgAAZHJzL2Rv&#10;d25yZXYueG1sUEsFBgAAAAAEAAQA9QAAAIgDAAAAAA==&#10;" path="m46,r,108l183,108r,217l46,325r,108l,217,46,xe" fillcolor="#339" stroked="f">
                    <v:path arrowok="t" o:connecttype="custom" o:connectlocs="46,0;46,108;183,108;183,325;46,325;46,433;0,217;46,0" o:connectangles="0,0,0,0,0,0,0,0"/>
                  </v:shape>
                  <v:shape id="Freeform 104" o:spid="_x0000_s1152" style="position:absolute;left:6400;top:3046;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Zs8QA&#10;AADdAAAADwAAAGRycy9kb3ducmV2LnhtbESPQWvCQBCF74L/YZmCN92YgpTUVUpBEA+lJup5yE6z&#10;odnZsLua+O+7gtDbDO99b96st6PtxI18aB0rWC4yEMS10y03Ck7Vbv4GIkRkjZ1jUnCnANvNdLLG&#10;QruBj3QrYyNSCIcCFZgY+0LKUBuyGBauJ07aj/MWY1p9I7XHIYXbTuZZtpIWW04XDPb0aaj+La9W&#10;QbU/f52b79yNWT9cjss8MQev1Oxl/HgHEWmM/+Ynvdep/uo1h8c3a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bPEAAAA3QAAAA8AAAAAAAAAAAAAAAAAmAIAAGRycy9k&#10;b3ducmV2LnhtbFBLBQYAAAAABAAEAPUAAACJAwAAAAA=&#10;" path="m46,r,108l183,108r,217l46,325r,108l,217,46,xe" filled="f" strokeweight=".4pt">
                    <v:stroke endcap="round"/>
                    <v:path arrowok="t" o:connecttype="custom" o:connectlocs="46,0;46,108;183,108;183,325;46,325;46,433;0,217;46,0" o:connectangles="0,0,0,0,0,0,0,0"/>
                  </v:shape>
                </v:group>
                <v:rect id="Rectangle 106" o:spid="_x0000_s1153" style="position:absolute;left:19;top:18745;width:738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8MA&#10;AADdAAAADwAAAGRycy9kb3ducmV2LnhtbERP32vCMBB+H/g/hBN8m6kTinZGEUGYWBirwl6P5myq&#10;zaU00db/fhkM9nYf389bbQbbiAd1vnasYDZNQBCXTtdcKTif9q8LED4ga2wck4InedisRy8rzLTr&#10;+YseRahEDGGfoQITQptJ6UtDFv3UtcSRu7jOYoiwq6TusI/htpFvSZJKizXHBoMt7QyVt+JuFeRF&#10;nrvl7Pg9pL1d+HNxMNfPg1KT8bB9BxFoCP/iP/eHjvPT+R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T8MAAADdAAAADwAAAAAAAAAAAAAAAACYAgAAZHJzL2Rv&#10;d25yZXYueG1sUEsFBgAAAAAEAAQA9QAAAIgDAAAAAA==&#10;" filled="f" strokeweight=".4pt">
                  <v:stroke endcap="round"/>
                </v:rect>
                <v:rect id="Rectangle 107" o:spid="_x0000_s1154" style="position:absolute;left:1390;top:19627;width:4451;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kz8MA&#10;AADdAAAADwAAAGRycy9kb3ducmV2LnhtbERPS4vCMBC+C/6HMMLeNHVdRK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kz8MAAADdAAAADwAAAAAAAAAAAAAAAACYAgAAZHJzL2Rv&#10;d25yZXYueG1sUEsFBgAAAAAEAAQA9QAAAIgDAAAAAA==&#10;" filled="f" stroked="f">
                  <v:textbox inset="0,0,0,0">
                    <w:txbxContent>
                      <w:p w14:paraId="11FC4BC5" w14:textId="77777777" w:rsidR="00AF379B" w:rsidRDefault="00AF379B" w:rsidP="0060300F">
                        <w:r>
                          <w:rPr>
                            <w:rFonts w:ascii="Arial" w:hAnsi="Arial" w:cs="Arial"/>
                            <w:color w:val="000000"/>
                            <w:sz w:val="14"/>
                            <w:szCs w:val="14"/>
                          </w:rPr>
                          <w:t>IPR regime</w:t>
                        </w:r>
                      </w:p>
                    </w:txbxContent>
                  </v:textbox>
                </v:rect>
                <v:group id="Group 110" o:spid="_x0000_s1155" style="position:absolute;left:28200;top:31476;width:11785;height:2147" coordorigin="4441,4957" coordsize="1856,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rect id="Rectangle 108" o:spid="_x0000_s1156" style="position:absolute;left:4441;top:4957;width:1856;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y4cIA&#10;AADdAAAADwAAAGRycy9kb3ducmV2LnhtbERPS2sCMRC+C/0PYQq9aVIfod0aRQqCoB7UQq/DZtxd&#10;uplsN1HXf28Ewdt8fM+ZzjtXizO1ofJs4H2gQBDn3lZcGPg5LPsfIEJEtlh7JgNXCjCfvfSmmFl/&#10;4R2d97EQKYRDhgbKGJtMypCX5DAMfEOcuKNvHcYE20LaFi8p3NVyqJSWDitODSU29F1S/rc/OQOo&#10;x/Z/exxtDuuTxs+iU8vJrzLm7bVbfIGI1MWn+OFe2TRfjzTcv0kn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jLhwgAAAN0AAAAPAAAAAAAAAAAAAAAAAJgCAABkcnMvZG93&#10;bnJldi54bWxQSwUGAAAAAAQABAD1AAAAhwMAAAAA&#10;" stroked="f"/>
                  <v:rect id="Rectangle 109" o:spid="_x0000_s1157" style="position:absolute;left:4441;top:4957;width:1856;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4TMMA&#10;AADdAAAADwAAAGRycy9kb3ducmV2LnhtbERP32vCMBB+H/g/hBP2NlMndFqNIoOBssJYFXw9mrOp&#10;NpfSZLb77xdB2Nt9fD9vtRlsI27U+dqxgukkAUFcOl1zpeB4+HiZg/ABWWPjmBT8kofNevS0wky7&#10;nr/pVoRKxBD2GSowIbSZlL40ZNFPXEscubPrLIYIu0rqDvsYbhv5miSptFhzbDDY0ruh8lr8WAV5&#10;keduMf08DWlv5/5Y7M3la6/U83jYLkEEGsK/+OHe6Tg/nb3B/Z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T4TMMAAADdAAAADwAAAAAAAAAAAAAAAACYAgAAZHJzL2Rv&#10;d25yZXYueG1sUEsFBgAAAAAEAAQA9QAAAIgDAAAAAA==&#10;" filled="f" strokeweight=".4pt">
                    <v:stroke endcap="round"/>
                  </v:rect>
                </v:group>
                <v:rect id="Rectangle 111" o:spid="_x0000_s1158" style="position:absolute;left:28733;top:31508;width:10281;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ys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rsrHAAAA3QAAAA8AAAAAAAAAAAAAAAAAmAIAAGRy&#10;cy9kb3ducmV2LnhtbFBLBQYAAAAABAAEAPUAAACMAwAAAAA=&#10;" filled="f" stroked="f">
                  <v:textbox inset="0,0,0,0">
                    <w:txbxContent>
                      <w:p w14:paraId="16A1608A" w14:textId="77777777" w:rsidR="00AF379B" w:rsidRDefault="00AF379B" w:rsidP="0060300F">
                        <w:r>
                          <w:rPr>
                            <w:rFonts w:ascii="Arial" w:hAnsi="Arial" w:cs="Arial"/>
                            <w:color w:val="000000"/>
                            <w:sz w:val="14"/>
                            <w:szCs w:val="14"/>
                          </w:rPr>
                          <w:t xml:space="preserve">Overseas final customers: </w:t>
                        </w:r>
                      </w:p>
                    </w:txbxContent>
                  </v:textbox>
                </v:rect>
                <v:rect id="Rectangle 112" o:spid="_x0000_s1159" style="position:absolute;left:32518;top:32626;width:301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LUcMA&#10;AADdAAAADwAAAGRycy9kb3ducmV2LnhtbERPS4vCMBC+C/sfwix401QF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LUcMAAADdAAAADwAAAAAAAAAAAAAAAACYAgAAZHJzL2Rv&#10;d25yZXYueG1sUEsFBgAAAAAEAAQA9QAAAIgDAAAAAA==&#10;" filled="f" stroked="f">
                  <v:textbox inset="0,0,0,0">
                    <w:txbxContent>
                      <w:p w14:paraId="75A8D389" w14:textId="77777777" w:rsidR="00AF379B" w:rsidRDefault="00AF379B" w:rsidP="0060300F">
                        <w:r>
                          <w:rPr>
                            <w:rFonts w:ascii="Arial" w:hAnsi="Arial" w:cs="Arial"/>
                            <w:color w:val="000000"/>
                            <w:sz w:val="14"/>
                            <w:szCs w:val="14"/>
                          </w:rPr>
                          <w:t>Exports</w:t>
                        </w:r>
                      </w:p>
                    </w:txbxContent>
                  </v:textbox>
                </v:rect>
                <v:shape id="Freeform 113" o:spid="_x0000_s1160" style="position:absolute;left:25374;top:27952;width:7601;height:3436;visibility:visible;mso-wrap-style:square;v-text-anchor:top" coordsize="3817,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O4ccA&#10;AADdAAAADwAAAGRycy9kb3ducmV2LnhtbESPT2sCMRDF74LfIYzgpdRspUq7NUr/UCpeRNtLb8Nm&#10;3CzdTJZNjNtv3zkUvM3w3rz3m9Vm8K3K1McmsIG7WQGKuAq24drA1+f77QOomJAttoHJwC9F2KzH&#10;oxWWNlz4QPmYaiUhHEs04FLqSq1j5chjnIWOWLRT6D0mWfta2x4vEu5bPS+KpfbYsDQ47OjVUfVz&#10;PHsDb3mRz9ntd9uWHg/88ZJvvhcnY6aT4fkJVKIhXc3/11sr+Mt7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BTuHHAAAA3QAAAA8AAAAAAAAAAAAAAAAAmAIAAGRy&#10;cy9kb3ducmV2LnhtbFBLBQYAAAAABAAEAPUAAACMAwAAAAA=&#10;" path="m159,62l3672,1630v8,4,12,14,8,22c3676,1661,3666,1665,3658,1661l146,93c137,89,134,79,137,71v4,-9,14,-13,22,-9xm142,182l,9,224,,142,182xm3675,1541r142,173l3594,1723r81,-182xe" fillcolor="black" strokeweight=".05pt">
                  <v:stroke joinstyle="bevel"/>
                  <v:path arrowok="t" o:connecttype="custom" o:connectlocs="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 o:connectangles="0,0,0,0,0,0,0,0,0,0,0,0,0,0,0"/>
                  <o:lock v:ext="edit" verticies="t"/>
                </v:shape>
                <v:shape id="Freeform 114" o:spid="_x0000_s1161" style="position:absolute;left:36201;top:26670;width:400;height:4806;visibility:visible;mso-wrap-style:square;v-text-anchor:top" coordsize="20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oIcIA&#10;AADdAAAADwAAAGRycy9kb3ducmV2LnhtbERPTWsCMRC9F/wPYYTeataiUlajiCBUxEpX8Txsxs3q&#10;ZrIkUbf/3hQKvc3jfc5s0dlG3MmH2rGC4SADQVw6XXOl4HhYv32ACBFZY+OYFPxQgMW89zLDXLsH&#10;f9O9iJVIIRxyVGBibHMpQ2nIYhi4ljhxZ+ctxgR9JbXHRwq3jXzPsom0WHNqMNjSylB5LW5WwW7s&#10;zGlfNMGOrtuvk9/Jy2a7V+q13y2nICJ18V/85/7Uaf5kNITfb9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0CghwgAAAN0AAAAPAAAAAAAAAAAAAAAAAJgCAABkcnMvZG93&#10;bnJldi54bWxQSwUGAAAAAAQABAD1AAAAhwMAAAAA&#10;" path="m116,167r,2079c116,2255,109,2263,100,2263v-9,,-17,-8,-17,-17l83,167v,-9,8,-17,17,-17c109,150,116,158,116,167xm,200l100,,200,200,,200xm200,2213l100,2413,,2213r200,xe" fillcolor="black" strokeweight=".05pt">
                  <v:stroke joinstyle="bevel"/>
                  <v:path arrowok="t" o:connecttype="custom" o:connectlocs="2147483646,2147483646;2147483646,2147483646;2147483646,2147483646;2147483646,2147483646;2147483646,2147483646;2147483646,2147483646;2147483646,2147483646;0,2147483646;2147483646,0;2147483646,2147483646;0,2147483646;2147483646,2147483646;2147483646,2147483646;0,2147483646;2147483646,2147483646" o:connectangles="0,0,0,0,0,0,0,0,0,0,0,0,0,0,0"/>
                  <o:lock v:ext="edit" verticies="t"/>
                </v:shape>
                <v:shape id="Freeform 115" o:spid="_x0000_s1162" style="position:absolute;left:23418;top:26619;width:12980;height:4902;visibility:visible;mso-wrap-style:square;v-text-anchor:top" coordsize="6521,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55sQA&#10;AADdAAAADwAAAGRycy9kb3ducmV2LnhtbERPTWvCQBC9F/wPywje6qZao6auIoFCTwVtKR6H7DQJ&#10;3Z0N2TVJ8+u7gtDbPN7n7A6DNaKj1teOFTzNExDEhdM1lwo+P14fNyB8QNZoHJOCX/Jw2E8edphp&#10;1/OJunMoRQxhn6GCKoQmk9IXFVn0c9cQR+7btRZDhG0pdYt9DLdGLpIklRZrjg0VNpRXVPycr1ZB&#10;vV11/WX013G5zE26frejyb+Umk2H4wuIQEP4F9/dbzrOT58XcPsmni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uebEAAAA3QAAAA8AAAAAAAAAAAAAAAAAmAIAAGRycy9k&#10;b3ducmV2LnhtbFBLBQYAAAAABAAEAPUAAACJAwAAAAA=&#10;" path="m6370,98l162,2395v-9,3,-18,-2,-21,-10c137,2376,142,2367,150,2363l6359,66v8,-3,18,2,21,10c6383,85,6379,95,6370,98xm6299,r222,24l6368,187,6299,xm222,2461l,2437,153,2274r69,187xe" fillcolor="black" strokeweight=".05pt">
                  <v:stroke joinstyle="bevel"/>
                  <v:path arrowok="t" o:connecttype="custom" o:connectlocs="2147483646,2147483646;2147483646,2147483646;2147483646,2147483646;2147483646,2147483646;2147483646,2147483646;2147483646,2147483646;2147483646,2147483646;2147483646,0;2147483646,2147483646;2147483646,2147483646;2147483646,0;2147483646,2147483646;0,2147483646;2147483646,2147483646;2147483646,2147483646" o:connectangles="0,0,0,0,0,0,0,0,0,0,0,0,0,0,0"/>
                  <o:lock v:ext="edit" verticies="t"/>
                </v:shape>
                <v:rect id="Rectangle 116" o:spid="_x0000_s1163" style="position:absolute;left:19;top:22136;width:7385;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NMsMA&#10;AADdAAAADwAAAGRycy9kb3ducmV2LnhtbERP32vCMBB+H/g/hBP2NlPnKFqNIoOBssJYFXw9mrOp&#10;NpfSZLb7740w2Nt9fD9vtRlsI27U+dqxgukkAUFcOl1zpeB4+HiZg/ABWWPjmBT8kofNevS0wky7&#10;nr/pVoRKxBD2GSowIbSZlL40ZNFPXEscubPrLIYIu0rqDvsYbhv5miSptFhzbDDY0ruh8lr8WAV5&#10;keduMf08DWlv5/5Y7M3la6/U83jYLkEEGsK/+M+903F++jaDxzfx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mNMsMAAADdAAAADwAAAAAAAAAAAAAAAACYAgAAZHJzL2Rv&#10;d25yZXYueG1sUEsFBgAAAAAEAAQA9QAAAIgDAAAAAA==&#10;" filled="f" strokeweight=".4pt">
                  <v:stroke endcap="round"/>
                </v:rect>
                <v:rect id="Rectangle 117" o:spid="_x0000_s1164" style="position:absolute;left:2254;top:22307;width:281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XssQA&#10;AADdAAAADwAAAGRycy9kb3ducmV2LnhtbERPTWvCQBC9C/6HZQredNMS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17LEAAAA3QAAAA8AAAAAAAAAAAAAAAAAmAIAAGRycy9k&#10;b3ducmV2LnhtbFBLBQYAAAAABAAEAPUAAACJAwAAAAA=&#10;" filled="f" stroked="f">
                  <v:textbox inset="0,0,0,0">
                    <w:txbxContent>
                      <w:p w14:paraId="6220BF3D" w14:textId="77777777" w:rsidR="00AF379B" w:rsidRDefault="00AF379B" w:rsidP="0060300F">
                        <w:r>
                          <w:rPr>
                            <w:rFonts w:ascii="Arial" w:hAnsi="Arial" w:cs="Arial"/>
                            <w:color w:val="000000"/>
                            <w:sz w:val="14"/>
                            <w:szCs w:val="14"/>
                          </w:rPr>
                          <w:t xml:space="preserve">Trade / </w:t>
                        </w:r>
                      </w:p>
                    </w:txbxContent>
                  </v:textbox>
                </v:rect>
                <v:rect id="Rectangle 118" o:spid="_x0000_s1165" style="position:absolute;left:2095;top:23412;width:3117;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yKcMA&#10;AADdAAAADwAAAGRycy9kb3ducmV2LnhtbERPS4vCMBC+C/6HMMLeNHVx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1yKcMAAADdAAAADwAAAAAAAAAAAAAAAACYAgAAZHJzL2Rv&#10;d25yZXYueG1sUEsFBgAAAAAEAAQA9QAAAIgDAAAAAA==&#10;" filled="f" stroked="f">
                  <v:textbox inset="0,0,0,0">
                    <w:txbxContent>
                      <w:p w14:paraId="749E734F" w14:textId="77777777" w:rsidR="00AF379B" w:rsidRDefault="00AF379B" w:rsidP="0060300F">
                        <w:r>
                          <w:rPr>
                            <w:rFonts w:ascii="Arial" w:hAnsi="Arial" w:cs="Arial"/>
                            <w:color w:val="000000"/>
                            <w:sz w:val="14"/>
                            <w:szCs w:val="14"/>
                          </w:rPr>
                          <w:t xml:space="preserve">industry </w:t>
                        </w:r>
                      </w:p>
                    </w:txbxContent>
                  </v:textbox>
                </v:rect>
                <v:rect id="Rectangle 119" o:spid="_x0000_s1166" style="position:absolute;left:1162;top:24530;width:489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XsUA&#10;AADdAAAADwAAAGRycy9kb3ducmV2LnhtbERPS2vCQBC+C/0PyxR6002l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exQAAAN0AAAAPAAAAAAAAAAAAAAAAAJgCAABkcnMv&#10;ZG93bnJldi54bWxQSwUGAAAAAAQABAD1AAAAigMAAAAA&#10;" filled="f" stroked="f">
                  <v:textbox inset="0,0,0,0">
                    <w:txbxContent>
                      <w:p w14:paraId="7973EDAB" w14:textId="77777777" w:rsidR="00AF379B" w:rsidRDefault="00AF379B" w:rsidP="0060300F">
                        <w:r>
                          <w:rPr>
                            <w:rFonts w:ascii="Arial" w:hAnsi="Arial" w:cs="Arial"/>
                            <w:color w:val="000000"/>
                            <w:sz w:val="14"/>
                            <w:szCs w:val="14"/>
                          </w:rPr>
                          <w:t>associations</w:t>
                        </w:r>
                      </w:p>
                    </w:txbxContent>
                  </v:textbox>
                </v:rect>
                <v:rect id="Rectangle 120" o:spid="_x0000_s1167" style="position:absolute;left:19;top:26314;width:738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LMcMA&#10;AADdAAAADwAAAGRycy9kb3ducmV2LnhtbERP32vCMBB+H/g/hBP2NlOHdFqNIoOBssJYFXw9mrOp&#10;NpfSZLb77xdB2Nt9fD9vtRlsI27U+dqxgukkAUFcOl1zpeB4+HiZg/ABWWPjmBT8kofNevS0wky7&#10;nr/pVoRKxBD2GSowIbSZlL40ZNFPXEscubPrLIYIu0rqDvsYbhv5miSptFhzbDDY0ruh8lr8WAV5&#10;keduMf08DWlv5/5Y7M3la6/U83jYLkEEGsK/+OHe6Tg/nb3B/Z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KLMcMAAADdAAAADwAAAAAAAAAAAAAAAACYAgAAZHJzL2Rv&#10;d25yZXYueG1sUEsFBgAAAAAEAAQA9QAAAIgDAAAAAA==&#10;" filled="f" strokeweight=".4pt">
                  <v:stroke endcap="round"/>
                </v:rect>
                <v:rect id="Rectangle 121" o:spid="_x0000_s1168" style="position:absolute;left:1530;top:26650;width:420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t8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3bfHAAAA3QAAAA8AAAAAAAAAAAAAAAAAmAIAAGRy&#10;cy9kb3ducmV2LnhtbFBLBQYAAAAABAAEAPUAAACMAwAAAAA=&#10;" filled="f" stroked="f">
                  <v:textbox inset="0,0,0,0">
                    <w:txbxContent>
                      <w:p w14:paraId="75FF9801" w14:textId="77777777" w:rsidR="00AF379B" w:rsidRDefault="00AF379B" w:rsidP="0060300F">
                        <w:r>
                          <w:rPr>
                            <w:rFonts w:ascii="Arial" w:hAnsi="Arial" w:cs="Arial"/>
                            <w:color w:val="000000"/>
                            <w:sz w:val="14"/>
                            <w:szCs w:val="14"/>
                          </w:rPr>
                          <w:t xml:space="preserve">Legislative </w:t>
                        </w:r>
                      </w:p>
                    </w:txbxContent>
                  </v:textbox>
                </v:rect>
                <v:rect id="Rectangle 122" o:spid="_x0000_s1169" style="position:absolute;left:2298;top:27755;width:2717;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4LMMA&#10;AADdAAAADwAAAGRycy9kb3ducmV2LnhtbERPS4vCMBC+C/sfwix401QR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4LMMAAADdAAAADwAAAAAAAAAAAAAAAACYAgAAZHJzL2Rv&#10;d25yZXYueG1sUEsFBgAAAAAEAAQA9QAAAIgDAAAAAA==&#10;" filled="f" stroked="f">
                  <v:textbox inset="0,0,0,0">
                    <w:txbxContent>
                      <w:p w14:paraId="2190C827" w14:textId="77777777" w:rsidR="00AF379B" w:rsidRDefault="00AF379B" w:rsidP="0060300F">
                        <w:r>
                          <w:rPr>
                            <w:rFonts w:ascii="Arial" w:hAnsi="Arial" w:cs="Arial"/>
                            <w:color w:val="000000"/>
                            <w:sz w:val="14"/>
                            <w:szCs w:val="14"/>
                          </w:rPr>
                          <w:t>regime</w:t>
                        </w:r>
                      </w:p>
                    </w:txbxContent>
                  </v:textbox>
                </v:rect>
                <v:rect id="Rectangle 123" o:spid="_x0000_s1170" style="position:absolute;left:19;top:29705;width:738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FmMYA&#10;AADdAAAADwAAAGRycy9kb3ducmV2LnhtbESPQWvDMAyF74X+B6PCbq3TwUKX1S1lMFhZoCwr7Cpi&#10;Lc4ayyH2muzfT4fCbhLv6b1P2/3kO3WlIbaBDaxXGSjiOtiWGwPnj5flBlRMyBa7wGTglyLsd/PZ&#10;FgsbRn6na5UaJSEcCzTgUuoLrWPtyGNchZ5YtK8weEyyDo22A44S7jt9n2W59tiyNDjs6dlRfal+&#10;vIGyKsvwuH77nPLRb+K5Orrv09GYu8V0eAKVaEr/5tv1qxX8/EH45RsZQ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KFmMYAAADdAAAADwAAAAAAAAAAAAAAAACYAgAAZHJz&#10;L2Rvd25yZXYueG1sUEsFBgAAAAAEAAQA9QAAAIsDAAAAAA==&#10;" filled="f" strokeweight=".4pt">
                  <v:stroke endcap="round"/>
                </v:rect>
                <v:rect id="Rectangle 124" o:spid="_x0000_s1171" style="position:absolute;left:571;top:30041;width:603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98IA&#10;AADdAAAADwAAAGRycy9kb3ducmV2LnhtbERPTYvCMBC9C/6HMII3TV1Q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L3wgAAAN0AAAAPAAAAAAAAAAAAAAAAAJgCAABkcnMvZG93&#10;bnJldi54bWxQSwUGAAAAAAQABAD1AAAAhwMAAAAA&#10;" filled="f" stroked="f">
                  <v:textbox inset="0,0,0,0">
                    <w:txbxContent>
                      <w:p w14:paraId="29182443" w14:textId="77777777" w:rsidR="00AF379B" w:rsidRDefault="00AF379B" w:rsidP="0060300F">
                        <w:r>
                          <w:rPr>
                            <w:rFonts w:ascii="Arial" w:hAnsi="Arial" w:cs="Arial"/>
                            <w:color w:val="000000"/>
                            <w:sz w:val="14"/>
                            <w:szCs w:val="14"/>
                          </w:rPr>
                          <w:t xml:space="preserve">Social / cultural </w:t>
                        </w:r>
                      </w:p>
                    </w:txbxContent>
                  </v:textbox>
                </v:rect>
                <v:rect id="Rectangle 125" o:spid="_x0000_s1172" style="position:absolute;left:2425;top:31153;width:247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8gMMA&#10;AADdAAAADwAAAGRycy9kb3ducmV2LnhtbERPS4vCMBC+C/6HMAveNF1B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18gMMAAADdAAAADwAAAAAAAAAAAAAAAACYAgAAZHJzL2Rv&#10;d25yZXYueG1sUEsFBgAAAAAEAAQA9QAAAIgDAAAAAA==&#10;" filled="f" stroked="f">
                  <v:textbox inset="0,0,0,0">
                    <w:txbxContent>
                      <w:p w14:paraId="4563EC54" w14:textId="77777777" w:rsidR="00AF379B" w:rsidRDefault="00AF379B" w:rsidP="0060300F">
                        <w:r>
                          <w:rPr>
                            <w:rFonts w:ascii="Arial" w:hAnsi="Arial" w:cs="Arial"/>
                            <w:color w:val="000000"/>
                            <w:sz w:val="14"/>
                            <w:szCs w:val="14"/>
                          </w:rPr>
                          <w:t>norms</w:t>
                        </w:r>
                      </w:p>
                    </w:txbxContent>
                  </v:textbox>
                </v:rect>
                <v:group id="Group 128" o:spid="_x0000_s1173" style="position:absolute;left:6991;top:6007;width:1162;height:2756" coordorigin="1101,946"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126" o:spid="_x0000_s1174" style="position:absolute;left:1101;top:946;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9UMUA&#10;AADdAAAADwAAAGRycy9kb3ducmV2LnhtbERPTWvCQBC9C/6HZYTedBOrQaKrqCAUodCmHsxtyI5J&#10;MDsbsqum/fXdQsHbPN7nrDa9acSdOldbVhBPIhDEhdU1lwpOX4fxAoTzyBoby6Tgmxxs1sPBClNt&#10;H/xJ98yXIoSwS1FB5X2bSumKigy6iW2JA3exnUEfYFdK3eEjhJtGTqMokQZrDg0VtrSvqLhmN6Ng&#10;Fx0+kvI13uX7n/PxfZ7bPL5ZpV5G/XYJwlPvn+J/95sO85P5DP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n1QxQAAAN0AAAAPAAAAAAAAAAAAAAAAAJgCAABkcnMv&#10;ZG93bnJldi54bWxQSwUGAAAAAAQABAD1AAAAigMAAAAA&#10;" path="m137,r,109l,109,,326r137,l137,434,183,217,137,xe" fillcolor="#339" stroked="f">
                    <v:path arrowok="t" o:connecttype="custom" o:connectlocs="137,0;137,109;0,109;0,326;137,326;137,434;183,217;137,0" o:connectangles="0,0,0,0,0,0,0,0"/>
                  </v:shape>
                  <v:shape id="Freeform 127" o:spid="_x0000_s1175" style="position:absolute;left:1101;top:946;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v+cMA&#10;AADdAAAADwAAAGRycy9kb3ducmV2LnhtbERPzWrCQBC+C77DMgVvZreFSE1dpRQKOSlGH2DMjkkw&#10;Oxuz2xh9erdQ6G0+vt9ZbUbbioF63zjW8JooEMSlMw1XGo6H7/k7CB+QDbaOScOdPGzW08kKM+Nu&#10;vKehCJWIIewz1FCH0GVS+rImiz5xHXHkzq63GCLsK2l6vMVw28o3pRbSYsOxocaOvmoqL8WP1TCW&#10;l8dS3tNTrtR1tz3szvm2GLSevYyfHyACjeFf/OfOTZy/SFP4/Sae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bv+cMAAADdAAAADwAAAAAAAAAAAAAAAACYAgAAZHJzL2Rv&#10;d25yZXYueG1sUEsFBgAAAAAEAAQA9QAAAIgDAAAAAA==&#10;" path="m137,r,109l,109,,326r137,l137,434,183,217,137,xe" filled="f" strokeweight=".4pt">
                    <v:stroke endcap="round"/>
                    <v:path arrowok="t" o:connecttype="custom" o:connectlocs="137,0;137,109;0,109;0,326;137,326;137,434;183,217;137,0" o:connectangles="0,0,0,0,0,0,0,0"/>
                  </v:shape>
                </v:group>
                <v:group id="Group 131" o:spid="_x0000_s1176" style="position:absolute;left:6991;top:15360;width:1162;height:2756" coordorigin="1101,2419"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129" o:spid="_x0000_s1177" style="position:absolute;left:1101;top:2419;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jJ8QA&#10;AADdAAAADwAAAGRycy9kb3ducmV2LnhtbERPTWvCQBC9C/0PyxS86SYVU4muUgVBCkK1HsxtyI5J&#10;MDsbsqvG/nq3IHibx/uc2aIztbhS6yrLCuJhBII4t7riQsHhdz2YgHAeWWNtmRTcycFi/tabYart&#10;jXd03ftChBB2KSoovW9SKV1ekkE3tA1x4E62NegDbAupW7yFcFPLjyhKpMGKQ0OJDa1Kys/7i1Gw&#10;jNY/STGKl9nq7/i9HWc2iy9Wqf579zUF4anzL/HTvdFhfjL+hP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4yfEAAAA3QAAAA8AAAAAAAAAAAAAAAAAmAIAAGRycy9k&#10;b3ducmV2LnhtbFBLBQYAAAAABAAEAPUAAACJAwAAAAA=&#10;" path="m137,r,109l,109,,326r137,l137,434,183,217,137,xe" fillcolor="#339" stroked="f">
                    <v:path arrowok="t" o:connecttype="custom" o:connectlocs="137,0;137,109;0,109;0,326;137,326;137,434;183,217;137,0" o:connectangles="0,0,0,0,0,0,0,0"/>
                  </v:shape>
                  <v:shape id="Freeform 130" o:spid="_x0000_s1178" style="position:absolute;left:1101;top:2419;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AZ8YA&#10;AADdAAAADwAAAGRycy9kb3ducmV2LnhtbESPQWvCQBCF70L/wzKF3nS3gqKpq5SCkJPS6A+YZsck&#10;mJ1Ns9sY++s7h4K3Gd6b977Z7EbfqoH62AS28DozoIjL4BquLJxP++kKVEzIDtvAZOFOEXbbp8kG&#10;Mxdu/ElDkSolIRwztFCn1GVax7Imj3EWOmLRLqH3mGTtK+16vEm4b/XcmKX22LA01NjRR03ltfjx&#10;Fsby+rvW98VXbsz38XA6XvJDMVj78jy+v4FKNKaH+f86d4K/XAiufCMj6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dAZ8YAAADdAAAADwAAAAAAAAAAAAAAAACYAgAAZHJz&#10;L2Rvd25yZXYueG1sUEsFBgAAAAAEAAQA9QAAAIsDAAAAAA==&#10;" path="m137,r,109l,109,,326r137,l137,434,183,217,137,xe" filled="f" strokeweight=".4pt">
                    <v:stroke endcap="round"/>
                    <v:path arrowok="t" o:connecttype="custom" o:connectlocs="137,0;137,109;0,109;0,326;137,326;137,434;183,217;137,0" o:connectangles="0,0,0,0,0,0,0,0"/>
                  </v:shape>
                </v:group>
                <v:group id="Group 134" o:spid="_x0000_s1179" style="position:absolute;left:6991;top:18802;width:1162;height:2756" coordorigin="1101,2961"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32" o:spid="_x0000_s1180" style="position:absolute;left:1101;top:2961;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x7scA&#10;AADdAAAADwAAAGRycy9kb3ducmV2LnhtbESPQWvCQBCF74X+h2UKvdVNLIYSXUUFQYSCtT00tyE7&#10;JsHsbMiuGvvrnYPQ2wzvzXvfzBaDa9WF+tB4NpCOElDEpbcNVwZ+vjdvH6BCRLbYeiYDNwqwmD8/&#10;zTC3/spfdDnESkkIhxwN1DF2udahrMlhGPmOWLSj7x1GWftK2x6vEu5aPU6STDtsWBpq7GhdU3k6&#10;nJ2BVbLZZ9V7uirWf7+7z0nhi/TsjXl9GZZTUJGG+G9+XG+t4GeZ8Ms3MoK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1se7HAAAA3QAAAA8AAAAAAAAAAAAAAAAAmAIAAGRy&#10;cy9kb3ducmV2LnhtbFBLBQYAAAAABAAEAPUAAACMAwAAAAA=&#10;" path="m137,r,108l,108,,325r137,l137,434,183,217,137,xe" fillcolor="#339" stroked="f">
                    <v:path arrowok="t" o:connecttype="custom" o:connectlocs="137,0;137,108;0,108;0,325;137,325;137,434;183,217;137,0" o:connectangles="0,0,0,0,0,0,0,0"/>
                  </v:shape>
                  <v:shape id="Freeform 133" o:spid="_x0000_s1181" style="position:absolute;left:1101;top:2961;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jR8IA&#10;AADdAAAADwAAAGRycy9kb3ducmV2LnhtbERPzYrCMBC+L+w7hFnwtiYKFu0aZRGEnpStPsDYjG2x&#10;mdQm1urTbxYWvM3H9zvL9WAb0VPna8caJmMFgrhwpuZSw/Gw/ZyD8AHZYOOYNDzIw3r1/rbE1Lg7&#10;/1Cfh1LEEPYpaqhCaFMpfVGRRT92LXHkzq6zGCLsSmk6vMdw28ipUom0WHNsqLClTUXFJb9ZDUNx&#10;eS7kY3bKlLrud4f9Odvlvdajj+H7C0SgIbzE/+7MxPlJMoG/b+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SNHwgAAAN0AAAAPAAAAAAAAAAAAAAAAAJgCAABkcnMvZG93&#10;bnJldi54bWxQSwUGAAAAAAQABAD1AAAAhwMAAAAA&#10;" path="m137,r,108l,108,,325r137,l137,434,183,217,137,xe" filled="f" strokeweight=".4pt">
                    <v:stroke endcap="round"/>
                    <v:path arrowok="t" o:connecttype="custom" o:connectlocs="137,0;137,108;0,108;0,325;137,325;137,434;183,217;137,0" o:connectangles="0,0,0,0,0,0,0,0"/>
                  </v:shape>
                </v:group>
                <v:group id="Group 137" o:spid="_x0000_s1182" style="position:absolute;left:6991;top:22459;width:1162;height:2756" coordorigin="1101,3537"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135" o:spid="_x0000_s1183" style="position:absolute;left:1101;top:3537;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vmcQA&#10;AADdAAAADwAAAGRycy9kb3ducmV2LnhtbERPS4vCMBC+C/sfwix407QrlqVrlFUQRBB87GF7G5qx&#10;LTaT0kSt/nojCN7m43vOZNaZWlyodZVlBfEwAkGcW11xoeDvsBx8g3AeWWNtmRTcyMFs+tGbYKrt&#10;lXd02ftChBB2KSoovW9SKV1ekkE3tA1x4I62NegDbAupW7yGcFPLryhKpMGKQ0OJDS1Kyk/7s1Ew&#10;j5bbpBjF82xx/19vxpnN4rNVqv/Z/f6A8NT5t/jlXukwP0lG8Pwmn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nL5nEAAAA3QAAAA8AAAAAAAAAAAAAAAAAmAIAAGRycy9k&#10;b3ducmV2LnhtbFBLBQYAAAAABAAEAPUAAACJAwAAAAA=&#10;" path="m137,r,109l,109,,325r137,l137,434,183,217,137,xe" fillcolor="#339" stroked="f">
                    <v:path arrowok="t" o:connecttype="custom" o:connectlocs="137,0;137,109;0,109;0,325;137,325;137,434;183,217;137,0" o:connectangles="0,0,0,0,0,0,0,0"/>
                  </v:shape>
                  <v:shape id="Freeform 136" o:spid="_x0000_s1184" style="position:absolute;left:1101;top:3537;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A38MA&#10;AADdAAAADwAAAGRycy9kb3ducmV2LnhtbERPzWrCQBC+F3yHZQre6m6LDTZ1FRGEnJRGH2DMjkkw&#10;Oxuz2xh9+m5B8DYf3+/Ml4NtRE+drx1reJ8oEMSFMzWXGg77zdsMhA/IBhvHpOFGHpaL0cscU+Ou&#10;/EN9HkoRQ9inqKEKoU2l9EVFFv3EtcSRO7nOYoiwK6Xp8BrDbSM/lEqkxZpjQ4UtrSsqzvmv1TAU&#10;5/uXvH0eM6Uuu+1+d8q2ea/1+HVYfYMINISn+OHOTJyfJF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A38MAAADdAAAADwAAAAAAAAAAAAAAAACYAgAAZHJzL2Rv&#10;d25yZXYueG1sUEsFBgAAAAAEAAQA9QAAAIgDAAAAAA==&#10;" path="m137,r,109l,109,,325r137,l137,434,183,217,137,xe" filled="f" strokeweight=".4pt">
                    <v:stroke endcap="round"/>
                    <v:path arrowok="t" o:connecttype="custom" o:connectlocs="137,0;137,109;0,109;0,325;137,325;137,434;183,217;137,0" o:connectangles="0,0,0,0,0,0,0,0"/>
                  </v:shape>
                </v:group>
                <v:group id="Group 140" o:spid="_x0000_s1185" style="position:absolute;left:6991;top:29692;width:1162;height:2750" coordorigin="1101,4676" coordsize="18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138" o:spid="_x0000_s1186" style="position:absolute;left:1101;top:4676;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L68MA&#10;AADdAAAADwAAAGRycy9kb3ducmV2LnhtbERPTWvDMAy9D/YfjAa9rc5KCSOtW8IgXQe7rC3tVcSK&#10;ExLLIfaS9N/Pg8FuerxPbfez7cRIg28cK3hZJiCIS6cbNgou5+L5FYQPyBo7x6TgTh72u8eHLWba&#10;TfxF4ykYEUPYZ6igDqHPpPRlTRb90vXEkavcYDFEOBipB5xiuO3kKklSabHh2FBjT281le3p2yrI&#10;D7j+nN5vhblOSdn6j8qcr5VSi6c534AINId/8Z/7qOP8NE3h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OL68MAAADdAAAADwAAAAAAAAAAAAAAAACYAgAAZHJzL2Rv&#10;d25yZXYueG1sUEsFBgAAAAAEAAQA9QAAAIgDAAAAAA==&#10;" path="m137,r,108l,108,,325r137,l137,433,183,217,137,xe" fillcolor="#339" stroked="f">
                    <v:path arrowok="t" o:connecttype="custom" o:connectlocs="137,0;137,108;0,108;0,325;137,325;137,433;183,217;137,0" o:connectangles="0,0,0,0,0,0,0,0"/>
                  </v:shape>
                  <v:shape id="Freeform 139" o:spid="_x0000_s1187" style="position:absolute;left:1101;top:4676;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VNsUA&#10;AADdAAAADwAAAGRycy9kb3ducmV2LnhtbESPQWvDMAyF74X9B6PBbq3THLKR1S1lMCg9jCZZdhax&#10;loTGcrDdJPv3c2Gwm8R739PT7rCYQUzkfG9ZwXaTgCBurO65VfBZva9fQPiArHGwTAp+yMNh/7Da&#10;Ya7tzAVNZWhFDGGfo4IuhDGX0jcdGfQbOxJH7ds6gyGurpXa4RzDzSDTJMmkwZ7jhQ5HeuuouZY3&#10;o6A61R91e0ntkozzV7FNI3N2Sj09LsdXEIGW8G/+o0861s+yZ7h/E0e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tU2xQAAAN0AAAAPAAAAAAAAAAAAAAAAAJgCAABkcnMv&#10;ZG93bnJldi54bWxQSwUGAAAAAAQABAD1AAAAigMAAAAA&#10;" path="m137,r,108l,108,,325r137,l137,433,183,217,137,xe" filled="f" strokeweight=".4pt">
                    <v:stroke endcap="round"/>
                    <v:path arrowok="t" o:connecttype="custom" o:connectlocs="137,0;137,108;0,108;0,325;137,325;137,433;183,217;137,0" o:connectangles="0,0,0,0,0,0,0,0"/>
                  </v:shape>
                </v:group>
                <v:group id="Group 143" o:spid="_x0000_s1188" style="position:absolute;left:6991;top:10756;width:1162;height:2756" coordorigin="1101,1694"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41" o:spid="_x0000_s1189" style="position:absolute;left:1101;top:1694;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8Yc8UA&#10;AADdAAAADwAAAGRycy9kb3ducmV2LnhtbERPTWvCQBC9F/oflin0VjdRGjS6CVUQSkGo0YO5Ddkx&#10;Cc3OhuyqaX+9Wyj0No/3Oat8NJ240uBaywriSQSCuLK65VrB8bB9mYNwHlljZ5kUfJODPHt8WGGq&#10;7Y33dC18LUIIuxQVNN73qZSuasigm9ieOHBnOxj0AQ611APeQrjp5DSKEmmw5dDQYE+bhqqv4mIU&#10;rKPtZ1LP4nW5+Tl97F5LW8YXq9Tz0/i2BOFp9P/iP/e7DvOTZAG/34QT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xhzxQAAAN0AAAAPAAAAAAAAAAAAAAAAAJgCAABkcnMv&#10;ZG93bnJldi54bWxQSwUGAAAAAAQABAD1AAAAigMAAAAA&#10;" path="m137,r,109l,109,,326r137,l137,434,183,217,137,xe" fillcolor="#339" stroked="f">
                    <v:path arrowok="t" o:connecttype="custom" o:connectlocs="137,0;137,109;0,109;0,326;137,326;137,434;183,217;137,0" o:connectangles="0,0,0,0,0,0,0,0"/>
                  </v:shape>
                  <v:shape id="Freeform 142" o:spid="_x0000_s1190" style="position:absolute;left:1101;top:1694;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QAcYA&#10;AADdAAAADwAAAGRycy9kb3ducmV2LnhtbESPQW/CMAyF75P4D5GRdhvJkMZGR0AT0qSeQJT9ANOY&#10;tqJxuiYrZb9+PiDtZus9v/d5tRl9qwbqYxPYwvPMgCIug2u4svB1/Hx6AxUTssM2MFm4UYTNevKw&#10;wsyFKx9oKFKlJIRjhhbqlLpM61jW5DHOQkcs2jn0HpOsfaVdj1cJ962eG7PQHhuWhho72tZUXoof&#10;b2EsL79LfXs55cZ873fH/TnfFYO1j9Px4x1UojH9m+/XuRP8xav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QQAcYAAADdAAAADwAAAAAAAAAAAAAAAACYAgAAZHJz&#10;L2Rvd25yZXYueG1sUEsFBgAAAAAEAAQA9QAAAIsDAAAAAA==&#10;" path="m137,r,109l,109,,326r137,l137,434,183,217,137,xe" filled="f" strokeweight=".4pt">
                    <v:stroke endcap="round"/>
                    <v:path arrowok="t" o:connecttype="custom" o:connectlocs="137,0;137,109;0,109;0,326;137,326;137,434;183,217;137,0" o:connectangles="0,0,0,0,0,0,0,0"/>
                  </v:shape>
                </v:group>
                <v:group id="Group 146" o:spid="_x0000_s1191" style="position:absolute;left:6991;top:26314;width:1162;height:2749" coordorigin="1101,4144" coordsize="18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144" o:spid="_x0000_s1192" style="position:absolute;left:1101;top:4144;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bNcIA&#10;AADdAAAADwAAAGRycy9kb3ducmV2LnhtbERPTYvCMBC9C/6HMMLeNFUWlWoUWXBXwYu6uNehmabF&#10;ZlKarK3/3giCt3m8z1muO1uJGzW+dKxgPEpAEGdOl2wU/J63wzkIH5A1Vo5JwZ08rFf93hJT7Vo+&#10;0u0UjIgh7FNUUIRQp1L6rCCLfuRq4sjlrrEYImyM1A22MdxWcpIkU2mx5NhQYE1fBWXX079VsPnG&#10;z0P787c1lzbJrn6fm/MlV+pj0G0WIAJ14S1+uXc6zp/OJ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Rs1wgAAAN0AAAAPAAAAAAAAAAAAAAAAAJgCAABkcnMvZG93&#10;bnJldi54bWxQSwUGAAAAAAQABAD1AAAAhwMAAAAA&#10;" path="m137,r,108l,108,,325r137,l137,433,183,216,137,xe" fillcolor="#339" stroked="f">
                    <v:path arrowok="t" o:connecttype="custom" o:connectlocs="137,0;137,108;0,108;0,325;137,325;137,433;183,216;137,0" o:connectangles="0,0,0,0,0,0,0,0"/>
                  </v:shape>
                  <v:shape id="Freeform 145" o:spid="_x0000_s1193" style="position:absolute;left:1101;top:4144;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F6MUA&#10;AADdAAAADwAAAGRycy9kb3ducmV2LnhtbESPQWvCQBCF74X+h2UK3pqNEVJJXUUEQXqQRo3nITtN&#10;gtnZsLs18d93C4XeZnjve/NmtZlML+7kfGdZwTxJQRDXVnfcKLic969LED4ga+wtk4IHedisn59W&#10;WGg7ckn3U2hEDGFfoII2hKGQ0tctGfSJHYij9mWdwRBX10jtcIzhppdZmubSYMfxQosD7Vqqb6dv&#10;o+B8qI5V85nZKR3GaznPIvPhlJq9TNt3EIGm8G/+ow861s/fFvD7TR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XoxQAAAN0AAAAPAAAAAAAAAAAAAAAAAJgCAABkcnMv&#10;ZG93bnJldi54bWxQSwUGAAAAAAQABAD1AAAAigMAAAAA&#10;" path="m137,r,108l,108,,325r137,l137,433,183,216,137,xe" filled="f" strokeweight=".4pt">
                    <v:stroke endcap="round"/>
                    <v:path arrowok="t" o:connecttype="custom" o:connectlocs="137,0;137,108;0,108;0,325;137,325;137,433;183,216;137,0" o:connectangles="0,0,0,0,0,0,0,0"/>
                  </v:shape>
                </v:group>
                <v:rect id="Rectangle 147" o:spid="_x0000_s1194" style="position:absolute;left:41471;top:22936;width:5912;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f+8MA&#10;AADdAAAADwAAAGRycy9kb3ducmV2LnhtbERP32vCMBB+H/g/hBP2NlOHdFqNIoOBssJYFXw9mrOp&#10;NpfSZLb77xdB2Nt9fD9vtRlsI27U+dqxgukkAUFcOl1zpeB4+HiZg/ABWWPjmBT8kofNevS0wky7&#10;nr/pVoRKxBD2GSowIbSZlL40ZNFPXEscubPrLIYIu0rqDvsYbhv5miSptFhzbDDY0ruh8lr8WAV5&#10;keduMf08DWlv5/5Y7M3la6/U83jYLkEEGsK/+OHe6Tg/fZvB/Z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zf+8MAAADdAAAADwAAAAAAAAAAAAAAAACYAgAAZHJzL2Rv&#10;d25yZXYueG1sUEsFBgAAAAAEAAQA9QAAAIgDAAAAAA==&#10;" filled="f" strokeweight=".4pt">
                  <v:stroke endcap="round"/>
                </v:rect>
                <v:rect id="Rectangle 148" o:spid="_x0000_s1195" style="position:absolute;left:43084;top:23018;width:257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4lMMA&#10;AADdAAAADwAAAGRycy9kb3ducmV2LnhtbERPS4vCMBC+L/gfwgje1lRB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G4lMMAAADdAAAADwAAAAAAAAAAAAAAAACYAgAAZHJzL2Rv&#10;d25yZXYueG1sUEsFBgAAAAAEAAQA9QAAAIgDAAAAAA==&#10;" filled="f" stroked="f">
                  <v:textbox inset="0,0,0,0">
                    <w:txbxContent>
                      <w:p w14:paraId="1134F360" w14:textId="77777777" w:rsidR="00AF379B" w:rsidRDefault="00AF379B" w:rsidP="0060300F">
                        <w:r>
                          <w:rPr>
                            <w:rFonts w:ascii="Arial" w:hAnsi="Arial" w:cs="Arial"/>
                            <w:color w:val="000000"/>
                            <w:sz w:val="14"/>
                            <w:szCs w:val="14"/>
                          </w:rPr>
                          <w:t xml:space="preserve">Global </w:t>
                        </w:r>
                      </w:p>
                    </w:txbxContent>
                  </v:textbox>
                </v:rect>
                <v:rect id="Rectangle 149" o:spid="_x0000_s1196" style="position:absolute;left:42983;top:24130;width:276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m48MA&#10;AADdAAAADwAAAGRycy9kb3ducmV2LnhtbERPS4vCMBC+L/gfwgje1lQPXa1GER/ocVcF9TY0Y1ts&#10;JqWJtu6v3ywI3ubje8503ppSPKh2hWUFg34Egji1uuBMwfGw+RyBcB5ZY2mZFDzJwXzW+Zhiom3D&#10;P/TY+0yEEHYJKsi9rxIpXZqTQde3FXHgrrY26AOsM6lrbEK4KeUwimJpsODQkGNFy5zS2/5uFGxH&#10;1eK8s79NVq4v29P3abw6jL1SvW67mIDw1Pq3+OXe6TA//or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Mm48MAAADdAAAADwAAAAAAAAAAAAAAAACYAgAAZHJzL2Rv&#10;d25yZXYueG1sUEsFBgAAAAAEAAQA9QAAAIgDAAAAAA==&#10;" filled="f" stroked="f">
                  <v:textbox inset="0,0,0,0">
                    <w:txbxContent>
                      <w:p w14:paraId="63A74F67" w14:textId="77777777" w:rsidR="00AF379B" w:rsidRDefault="00AF379B" w:rsidP="0060300F">
                        <w:r>
                          <w:rPr>
                            <w:rFonts w:ascii="Arial" w:hAnsi="Arial" w:cs="Arial"/>
                            <w:color w:val="000000"/>
                            <w:sz w:val="14"/>
                            <w:szCs w:val="14"/>
                          </w:rPr>
                          <w:t xml:space="preserve">social / </w:t>
                        </w:r>
                      </w:p>
                    </w:txbxContent>
                  </v:textbox>
                </v:rect>
                <v:rect id="Rectangle 150" o:spid="_x0000_s1197" style="position:absolute;left:42932;top:25247;width:287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eMQA&#10;AADdAAAADwAAAGRycy9kb3ducmV2LnhtbERPTWvCQBC9C/6HZQredNMeoqauEqyix9YUbG9DdpqE&#10;7s6G7GrS/vpuQfA2j/c5q81gjbhS5xvHCh5nCQji0umGKwXvxX66AOEDskbjmBT8kIfNejxaYaZd&#10;z290PYVKxBD2GSqoQ2gzKX1Zk0U/cy1x5L5cZzFE2FVSd9jHcGvkU5Kk0mLDsaHGlrY1ld+ni1Vw&#10;WLT5x9H99pXZfR7Or+flS7EMSk0ehvwZRKAh3MU391HH+el8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g3jEAAAA3QAAAA8AAAAAAAAAAAAAAAAAmAIAAGRycy9k&#10;b3ducmV2LnhtbFBLBQYAAAAABAAEAPUAAACJAwAAAAA=&#10;" filled="f" stroked="f">
                  <v:textbox inset="0,0,0,0">
                    <w:txbxContent>
                      <w:p w14:paraId="60752D03" w14:textId="77777777" w:rsidR="00AF379B" w:rsidRDefault="00AF379B" w:rsidP="0060300F">
                        <w:r>
                          <w:rPr>
                            <w:rFonts w:ascii="Arial" w:hAnsi="Arial" w:cs="Arial"/>
                            <w:color w:val="000000"/>
                            <w:sz w:val="14"/>
                            <w:szCs w:val="14"/>
                          </w:rPr>
                          <w:t xml:space="preserve">cultural </w:t>
                        </w:r>
                      </w:p>
                    </w:txbxContent>
                  </v:textbox>
                </v:rect>
                <v:rect id="Rectangle 151" o:spid="_x0000_s1198" style="position:absolute;left:43141;top:26352;width:247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XCscA&#10;AADdAAAADwAAAGRycy9kb3ducmV2LnhtbESPQW/CMAyF70j8h8hIu0G6HRiUpgjBJjgOmMR2sxrT&#10;Vmucqslot18/H5B2s/We3/ucrQfXqBt1ofZs4HGWgCIuvK25NPB+fp0uQIWIbLHxTAZ+KMA6H48y&#10;TK3v+Ui3UyyVhHBI0UAVY5tqHYqKHIaZb4lFu/rOYZS1K7XtsJdw1+inJJlr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FwrHAAAA3QAAAA8AAAAAAAAAAAAAAAAAmAIAAGRy&#10;cy9kb3ducmV2LnhtbFBLBQYAAAAABAAEAPUAAACMAwAAAAA=&#10;" filled="f" stroked="f">
                  <v:textbox inset="0,0,0,0">
                    <w:txbxContent>
                      <w:p w14:paraId="3B103B6A" w14:textId="77777777" w:rsidR="00AF379B" w:rsidRDefault="00AF379B" w:rsidP="0060300F">
                        <w:r>
                          <w:rPr>
                            <w:rFonts w:ascii="Arial" w:hAnsi="Arial" w:cs="Arial"/>
                            <w:color w:val="000000"/>
                            <w:sz w:val="14"/>
                            <w:szCs w:val="14"/>
                          </w:rPr>
                          <w:t>norms</w:t>
                        </w:r>
                      </w:p>
                    </w:txbxContent>
                  </v:textbox>
                </v:rect>
                <v:group id="Group 154" o:spid="_x0000_s1199" style="position:absolute;left:40640;top:23647;width:1162;height:2756" coordorigin="6400,3724"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52" o:spid="_x0000_s1200" style="position:absolute;left:6400;top:3724;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XFMcA&#10;AADdAAAADwAAAGRycy9kb3ducmV2LnhtbESPQWvCQBCF7wX/wzJCb3WTlgaJrqKCUAqFGntobkN2&#10;TILZ2ZBdNe2v7xwK3mZ4b977ZrkeXaeuNITWs4F0loAirrxtuTbwddw/zUGFiGyx80wGfijAejV5&#10;WGJu/Y0PdC1irSSEQ44Gmhj7XOtQNeQwzHxPLNrJDw6jrEOt7YA3CXedfk6STDtsWRoa7GnXUHUu&#10;Ls7ANtl/ZvVLui13v9/vH6+lL9OLN+ZxOm4WoCKN8W7+v36zgp/NhV++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5VxTHAAAA3QAAAA8AAAAAAAAAAAAAAAAAmAIAAGRy&#10;cy9kb3ducmV2LnhtbFBLBQYAAAAABAAEAPUAAACMAwAAAAA=&#10;" path="m46,r,108l183,108r,217l46,325r,109l,217,46,xe" fillcolor="#339" stroked="f">
                    <v:path arrowok="t" o:connecttype="custom" o:connectlocs="46,0;46,108;183,108;183,325;46,325;46,434;0,217;46,0" o:connectangles="0,0,0,0,0,0,0,0"/>
                  </v:shape>
                  <v:shape id="Freeform 153" o:spid="_x0000_s1201" style="position:absolute;left:6400;top:3724;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3FvcIA&#10;AADdAAAADwAAAGRycy9kb3ducmV2LnhtbERPzYrCMBC+L/gOYQRva+KCotUosrDQk2L1AcZmbIvN&#10;pDbZWn16IyzsbT6+31lteluLjlpfOdYwGSsQxLkzFRcaTsefzzkIH5AN1o5Jw4M8bNaDjxUmxt35&#10;QF0WChFD2CeooQyhSaT0eUkW/dg1xJG7uNZiiLAtpGnxHsNtLb+UmkmLFceGEhv6Lim/Zr9WQ59f&#10;nwv5mJ5TpW773XF/SXdZp/Vo2G+XIAL14V/8505NnD+bT+D9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cW9wgAAAN0AAAAPAAAAAAAAAAAAAAAAAJgCAABkcnMvZG93&#10;bnJldi54bWxQSwUGAAAAAAQABAD1AAAAhwMAAAAA&#10;" path="m46,r,108l183,108r,217l46,325r,109l,217,46,xe" filled="f" strokeweight=".4pt">
                    <v:stroke endcap="round"/>
                    <v:path arrowok="t" o:connecttype="custom" o:connectlocs="46,0;46,108;183,108;183,325;46,325;46,434;0,217;46,0" o:connectangles="0,0,0,0,0,0,0,0"/>
                  </v:shape>
                </v:group>
                <v:shape id="Freeform 155" o:spid="_x0000_s1202" style="position:absolute;left:12407;top:20910;width:11697;height:4426;visibility:visible;mso-wrap-style:square;v-text-anchor:top" coordsize="11750,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PTcEA&#10;AADdAAAADwAAAGRycy9kb3ducmV2LnhtbERP22oCMRB9F/yHMELfNKtQkdXsUgqKD6UX9QOGzXSz&#10;NJksm1G3f98UCn2bw7nOrh6DVzcaUhfZwHJRgCJuou24NXA57+cbUEmQLfrIZOCbEtTVdLLD0sY7&#10;f9DtJK3KIZxKNOBE+lLr1DgKmBaxJ87cZxwCSoZDq+2A9xwevF4VxVoH7Dg3OOzp2VHzdboGA2/v&#10;9kX2LjZn8dfHg9diX5dizMNsfNqCEhrlX/znPto8f71Zwe83+QRd/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DT03BAAAA3QAAAA8AAAAAAAAAAAAAAAAAmAIAAGRycy9kb3du&#10;cmV2LnhtbFBLBQYAAAAABAAEAPUAAACGAwAAAAA=&#10;" path="m324,133l11449,4252v17,6,26,25,20,43c11462,4312,11443,4321,11426,4314l301,196v-17,-7,-26,-26,-20,-43c288,136,307,127,324,133xm306,375l,49,445,,306,375xm11444,4072r306,327l11306,4447r138,-375xe" fillcolor="black" strokeweight=".05pt">
                  <v:stroke joinstyle="bevel"/>
                  <v:path arrowok="t" o:connecttype="custom" o:connectlocs="2128154295,2127249478;2128154295,2127249478;2128154295,2127249478;2128154295,2127249478;2128154295,2127249478;2128154295,2127249478;2128154295,2127249478;2128154295,2127249478;0,2127249478;2128154295,0;2128154295,2127249478;2128154295,2127249478;2128154295,2127249478;2128154295,2127249478;2128154295,2127249478" o:connectangles="0,0,0,0,0,0,0,0,0,0,0,0,0,0,0"/>
                  <o:lock v:ext="edit" verticies="t"/>
                </v:shape>
                <v:shape id="Freeform 156" o:spid="_x0000_s1203" style="position:absolute;left:12528;top:20808;width:23870;height:3252;visibility:visible;mso-wrap-style:square;v-text-anchor:top" coordsize="11988,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L8MA&#10;AADdAAAADwAAAGRycy9kb3ducmV2LnhtbERP3WrCMBS+F3yHcATvNHWDItUo6hhMRJnOBzg0x7ba&#10;nJQk0+rTm8HAu/Px/Z7pvDW1uJLzlWUFo2ECgji3uuJCwfHnczAG4QOyxtoyKbiTh/ms25lipu2N&#10;93Q9hELEEPYZKihDaDIpfV6SQT+0DXHkTtYZDBG6QmqHtxhuavmWJKk0WHFsKLGhVUn55fBrFOx3&#10;cj0K3+fllj426aO6uGS33CjV77WLCYhAbXiJ/91fOs5Px+/w900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L8MAAADdAAAADwAAAAAAAAAAAAAAAACYAgAAZHJzL2Rv&#10;d25yZXYueG1sUEsFBgAAAAAEAAQA9QAAAIgDAAAAAA==&#10;" path="m168,79l11824,1521v10,1,16,9,15,19c11838,1549,11830,1555,11820,1554l164,112v-9,-1,-16,-10,-15,-19c150,84,159,77,168,79xm187,198l,75,211,,187,198xm11802,1434r186,124l11777,1633r25,-199xe" fillcolor="black" strokeweight=".05pt">
                  <v:stroke joinstyle="bevel"/>
                  <v:path arrowok="t" o:connecttype="custom" o:connectlocs="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 o:connectangles="0,0,0,0,0,0,0,0,0,0,0,0,0,0,0"/>
                  <o:lock v:ext="edit" verticies="t"/>
                </v:shape>
                <v:shape id="Freeform 157" o:spid="_x0000_s1204" style="position:absolute;left:48069;top:8890;width:470;height:23552;visibility:visible;mso-wrap-style:square;v-text-anchor:top" coordsize="234,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MuMIA&#10;AADdAAAADwAAAGRycy9kb3ducmV2LnhtbERPzYrCMBC+L/gOYQRva6oWKdUoUiiIh2XX3QcYm7Ep&#10;NpPSRFvf3iws7G0+vt/Z7kfbigf1vnGsYDFPQBBXTjdcK/j5Lt8zED4ga2wdk4InedjvJm9bzLUb&#10;+Ise51CLGMI+RwUmhC6X0leGLPq564gjd3W9xRBhX0vd4xDDbSuXSbKWFhuODQY7KgxVt/PdKjiV&#10;96T0mak+XGE+i9WQXpY2VWo2HQ8bEIHG8C/+cx91nL/OUvj9Jp4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cy4wgAAAN0AAAAPAAAAAAAAAAAAAAAAAJgCAABkcnMvZG93&#10;bnJldi54bWxQSwUGAAAAAAQABAD1AAAAhwMAAAAA&#10;" path="m,c129,,234,7,234,16r,11793c234,11818,129,11825,,11825e" filled="f" strokeweight=".4pt">
                  <v:stroke endcap="round"/>
                  <v:path arrowok="t" o:connecttype="custom" o:connectlocs="0,0;2147483646,2147483646;2147483646,2147483646;0,2147483646" o:connectangles="0,0,0,0"/>
                </v:shape>
                <v:rect id="Rectangle 158" o:spid="_x0000_s1205" style="position:absolute;left:48761;top:18427;width:5912;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KR8MA&#10;AADdAAAADwAAAGRycy9kb3ducmV2LnhtbERP32vCMBB+H/g/hBN8m6mCpXZGEUGYrCCrgq9Hc2u6&#10;NZfSZLb775eBsLf7+H7eZjfaVtyp941jBYt5AoK4crrhWsH1cnzOQPiArLF1TAp+yMNuO3naYK7d&#10;wO90L0MtYgj7HBWYELpcSl8ZsujnriOO3IfrLYYI+1rqHocYblu5TJJUWmw4Nhjs6GCo+iq/rYKi&#10;LAq3XrzdxnSwmb+WJ/N5Pik1m477FxCBxvAvfrhfdZyfZiv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UKR8MAAADdAAAADwAAAAAAAAAAAAAAAACYAgAAZHJzL2Rv&#10;d25yZXYueG1sUEsFBgAAAAAEAAQA9QAAAIgDAAAAAA==&#10;" filled="f" strokeweight=".4pt">
                  <v:stroke endcap="round"/>
                </v:rect>
                <v:rect id="Rectangle 159" o:spid="_x0000_s1206" style="position:absolute;left:50374;top:19062;width:257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WxMMA&#10;AADdAAAADwAAAGRycy9kb3ducmV2LnhtbERPTYvCMBC9C/6HMII3TfVQatcosip6dFVwvQ3N2JZt&#10;JqWJtvrrNwsL3ubxPme+7EwlHtS40rKCyTgCQZxZXXKu4HzajhIQziNrrCyTgic5WC76vTmm2rb8&#10;RY+jz0UIYZeigsL7OpXSZQUZdGNbEwfuZhuDPsAml7rBNoSbSk6jKJYGSw4NBdb0WVD2c7wbBbuk&#10;Xn3v7avNq811dzlcZuvTzCs1HHSrDxCeOv8W/7v3OsyPkx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WxMMAAADdAAAADwAAAAAAAAAAAAAAAACYAgAAZHJzL2Rv&#10;d25yZXYueG1sUEsFBgAAAAAEAAQA9QAAAIgDAAAAAA==&#10;" filled="f" stroked="f">
                  <v:textbox inset="0,0,0,0">
                    <w:txbxContent>
                      <w:p w14:paraId="1A4F5508" w14:textId="77777777" w:rsidR="00AF379B" w:rsidRDefault="00AF379B" w:rsidP="0060300F">
                        <w:r>
                          <w:rPr>
                            <w:rFonts w:ascii="Arial" w:hAnsi="Arial" w:cs="Arial"/>
                            <w:color w:val="000000"/>
                            <w:sz w:val="14"/>
                            <w:szCs w:val="14"/>
                          </w:rPr>
                          <w:t xml:space="preserve">Global </w:t>
                        </w:r>
                      </w:p>
                    </w:txbxContent>
                  </v:textbox>
                </v:rect>
                <v:rect id="Rectangle 160" o:spid="_x0000_s1207" style="position:absolute;left:49606;top:20173;width:405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X8QA&#10;AADdAAAADwAAAGRycy9kb3ducmV2LnhtbERPTWvCQBC9F/wPywi9NZv2oDFmE0Rb9NiqYHsbsmMS&#10;mp0N2a1J/fXdguBtHu9zsmI0rbhQ7xrLCp6jGARxaXXDlYLj4e0pAeE8ssbWMin4JQdFPnnIMNV2&#10;4A+67H0lQgi7FBXU3neplK6syaCLbEccuLPtDfoA+0rqHocQblr5EsczabDh0FBjR+uayu/9j1Gw&#10;TbrV585eh6p9/dqe3k+LzWHhlXqcjqslCE+jv4tv7p0O82fJ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81/EAAAA3QAAAA8AAAAAAAAAAAAAAAAAmAIAAGRycy9k&#10;b3ducmV2LnhtbFBLBQYAAAAABAAEAPUAAACJAwAAAAA=&#10;" filled="f" stroked="f">
                  <v:textbox inset="0,0,0,0">
                    <w:txbxContent>
                      <w:p w14:paraId="24AD0865" w14:textId="77777777" w:rsidR="00AF379B" w:rsidRDefault="00AF379B" w:rsidP="0060300F">
                        <w:r>
                          <w:rPr>
                            <w:rFonts w:ascii="Arial" w:hAnsi="Arial" w:cs="Arial"/>
                            <w:color w:val="000000"/>
                            <w:sz w:val="14"/>
                            <w:szCs w:val="14"/>
                          </w:rPr>
                          <w:t xml:space="preserve">innovation </w:t>
                        </w:r>
                      </w:p>
                    </w:txbxContent>
                  </v:textbox>
                </v:rect>
                <v:rect id="Rectangle 161" o:spid="_x0000_s1208" style="position:absolute;left:50247;top:21285;width:282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Lc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0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nLcYAAADdAAAADwAAAAAAAAAAAAAAAACYAgAAZHJz&#10;L2Rvd25yZXYueG1sUEsFBgAAAAAEAAQA9QAAAIsDAAAAAA==&#10;" filled="f" stroked="f">
                  <v:textbox inset="0,0,0,0">
                    <w:txbxContent>
                      <w:p w14:paraId="1D1E169A" w14:textId="77777777" w:rsidR="00AF379B" w:rsidRDefault="00AF379B" w:rsidP="0060300F">
                        <w:r>
                          <w:rPr>
                            <w:rFonts w:ascii="Arial" w:hAnsi="Arial" w:cs="Arial"/>
                            <w:color w:val="000000"/>
                            <w:sz w:val="14"/>
                            <w:szCs w:val="14"/>
                          </w:rPr>
                          <w:t>system</w:t>
                        </w:r>
                      </w:p>
                    </w:txbxContent>
                  </v:textbox>
                </v:rect>
                <v:rect id="Rectangle 162" o:spid="_x0000_s1209" style="position:absolute;left:41471;top:28340;width:5912;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AQsMA&#10;AADdAAAADwAAAGRycy9kb3ducmV2LnhtbERPTWvCQBC9F/wPywje6sYeQoyuIoJQaaA0Cl6H7JiN&#10;ZmdDdmviv+8WCr3N433OejvaVjyo941jBYt5AoK4crrhWsH5dHjNQPiArLF1TAqe5GG7mbysMddu&#10;4C96lKEWMYR9jgpMCF0upa8MWfRz1xFH7up6iyHCvpa6xyGG21a+JUkqLTYcGwx2tDdU3ctvq6Ao&#10;i8ItFx+XMR1s5s/l0dw+j0rNpuNuBSLQGP7Ff+53Heen2RJ+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AQsMAAADdAAAADwAAAAAAAAAAAAAAAACYAgAAZHJzL2Rv&#10;d25yZXYueG1sUEsFBgAAAAAEAAQA9QAAAIgDAAAAAA==&#10;" filled="f" strokeweight=".4pt">
                  <v:stroke endcap="round"/>
                </v:rect>
                <v:rect id="Rectangle 163" o:spid="_x0000_s1210" style="position:absolute;left:43268;top:28784;width:222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99scA&#10;AADdAAAADwAAAGRycy9kb3ducmV2LnhtbESPQW/CMAyF75P2HyIj7TZSdkC0kFaIbYLjBkjAzWpM&#10;W9E4VZPRbr9+PkzazdZ7fu/zqhhdq+7Uh8azgdk0AUVcettwZeB4eH9egAoR2WLrmQx8U4Aif3xY&#10;YWb9wJ9038dKSQiHDA3UMXaZ1qGsyWGY+o5YtKvvHUZZ+0rbHgcJd61+SZK5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fbHAAAA3QAAAA8AAAAAAAAAAAAAAAAAmAIAAGRy&#10;cy9kb3ducmV2LnhtbFBLBQYAAAAABAAEAPUAAACMAwAAAAA=&#10;" filled="f" stroked="f">
                  <v:textbox inset="0,0,0,0">
                    <w:txbxContent>
                      <w:p w14:paraId="42D159ED" w14:textId="77777777" w:rsidR="00AF379B" w:rsidRDefault="00AF379B" w:rsidP="0060300F">
                        <w:r>
                          <w:rPr>
                            <w:rFonts w:ascii="Arial" w:hAnsi="Arial" w:cs="Arial"/>
                            <w:color w:val="000000"/>
                            <w:sz w:val="14"/>
                            <w:szCs w:val="14"/>
                          </w:rPr>
                          <w:t xml:space="preserve">Other </w:t>
                        </w:r>
                      </w:p>
                    </w:txbxContent>
                  </v:textbox>
                </v:rect>
                <v:rect id="Rectangle 164" o:spid="_x0000_s1211" style="position:absolute;left:43186;top:29902;width:23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bcQA&#10;AADdAAAADwAAAGRycy9kb3ducmV2LnhtbERPTWvCQBC9F/wPywi91Y09BBPdBNEWc2y1YL0N2TEJ&#10;ZmdDdmvS/vquIHibx/ucVT6aVlypd41lBfNZBIK4tLrhSsHX4f1lAcJ5ZI2tZVLwSw7ybPK0wlTb&#10;gT/puveVCCHsUlRQe9+lUrqyJoNuZjviwJ1tb9AH2FdS9ziEcNPK1yiKpcGGQ0ONHW1qKi/7H6Ng&#10;t+jW34X9G6r27bQ7fhyT7SHxSj1Px/UShKfRP8R3d6HD/DiZ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WG3EAAAA3QAAAA8AAAAAAAAAAAAAAAAAmAIAAGRycy9k&#10;b3ducmV2LnhtbFBLBQYAAAAABAAEAPUAAACJAwAAAAA=&#10;" filled="f" stroked="f">
                  <v:textbox inset="0,0,0,0">
                    <w:txbxContent>
                      <w:p w14:paraId="139F0A24" w14:textId="77777777" w:rsidR="00AF379B" w:rsidRDefault="00AF379B" w:rsidP="0060300F">
                        <w:r>
                          <w:rPr>
                            <w:rFonts w:ascii="Arial" w:hAnsi="Arial" w:cs="Arial"/>
                            <w:color w:val="000000"/>
                            <w:sz w:val="14"/>
                            <w:szCs w:val="14"/>
                          </w:rPr>
                          <w:t xml:space="preserve">global </w:t>
                        </w:r>
                      </w:p>
                    </w:txbxContent>
                  </v:textbox>
                </v:rect>
                <v:rect id="Rectangle 165" o:spid="_x0000_s1212" style="position:absolute;left:43186;top:31013;width:23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GGsQA&#10;AADdAAAADwAAAGRycy9kb3ducmV2LnhtbERPTWvCQBC9F/wPywi91U1zEBPdhNBW9NiqoN6G7JgE&#10;s7Mhu5q0v75bKHibx/ucVT6aVtypd41lBa+zCARxaXXDlYLDfv2yAOE8ssbWMin4Jgd5NnlaYart&#10;wF903/lKhBB2KSqove9SKV1Zk0E3sx1x4C62N+gD7CupexxCuGllHEVzabDh0FBjR281ldfdzSjY&#10;LLritLU/Q9V+nDfHz2Pyvk+8Us/TsViC8DT6h/jfvdVh/jyJ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0xhrEAAAA3QAAAA8AAAAAAAAAAAAAAAAAmAIAAGRycy9k&#10;b3ducmV2LnhtbFBLBQYAAAAABAAEAPUAAACJAwAAAAA=&#10;" filled="f" stroked="f">
                  <v:textbox inset="0,0,0,0">
                    <w:txbxContent>
                      <w:p w14:paraId="6A689587" w14:textId="77777777" w:rsidR="00AF379B" w:rsidRDefault="00AF379B" w:rsidP="0060300F">
                        <w:r>
                          <w:rPr>
                            <w:rFonts w:ascii="Arial" w:hAnsi="Arial" w:cs="Arial"/>
                            <w:color w:val="000000"/>
                            <w:sz w:val="14"/>
                            <w:szCs w:val="14"/>
                          </w:rPr>
                          <w:t>inputs</w:t>
                        </w:r>
                      </w:p>
                    </w:txbxContent>
                  </v:textbox>
                </v:rect>
                <v:group id="Group 168" o:spid="_x0000_s1213" style="position:absolute;left:16529;top:10979;width:4565;height:2756" coordorigin="2603,1729" coordsize="71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rect id="Rectangle 166" o:spid="_x0000_s1214" style="position:absolute;left:2603;top:1729;width:71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WN8QA&#10;AADdAAAADwAAAGRycy9kb3ducmV2LnhtbERPTWvCQBC9C/0PyxR60922Gmp0E0pBKFgP1UKvQ3ZM&#10;gtnZNLsm8d93BcHbPN7nrPPRNqKnzteONTzPFAjiwpmaSw0/h830DYQPyAYbx6ThQh7y7GGyxtS4&#10;gb+p34dSxBD2KWqoQmhTKX1RkUU/cy1x5I6usxgi7EppOhxiuG3ki1KJtFhzbKiwpY+KitP+bDVg&#10;Mjd/u+Pr12F7TnBZjmqz+FVaPz2O7ysQgcZwF9/cnybOT5ZzuH4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VjfEAAAA3QAAAA8AAAAAAAAAAAAAAAAAmAIAAGRycy9k&#10;b3ducmV2LnhtbFBLBQYAAAAABAAEAPUAAACJAwAAAAA=&#10;" stroked="f"/>
                  <v:rect id="Rectangle 167" o:spid="_x0000_s1215" style="position:absolute;left:2603;top:1729;width:71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cmsMA&#10;AADdAAAADwAAAGRycy9kb3ducmV2LnhtbERP32vCMBB+H/g/hBv4NlMHFu1MyxAGioWxTtjr0dya&#10;anMpTbT1v18Gg73dx/fztsVkO3GjwbeOFSwXCQji2umWGwWnz7enNQgfkDV2jknBnTwU+exhi5l2&#10;I3/QrQqNiCHsM1RgQugzKX1tyKJfuJ44ct9usBgiHBqpBxxjuO3kc5Kk0mLLscFgTztD9aW6WgVl&#10;VZZuszx+Telo1/5UHcz5/aDU/HF6fQERaAr/4j/3Xsf56WYF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ycmsMAAADdAAAADwAAAAAAAAAAAAAAAACYAgAAZHJzL2Rv&#10;d25yZXYueG1sUEsFBgAAAAAEAAQA9QAAAIgDAAAAAA==&#10;" filled="f" strokeweight=".4pt">
                    <v:stroke endcap="round"/>
                  </v:rect>
                </v:group>
                <v:rect id="Rectangle 169" o:spid="_x0000_s1216" style="position:absolute;left:17113;top:11322;width:3264;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GcMA&#10;AADdAAAADwAAAGRycy9kb3ducmV2LnhtbERPS4vCMBC+C/sfwizsTdP1UGw1irguevQF6m1oxrbY&#10;TEqTtV1/vREEb/PxPWcy60wlbtS40rKC70EEgjizuuRcwWH/2x+BcB5ZY2WZFPyTg9n0ozfBVNuW&#10;t3Tb+VyEEHYpKii8r1MpXVaQQTewNXHgLrYx6ANscqkbbEO4qeQwimJpsOTQUGBNi4Ky6+7PKFiN&#10;6vlpbe9tXi3Pq+PmmPzsE6/U12c3H4Pw1Pm3+OVe6zA/TmJ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GcMAAADdAAAADwAAAAAAAAAAAAAAAACYAgAAZHJzL2Rv&#10;d25yZXYueG1sUEsFBgAAAAAEAAQA9QAAAIgDAAAAAA==&#10;" filled="f" stroked="f">
                  <v:textbox inset="0,0,0,0">
                    <w:txbxContent>
                      <w:p w14:paraId="51B27270" w14:textId="77777777" w:rsidR="00AF379B" w:rsidRDefault="00AF379B" w:rsidP="0060300F">
                        <w:r>
                          <w:rPr>
                            <w:rFonts w:ascii="Arial" w:hAnsi="Arial" w:cs="Arial"/>
                            <w:color w:val="000000"/>
                            <w:sz w:val="14"/>
                            <w:szCs w:val="14"/>
                          </w:rPr>
                          <w:t xml:space="preserve">Bridging </w:t>
                        </w:r>
                      </w:p>
                    </w:txbxContent>
                  </v:textbox>
                </v:rect>
                <v:rect id="Rectangle 170" o:spid="_x0000_s1217" style="position:absolute;left:17805;top:12426;width:193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14:paraId="4D6CDABF" w14:textId="77777777" w:rsidR="00AF379B" w:rsidRDefault="00AF379B" w:rsidP="0060300F">
                        <w:r>
                          <w:rPr>
                            <w:rFonts w:ascii="Arial" w:hAnsi="Arial" w:cs="Arial"/>
                            <w:color w:val="000000"/>
                            <w:sz w:val="14"/>
                            <w:szCs w:val="14"/>
                          </w:rPr>
                          <w:t>org’s</w:t>
                        </w:r>
                      </w:p>
                    </w:txbxContent>
                  </v:textbox>
                </v:rect>
                <v:shape id="Freeform 171" o:spid="_x0000_s1218" style="position:absolute;left:11734;top:6007;width:6903;height:5016;visibility:visible;mso-wrap-style:square;v-text-anchor:top" coordsize="6933,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TMYA&#10;AADdAAAADwAAAGRycy9kb3ducmV2LnhtbESPQWvDMAyF74P9B6PCLmN1NmjZ0rplFArbZdA2l91E&#10;rMahsZzZXpru10+HQm966H1PT8v16Ds1UExtYAPP0wIUcR1sy42B6rB9egWVMrLFLjAZuFCC9er+&#10;bomlDWfe0bDPjZIQTiUacDn3pdapduQxTUNPLLtjiB6zyNhoG/Es4b7TL0Ux1x5blgsOe9o4qk/7&#10;Xy817Cc6u42zzc/3pfgabPX4N1TGPEzG9wWoTGO+ma/0hxVu/iZ1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cTMYAAADdAAAADwAAAAAAAAAAAAAAAACYAgAAZHJz&#10;L2Rvd25yZXYueG1sUEsFBgAAAAAEAAQA9QAAAIsDAAAAAA==&#10;" path="m289,169l6683,4811v15,11,19,32,8,47c6680,4872,6659,4876,6644,4865l250,223v-15,-11,-18,-31,-7,-46c254,162,275,159,289,169xm206,397l,,441,74,206,397xm6727,4637r206,397l6492,4961r235,-324xe" fillcolor="black" strokeweight=".05pt">
                  <v:stroke joinstyle="bevel"/>
                  <v:path arrowok="t" o:connecttype="custom" o:connectlocs="2128938970,2132153652;2128938970,2132153652;2128938970,2132153652;2128938970,2132153652;2128938970,2132153652;2128938970,2132153652;2128938970,2132153652;2128938970,2132153652;0,0;2128938970,2132153652;2128938970,2132153652;2128938970,2132153652;2128938970,2132153652;2128938970,2132153652;2128938970,2132153652" o:connectangles="0,0,0,0,0,0,0,0,0,0,0,0,0,0,0"/>
                  <o:lock v:ext="edit" verticies="t"/>
                </v:shape>
                <v:shape id="Freeform 172" o:spid="_x0000_s1219" style="position:absolute;left:18580;top:2749;width:1632;height:8198;visibility:visible;mso-wrap-style:square;v-text-anchor:top" coordsize="1638,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7JcIA&#10;AADdAAAADwAAAGRycy9kb3ducmV2LnhtbERPS2sCMRC+C/0PYQq9aVIFcbdGEUEUe/IB0ts0me4u&#10;3UyWTdRtf70RBG/z8T1nOu9cLS7UhsqzhveBAkFsvK240HA8rPoTECEiW6w9k4Y/CjCfvfSmmFt/&#10;5R1d9rEQKYRDjhrKGJtcymBKchgGviFO3I9vHcYE20LaFq8p3NVyqNRYOqw4NZTY0LIk87s/Ow0m&#10;nr++T+of19utCdlooT47q7R+e+0WHyAidfEpfrg3Ns0fZxncv0kn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nslwgAAAN0AAAAPAAAAAAAAAAAAAAAAAJgCAABkcnMvZG93&#10;bnJldi54bWxQSwUGAAAAAAQABAD1AAAAhwMAAAAA&#10;" path="m1484,335l219,7911v-3,18,-20,30,-38,27c163,7935,150,7918,153,7900l1419,324v3,-18,20,-31,38,-28c1475,299,1487,317,1484,335xm1243,362l1506,r132,428l1243,362xm395,7872l131,8234,,7806r395,66xe" fillcolor="black" strokeweight=".05pt">
                  <v:stroke joinstyle="bevel"/>
                  <v:path arrowok="t" o:connecttype="custom" o:connectlocs="2131779981,2128746603;2131779981,2128746603;2131779981,2128746603;2131779981,2128746603;2131779981,2128746603;2131779981,2128746603;2131779981,2128746603;2131779981,2128746603;2131779981,0;2131779981,2128746603;2131779981,2128746603;2131779981,2128746603;2131779981,2128746603;0,2128746603;2131779981,2128746603" o:connectangles="0,0,0,0,0,0,0,0,0,0,0,0,0,0,0"/>
                  <o:lock v:ext="edit" verticies="t"/>
                </v:shape>
                <v:shape id="Freeform 173" o:spid="_x0000_s1220" style="position:absolute;left:18637;top:9499;width:3111;height:1530;visibility:visible;mso-wrap-style:square;v-text-anchor:top" coordsize="3125,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oi8QA&#10;AADdAAAADwAAAGRycy9kb3ducmV2LnhtbESPQW/CMAyF75P2HyIj7TJByg5QFQJCIMSOjG3a1Wq8&#10;tlridEmA8u/nwyRutt7ze5+X68E7daGYusAGppMCFHEdbMeNgY/3/bgElTKyRReYDNwowXr1+LDE&#10;yoYrv9HllBslIZwqNNDm3Fdap7olj2kSemLRvkP0mGWNjbYRrxLunX4pipn22LE0tNjTtqX653T2&#10;Bn7zFI/DcxniJ9ubPuzctv5yxjyNhs0CVKYh383/169W8OeF8Ms3MoJ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IvEAAAA3QAAAA8AAAAAAAAAAAAAAAAAmAIAAGRycy9k&#10;b3ducmV2LnhtbFBLBQYAAAAABAAEAPUAAACJAwAAAAA=&#10;" path="m2841,181l315,1414v-17,8,-37,1,-45,-16c262,1382,269,1362,285,1354l2811,121v17,-8,37,-1,45,15c2864,153,2857,173,2841,181xm2678,r447,5l2854,360,2678,xm448,1534l,1530,272,1175r176,359xe" fillcolor="black" strokeweight=".05pt">
                  <v:stroke joinstyle="bevel"/>
                  <v:path arrowok="t" o:connecttype="custom" o:connectlocs="2128285294,2136298855;2128285294,2136298855;2128285294,2136298855;2128285294,2136298855;2128285294,2136298855;2128285294,2136298855;2128285294,2136298855;2128285294,0;2128285294,492535612;2128285294,2136298855;2128285294,0;2128285294,2136298855;0,2136298855;2128285294,2136298855;2128285294,2136298855" o:connectangles="0,0,0,0,0,0,0,0,0,0,0,0,0,0,0"/>
                  <o:lock v:ext="edit" verticies="t"/>
                </v:shape>
                <v:shape id="Freeform 174" o:spid="_x0000_s1221" style="position:absolute;left:12649;top:13677;width:6064;height:4477;visibility:visible;mso-wrap-style:square;v-text-anchor:top" coordsize="609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twMAA&#10;AADdAAAADwAAAGRycy9kb3ducmV2LnhtbERPTWvDMAy9F/ofjAq7tU5SSNqsThiDQa/L1ruI1Tgs&#10;loPttdl+/TwY7KbH+9SpXewkbuTD6FhBvstAEPdOjzwoeH972R5AhIiscXJMCr4oQNusVyestbvz&#10;K926OIgUwqFGBSbGuZYy9IYshp2biRN3dd5iTNAPUnu8p3A7ySLLSmlx5NRgcKZnQ/1H92kVII5V&#10;sY/92Vz98duVF66Ww16ph83y9Agi0hL/xX/us07zqyyH32/SC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JtwMAAAADdAAAADwAAAAAAAAAAAAAAAACYAgAAZHJzL2Rvd25y&#10;ZXYueG1sUEsFBgAAAAAEAAQA9QAAAIUDAAAAAA==&#10;" path="m5843,225l288,4321v-15,11,-36,8,-47,-7c230,4299,233,4278,248,4267l5803,171v15,-10,36,-7,47,8c5861,193,5858,214,5843,225xm5651,77l6091,,5888,399,5651,77xm440,4416l,4492,203,4094r237,322xe" fillcolor="black" strokeweight=".05pt">
                  <v:stroke joinstyle="bevel"/>
                  <v:path arrowok="t" o:connecttype="custom" o:connectlocs="2128487244,2133165539;2128487244,2133165539;2128487244,2133165539;2128487244,2133165539;2128487244,2133165539;2128487244,2133165539;2128487244,2133165539;2128487244,2133165539;2128487244,0;2128487244,2133165539;2128487244,2133165539;2128487244,2133165539;0,2133165539;2128487244,2133165539;2128487244,2133165539" o:connectangles="0,0,0,0,0,0,0,0,0,0,0,0,0,0,0"/>
                  <o:lock v:ext="edit" verticies="t"/>
                </v:shape>
                <v:shape id="Freeform 175" o:spid="_x0000_s1222" style="position:absolute;left:18681;top:13754;width:4763;height:11379;visibility:visible;mso-wrap-style:square;v-text-anchor:top" coordsize="4788,1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eIcQA&#10;AADdAAAADwAAAGRycy9kb3ducmV2LnhtbERPPW/CMBDdkfofrKvUjdhloCjFRClSaJcOJF26neJr&#10;EjU+p7GBlF+PkZDY7ul93jqbbC+ONPrOsYbnRIEgrp3puNHwVRXzFQgfkA32jknDP3nINg+zNabG&#10;nXhPxzI0IoawT1FDG8KQSunrliz6xA3Ekftxo8UQ4dhIM+IphtteLpRaSosdx4YWB9q2VP+WB6vh&#10;87uvhuW5zN+KHf7Vqpq2xfte66fHKX8FEWgKd/HN/WHi/Be1gOs38QS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1niHEAAAA3QAAAA8AAAAAAAAAAAAAAAAAmAIAAGRycy9k&#10;b3ducmV2LnhtbFBLBQYAAAAABAAEAPUAAACJAwAAAAA=&#10;" path="m190,296l4660,11105v7,17,-1,36,-18,43c4625,11155,4605,11147,4598,11130l128,321v-7,-17,1,-36,18,-43c163,271,183,279,190,296xm,447l31,,369,294,,447xm4788,10979r-32,446l4419,11132r369,-153xe" fillcolor="black" strokeweight=".05pt">
                  <v:stroke joinstyle="bevel"/>
                  <v:path arrowok="t" o:connecttype="custom" o:connectlocs="2125116508,2130225812;2125116508,2130225812;2125116508,2130225812;2125116508,2130225812;2125116508,2130225812;2125116508,2130225812;2125116508,2130225812;0,2130225812;2125116508,0;2125116508,2130225812;0,2130225812;2125116508,2130225812;2125116508,2130225812;2125116508,2130225812;2125116508,2130225812" o:connectangles="0,0,0,0,0,0,0,0,0,0,0,0,0,0,0"/>
                  <o:lock v:ext="edit" verticies="t"/>
                </v:shape>
                <v:shape id="Freeform 176" o:spid="_x0000_s1223" style="position:absolute;left:19094;top:13754;width:17062;height:10096;visibility:visible;mso-wrap-style:square;v-text-anchor:top" coordsize="8571,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YcMQA&#10;AADdAAAADwAAAGRycy9kb3ducmV2LnhtbERPTWsCMRC9F/ofwhR6q1lbsLoaRQoVT2K3gvY23Yyb&#10;pZvJkkRd/fVGEHqbx/ucyayzjTiSD7VjBf1eBoK4dLrmSsHm+/NlCCJEZI2NY1JwpgCz6ePDBHPt&#10;TvxFxyJWIoVwyFGBibHNpQylIYuh51rixO2dtxgT9JXUHk8p3DbyNcsG0mLNqcFgSx+Gyr/iYBV4&#10;uR2e29WhoNH8d33p7xY/5rJQ6vmpm49BROriv/juXuo0/z17g9s36QQ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WHDEAAAA3QAAAA8AAAAAAAAAAAAAAAAAmAIAAGRycy9k&#10;b3ducmV2LnhtbFBLBQYAAAAABAAEAPUAAACJAwAAAAA=&#10;" path="m152,70l8436,4967v8,5,11,15,6,23c8437,4998,8427,5001,8419,4996l135,99c127,94,125,84,129,76v5,-8,15,-10,23,-6xm121,188l,,223,16,121,188xm8450,4879r121,188l8348,5051r102,-172xe" fillcolor="black" strokeweight=".05pt">
                  <v:stroke joinstyle="bevel"/>
                  <v:path arrowok="t" o:connecttype="custom" o:connectlocs="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 o:connectangles="0,0,0,0,0,0,0,0,0,0,0,0,0,0,0"/>
                  <o:lock v:ext="edit" verticies="t"/>
                </v:shape>
                <v:rect id="Rectangle 177" o:spid="_x0000_s1224" style="position:absolute;left:31591;top:469;width:8198;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78UA&#10;AADdAAAADwAAAGRycy9kb3ducmV2LnhtbERPS2vCQBC+F/oflil4q5uK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mHvxQAAAN0AAAAPAAAAAAAAAAAAAAAAAJgCAABkcnMv&#10;ZG93bnJldi54bWxQSwUGAAAAAAQABAD1AAAAigMAAAAA&#10;" filled="f" stroked="f">
                  <v:textbox inset="0,0,0,0">
                    <w:txbxContent>
                      <w:p w14:paraId="70BEC822" w14:textId="77777777" w:rsidR="00AF379B" w:rsidRDefault="00AF379B" w:rsidP="0060300F">
                        <w:r>
                          <w:rPr>
                            <w:rFonts w:ascii="Arial" w:hAnsi="Arial" w:cs="Arial"/>
                            <w:b/>
                            <w:bCs/>
                            <w:i/>
                            <w:iCs/>
                            <w:color w:val="000000"/>
                            <w:sz w:val="18"/>
                            <w:szCs w:val="18"/>
                          </w:rPr>
                          <w:t>Research Base</w:t>
                        </w:r>
                      </w:p>
                    </w:txbxContent>
                  </v:textbox>
                </v:rect>
                <v:rect id="Rectangle 178" o:spid="_x0000_s1225" style="position:absolute;left:33515;top:17576;width:6032;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EdMUA&#10;AADdAAAADwAAAGRycy9kb3ducmV2LnhtbERPS2vCQBC+F/oflil4q5sKtj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sR0xQAAAN0AAAAPAAAAAAAAAAAAAAAAAJgCAABkcnMv&#10;ZG93bnJldi54bWxQSwUGAAAAAAQABAD1AAAAigMAAAAA&#10;" filled="f" stroked="f">
                  <v:textbox inset="0,0,0,0">
                    <w:txbxContent>
                      <w:p w14:paraId="3619EBF5" w14:textId="77777777" w:rsidR="00AF379B" w:rsidRDefault="00AF379B" w:rsidP="0060300F">
                        <w:r>
                          <w:rPr>
                            <w:rFonts w:ascii="Arial" w:hAnsi="Arial" w:cs="Arial"/>
                            <w:b/>
                            <w:bCs/>
                            <w:i/>
                            <w:iCs/>
                            <w:color w:val="000000"/>
                            <w:sz w:val="18"/>
                            <w:szCs w:val="18"/>
                          </w:rPr>
                          <w:t xml:space="preserve">Production </w:t>
                        </w:r>
                      </w:p>
                    </w:txbxContent>
                  </v:textbox>
                </v:rect>
                <v:rect id="Rectangle 179" o:spid="_x0000_s1226" style="position:absolute;left:34537;top:19005;width:4388;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aA8QA&#10;AADdAAAADwAAAGRycy9kb3ducmV2LnhtbERPTWvCQBC9F/wPywi9NRt7iJq6imhFj60KaW9DdpoE&#10;s7Mhuyapv75bELzN433OYjWYWnTUusqygkkUgyDOra64UHA+7V5mIJxH1lhbJgW/5GC1HD0tMNW2&#10;50/qjr4QIYRdigpK75tUSpeXZNBFtiEO3I9tDfoA20LqFvsQbmr5GseJNFhxaCixoU1J+eV4NQr2&#10;s2b9dbC3vqjfv/fZRzbfnuZeqefxsH4D4WnwD/HdfdBh/jRO4P+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WgPEAAAA3QAAAA8AAAAAAAAAAAAAAAAAmAIAAGRycy9k&#10;b3ducmV2LnhtbFBLBQYAAAAABAAEAPUAAACJAwAAAAA=&#10;" filled="f" stroked="f">
                  <v:textbox inset="0,0,0,0">
                    <w:txbxContent>
                      <w:p w14:paraId="47533B11" w14:textId="77777777" w:rsidR="00AF379B" w:rsidRDefault="00AF379B" w:rsidP="0060300F">
                        <w:r>
                          <w:rPr>
                            <w:rFonts w:ascii="Arial" w:hAnsi="Arial" w:cs="Arial"/>
                            <w:b/>
                            <w:bCs/>
                            <w:i/>
                            <w:iCs/>
                            <w:color w:val="000000"/>
                            <w:sz w:val="18"/>
                            <w:szCs w:val="18"/>
                          </w:rPr>
                          <w:t>network</w:t>
                        </w:r>
                      </w:p>
                    </w:txbxContent>
                  </v:textbox>
                </v:rect>
                <v:rect id="Rectangle 180" o:spid="_x0000_s1227" style="position:absolute;left:30994;top:33978;width:876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mMQA&#10;AADdAAAADwAAAGRycy9kb3ducmV2LnhtbERPTWvCQBC9F/oflin01mzaQ9XoKqIt8WhViN6G7JiE&#10;ZmdDdptEf71bELzN433ObDGYWnTUusqygvcoBkGcW11xoeCw/34bg3AeWWNtmRRcyMFi/vw0w0Tb&#10;nn+o2/lChBB2CSoovW8SKV1ekkEX2YY4cGfbGvQBtoXULfYh3NTyI44/pcGKQ0OJDa1Kyn93f0ZB&#10;Om6Wx4299kX9dUqzbTZZ7ydeqdeXYTkF4WnwD/HdvdFh/igewf8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5jEAAAA3QAAAA8AAAAAAAAAAAAAAAAAmAIAAGRycy9k&#10;b3ducmV2LnhtbFBLBQYAAAAABAAEAPUAAACJAwAAAAA=&#10;" filled="f" stroked="f">
                  <v:textbox inset="0,0,0,0">
                    <w:txbxContent>
                      <w:p w14:paraId="2FE5B54F" w14:textId="77777777" w:rsidR="00AF379B" w:rsidRDefault="00AF379B" w:rsidP="0060300F">
                        <w:r>
                          <w:rPr>
                            <w:rFonts w:ascii="Arial" w:hAnsi="Arial" w:cs="Arial"/>
                            <w:b/>
                            <w:bCs/>
                            <w:i/>
                            <w:iCs/>
                            <w:color w:val="000000"/>
                            <w:sz w:val="18"/>
                            <w:szCs w:val="18"/>
                          </w:rPr>
                          <w:t>Final customers</w:t>
                        </w:r>
                      </w:p>
                    </w:txbxContent>
                  </v:textbox>
                </v:rect>
                <v:shape id="Freeform 181" o:spid="_x0000_s1228" style="position:absolute;left:8540;top:12376;width:32125;height:50;visibility:visible;mso-wrap-style:square;v-text-anchor:top" coordsize="161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RJMcA&#10;AADdAAAADwAAAGRycy9kb3ducmV2LnhtbESP3UoDMRCF7wXfIYzgjbRZldayNi22UBRKwf48wHQz&#10;7i5uJmuStunbOxeCdzOcM+d8M51n16kzhdh6NvA4LEARV962XBs47FeDCaiYkC12nsnAlSLMZ7c3&#10;Uyytv/CWzrtUKwnhWKKBJqW+1DpWDTmMQ98Ti/blg8Mka6i1DXiRcNfpp6IYa4ctS0ODPS0bqr53&#10;J2fgc73BPMaf2G4fRsf3Z5fDdb8w5v4uv72CSpTTv/nv+sMK/kshuPKNj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80STHAAAA3QAAAA8AAAAAAAAAAAAAAAAAmAIAAGRy&#10;cy9kb3ducmV2LnhtbFBLBQYAAAAABAAEAPUAAACMAwAAAAA=&#10;" path="m13,l88,v7,,12,6,12,13c100,20,95,25,88,25r-75,c6,25,,20,,13,,6,6,,13,xm188,r75,c270,,275,6,275,13v,7,-5,12,-12,12l188,25v-7,,-13,-5,-13,-12c175,6,181,,188,xm363,r75,c445,,450,6,450,13v,7,-5,12,-12,12l363,25v-7,,-13,-5,-13,-12c350,6,356,,363,xm538,r75,c620,,625,6,625,13v,7,-5,12,-12,12l538,25v-7,,-13,-5,-13,-12c525,6,531,,538,xm713,r75,c795,,800,6,800,13v,7,-5,12,-12,12l713,25v-7,,-13,-5,-13,-12c700,6,706,,713,xm888,r75,c970,,975,6,975,13v,7,-5,12,-12,12l888,25v-7,,-13,-5,-13,-12c875,6,881,,888,xm1063,r75,c1145,,1150,6,1150,13v,7,-5,12,-12,12l1063,25v-7,,-13,-5,-13,-12c1050,6,1056,,1063,xm1238,r75,c1320,,1325,6,1325,13v,7,-5,12,-12,12l1238,25v-7,,-13,-5,-13,-12c1225,6,1231,,1238,xm1413,r75,c1495,,1500,6,1500,13v,7,-5,12,-12,12l1413,25v-7,,-13,-5,-13,-12c1400,6,1406,,1413,xm1588,r75,c1670,,1675,6,1675,13v,7,-5,12,-12,12l1588,25v-7,,-13,-5,-13,-12c1575,6,1581,,1588,xm1763,r75,c1845,,1850,6,1850,13v,7,-5,12,-12,12l1763,25v-7,,-13,-5,-13,-12c1750,6,1756,,1763,xm1938,r75,c2020,,2025,6,2025,13v,7,-5,12,-12,12l1938,25v-7,,-13,-5,-13,-12c1925,6,1931,,1938,xm2113,r75,c2195,,2200,6,2200,13v,7,-5,12,-12,12l2113,25v-7,,-13,-5,-13,-12c2100,6,2106,,2113,xm2288,r75,c2370,,2375,6,2375,13v,7,-5,12,-12,12l2288,25v-7,,-13,-5,-13,-12c2275,6,2281,,2288,xm2463,r75,c2545,,2550,6,2550,13v,7,-5,12,-12,12l2463,25v-7,,-13,-5,-13,-12c2450,6,2456,,2463,xm2638,r75,c2720,,2725,6,2725,13v,7,-5,12,-12,12l2638,25v-7,,-13,-5,-13,-12c2625,6,2631,,2638,xm2813,r75,c2895,,2900,6,2900,13v,7,-5,12,-12,12l2813,25v-7,,-13,-5,-13,-12c2800,6,2806,,2813,xm2988,r75,c3070,,3075,6,3075,13v,7,-5,12,-12,12l2988,25v-7,,-13,-5,-13,-12c2975,6,2981,,2988,xm3163,r75,c3245,,3250,6,3250,13v,7,-5,12,-12,12l3163,25v-7,,-13,-5,-13,-12c3150,6,3156,,3163,xm3338,r75,c3420,,3425,6,3425,13v,7,-5,12,-12,12l3338,25v-7,,-13,-5,-13,-12c3325,6,3331,,3338,xm3513,r75,c3595,,3600,6,3600,13v,7,-5,12,-12,12l3513,25v-7,,-13,-5,-13,-12c3500,6,3506,,3513,xm3688,r75,c3770,,3775,6,3775,13v,7,-5,12,-12,12l3688,25v-7,,-13,-5,-13,-12c3675,6,3681,,3688,xm3863,r75,c3945,,3950,6,3950,13v,7,-5,12,-12,12l3863,25v-7,,-13,-5,-13,-12c3850,6,3856,,3863,xm4038,r75,c4120,,4125,6,4125,13v,7,-5,12,-12,12l4038,25v-7,,-13,-5,-13,-12c4025,6,4031,,4038,xm4213,r75,c4295,,4300,6,4300,13v,7,-5,12,-12,12l4213,25v-7,,-13,-5,-13,-12c4200,6,4206,,4213,xm4388,r75,c4470,,4475,6,4475,13v,7,-5,12,-12,12l4388,25v-7,,-13,-5,-13,-12c4375,6,4381,,4388,xm4563,r75,c4645,,4650,6,4650,13v,7,-5,12,-12,12l4563,25v-7,,-13,-5,-13,-12c4550,6,4556,,4563,xm4738,r75,c4820,,4825,6,4825,13v,7,-5,12,-12,12l4738,25v-7,,-13,-5,-13,-12c4725,6,4731,,4738,xm4913,r75,c4995,,5000,6,5000,13v,7,-5,12,-12,12l4913,25v-7,,-13,-5,-13,-12c4900,6,4906,,4913,xm5088,r75,c5170,,5175,6,5175,13v,7,-5,12,-12,12l5088,25v-7,,-13,-5,-13,-12c5075,6,5081,,5088,xm5263,r75,c5345,,5350,6,5350,13v,7,-5,12,-12,12l5263,25v-7,,-13,-5,-13,-12c5250,6,5256,,5263,xm5438,r75,c5520,,5525,6,5525,13v,7,-5,12,-12,12l5438,25v-7,,-13,-5,-13,-12c5425,6,5431,,5438,xm5613,r75,c5695,,5700,6,5700,13v,7,-5,12,-12,12l5613,25v-7,,-13,-5,-13,-12c5600,6,5606,,5613,xm5788,r75,c5870,,5875,6,5875,13v,7,-5,12,-12,12l5788,25v-7,,-13,-5,-13,-12c5775,6,5781,,5788,xm5963,r75,c6045,,6050,6,6050,13v,7,-5,12,-12,12l5963,25v-7,,-13,-5,-13,-12c5950,6,5956,,5963,xm6138,r75,c6220,,6225,6,6225,13v,7,-5,12,-12,12l6138,25v-7,,-13,-5,-13,-12c6125,6,6131,,6138,xm6313,r75,c6395,,6400,6,6400,13v,7,-5,12,-12,12l6313,25v-7,,-13,-5,-13,-12c6300,6,6306,,6313,xm6488,r75,c6570,,6575,6,6575,13v,7,-5,12,-12,12l6488,25v-7,,-13,-5,-13,-12c6475,6,6481,,6488,xm6663,r75,c6745,,6750,6,6750,13v,7,-5,12,-12,12l6663,25v-7,,-13,-5,-13,-12c6650,6,6656,,6663,xm6838,r75,c6920,,6925,6,6925,13v,7,-5,12,-12,12l6838,25v-7,,-13,-5,-13,-12c6825,6,6831,,6838,xm7013,r75,c7095,,7100,6,7100,13v,7,-5,12,-12,12l7013,25v-7,,-13,-5,-13,-12c7000,6,7006,,7013,xm7188,r75,c7270,,7275,6,7275,13v,7,-5,12,-12,12l7188,25v-7,,-13,-5,-13,-12c7175,6,7181,,7188,xm7363,r75,c7445,,7450,6,7450,13v,7,-5,12,-12,12l7363,25v-7,,-13,-5,-13,-12c7350,6,7356,,7363,xm7538,r75,c7620,,7625,6,7625,13v,7,-5,12,-12,12l7538,25v-7,,-13,-5,-13,-12c7525,6,7531,,7538,xm7713,r75,c7795,,7800,6,7800,13v,7,-5,12,-12,12l7713,25v-7,,-13,-5,-13,-12c7700,6,7706,,7713,xm7888,r75,c7970,,7975,6,7975,13v,7,-5,12,-12,12l7888,25v-7,,-13,-5,-13,-12c7875,6,7881,,7888,xm8063,r75,c8145,,8150,6,8150,13v,7,-5,12,-12,12l8063,25v-7,,-13,-5,-13,-12c8050,6,8056,,8063,xm8238,r75,c8320,,8325,6,8325,13v,7,-5,12,-12,12l8238,25v-7,,-13,-5,-13,-12c8225,6,8231,,8238,xm8413,r75,c8495,,8500,6,8500,13v,7,-5,12,-12,12l8413,25v-7,,-13,-5,-13,-12c8400,6,8406,,8413,xm8588,r75,c8670,,8675,6,8675,13v,7,-5,12,-12,12l8588,25v-7,,-13,-5,-13,-12c8575,6,8581,,8588,xm8763,r75,c8845,,8850,6,8850,13v,7,-5,12,-12,12l8763,25v-7,,-13,-5,-13,-12c8750,6,8756,,8763,xm8938,r75,c9020,,9025,6,9025,13v,7,-5,12,-12,12l8938,25v-7,,-13,-5,-13,-12c8925,6,8931,,8938,xm9113,r75,c9195,,9200,6,9200,13v,7,-5,12,-12,12l9113,25v-7,,-13,-5,-13,-12c9100,6,9106,,9113,xm9288,r75,c9370,,9375,6,9375,13v,7,-5,12,-12,12l9288,25v-7,,-13,-5,-13,-12c9275,6,9281,,9288,xm9463,r75,c9545,,9550,6,9550,13v,7,-5,12,-12,12l9463,25v-7,,-13,-5,-13,-12c9450,6,9456,,9463,xm9638,r75,c9720,,9725,6,9725,13v,7,-5,12,-12,12l9638,25v-7,,-13,-5,-13,-12c9625,6,9631,,9638,xm9813,r75,c9895,,9900,6,9900,13v,7,-5,12,-12,12l9813,25v-7,,-13,-5,-13,-12c9800,6,9806,,9813,xm9988,r75,c10070,,10075,6,10075,13v,7,-5,12,-12,12l9988,25v-7,,-13,-5,-13,-12c9975,6,9981,,9988,xm10163,r75,c10245,,10250,6,10250,13v,7,-5,12,-12,12l10163,25v-7,,-13,-5,-13,-12c10150,6,10156,,10163,xm10338,r75,c10420,,10425,6,10425,13v,7,-5,12,-12,12l10338,25v-7,,-13,-5,-13,-12c10325,6,10331,,10338,xm10513,r75,c10595,,10600,6,10600,13v,7,-5,12,-12,12l10513,25v-7,,-13,-5,-13,-12c10500,6,10506,,10513,xm10688,r75,c10770,,10775,6,10775,13v,7,-5,12,-12,12l10688,25v-7,,-13,-5,-13,-12c10675,6,10681,,10688,xm10863,r75,c10945,,10950,6,10950,13v,7,-5,12,-12,12l10863,25v-7,,-13,-5,-13,-12c10850,6,10856,,10863,xm11038,r75,c11120,,11125,6,11125,13v,7,-5,12,-12,12l11038,25v-7,,-13,-5,-13,-12c11025,6,11031,,11038,xm11213,r75,c11295,,11300,6,11300,13v,7,-5,12,-12,12l11213,25v-7,,-13,-5,-13,-12c11200,6,11206,,11213,xm11388,r75,c11470,,11475,6,11475,13v,7,-5,12,-12,12l11388,25v-7,,-13,-5,-13,-12c11375,6,11381,,11388,xm11563,r75,c11645,,11650,6,11650,13v,7,-5,12,-12,12l11563,25v-7,,-13,-5,-13,-12c11550,6,11556,,11563,xm11738,r75,c11820,,11825,6,11825,13v,7,-5,12,-12,12l11738,25v-7,,-13,-5,-13,-12c11725,6,11731,,11738,xm11913,r75,c11995,,12000,6,12000,13v,7,-5,12,-12,12l11913,25v-7,,-13,-5,-13,-12c11900,6,11906,,11913,xm12088,r75,c12170,,12175,6,12175,13v,7,-5,12,-12,12l12088,25v-7,,-13,-5,-13,-12c12075,6,12081,,12088,xm12263,r75,c12345,,12350,6,12350,13v,7,-5,12,-12,12l12263,25v-7,,-13,-5,-13,-12c12250,6,12256,,12263,xm12438,r75,c12520,,12525,6,12525,13v,7,-5,12,-12,12l12438,25v-7,,-13,-5,-13,-12c12425,6,12431,,12438,xm12613,r75,c12695,,12700,6,12700,13v,7,-5,12,-12,12l12613,25v-7,,-13,-5,-13,-12c12600,6,12606,,12613,xm12788,r75,c12870,,12875,6,12875,13v,7,-5,12,-12,12l12788,25v-7,,-13,-5,-13,-12c12775,6,12781,,12788,xm12963,r75,c13045,,13050,6,13050,13v,7,-5,12,-12,12l12963,25v-7,,-13,-5,-13,-12c12950,6,12956,,12963,xm13138,r75,c13220,,13225,6,13225,13v,7,-5,12,-12,12l13138,25v-7,,-13,-5,-13,-12c13125,6,13131,,13138,xm13313,r75,c13395,,13400,6,13400,13v,7,-5,12,-12,12l13313,25v-7,,-13,-5,-13,-12c13300,6,13306,,13313,xm13488,r75,c13570,,13575,6,13575,13v,7,-5,12,-12,12l13488,25v-7,,-13,-5,-13,-12c13475,6,13481,,13488,xm13663,r75,c13745,,13750,6,13750,13v,7,-5,12,-12,12l13663,25v-7,,-13,-5,-13,-12c13650,6,13656,,13663,xm13838,r75,c13920,,13925,6,13925,13v,7,-5,12,-12,12l13838,25v-7,,-13,-5,-13,-12c13825,6,13831,,13838,xm14013,r75,c14095,,14100,6,14100,13v,7,-5,12,-12,12l14013,25v-7,,-13,-5,-13,-12c14000,6,14006,,14013,xm14188,r75,c14270,,14275,6,14275,13v,7,-5,12,-12,12l14188,25v-7,,-13,-5,-13,-12c14175,6,14181,,14188,xm14363,r75,c14445,,14450,6,14450,13v,7,-5,12,-12,12l14363,25v-7,,-13,-5,-13,-12c14350,6,14356,,14363,xm14538,r75,c14620,,14625,6,14625,13v,7,-5,12,-12,12l14538,25v-7,,-13,-5,-13,-12c14525,6,14531,,14538,xm14713,r75,c14795,,14800,6,14800,13v,7,-5,12,-12,12l14713,25v-7,,-13,-5,-13,-12c14700,6,14706,,14713,xm14888,r75,c14970,,14975,6,14975,13v,7,-5,12,-12,12l14888,25v-7,,-13,-5,-13,-12c14875,6,14881,,14888,xm15063,r75,c15145,,15150,6,15150,13v,7,-5,12,-12,12l15063,25v-7,,-13,-5,-13,-12c15050,6,15056,,15063,xm15238,r75,c15320,,15325,6,15325,13v,7,-5,12,-12,12l15238,25v-7,,-13,-5,-13,-12c15225,6,15231,,15238,xm15413,r75,c15495,,15500,6,15500,13v,7,-5,12,-12,12l15413,25v-7,,-13,-5,-13,-12c15400,6,15406,,15413,xm15588,r75,c15670,,15675,6,15675,13v,7,-5,12,-12,12l15588,25v-7,,-13,-5,-13,-12c15575,6,15581,,15588,xm15763,r75,c15845,,15850,6,15850,13v,7,-5,12,-12,12l15763,25v-7,,-13,-5,-13,-12c15750,6,15756,,15763,xm15938,r75,c16020,,16025,6,16025,13v,7,-5,12,-12,12l15938,25v-7,,-13,-5,-13,-12c15925,6,15931,,15938,xm16113,r8,c16128,,16133,6,16133,13v,7,-5,12,-12,12l16113,25v-7,,-13,-5,-13,-12c16100,6,16106,,16113,xe" fillcolor="black" strokeweight=".05pt">
                  <v:stroke joinstyle="bevel"/>
                  <v:path arrowok="t" o:connecttype="custom" o:connectlocs="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 o:connectangles="0,0,0,0,0,0,0,0,0,0,0,0,0,0,0,0,0,0,0,0,0,0,0,0,0,0,0,0,0,0,0,0,0,0,0,0,0,0,0,0,0,0,0,0,0,0,0,0,0,0,0,0,0,0,0,0,0,0,0"/>
                  <o:lock v:ext="edit" verticies="t"/>
                </v:shape>
                <v:shape id="Freeform 182" o:spid="_x0000_s1229" style="position:absolute;left:8540;top:29698;width:32125;height:51;visibility:visible;mso-wrap-style:square;v-text-anchor:top" coordsize="161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0v8MA&#10;AADdAAAADwAAAGRycy9kb3ducmV2LnhtbERP22oCMRB9L/QfwhR8KZqtxdvWKK1QFKTg7QOmm+nu&#10;0s1km0SNf28EoW9zONeZzqNpxImcry0reOllIIgLq2suFRz2n90xCB+QNTaWScGFPMxnjw9TzLU9&#10;85ZOu1CKFMI+RwVVCG0upS8qMuh7tiVO3I91BkOCrpTa4TmFm0b2s2woDdacGipsaVFR8bs7GgWb&#10;9RfGIf75evs8+F6+mugu+w+lOk/x/Q1EoBj+xXf3Sqf5o2wCt2/SC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B0v8MAAADdAAAADwAAAAAAAAAAAAAAAACYAgAAZHJzL2Rv&#10;d25yZXYueG1sUEsFBgAAAAAEAAQA9QAAAIgDAAAAAA==&#10;" path="m13,l88,v7,,12,6,12,13c100,20,95,25,88,25r-75,c6,25,,20,,13,,6,6,,13,xm188,r75,c270,,275,6,275,13v,7,-5,12,-12,12l188,25v-7,,-13,-5,-13,-12c175,6,181,,188,xm363,r75,c445,,450,6,450,13v,7,-5,12,-12,12l363,25v-7,,-13,-5,-13,-12c350,6,356,,363,xm538,r75,c620,,625,6,625,13v,7,-5,12,-12,12l538,25v-7,,-13,-5,-13,-12c525,6,531,,538,xm713,r75,c795,,800,6,800,13v,7,-5,12,-12,12l713,25v-7,,-13,-5,-13,-12c700,6,706,,713,xm888,r75,c970,,975,6,975,13v,7,-5,12,-12,12l888,25v-7,,-13,-5,-13,-12c875,6,881,,888,xm1063,r75,c1145,,1150,6,1150,13v,7,-5,12,-12,12l1063,25v-7,,-13,-5,-13,-12c1050,6,1056,,1063,xm1238,r75,c1320,,1325,6,1325,13v,7,-5,12,-12,12l1238,25v-7,,-13,-5,-13,-12c1225,6,1231,,1238,xm1413,r75,c1495,,1500,6,1500,13v,7,-5,12,-12,12l1413,25v-7,,-13,-5,-13,-12c1400,6,1406,,1413,xm1588,r75,c1670,,1675,6,1675,13v,7,-5,12,-12,12l1588,25v-7,,-13,-5,-13,-12c1575,6,1581,,1588,xm1763,r75,c1845,,1850,6,1850,13v,7,-5,12,-12,12l1763,25v-7,,-13,-5,-13,-12c1750,6,1756,,1763,xm1938,r75,c2020,,2025,6,2025,13v,7,-5,12,-12,12l1938,25v-7,,-13,-5,-13,-12c1925,6,1931,,1938,xm2113,r75,c2195,,2200,6,2200,13v,7,-5,12,-12,12l2113,25v-7,,-13,-5,-13,-12c2100,6,2106,,2113,xm2288,r75,c2370,,2375,6,2375,13v,7,-5,12,-12,12l2288,25v-7,,-13,-5,-13,-12c2275,6,2281,,2288,xm2463,r75,c2545,,2550,6,2550,13v,7,-5,12,-12,12l2463,25v-7,,-13,-5,-13,-12c2450,6,2456,,2463,xm2638,r75,c2720,,2725,6,2725,13v,7,-5,12,-12,12l2638,25v-7,,-13,-5,-13,-12c2625,6,2631,,2638,xm2813,r75,c2895,,2900,6,2900,13v,7,-5,12,-12,12l2813,25v-7,,-13,-5,-13,-12c2800,6,2806,,2813,xm2988,r75,c3070,,3075,6,3075,13v,7,-5,12,-12,12l2988,25v-7,,-13,-5,-13,-12c2975,6,2981,,2988,xm3163,r75,c3245,,3250,6,3250,13v,7,-5,12,-12,12l3163,25v-7,,-13,-5,-13,-12c3150,6,3156,,3163,xm3338,r75,c3420,,3425,6,3425,13v,7,-5,12,-12,12l3338,25v-7,,-13,-5,-13,-12c3325,6,3331,,3338,xm3513,r75,c3595,,3600,6,3600,13v,7,-5,12,-12,12l3513,25v-7,,-13,-5,-13,-12c3500,6,3506,,3513,xm3688,r75,c3770,,3775,6,3775,13v,7,-5,12,-12,12l3688,25v-7,,-13,-5,-13,-12c3675,6,3681,,3688,xm3863,r75,c3945,,3950,6,3950,13v,7,-5,12,-12,12l3863,25v-7,,-13,-5,-13,-12c3850,6,3856,,3863,xm4038,r75,c4120,,4125,6,4125,13v,7,-5,12,-12,12l4038,25v-7,,-13,-5,-13,-12c4025,6,4031,,4038,xm4213,r75,c4295,,4300,6,4300,13v,7,-5,12,-12,12l4213,25v-7,,-13,-5,-13,-12c4200,6,4206,,4213,xm4388,r75,c4470,,4475,6,4475,13v,7,-5,12,-12,12l4388,25v-7,,-13,-5,-13,-12c4375,6,4381,,4388,xm4563,r75,c4645,,4650,6,4650,13v,7,-5,12,-12,12l4563,25v-7,,-13,-5,-13,-12c4550,6,4556,,4563,xm4738,r75,c4820,,4825,6,4825,13v,7,-5,12,-12,12l4738,25v-7,,-13,-5,-13,-12c4725,6,4731,,4738,xm4913,r75,c4995,,5000,6,5000,13v,7,-5,12,-12,12l4913,25v-7,,-13,-5,-13,-12c4900,6,4906,,4913,xm5088,r75,c5170,,5175,6,5175,13v,7,-5,12,-12,12l5088,25v-7,,-13,-5,-13,-12c5075,6,5081,,5088,xm5263,r75,c5345,,5350,6,5350,13v,7,-5,12,-12,12l5263,25v-7,,-13,-5,-13,-12c5250,6,5256,,5263,xm5438,r75,c5520,,5525,6,5525,13v,7,-5,12,-12,12l5438,25v-7,,-13,-5,-13,-12c5425,6,5431,,5438,xm5613,r75,c5695,,5700,6,5700,13v,7,-5,12,-12,12l5613,25v-7,,-13,-5,-13,-12c5600,6,5606,,5613,xm5788,r75,c5870,,5875,6,5875,13v,7,-5,12,-12,12l5788,25v-7,,-13,-5,-13,-12c5775,6,5781,,5788,xm5963,r75,c6045,,6050,6,6050,13v,7,-5,12,-12,12l5963,25v-7,,-13,-5,-13,-12c5950,6,5956,,5963,xm6138,r75,c6220,,6225,6,6225,13v,7,-5,12,-12,12l6138,25v-7,,-13,-5,-13,-12c6125,6,6131,,6138,xm6313,r75,c6395,,6400,6,6400,13v,7,-5,12,-12,12l6313,25v-7,,-13,-5,-13,-12c6300,6,6306,,6313,xm6488,r75,c6570,,6575,6,6575,13v,7,-5,12,-12,12l6488,25v-7,,-13,-5,-13,-12c6475,6,6481,,6488,xm6663,r75,c6745,,6750,6,6750,13v,7,-5,12,-12,12l6663,25v-7,,-13,-5,-13,-12c6650,6,6656,,6663,xm6838,r75,c6920,,6925,6,6925,13v,7,-5,12,-12,12l6838,25v-7,,-13,-5,-13,-12c6825,6,6831,,6838,xm7013,r75,c7095,,7100,6,7100,13v,7,-5,12,-12,12l7013,25v-7,,-13,-5,-13,-12c7000,6,7006,,7013,xm7188,r75,c7270,,7275,6,7275,13v,7,-5,12,-12,12l7188,25v-7,,-13,-5,-13,-12c7175,6,7181,,7188,xm7363,r75,c7445,,7450,6,7450,13v,7,-5,12,-12,12l7363,25v-7,,-13,-5,-13,-12c7350,6,7356,,7363,xm7538,r75,c7620,,7625,6,7625,13v,7,-5,12,-12,12l7538,25v-7,,-13,-5,-13,-12c7525,6,7531,,7538,xm7713,r75,c7795,,7800,6,7800,13v,7,-5,12,-12,12l7713,25v-7,,-13,-5,-13,-12c7700,6,7706,,7713,xm7888,r75,c7970,,7975,6,7975,13v,7,-5,12,-12,12l7888,25v-7,,-13,-5,-13,-12c7875,6,7881,,7888,xm8063,r75,c8145,,8150,6,8150,13v,7,-5,12,-12,12l8063,25v-7,,-13,-5,-13,-12c8050,6,8056,,8063,xm8238,r75,c8320,,8325,6,8325,13v,7,-5,12,-12,12l8238,25v-7,,-13,-5,-13,-12c8225,6,8231,,8238,xm8413,r75,c8495,,8500,6,8500,13v,7,-5,12,-12,12l8413,25v-7,,-13,-5,-13,-12c8400,6,8406,,8413,xm8588,r75,c8670,,8675,6,8675,13v,7,-5,12,-12,12l8588,25v-7,,-13,-5,-13,-12c8575,6,8581,,8588,xm8763,r75,c8845,,8850,6,8850,13v,7,-5,12,-12,12l8763,25v-7,,-13,-5,-13,-12c8750,6,8756,,8763,xm8938,r75,c9020,,9025,6,9025,13v,7,-5,12,-12,12l8938,25v-7,,-13,-5,-13,-12c8925,6,8931,,8938,xm9113,r75,c9195,,9200,6,9200,13v,7,-5,12,-12,12l9113,25v-7,,-13,-5,-13,-12c9100,6,9106,,9113,xm9288,r75,c9370,,9375,6,9375,13v,7,-5,12,-12,12l9288,25v-7,,-13,-5,-13,-12c9275,6,9281,,9288,xm9463,r75,c9545,,9550,6,9550,13v,7,-5,12,-12,12l9463,25v-7,,-13,-5,-13,-12c9450,6,9456,,9463,xm9638,r75,c9720,,9725,6,9725,13v,7,-5,12,-12,12l9638,25v-7,,-13,-5,-13,-12c9625,6,9631,,9638,xm9813,r75,c9895,,9900,6,9900,13v,7,-5,12,-12,12l9813,25v-7,,-13,-5,-13,-12c9800,6,9806,,9813,xm9988,r75,c10070,,10075,6,10075,13v,7,-5,12,-12,12l9988,25v-7,,-13,-5,-13,-12c9975,6,9981,,9988,xm10163,r75,c10245,,10250,6,10250,13v,7,-5,12,-12,12l10163,25v-7,,-13,-5,-13,-12c10150,6,10156,,10163,xm10338,r75,c10420,,10425,6,10425,13v,7,-5,12,-12,12l10338,25v-7,,-13,-5,-13,-12c10325,6,10331,,10338,xm10513,r75,c10595,,10600,6,10600,13v,7,-5,12,-12,12l10513,25v-7,,-13,-5,-13,-12c10500,6,10506,,10513,xm10688,r75,c10770,,10775,6,10775,13v,7,-5,12,-12,12l10688,25v-7,,-13,-5,-13,-12c10675,6,10681,,10688,xm10863,r75,c10945,,10950,6,10950,13v,7,-5,12,-12,12l10863,25v-7,,-13,-5,-13,-12c10850,6,10856,,10863,xm11038,r75,c11120,,11125,6,11125,13v,7,-5,12,-12,12l11038,25v-7,,-13,-5,-13,-12c11025,6,11031,,11038,xm11213,r75,c11295,,11300,6,11300,13v,7,-5,12,-12,12l11213,25v-7,,-13,-5,-13,-12c11200,6,11206,,11213,xm11388,r75,c11470,,11475,6,11475,13v,7,-5,12,-12,12l11388,25v-7,,-13,-5,-13,-12c11375,6,11381,,11388,xm11563,r75,c11645,,11650,6,11650,13v,7,-5,12,-12,12l11563,25v-7,,-13,-5,-13,-12c11550,6,11556,,11563,xm11738,r75,c11820,,11825,6,11825,13v,7,-5,12,-12,12l11738,25v-7,,-13,-5,-13,-12c11725,6,11731,,11738,xm11913,r75,c11995,,12000,6,12000,13v,7,-5,12,-12,12l11913,25v-7,,-13,-5,-13,-12c11900,6,11906,,11913,xm12088,r75,c12170,,12175,6,12175,13v,7,-5,12,-12,12l12088,25v-7,,-13,-5,-13,-12c12075,6,12081,,12088,xm12263,r75,c12345,,12350,6,12350,13v,7,-5,12,-12,12l12263,25v-7,,-13,-5,-13,-12c12250,6,12256,,12263,xm12438,r75,c12520,,12525,6,12525,13v,7,-5,12,-12,12l12438,25v-7,,-13,-5,-13,-12c12425,6,12431,,12438,xm12613,r75,c12695,,12700,6,12700,13v,7,-5,12,-12,12l12613,25v-7,,-13,-5,-13,-12c12600,6,12606,,12613,xm12788,r75,c12870,,12875,6,12875,13v,7,-5,12,-12,12l12788,25v-7,,-13,-5,-13,-12c12775,6,12781,,12788,xm12963,r75,c13045,,13050,6,13050,13v,7,-5,12,-12,12l12963,25v-7,,-13,-5,-13,-12c12950,6,12956,,12963,xm13138,r75,c13220,,13225,6,13225,13v,7,-5,12,-12,12l13138,25v-7,,-13,-5,-13,-12c13125,6,13131,,13138,xm13313,r75,c13395,,13400,6,13400,13v,7,-5,12,-12,12l13313,25v-7,,-13,-5,-13,-12c13300,6,13306,,13313,xm13488,r75,c13570,,13575,6,13575,13v,7,-5,12,-12,12l13488,25v-7,,-13,-5,-13,-12c13475,6,13481,,13488,xm13663,r75,c13745,,13750,6,13750,13v,7,-5,12,-12,12l13663,25v-7,,-13,-5,-13,-12c13650,6,13656,,13663,xm13838,r75,c13920,,13925,6,13925,13v,7,-5,12,-12,12l13838,25v-7,,-13,-5,-13,-12c13825,6,13831,,13838,xm14013,r75,c14095,,14100,6,14100,13v,7,-5,12,-12,12l14013,25v-7,,-13,-5,-13,-12c14000,6,14006,,14013,xm14188,r75,c14270,,14275,6,14275,13v,7,-5,12,-12,12l14188,25v-7,,-13,-5,-13,-12c14175,6,14181,,14188,xm14363,r75,c14445,,14450,6,14450,13v,7,-5,12,-12,12l14363,25v-7,,-13,-5,-13,-12c14350,6,14356,,14363,xm14538,r75,c14620,,14625,6,14625,13v,7,-5,12,-12,12l14538,25v-7,,-13,-5,-13,-12c14525,6,14531,,14538,xm14713,r75,c14795,,14800,6,14800,13v,7,-5,12,-12,12l14713,25v-7,,-13,-5,-13,-12c14700,6,14706,,14713,xm14888,r75,c14970,,14975,6,14975,13v,7,-5,12,-12,12l14888,25v-7,,-13,-5,-13,-12c14875,6,14881,,14888,xm15063,r75,c15145,,15150,6,15150,13v,7,-5,12,-12,12l15063,25v-7,,-13,-5,-13,-12c15050,6,15056,,15063,xm15238,r75,c15320,,15325,6,15325,13v,7,-5,12,-12,12l15238,25v-7,,-13,-5,-13,-12c15225,6,15231,,15238,xm15413,r75,c15495,,15500,6,15500,13v,7,-5,12,-12,12l15413,25v-7,,-13,-5,-13,-12c15400,6,15406,,15413,xm15588,r75,c15670,,15675,6,15675,13v,7,-5,12,-12,12l15588,25v-7,,-13,-5,-13,-12c15575,6,15581,,15588,xm15763,r75,c15845,,15850,6,15850,13v,7,-5,12,-12,12l15763,25v-7,,-13,-5,-13,-12c15750,6,15756,,15763,xm15938,r75,c16020,,16025,6,16025,13v,7,-5,12,-12,12l15938,25v-7,,-13,-5,-13,-12c15925,6,15931,,15938,xm16113,r8,c16128,,16133,6,16133,13v,7,-5,12,-12,12l16113,25v-7,,-13,-5,-13,-12c16100,6,16106,,16113,xe" fillcolor="black" strokeweight=".05pt">
                  <v:stroke joinstyle="bevel"/>
                  <v:path arrowok="t" o:connecttype="custom" o:connectlocs="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 o:connectangles="0,0,0,0,0,0,0,0,0,0,0,0,0,0,0,0,0,0,0,0,0,0,0,0,0,0,0,0,0,0,0,0,0,0,0,0,0,0,0,0,0,0,0,0,0,0,0,0,0,0,0,0,0,0,0,0,0,0,0"/>
                  <o:lock v:ext="edit" verticies="t"/>
                </v:shape>
                <v:rect id="Rectangle 183" o:spid="_x0000_s1230" style="position:absolute;left:8566;top:29705;width:31972;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UicUA&#10;AADdAAAADwAAAGRycy9kb3ducmV2LnhtbESPQWvDMAyF74P+B6NBL6N10sJWsrqlDAKlMEa69i5i&#10;LQ6L5RB7bfLvp8NgN4n39N6n7X70nbrRENvABvJlBoq4DrblxsDls1xsQMWEbLELTAYmirDfzR62&#10;WNhw54pu59QoCeFYoAGXUl9oHWtHHuMy9MSifYXBY5J1aLQd8C7hvtOrLHvWHluWBoc9vTmqv88/&#10;3gD699Lj+ul0LePHNFWZ6/N1Zcz8cTy8gko0pn/z3/XRCv5L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9SJxQAAAN0AAAAPAAAAAAAAAAAAAAAAAJgCAABkcnMv&#10;ZG93bnJldi54bWxQSwUGAAAAAAQABAD1AAAAigMAAAAA&#10;" fillcolor="#ffc" stroked="f"/>
                <v:rect id="Rectangle 184" o:spid="_x0000_s1231" style="position:absolute;left:8566;top:12401;width:31972;height:17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UFMIA&#10;AADdAAAADwAAAGRycy9kb3ducmV2LnhtbERPS4vCMBC+C/sfwizsTdOusEo1iqwKHhbEB3gdmrGt&#10;NpOSpFr//UYQvM3H95zpvDO1uJHzlWUF6SABQZxbXXGh4HhY98cgfEDWWFsmBQ/yMJ999KaYaXvn&#10;Hd32oRAxhH2GCsoQmkxKn5dk0A9sQxy5s3UGQ4SukNrhPYabWn4nyY80WHFsKLGh35Ly6741CpZL&#10;s36cV21Htbvg37YaFu3mpNTXZ7eYgAjUhbf45d7oOH+UpvD8Jp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FQUwgAAAN0AAAAPAAAAAAAAAAAAAAAAAJgCAABkcnMvZG93&#10;bnJldi54bWxQSwUGAAAAAAQABAD1AAAAhwMAAAAA&#10;" fillcolor="#cfc" stroked="f"/>
                <v:rect id="Rectangle 185" o:spid="_x0000_s1232" style="position:absolute;left:8566;top:19;width:31972;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sasQA&#10;AADdAAAADwAAAGRycy9kb3ducmV2LnhtbERPzWqDQBC+B/oOyxR6kWZNoEmxrqGUFHKIh5g+wNSd&#10;qujOGnej5u2zhUJv8/H9TrqbTSdGGlxjWcFqGYMgLq1uuFLwdf58fgXhPLLGzjIpuJGDXfawSDHR&#10;duITjYWvRAhhl6CC2vs+kdKVNRl0S9sTB+7HDgZ9gEMl9YBTCDedXMfxRhpsODTU2NNHTWVbXI0C&#10;io8v+aXNv8fu3BYbM0WXfREp9fQ4v7+B8DT7f/Gf+6DD/O1qDb/fhB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x7GrEAAAA3QAAAA8AAAAAAAAAAAAAAAAAmAIAAGRycy9k&#10;b3ducmV2LnhtbFBLBQYAAAAABAAEAPUAAACJAwAAAAA=&#10;" fillcolor="#ccecff" stroked="f"/>
                <v:group id="Group 188" o:spid="_x0000_s1233" style="position:absolute;left:8566;top:3105;width:6019;height:2756" coordorigin="1349,489" coordsize="94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rect id="Rectangle 186" o:spid="_x0000_s1234" style="position:absolute;left:1349;top:489;width:94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a8MMA&#10;AADdAAAADwAAAGRycy9kb3ducmV2LnhtbERPTWvCQBC9C/6HZQq96a5WU42uIgWhoD00FrwO2TEJ&#10;zc7G7Krpv+8Kgrd5vM9Zrjtbiyu1vnKsYTRUIIhzZyouNPwctoMZCB+QDdaOScMfeViv+r0lpsbd&#10;+JuuWShEDGGfooYyhCaV0uclWfRD1xBH7uRaiyHCtpCmxVsMt7UcK5VIixXHhhIb+igp/80uVgMm&#10;E3P+Or3tD7tLgvOiU9vpUWn9+tJtFiACdeEpfrg/TZz/PprA/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Ba8MMAAADdAAAADwAAAAAAAAAAAAAAAACYAgAAZHJzL2Rv&#10;d25yZXYueG1sUEsFBgAAAAAEAAQA9QAAAIgDAAAAAA==&#10;" stroked="f"/>
                  <v:rect id="Rectangle 187" o:spid="_x0000_s1235" style="position:absolute;left:1349;top:489;width:94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QXcMA&#10;AADdAAAADwAAAGRycy9kb3ducmV2LnhtbERP32vCMBB+H/g/hBP2NtMKOq1GEWGgrDBWBV+P5myq&#10;zaU0me3++2Uw2Nt9fD9vvR1sIx7U+dqxgnSSgCAuna65UnA+vb0sQPiArLFxTAq+ycN2M3paY6Zd&#10;z5/0KEIlYgj7DBWYENpMSl8asugnriWO3NV1FkOEXSV1h30Mt42cJslcWqw5NhhsaW+ovBdfVkFe&#10;5Llbpu+XYd7bhT8XR3P7OCr1PB52KxCBhvAv/nMfdJz/ms7g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6QXcMAAADdAAAADwAAAAAAAAAAAAAAAACYAgAAZHJzL2Rv&#10;d25yZXYueG1sUEsFBgAAAAAEAAQA9QAAAIgDAAAAAA==&#10;" filled="f" strokeweight=".4pt">
                    <v:stroke endcap="round"/>
                  </v:rect>
                </v:group>
                <v:rect id="Rectangle 189" o:spid="_x0000_s1236" style="position:absolute;left:9594;top:3441;width:3810;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M3sMA&#10;AADdAAAADwAAAGRycy9kb3ducmV2LnhtbERPTYvCMBC9C/6HMMLeNHUPrnaNIrqiR7WC7m1oxrbY&#10;TEoTbXd/vREEb/N4nzOdt6YUd6pdYVnBcBCBIE6tLjhTcEzW/TEI55E1lpZJwR85mM+6nSnG2ja8&#10;p/vBZyKEsItRQe59FUvp0pwMuoGtiAN3sbVBH2CdSV1jE8JNKT+jaCQNFhwacqxomVN6PdyMgs24&#10;Wpy39r/Jyp/fzWl3mqySiVfqo9cuvkF4av1b/HJvdZj/NR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3M3sMAAADdAAAADwAAAAAAAAAAAAAAAACYAgAAZHJzL2Rv&#10;d25yZXYueG1sUEsFBgAAAAAEAAQA9QAAAIgDAAAAAA==&#10;" filled="f" stroked="f">
                  <v:textbox inset="0,0,0,0">
                    <w:txbxContent>
                      <w:p w14:paraId="57FF4648" w14:textId="77777777" w:rsidR="00AF379B" w:rsidRDefault="00AF379B" w:rsidP="0060300F">
                        <w:r>
                          <w:rPr>
                            <w:rFonts w:ascii="Arial" w:hAnsi="Arial" w:cs="Arial"/>
                            <w:color w:val="000000"/>
                            <w:sz w:val="14"/>
                            <w:szCs w:val="14"/>
                          </w:rPr>
                          <w:t xml:space="preserve">Research </w:t>
                        </w:r>
                      </w:p>
                    </w:txbxContent>
                  </v:textbox>
                </v:rect>
                <v:rect id="Rectangle 190" o:spid="_x0000_s1237" style="position:absolute;left:9747;top:4552;width:3511;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pRcMA&#10;AADdAAAADwAAAGRycy9kb3ducmV2LnhtbERPS4vCMBC+C/6HMII3Td2Dj2oU0RU9uiqot6EZ22Iz&#10;KU201V9vFhb2Nh/fc2aLxhTiSZXLLSsY9CMQxInVOacKTsdNbwzCeWSNhWVS8CIHi3m7NcNY25p/&#10;6HnwqQgh7GJUkHlfxlK6JCODrm9L4sDdbGXQB1ilUldYh3BTyK8oGkqDOYeGDEtaZZTcDw+jYDsu&#10;l5edfddp8X3dnvfnyfo48Up1O81yCsJT4//Ff+6dDvNHg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pRcMAAADdAAAADwAAAAAAAAAAAAAAAACYAgAAZHJzL2Rv&#10;d25yZXYueG1sUEsFBgAAAAAEAAQA9QAAAIgDAAAAAA==&#10;" filled="f" stroked="f">
                  <v:textbox inset="0,0,0,0">
                    <w:txbxContent>
                      <w:p w14:paraId="3DF48B5A" w14:textId="77777777" w:rsidR="00AF379B" w:rsidRDefault="00AF379B" w:rsidP="0060300F">
                        <w:r>
                          <w:rPr>
                            <w:rFonts w:ascii="Arial" w:hAnsi="Arial" w:cs="Arial"/>
                            <w:color w:val="000000"/>
                            <w:sz w:val="14"/>
                            <w:szCs w:val="14"/>
                          </w:rPr>
                          <w:t>institutes</w:t>
                        </w:r>
                      </w:p>
                    </w:txbxContent>
                  </v:textbox>
                </v:rect>
                <v:group id="Group 193" o:spid="_x0000_s1238" style="position:absolute;left:16846;top:19;width:6020;height:2635" coordorigin="2653,3" coordsize="948,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rect id="Rectangle 191" o:spid="_x0000_s1239" style="position:absolute;left:2653;top:3;width:94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H1bsMA&#10;AADdAAAADwAAAGRycy9kb3ducmV2LnhtbERPS4vCMBC+L/gfwgje1kTdrVqNIoKwsOvBB3gdmrEt&#10;NpPaRK3/3iws7G0+vufMl62txJ0aXzrWMOgrEMSZMyXnGo6HzfsEhA/IBivHpOFJHpaLztscU+Me&#10;vKP7PuQihrBPUUMRQp1K6bOCLPq+q4kjd3aNxRBhk0vT4COG20oOlUqkxZJjQ4E1rQvKLvub1YDJ&#10;h7luz6Ofw/ctwWneqs3nSWnd67arGYhAbfgX/7m/TJw/Hk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H1bsMAAADdAAAADwAAAAAAAAAAAAAAAACYAgAAZHJzL2Rv&#10;d25yZXYueG1sUEsFBgAAAAAEAAQA9QAAAIgDAAAAAA==&#10;" stroked="f"/>
                  <v:rect id="Rectangle 192" o:spid="_x0000_s1240" style="position:absolute;left:2653;top:3;width:948;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5eMYA&#10;AADdAAAADwAAAGRycy9kb3ducmV2LnhtbESPQWvCQBCF74L/YZlCb7rRg9XUVYpQqDRQjILXITvN&#10;ps3OhuzWpP++cyh4m+G9ee+b7X70rbpRH5vABhbzDBRxFWzDtYHL+XW2BhUTssU2MBn4pQj73XSy&#10;xdyGgU90K1OtJIRjjgZcSl2udawceYzz0BGL9hl6j0nWvta2x0HCfauXWbbSHhuWBocdHRxV3+WP&#10;N1CURRE2i/fruBr8Ol7Ko/v6OBrz+DC+PINKNKa7+f/6zQr+01L45RsZQ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X5eMYAAADdAAAADwAAAAAAAAAAAAAAAACYAgAAZHJz&#10;L2Rvd25yZXYueG1sUEsFBgAAAAAEAAQA9QAAAIsDAAAAAA==&#10;" filled="f" strokeweight=".4pt">
                    <v:stroke endcap="round"/>
                  </v:rect>
                </v:group>
                <v:rect id="Rectangle 194" o:spid="_x0000_s1241" style="position:absolute;left:17456;top:850;width:459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eF8MA&#10;AADdAAAADwAAAGRycy9kb3ducmV2LnhtbERPS4vCMBC+C/6HMMLeNNWDj2oU0RU97lpBvQ3N2Bab&#10;SWmytuuv3ywI3ubje85i1ZpSPKh2hWUFw0EEgji1uuBMwSnZ9acgnEfWWFomBb/kYLXsdhYYa9vw&#10;Nz2OPhMhhF2MCnLvq1hKl+Zk0A1sRRy4m60N+gDrTOoamxBuSjmKorE0WHBoyLGiTU7p/fhjFOyn&#10;1fpysM8mKz+v+/PXebZNZl6pj167noPw1Pq3+OU+6DB/Mhr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eF8MAAADdAAAADwAAAAAAAAAAAAAAAACYAgAAZHJzL2Rv&#10;d25yZXYueG1sUEsFBgAAAAAEAAQA9QAAAIgDAAAAAA==&#10;" filled="f" stroked="f">
                  <v:textbox inset="0,0,0,0">
                    <w:txbxContent>
                      <w:p w14:paraId="3F78CD11" w14:textId="77777777" w:rsidR="00AF379B" w:rsidRDefault="00AF379B" w:rsidP="0060300F">
                        <w:r>
                          <w:rPr>
                            <w:rFonts w:ascii="Arial" w:hAnsi="Arial" w:cs="Arial"/>
                            <w:color w:val="000000"/>
                            <w:sz w:val="14"/>
                            <w:szCs w:val="14"/>
                          </w:rPr>
                          <w:t>Universities</w:t>
                        </w:r>
                      </w:p>
                    </w:txbxContent>
                  </v:textbox>
                </v:rect>
                <v:group id="Group 197" o:spid="_x0000_s1242" style="position:absolute;left:21615;top:8001;width:7518;height:2755" coordorigin="3404,1260" coordsize="1184,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rect id="Rectangle 195" o:spid="_x0000_s1243" style="position:absolute;left:3404;top:1260;width:118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OcQA&#10;AADdAAAADwAAAGRycy9kb3ducmV2LnhtbERPTWvCQBC9C/6HZYTe6m61TTW6CVIQCm0PjQWvQ3ZM&#10;QrOzMbtq/PduoeBtHu9z1vlgW3Gm3jeONTxNFQji0pmGKw0/u+3jAoQPyAZbx6ThSh7ybDxaY2rc&#10;hb/pXIRKxBD2KWqoQ+hSKX1Zk0U/dR1x5A6utxgi7CtperzEcNvKmVKJtNhwbKixo7eayt/iZDVg&#10;8myOX4f55+7jlOCyGtT2Za+0fpgMmxWIQEO4i//d7ybOf53N4e+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CDnEAAAA3QAAAA8AAAAAAAAAAAAAAAAAmAIAAGRycy9k&#10;b3ducmV2LnhtbFBLBQYAAAAABAAEAPUAAACJAwAAAAA=&#10;" stroked="f"/>
                  <v:rect id="Rectangle 196" o:spid="_x0000_s1244" style="position:absolute;left:3404;top:1260;width:118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e8MA&#10;AADdAAAADwAAAGRycy9kb3ducmV2LnhtbERP32vCMBB+H/g/hBP2NlNFnFajiDBQVhhWwdejOZtq&#10;cylNZrv/fhkMfLuP7+etNr2txYNaXzlWMB4lIIgLpysuFZxPH29zED4ga6wdk4If8rBZD15WmGrX&#10;8ZEeeShFDGGfogITQpNK6QtDFv3INcSRu7rWYoiwLaVusYvhtpaTJJlJixXHBoMN7QwV9/zbKsjy&#10;LHOL8eeln3V27s/5wdy+Dkq9DvvtEkSgPjzF/+69jvPfJ1P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e8MAAADdAAAADwAAAAAAAAAAAAAAAACYAgAAZHJzL2Rv&#10;d25yZXYueG1sUEsFBgAAAAAEAAQA9QAAAIgDAAAAAA==&#10;" filled="f" strokeweight=".4pt">
                    <v:stroke endcap="round"/>
                  </v:rect>
                </v:group>
                <v:rect id="Rectangle 198" o:spid="_x0000_s1245" style="position:absolute;left:22536;top:8337;width:543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YFMMA&#10;AADdAAAADwAAAGRycy9kb3ducmV2LnhtbERPS4vCMBC+L/gfwgje1lTB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OYFMMAAADdAAAADwAAAAAAAAAAAAAAAACYAgAAZHJzL2Rv&#10;d25yZXYueG1sUEsFBgAAAAAEAAQA9QAAAIgDAAAAAA==&#10;" filled="f" stroked="f">
                  <v:textbox inset="0,0,0,0">
                    <w:txbxContent>
                      <w:p w14:paraId="2DDC5214" w14:textId="77777777" w:rsidR="00AF379B" w:rsidRDefault="00AF379B" w:rsidP="0060300F">
                        <w:r>
                          <w:rPr>
                            <w:rFonts w:ascii="Arial" w:hAnsi="Arial" w:cs="Arial"/>
                            <w:color w:val="000000"/>
                            <w:sz w:val="14"/>
                            <w:szCs w:val="14"/>
                          </w:rPr>
                          <w:t xml:space="preserve">Private sector </w:t>
                        </w:r>
                      </w:p>
                    </w:txbxContent>
                  </v:textbox>
                </v:rect>
                <v:rect id="Rectangle 199" o:spid="_x0000_s1246" style="position:absolute;left:23571;top:9448;width:3461;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GY8IA&#10;AADdAAAADwAAAGRycy9kb3ducmV2LnhtbERPS4vCMBC+C/6HMII3TfXgajWKqIsefYF6G5qxLTaT&#10;0mRt3V9vhIW9zcf3nNmiMYV4UuVyywoG/QgEcWJ1zqmC8+m7NwbhPLLGwjIpeJGDxbzdmmGsbc0H&#10;eh59KkIIuxgVZN6XsZQuycig69uSOHB3Wxn0AVap1BXWIdwUchhFI2kw59CQYUmrjJLH8cco2I7L&#10;5XVnf+u02Ny2l/1lsj5NvFLdTrOcgvDU+H/xn3unw/yv4Qg+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QZjwgAAAN0AAAAPAAAAAAAAAAAAAAAAAJgCAABkcnMvZG93&#10;bnJldi54bWxQSwUGAAAAAAQABAD1AAAAhwMAAAAA&#10;" filled="f" stroked="f">
                  <v:textbox inset="0,0,0,0">
                    <w:txbxContent>
                      <w:p w14:paraId="21B49E50" w14:textId="77777777" w:rsidR="00AF379B" w:rsidRDefault="00AF379B" w:rsidP="0060300F">
                        <w:r>
                          <w:rPr>
                            <w:rFonts w:ascii="Arial" w:hAnsi="Arial" w:cs="Arial"/>
                            <w:color w:val="000000"/>
                            <w:sz w:val="14"/>
                            <w:szCs w:val="14"/>
                          </w:rPr>
                          <w:t>research</w:t>
                        </w:r>
                      </w:p>
                    </w:txbxContent>
                  </v:textbox>
                </v:rect>
                <v:group id="Group 202" o:spid="_x0000_s1247" style="position:absolute;left:30130;top:8001;width:9944;height:2755" coordorigin="4745,1260" coordsize="1566,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rect id="Rectangle 200" o:spid="_x0000_s1248" style="position:absolute;left:4745;top:1260;width:1566;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aSMYA&#10;AADdAAAADwAAAGRycy9kb3ducmV2LnhtbESPQWvCQBCF7wX/wzJCb3VX20aNriIFodD2UBW8Dtkx&#10;CWZnY3bV9N93DoXeZnhv3vtmue59o27UxTqwhfHIgCIugqu5tHDYb59moGJCdtgEJgs/FGG9Gjws&#10;MXfhzt9026VSSQjHHC1UKbW51rGoyGMchZZYtFPoPCZZu1K7Du8S7hs9MSbTHmuWhgpbequoOO+u&#10;3gJmL+7ydXr+3H9cM5yXvdm+Ho21j8N+swCVqE//5r/rdyf404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GaSMYAAADdAAAADwAAAAAAAAAAAAAAAACYAgAAZHJz&#10;L2Rvd25yZXYueG1sUEsFBgAAAAAEAAQA9QAAAIsDAAAAAA==&#10;" stroked="f"/>
                  <v:rect id="Rectangle 201" o:spid="_x0000_s1249" style="position:absolute;left:4745;top:1260;width:1566;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Q5cMA&#10;AADdAAAADwAAAGRycy9kb3ducmV2LnhtbERPTWvCQBC9C/0PyxR6040e1KSuUgRBaaAYhV6H7JiN&#10;zc6G7GrSf98VCt7m8T5ntRlsI+7U+dqxgukkAUFcOl1zpeB82o2XIHxA1tg4JgW/5GGzfhmtMNOu&#10;5yPdi1CJGMI+QwUmhDaT0peGLPqJa4kjd3GdxRBhV0ndYR/DbSNnSTKXFmuODQZb2hoqf4qbVZAX&#10;ee7S6ef3MO/t0p+Lg7l+HZR6ex0+3kEEGsJT/O/e6zh/MUvh8U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9Q5cMAAADdAAAADwAAAAAAAAAAAAAAAACYAgAAZHJzL2Rv&#10;d25yZXYueG1sUEsFBgAAAAAEAAQA9QAAAIgDAAAAAA==&#10;" filled="f" strokeweight=".4pt">
                    <v:stroke endcap="round"/>
                  </v:rect>
                </v:group>
                <v:rect id="Rectangle 203" o:spid="_x0000_s1250" style="position:absolute;left:32238;top:8337;width:548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tUc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rVHHAAAA3QAAAA8AAAAAAAAAAAAAAAAAmAIAAGRy&#10;cy9kb3ducmV2LnhtbFBLBQYAAAAABAAEAPUAAACMAwAAAAA=&#10;" filled="f" stroked="f">
                  <v:textbox inset="0,0,0,0">
                    <w:txbxContent>
                      <w:p w14:paraId="4F957375" w14:textId="77777777" w:rsidR="00AF379B" w:rsidRDefault="00AF379B" w:rsidP="0060300F">
                        <w:r>
                          <w:rPr>
                            <w:rFonts w:ascii="Arial" w:hAnsi="Arial" w:cs="Arial"/>
                            <w:color w:val="000000"/>
                            <w:sz w:val="14"/>
                            <w:szCs w:val="14"/>
                          </w:rPr>
                          <w:t xml:space="preserve">Polytechnics / </w:t>
                        </w:r>
                      </w:p>
                    </w:txbxContent>
                  </v:textbox>
                </v:rect>
                <v:rect id="Rectangle 204" o:spid="_x0000_s1251" style="position:absolute;left:31476;top:9448;width:6972;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IysUA&#10;AADdAAAADwAAAGRycy9kb3ducmV2LnhtbERPTWvCQBC9F/wPywje6kaF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QjKxQAAAN0AAAAPAAAAAAAAAAAAAAAAAJgCAABkcnMv&#10;ZG93bnJldi54bWxQSwUGAAAAAAQABAD1AAAAigMAAAAA&#10;" filled="f" stroked="f">
                  <v:textbox inset="0,0,0,0">
                    <w:txbxContent>
                      <w:p w14:paraId="19328C85" w14:textId="77777777" w:rsidR="00AF379B" w:rsidRDefault="00AF379B" w:rsidP="0060300F">
                        <w:r>
                          <w:rPr>
                            <w:rFonts w:ascii="Arial" w:hAnsi="Arial" w:cs="Arial"/>
                            <w:color w:val="000000"/>
                            <w:sz w:val="14"/>
                            <w:szCs w:val="14"/>
                          </w:rPr>
                          <w:t>Training institutes</w:t>
                        </w:r>
                      </w:p>
                    </w:txbxContent>
                  </v:textbox>
                </v:rect>
                <v:group id="Group 207" o:spid="_x0000_s1252" style="position:absolute;left:9518;top:24403;width:6026;height:2755" coordorigin="1499,3843" coordsize="94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rect id="Rectangle 205" o:spid="_x0000_s1253" style="position:absolute;left:1499;top:3843;width:94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e5MQA&#10;AADdAAAADwAAAGRycy9kb3ducmV2LnhtbERPTWvCQBC9C/0PyxR60902mmqajZSCIFQPVcHrkB2T&#10;0Oxsml01/ffdguBtHu9z8uVgW3Gh3jeONTxPFAji0pmGKw2H/Wo8B+EDssHWMWn4JQ/L4mGUY2bc&#10;lb/osguViCHsM9RQh9BlUvqyJot+4jriyJ1cbzFE2FfS9HiN4baVL0ql0mLDsaHGjj5qKr93Z6sB&#10;06n52Z6Szf7znOKiGtRqdlRaPz0O728gAg3hLr651ybOf00S+P8mni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nuTEAAAA3QAAAA8AAAAAAAAAAAAAAAAAmAIAAGRycy9k&#10;b3ducmV2LnhtbFBLBQYAAAAABAAEAPUAAACJAwAAAAA=&#10;" stroked="f"/>
                  <v:rect id="Rectangle 206" o:spid="_x0000_s1254" style="position:absolute;left:1499;top:3843;width:94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ppsMA&#10;AADdAAAADwAAAGRycy9kb3ducmV2LnhtbERP32vCMBB+H+x/CCfsbaZOcVqNMgaCYkFWBV+P5myq&#10;zaU0me3++0UY7O0+vp+3XPe2FndqfeVYwWiYgCAunK64VHA6bl5nIHxA1lg7JgU/5GG9en5aYqpd&#10;x190z0MpYgj7FBWYEJpUSl8YsuiHriGO3MW1FkOEbSl1i10Mt7V8S5KptFhxbDDY0Keh4pZ/WwVZ&#10;nmVuPtqf+2lnZ/6U78z1sFPqZdB/LEAE6sO/+M+91XH++3gCj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dppsMAAADdAAAADwAAAAAAAAAAAAAAAACYAgAAZHJzL2Rv&#10;d25yZXYueG1sUEsFBgAAAAAEAAQA9QAAAIgDAAAAAA==&#10;" filled="f" strokeweight=".4pt">
                    <v:stroke endcap="round"/>
                  </v:rect>
                </v:group>
                <v:rect id="Rectangle 208" o:spid="_x0000_s1255" style="position:absolute;left:11283;top:25292;width:23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OycUA&#10;AADdAAAADwAAAGRycy9kb3ducmV2LnhtbERPS2vCQBC+F/wPywi91U0t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g7JxQAAAN0AAAAPAAAAAAAAAAAAAAAAAJgCAABkcnMv&#10;ZG93bnJldi54bWxQSwUGAAAAAAQABAD1AAAAigMAAAAA&#10;" filled="f" stroked="f">
                  <v:textbox inset="0,0,0,0">
                    <w:txbxContent>
                      <w:p w14:paraId="5DA11347" w14:textId="77777777" w:rsidR="00AF379B" w:rsidRDefault="00AF379B" w:rsidP="0060300F">
                        <w:r>
                          <w:rPr>
                            <w:rFonts w:ascii="Arial" w:hAnsi="Arial" w:cs="Arial"/>
                            <w:color w:val="000000"/>
                            <w:sz w:val="14"/>
                            <w:szCs w:val="14"/>
                          </w:rPr>
                          <w:t>SMEs</w:t>
                        </w:r>
                      </w:p>
                    </w:txbxContent>
                  </v:textbox>
                </v:rect>
                <v:group id="Group 211" o:spid="_x0000_s1256" style="position:absolute;left:22104;top:25215;width:6191;height:2756" coordorigin="3481,3971" coordsize="975,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rect id="Rectangle 209" o:spid="_x0000_s1257" style="position:absolute;left:3481;top:3971;width:975;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Y58MA&#10;AADdAAAADwAAAGRycy9kb3ducmV2LnhtbERPS4vCMBC+C/sfwix408R1rW7XKCIIguvBB3gdmrEt&#10;NpNuE7X7782C4G0+vudM562txI0aXzrWMOgrEMSZMyXnGo6HVW8Cwgdkg5Vj0vBHHuazt84UU+Pu&#10;vKPbPuQihrBPUUMRQp1K6bOCLPq+q4kjd3aNxRBhk0vT4D2G20p+KJVIiyXHhgJrWhaUXfZXqwGT&#10;T/O7PQ9/Dptrgl95q1ajk9K6+94uvkEEasNL/HSvTZw/Ho7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eY58MAAADdAAAADwAAAAAAAAAAAAAAAACYAgAAZHJzL2Rv&#10;d25yZXYueG1sUEsFBgAAAAAEAAQA9QAAAIgDAAAAAA==&#10;" stroked="f"/>
                  <v:rect id="Rectangle 210" o:spid="_x0000_s1258" style="position:absolute;left:3481;top:3971;width:975;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jo8YA&#10;AADdAAAADwAAAGRycy9kb3ducmV2LnhtbESPQWvCQBCF7wX/wzJCb3VjBaupq0ihoDRQjEKvQ3aa&#10;Tc3OhuzWpP++cyj0NsN78943m93oW3WjPjaBDcxnGSjiKtiGawOX8+vDClRMyBbbwGTghyLstpO7&#10;DeY2DHyiW5lqJSEcczTgUupyrWPlyGOchY5YtM/Qe0yy9rW2PQ4S7lv9mGVL7bFhaXDY0Yuj6lp+&#10;ewNFWRRhPX/7GJeDX8VLeXRf70dj7qfj/hlUojH9m/+uD1bwnxaCK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pjo8YAAADdAAAADwAAAAAAAAAAAAAAAACYAgAAZHJz&#10;L2Rvd25yZXYueG1sUEsFBgAAAAAEAAQA9QAAAIsDAAAAAA==&#10;" filled="f" strokeweight=".4pt">
                    <v:stroke endcap="round"/>
                  </v:rect>
                </v:group>
                <v:rect id="Rectangle 212" o:spid="_x0000_s1259" style="position:absolute;left:24022;top:25552;width:227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EzMQA&#10;AADdAAAADwAAAGRycy9kb3ducmV2LnhtbERPS2vCQBC+C/6HZQRvuqmC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BMzEAAAA3QAAAA8AAAAAAAAAAAAAAAAAmAIAAGRycy9k&#10;b3ducmV2LnhtbFBLBQYAAAAABAAEAPUAAACJAwAAAAA=&#10;" filled="f" stroked="f">
                  <v:textbox inset="0,0,0,0">
                    <w:txbxContent>
                      <w:p w14:paraId="0B3EA694" w14:textId="77777777" w:rsidR="00AF379B" w:rsidRDefault="00AF379B" w:rsidP="0060300F">
                        <w:r>
                          <w:rPr>
                            <w:rFonts w:ascii="Arial" w:hAnsi="Arial" w:cs="Arial"/>
                            <w:color w:val="000000"/>
                            <w:sz w:val="14"/>
                            <w:szCs w:val="14"/>
                          </w:rPr>
                          <w:t xml:space="preserve">Large </w:t>
                        </w:r>
                      </w:p>
                    </w:txbxContent>
                  </v:textbox>
                </v:rect>
                <v:rect id="Rectangle 213" o:spid="_x0000_s1260" style="position:absolute;left:22656;top:26663;width:489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LM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3izHAAAA3QAAAA8AAAAAAAAAAAAAAAAAmAIAAGRy&#10;cy9kb3ducmV2LnhtbFBLBQYAAAAABAAEAPUAAACMAwAAAAA=&#10;" filled="f" stroked="f">
                  <v:textbox inset="0,0,0,0">
                    <w:txbxContent>
                      <w:p w14:paraId="132B2C18" w14:textId="77777777" w:rsidR="00AF379B" w:rsidRDefault="00AF379B" w:rsidP="0060300F">
                        <w:r>
                          <w:rPr>
                            <w:rFonts w:ascii="Arial" w:hAnsi="Arial" w:cs="Arial"/>
                            <w:color w:val="000000"/>
                            <w:sz w:val="14"/>
                            <w:szCs w:val="14"/>
                          </w:rPr>
                          <w:t>corporations</w:t>
                        </w:r>
                      </w:p>
                    </w:txbxContent>
                  </v:textbox>
                </v:rect>
                <v:rect id="Rectangle 214" o:spid="_x0000_s1261" style="position:absolute;left:19;top:9398;width:7385;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5Q8MA&#10;AADdAAAADwAAAGRycy9kb3ducmV2LnhtbERP32vCMBB+H/g/hBP2NtOKOK1GEWGgrDBWBV+P5myq&#10;zaU0me3++2Uw2Nt9fD9vvR1sIx7U+dqxgnSSgCAuna65UnA+vb0sQPiArLFxTAq+ycN2M3paY6Zd&#10;z5/0KEIlYgj7DBWYENpMSl8asugnriWO3NV1FkOEXSV1h30Mt42cJslcWqw5NhhsaW+ovBdfVkFe&#10;5Llbpu+XYd7bhT8XR3P7OCr1PB52KxCBhvAv/nMfdJz/Okvh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a5Q8MAAADdAAAADwAAAAAAAAAAAAAAAACYAgAAZHJzL2Rv&#10;d25yZXYueG1sUEsFBgAAAAAEAAQA9QAAAIgDAAAAAA==&#10;" filled="f" strokeweight=".4pt">
                  <v:stroke endcap="round"/>
                </v:rect>
                <v:rect id="Rectangle 215" o:spid="_x0000_s1262" style="position:absolute;left:1860;top:9620;width:3562;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lwMMA&#10;AADdAAAADwAAAGRycy9kb3ducmV2LnhtbERPS4vCMBC+L/gfwgje1lSR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lwMMAAADdAAAADwAAAAAAAAAAAAAAAACYAgAAZHJzL2Rv&#10;d25yZXYueG1sUEsFBgAAAAAEAAQA9QAAAIgDAAAAAA==&#10;" filled="f" stroked="f">
                  <v:textbox inset="0,0,0,0">
                    <w:txbxContent>
                      <w:p w14:paraId="1E0ADC6C" w14:textId="77777777" w:rsidR="00AF379B" w:rsidRDefault="00AF379B" w:rsidP="0060300F">
                        <w:r>
                          <w:rPr>
                            <w:rFonts w:ascii="Arial" w:hAnsi="Arial" w:cs="Arial"/>
                            <w:color w:val="000000"/>
                            <w:sz w:val="14"/>
                            <w:szCs w:val="14"/>
                          </w:rPr>
                          <w:t xml:space="preserve">Financial </w:t>
                        </w:r>
                      </w:p>
                    </w:txbxContent>
                  </v:textbox>
                </v:rect>
                <v:rect id="Rectangle 216" o:spid="_x0000_s1263" style="position:absolute;left:965;top:10737;width:528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AW8UA&#10;AADdAAAADwAAAGRycy9kb3ducmV2LnhtbERPS2vCQBC+F/wPywi91U2tWJ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UBbxQAAAN0AAAAPAAAAAAAAAAAAAAAAAJgCAABkcnMv&#10;ZG93bnJldi54bWxQSwUGAAAAAAQABAD1AAAAigMAAAAA&#10;" filled="f" stroked="f">
                  <v:textbox inset="0,0,0,0">
                    <w:txbxContent>
                      <w:p w14:paraId="7E66DF4D" w14:textId="77777777" w:rsidR="00AF379B" w:rsidRDefault="00AF379B" w:rsidP="0060300F">
                        <w:r>
                          <w:rPr>
                            <w:rFonts w:ascii="Arial" w:hAnsi="Arial" w:cs="Arial"/>
                            <w:color w:val="000000"/>
                            <w:sz w:val="14"/>
                            <w:szCs w:val="14"/>
                          </w:rPr>
                          <w:t>organisations</w:t>
                        </w:r>
                      </w:p>
                    </w:txbxContent>
                  </v:textbox>
                </v:rect>
                <v:rect id="Rectangle 217" o:spid="_x0000_s1264" style="position:absolute;left:1346;top:12401;width:454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YL8MA&#10;AADdAAAADwAAAGRycy9kb3ducmV2LnhtbERPS4vCMBC+C/6HMII3TV3E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DYL8MAAADdAAAADwAAAAAAAAAAAAAAAACYAgAAZHJzL2Rv&#10;d25yZXYueG1sUEsFBgAAAAAEAAQA9QAAAIgDAAAAAA==&#10;" filled="f" stroked="f">
                  <v:textbox inset="0,0,0,0">
                    <w:txbxContent>
                      <w:p w14:paraId="29A28BF1" w14:textId="77777777" w:rsidR="00AF379B" w:rsidRDefault="00AF379B" w:rsidP="0060300F">
                        <w:r>
                          <w:rPr>
                            <w:rFonts w:ascii="Arial" w:hAnsi="Arial" w:cs="Arial"/>
                            <w:color w:val="000000"/>
                            <w:sz w:val="14"/>
                            <w:szCs w:val="14"/>
                          </w:rPr>
                          <w:t xml:space="preserve">Seed corn / </w:t>
                        </w:r>
                      </w:p>
                    </w:txbxContent>
                  </v:textbox>
                </v:rect>
                <v:rect id="Rectangle 218" o:spid="_x0000_s1265" style="position:absolute;left:698;top:13519;width:5784;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9tMUA&#10;AADdAAAADwAAAGRycy9kb3ducmV2LnhtbERPS2vCQBC+F/wPywi91U2l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H20xQAAAN0AAAAPAAAAAAAAAAAAAAAAAJgCAABkcnMv&#10;ZG93bnJldi54bWxQSwUGAAAAAAQABAD1AAAAigMAAAAA&#10;" filled="f" stroked="f">
                  <v:textbox inset="0,0,0,0">
                    <w:txbxContent>
                      <w:p w14:paraId="241EAAE9" w14:textId="77777777" w:rsidR="00AF379B" w:rsidRDefault="00AF379B" w:rsidP="0060300F">
                        <w:r>
                          <w:rPr>
                            <w:rFonts w:ascii="Arial" w:hAnsi="Arial" w:cs="Arial"/>
                            <w:color w:val="000000"/>
                            <w:sz w:val="14"/>
                            <w:szCs w:val="14"/>
                          </w:rPr>
                          <w:t>venture capital</w:t>
                        </w:r>
                      </w:p>
                    </w:txbxContent>
                  </v:textbox>
                </v:rect>
                <v:rect id="Rectangle 219" o:spid="_x0000_s1266" style="position:absolute;left:19;top:6007;width:738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hN8MA&#10;AADdAAAADwAAAGRycy9kb3ducmV2LnhtbERP32vCMBB+H/g/hBP2NlOHdFqNIoOBssJYFXw9mrOp&#10;NpfSZLb77xdB2Nt9fD9vtRlsI27U+dqxgukkAUFcOl1zpeB4+HiZg/ABWWPjmBT8kofNevS0wky7&#10;nr/pVoRKxBD2GSowIbSZlL40ZNFPXEscubPrLIYIu0rqDvsYbhv5miSptFhzbDDY0ruh8lr8WAV5&#10;keduMf08DWlv5/5Y7M3la6/U83jYLkEEGsK/+OHe6Tj/bZbC/Z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8hN8MAAADdAAAADwAAAAAAAAAAAAAAAACYAgAAZHJzL2Rv&#10;d25yZXYueG1sUEsFBgAAAAAEAAQA9QAAAIgDAAAAAA==&#10;" filled="f" strokeweight=".4pt">
                  <v:stroke endcap="round"/>
                </v:rect>
                <v:rect id="Rectangle 220" o:spid="_x0000_s1267" style="position:absolute;left:1600;top:6896;width:4057;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GWMMA&#10;AADdAAAADwAAAGRycy9kb3ducmV2LnhtbERPS4vCMBC+C/6HMMLeNHWR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JGWMMAAADdAAAADwAAAAAAAAAAAAAAAACYAgAAZHJzL2Rv&#10;d25yZXYueG1sUEsFBgAAAAAEAAQA9QAAAIgDAAAAAA==&#10;" filled="f" stroked="f">
                  <v:textbox inset="0,0,0,0">
                    <w:txbxContent>
                      <w:p w14:paraId="6635CB17" w14:textId="77777777" w:rsidR="00AF379B" w:rsidRDefault="00AF379B" w:rsidP="0060300F">
                        <w:r>
                          <w:rPr>
                            <w:rFonts w:ascii="Arial" w:hAnsi="Arial" w:cs="Arial"/>
                            <w:color w:val="000000"/>
                            <w:sz w:val="14"/>
                            <w:szCs w:val="14"/>
                          </w:rPr>
                          <w:t>Standards</w:t>
                        </w:r>
                      </w:p>
                    </w:txbxContent>
                  </v:textbox>
                </v:rect>
                <v:rect id="Rectangle 221" o:spid="_x0000_s1268" style="position:absolute;left:19;top:15347;width:738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Q3sYA&#10;AADdAAAADwAAAGRycy9kb3ducmV2LnhtbESPQWvCQBCF7wX/wzJCb3VjEaupq0ihoDRQjEKvQ3aa&#10;Tc3OhuzWpP++cyj0NsN78943m93oW3WjPjaBDcxnGSjiKtiGawOX8+vDClRMyBbbwGTghyLstpO7&#10;DeY2DHyiW5lqJSEcczTgUupyrWPlyGOchY5YtM/Qe0yy9rW2PQ4S7lv9mGVL7bFhaXDY0Yuj6lp+&#10;ewNFWRRhPX/7GJeDX8VLeXRf70dj7qfj/hlUojH9m/+uD1bwnxaCK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wQ3sYAAADdAAAADwAAAAAAAAAAAAAAAACYAgAAZHJz&#10;L2Rvd25yZXYueG1sUEsFBgAAAAAEAAQA9QAAAIsDAAAAAA==&#10;" filled="f" strokeweight=".4pt">
                  <v:stroke endcap="round"/>
                </v:rect>
                <v:rect id="Rectangle 222" o:spid="_x0000_s1269" style="position:absolute;left:1498;top:16236;width:4254;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3scQA&#10;AADdAAAADwAAAGRycy9kb3ducmV2LnhtbERPS2vCQBC+C/6HZQRvuqmI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d7HEAAAA3QAAAA8AAAAAAAAAAAAAAAAAmAIAAGRycy9k&#10;b3ducmV2LnhtbFBLBQYAAAAABAAEAPUAAACJAwAAAAA=&#10;" filled="f" stroked="f">
                  <v:textbox inset="0,0,0,0">
                    <w:txbxContent>
                      <w:p w14:paraId="4AAD88F1" w14:textId="77777777" w:rsidR="00AF379B" w:rsidRDefault="00AF379B" w:rsidP="0060300F">
                        <w:r>
                          <w:rPr>
                            <w:rFonts w:ascii="Arial" w:hAnsi="Arial" w:cs="Arial"/>
                            <w:color w:val="000000"/>
                            <w:sz w:val="14"/>
                            <w:szCs w:val="14"/>
                          </w:rPr>
                          <w:t>Regulation</w:t>
                        </w:r>
                      </w:p>
                    </w:txbxContent>
                  </v:textbox>
                </v:rect>
                <v:group id="Group 225" o:spid="_x0000_s1270" style="position:absolute;left:32975;top:23914;width:7176;height:2756" coordorigin="5193,3766" coordsize="113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OLG8cAAADdAAAADwAAAGRycy9kb3ducmV2LnhtbESPQWvCQBCF70L/wzIF&#10;b7pJi21JXUWkFQ9SaCyItyE7JsHsbMhuk/jvnUOhtxnem/e+Wa5H16ieulB7NpDOE1DEhbc1lwZ+&#10;jp+zN1AhIltsPJOBGwVYrx4mS8ysH/ib+jyWSkI4ZGigirHNtA5FRQ7D3LfEol185zDK2pXadjhI&#10;uGv0U5K8aIc1S0OFLW0rKq75rzOwG3DYPKcf/eF62d7Ox8XX6ZCSMdPHcfMOKtIY/81/13sr+K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OLG8cAAADd&#10;AAAADwAAAAAAAAAAAAAAAACqAgAAZHJzL2Rvd25yZXYueG1sUEsFBgAAAAAEAAQA+gAAAJ4DAAAA&#10;AA==&#10;">
                  <v:rect id="Rectangle 223" o:spid="_x0000_s1271" style="position:absolute;left:5193;top:3766;width:11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AqMMA&#10;AADdAAAADwAAAGRycy9kb3ducmV2LnhtbERPS4vCMBC+C/sfwgje1sRVq9s1yiIIguvBB3gdmrEt&#10;NpNuE7X+e7Ow4G0+vufMFq2txI0aXzrWMOgrEMSZMyXnGo6H1fsUhA/IBivHpOFBHhbzt84MU+Pu&#10;vKPbPuQihrBPUUMRQp1K6bOCLPq+q4kjd3aNxRBhk0vT4D2G20p+KJVIiyXHhgJrWhaUXfZXqwGT&#10;kfndnoc/h801wc+8VavxSWnd67bfXyACteEl/nevTZw/GQ/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1AqMMAAADdAAAADwAAAAAAAAAAAAAAAACYAgAAZHJzL2Rv&#10;d25yZXYueG1sUEsFBgAAAAAEAAQA9QAAAIgDAAAAAA==&#10;" stroked="f"/>
                  <v:rect id="Rectangle 224" o:spid="_x0000_s1272" style="position:absolute;left:5193;top:3766;width:11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x6cMA&#10;AADdAAAADwAAAGRycy9kb3ducmV2LnhtbERP32vCMBB+H/g/hBP2NlMFnVajiDBQVhhWwdejOZtq&#10;cylNZrv/fhkMfLuP7+etNr2txYNaXzlWMB4lIIgLpysuFZxPH29zED4ga6wdk4If8rBZD15WmGrX&#10;8ZEeeShFDGGfogITQpNK6QtDFv3INcSRu7rWYoiwLaVusYvhtpaTJJlJixXHBoMN7QwV9/zbKsjy&#10;LHOL8eeln3V27s/5wdy+Dkq9DvvtEkSgPjzF/+69jvPfpxP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2x6cMAAADdAAAADwAAAAAAAAAAAAAAAACYAgAAZHJzL2Rv&#10;d25yZXYueG1sUEsFBgAAAAAEAAQA9QAAAIgDAAAAAA==&#10;" filled="f" strokeweight=".4pt">
                    <v:stroke endcap="round"/>
                  </v:rect>
                </v:group>
                <v:rect id="Rectangle 226" o:spid="_x0000_s1273" style="position:absolute;left:33724;top:24803;width:543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WhsUA&#10;AADdAAAADwAAAGRycy9kb3ducmV2LnhtbERPS2vCQBC+F/wPywi91U0tWp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NaGxQAAAN0AAAAPAAAAAAAAAAAAAAAAAJgCAABkcnMv&#10;ZG93bnJldi54bWxQSwUGAAAAAAQABAD1AAAAigMAAAAA&#10;" filled="f" stroked="f">
                  <v:textbox inset="0,0,0,0">
                    <w:txbxContent>
                      <w:p w14:paraId="7B2B4EFC" w14:textId="77777777" w:rsidR="00AF379B" w:rsidRDefault="00AF379B" w:rsidP="0060300F">
                        <w:r>
                          <w:rPr>
                            <w:rFonts w:ascii="Arial" w:hAnsi="Arial" w:cs="Arial"/>
                            <w:color w:val="000000"/>
                            <w:sz w:val="14"/>
                            <w:szCs w:val="14"/>
                          </w:rPr>
                          <w:t>Multinationals</w:t>
                        </w:r>
                      </w:p>
                    </w:txbxContent>
                  </v:textbox>
                </v:rect>
                <v:group id="Group 229" o:spid="_x0000_s1274" style="position:absolute;left:9569;top:18205;width:6020;height:2756" coordorigin="1507,2867" coordsize="948,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rect id="Rectangle 227" o:spid="_x0000_s1275" style="position:absolute;left:1507;top:2867;width:94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q8QA&#10;AADdAAAADwAAAGRycy9kb3ducmV2LnhtbERPTWvCQBC9F/wPywjedFdtUk2zkSIIQuuhWuh1yI5J&#10;aHY2za6a/vtuQehtHu9z8s1gW3Gl3jeONcxnCgRx6UzDlYaP0266AuEDssHWMWn4IQ+bYvSQY2bc&#10;jd/pegyViCHsM9RQh9BlUvqyJot+5jriyJ1dbzFE2FfS9HiL4baVC6VSabHh2FBjR9uayq/jxWrA&#10;9NF8H87Lt9PrJcV1Nahd8qm0noyHl2cQgYbwL7679ybOf0o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2RqvEAAAA3QAAAA8AAAAAAAAAAAAAAAAAmAIAAGRycy9k&#10;b3ducmV2LnhtbFBLBQYAAAAABAAEAPUAAACJAwAAAAA=&#10;" stroked="f"/>
                  <v:rect id="Rectangle 228" o:spid="_x0000_s1276" style="position:absolute;left:1507;top:2867;width:94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36sMA&#10;AADdAAAADwAAAGRycy9kb3ducmV2LnhtbERP32vCMBB+H/g/hBP2NlMHdlqNIoOBssJYFXw9mrOp&#10;NpfSZLb77xdB2Nt9fD9vtRlsI27U+dqxgukkAUFcOl1zpeB4+HiZg/ABWWPjmBT8kofNevS0wky7&#10;nr/pVoRKxBD2GSowIbSZlL40ZNFPXEscubPrLIYIu0rqDvsYbhv5miSptFhzbDDY0ruh8lr8WAV5&#10;keduMf08DWlv5/5Y7M3la6/U83jYLkEEGsK/+OHe6Tj/bZbC/Z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36sMAAADdAAAADwAAAAAAAAAAAAAAAACYAgAAZHJzL2Rv&#10;d25yZXYueG1sUEsFBgAAAAAEAAQA9QAAAIgDAAAAAA==&#10;" filled="f" strokeweight=".4pt">
                    <v:stroke endcap="round"/>
                  </v:rect>
                </v:group>
                <v:rect id="Rectangle 230" o:spid="_x0000_s1277" style="position:absolute;left:11341;top:19094;width:23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QhcMA&#10;AADdAAAADwAAAGRycy9kb3ducmV2LnhtbERPS4vCMBC+C/6HMMLeNHXB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vQhcMAAADdAAAADwAAAAAAAAAAAAAAAACYAgAAZHJzL2Rv&#10;d25yZXYueG1sUEsFBgAAAAAEAAQA9QAAAIgDAAAAAA==&#10;" filled="f" stroked="f">
                  <v:textbox inset="0,0,0,0">
                    <w:txbxContent>
                      <w:p w14:paraId="63A17DD3" w14:textId="77777777" w:rsidR="00AF379B" w:rsidRDefault="00AF379B" w:rsidP="0060300F">
                        <w:r>
                          <w:rPr>
                            <w:rFonts w:ascii="Arial" w:hAnsi="Arial" w:cs="Arial"/>
                            <w:color w:val="000000"/>
                            <w:sz w:val="14"/>
                            <w:szCs w:val="14"/>
                          </w:rPr>
                          <w:t>SMEs</w:t>
                        </w:r>
                      </w:p>
                    </w:txbxContent>
                  </v:textbox>
                </v:rect>
                <v:shape id="Freeform 231" o:spid="_x0000_s1278" style="position:absolute;left:12331;top:27158;width:400;height:4211;visibility:visible;mso-wrap-style:square;v-text-anchor:top" coordsize="400,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TV8YA&#10;AADdAAAADwAAAGRycy9kb3ducmV2LnhtbESPQU/DMAyF70j7D5GRuLGUCRgqy6atEhKnSesGZ68x&#10;bVjjlCRs5d/jAxI3W+/5vc+L1eh7daaYXGADd9MCFHETrOPWwGH/cvsEKmVki31gMvBDCVbLydUC&#10;SxsuvKNznVslIZxKNNDlPJRap6Yjj2kaBmLRPkL0mGWNrbYRLxLuez0rikft0bE0dDhQ1VFzqr+9&#10;gYret5vj6e1zXcV7l3ZH97Wd1cbcXI/rZ1CZxvxv/rt+tYI/fxB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rTV8YAAADdAAAADwAAAAAAAAAAAAAAAACYAgAAZHJz&#10;L2Rvd25yZXYueG1sUEsFBgAAAAAEAAQA9QAAAIsDAAAAAA==&#10;" path="m233,333r,3558c233,3910,219,3925,200,3925v-18,,-33,-15,-33,-34l167,333v,-18,15,-33,33,-33c219,300,233,315,233,333xm,400l200,,400,400,,400xm400,3825l200,4225,,3825r400,xe" fillcolor="black" strokeweight=".05pt">
                  <v:stroke joinstyle="bevel"/>
                  <v:path arrowok="t" o:connecttype="custom" o:connectlocs="2147483646,2133275382;2147483646,2133275382;2147483646,2133275382;2147483646,2133275382;2147483646,2133275382;2147483646,2133275382;2147483646,2133275382;0,2133275382;2147483646,0;2147483646,2133275382;0,2133275382;2147483646,2133275382;2147483646,2133275382;0,2133275382;2147483646,2133275382" o:connectangles="0,0,0,0,0,0,0,0,0,0,0,0,0,0,0"/>
                  <o:lock v:ext="edit" verticies="t"/>
                </v:shape>
                <v:shape id="Freeform 232" o:spid="_x0000_s1279" style="position:absolute;left:19094;top:27971;width:6280;height:3499;visibility:visible;mso-wrap-style:square;v-text-anchor:top" coordsize="6308,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nKcUA&#10;AADdAAAADwAAAGRycy9kb3ducmV2LnhtbERPzWrCQBC+F3yHZQQvUjcNWNvoKlKwLT0IRh9gmp0k&#10;q9nZkN3G+PbdgtDbfHy/s9oMthE9dd44VvA0S0AQF04brhScjrvHFxA+IGtsHJOCG3nYrEcPK8y0&#10;u/KB+jxUIoawz1BBHUKbSemLmiz6mWuJI1e6zmKIsKuk7vAaw20j0yR5lhYNx4YaW3qrqbjkP1ZB&#10;mZZVOp++m1P/3X8t3C3fnz+MUpPxsF2CCDSEf/Hd/anj/MX8Ff6+i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acpxQAAAN0AAAAPAAAAAAAAAAAAAAAAAJgCAABkcnMv&#10;ZG93bnJldi54bWxQSwUGAAAAAAQABAD1AAAAigMAAAAA&#10;" path="m6033,192l307,3384v-16,9,-36,3,-45,-13c253,3355,259,3335,275,3326l6001,134v16,-9,36,-4,45,13c6055,163,6049,183,6033,192xm5861,21l6308,,6056,370,5861,21xm447,3497l,3517,252,3148r195,349xe" fillcolor="black" strokeweight=".05pt">
                  <v:stroke joinstyle="bevel"/>
                  <v:path arrowok="t" o:connecttype="custom" o:connectlocs="2128461425,2125558262;2128461425,2125558262;2128461425,2125558262;2128461425,2125558262;2128461425,2125558262;2128461425,2125558262;2128461425,2125558262;2128461425,2036142843;2128461425,0;2128461425,2125558262;2128461425,2036142843;2128461425,2125558262;0,2125558262;2128461425,2125558262;2128461425,2125558262" o:connectangles="0,0,0,0,0,0,0,0,0,0,0,0,0,0,0"/>
                  <o:lock v:ext="edit" verticies="t"/>
                </v:shape>
                <v:group id="Group 235" o:spid="_x0000_s1280" style="position:absolute;left:10820;top:31369;width:15856;height:2146" coordorigin="1704,4940" coordsize="2497,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rect id="Rectangle 233" o:spid="_x0000_s1281" style="position:absolute;left:1704;top:4940;width:249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KFcMA&#10;AADdAAAADwAAAGRycy9kb3ducmV2LnhtbERPS4vCMBC+L+x/CLOwN01016rVKCIIC+rBB3gdmrEt&#10;NpPaRO3++40g7G0+vudM562txJ0aXzrW0OsqEMSZMyXnGo6HVWcEwgdkg5Vj0vBLHuaz97cppsY9&#10;eEf3fchFDGGfooYihDqV0mcFWfRdVxNH7uwaiyHCJpemwUcMt5XsK5VIiyXHhgJrWhaUXfY3qwGT&#10;b3Pdnr82h/UtwXHeqtXgpLT+/GgXExCB2vAvfrl/TJw/THrw/C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GKFcMAAADdAAAADwAAAAAAAAAAAAAAAACYAgAAZHJzL2Rv&#10;d25yZXYueG1sUEsFBgAAAAAEAAQA9QAAAIgDAAAAAA==&#10;" stroked="f"/>
                  <v:rect id="Rectangle 234" o:spid="_x0000_s1282" style="position:absolute;left:1704;top:4940;width:2497;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7VMQA&#10;AADdAAAADwAAAGRycy9kb3ducmV2LnhtbERPTWvCQBC9C/6HZYTedBMPqU1dgxQKlQaKqdDrkB2z&#10;0exsyG5N+u+7hYK3ebzP2RaT7cSNBt86VpCuEhDEtdMtNwpOn6/LDQgfkDV2jknBD3kodvPZFnPt&#10;Rj7SrQqNiCHsc1RgQuhzKX1tyKJfuZ44cmc3WAwRDo3UA44x3HZynSSZtNhybDDY04uh+lp9WwVl&#10;VZbuKX3/mrLRbvypOpjLx0Gph8W0fwYRaAp38b/7Tcf5j9ka/r6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e1TEAAAA3QAAAA8AAAAAAAAAAAAAAAAAmAIAAGRycy9k&#10;b3ducmV2LnhtbFBLBQYAAAAABAAEAPUAAACJAwAAAAA=&#10;" filled="f" strokeweight=".4pt">
                    <v:stroke endcap="round"/>
                  </v:rect>
                </v:group>
                <v:rect id="Rectangle 236" o:spid="_x0000_s1283" style="position:absolute;left:12725;top:31400;width:1156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14:paraId="4D6A2B12" w14:textId="77777777" w:rsidR="00AF379B" w:rsidRDefault="00AF379B" w:rsidP="0060300F">
                        <w:r>
                          <w:rPr>
                            <w:rFonts w:ascii="Arial" w:hAnsi="Arial" w:cs="Arial"/>
                            <w:color w:val="000000"/>
                            <w:sz w:val="14"/>
                            <w:szCs w:val="14"/>
                          </w:rPr>
                          <w:t xml:space="preserve">Local final customers: Firms / </w:t>
                        </w:r>
                      </w:p>
                    </w:txbxContent>
                  </v:textbox>
                </v:rect>
                <v:rect id="Rectangle 237" o:spid="_x0000_s1284" style="position:absolute;left:13449;top:32512;width:1018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14:paraId="7D509DA8" w14:textId="77777777" w:rsidR="00AF379B" w:rsidRDefault="00AF379B" w:rsidP="0060300F">
                        <w:r>
                          <w:rPr>
                            <w:rFonts w:ascii="Arial" w:hAnsi="Arial" w:cs="Arial"/>
                            <w:color w:val="000000"/>
                            <w:sz w:val="14"/>
                            <w:szCs w:val="14"/>
                          </w:rPr>
                          <w:t>households / Government</w:t>
                        </w:r>
                      </w:p>
                    </w:txbxContent>
                  </v:textbox>
                </v:rect>
                <v:shape id="Freeform 238" o:spid="_x0000_s1285" style="position:absolute;left:11410;top:5861;width:1290;height:12242;visibility:visible;mso-wrap-style:square;v-text-anchor:top" coordsize="1295,1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oWsIA&#10;AADdAAAADwAAAGRycy9kb3ducmV2LnhtbERPS4vCMBC+C/6HMMJeZE138UW3qayC6Enwcdjj0Ixt&#10;2WZSmrTWf28Ewdt8fM9JVr2pREeNKy0r+JpEIIgzq0vOFVzO288lCOeRNVaWScGdHKzS4SDBWNsb&#10;H6k7+VyEEHYxKii8r2MpXVaQQTexNXHgrrYx6ANscqkbvIVwU8nvKJpLgyWHhgJr2hSU/Z9ao2B8&#10;6FBe9N8ur3eHNfO09XrcKvUx6n9/QHjq/Vv8cu91mL+Yz+D5TThB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qhawgAAAN0AAAAPAAAAAAAAAAAAAAAAAJgCAABkcnMvZG93&#10;bnJldi54bWxQSwUGAAAAAAQABAD1AAAAhwMAAAAA&#10;" path="m228,330r906,11627c1136,11976,1122,11992,1104,11993v-19,1,-35,-12,-36,-31l161,335v-1,-18,13,-34,31,-35c210,298,227,312,228,330xm,415l169,,399,384,,415xm1295,11878r-168,414l897,11909r398,-31xe" fillcolor="black" strokeweight=".05pt">
                  <v:stroke joinstyle="bevel"/>
                  <v:path arrowok="t" o:connecttype="custom" o:connectlocs="2130932775,2130048600;2130932775,2130048600;2130932775,2130048600;2130932775,2130048600;2130932775,2130048600;2130932775,2130048600;2130932775,2130048600;0,2130048600;2130932775,0;2130932775,2130048600;0,2130048600;2130932775,2130048600;2130932775,2130048600;2130932775,2130048600;2130932775,2130048600" o:connectangles="0,0,0,0,0,0,0,0,0,0,0,0,0,0,0"/>
                  <o:lock v:ext="edit" verticies="t"/>
                </v:shape>
                <v:shape id="Freeform 239" o:spid="_x0000_s1286" style="position:absolute;left:11576;top:5861;width:11239;height:19431;visibility:visible;mso-wrap-style:square;v-text-anchor:top" coordsize="11291,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Ko8MA&#10;AADdAAAADwAAAGRycy9kb3ducmV2LnhtbERPS2vCQBC+F/oflil4qxs9pJK6igiFVg/FB57H7DQJ&#10;ZmfD7lSjv75bELzNx/ec6bx3rTpTiI1nA6NhBoq49LbhysB+9/E6ARUF2WLrmQxcKcJ89vw0xcL6&#10;C2/ovJVKpRCOBRqoRbpC61jW5DAOfUecuB8fHEqCodI24CWFu1aPsyzXDhtODTV2tKypPG1/nYFW&#10;RhL8cbVYdZv18cvb8W3yfTBm8NIv3kEJ9fIQ392fNs1/y3P4/yad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ZKo8MAAADdAAAADwAAAAAAAAAAAAAAAACYAgAAZHJzL2Rv&#10;d25yZXYueG1sUEsFBgAAAAAEAAQA9QAAAIgDAAAAAA==&#10;" path="m196,272l11153,19204v10,16,4,36,-12,45c11125,19259,11105,19253,11096,19237l138,306v-9,-16,-4,-37,12,-46c166,251,186,256,196,272xm27,447l,,373,246,27,447xm11264,19062r27,447l10918,19263r346,-201xe" fillcolor="black" strokeweight=".05pt">
                  <v:stroke joinstyle="bevel"/>
                  <v:path arrowok="t" o:connecttype="custom" o:connectlocs="2127748990,2130346031;2127748990,2130346031;2127748990,2130346031;2127748990,2130346031;2127748990,2130346031;2127748990,2130346031;2127748990,2130346031;2127748990,2130346031;0,0;2127748990,2130346031;2127748990,2130346031;2127748990,2130346031;2127748990,2130346031;2127748990,2130346031;2127748990,2130346031" o:connectangles="0,0,0,0,0,0,0,0,0,0,0,0,0,0,0"/>
                  <o:lock v:ext="edit" verticies="t"/>
                </v:shape>
                <v:shape id="Freeform 240" o:spid="_x0000_s1287" style="position:absolute;left:12528;top:10699;width:21565;height:7462;visibility:visible;mso-wrap-style:square;v-text-anchor:top" coordsize="10829,3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oTcIA&#10;AADdAAAADwAAAGRycy9kb3ducmV2LnhtbERP3WrCMBS+F3yHcAa7kZk60LrOKCIrOPBGtwc4NMc2&#10;2JyUJNru7Y0w8O58fL9ntRlsK27kg3GsYDbNQBBXThuuFfz+lG9LECEia2wdk4I/CrBZj0crLLTr&#10;+Ui3U6xFCuFQoIImxq6QMlQNWQxT1xEn7uy8xZigr6X22Kdw28r3LFtIi4ZTQ4Md7RqqLqerVXDw&#10;5pzPJx+6jOH7a9lf24sxpVKvL8P2E0SkIT7F/+69TvPzRQ6Pb9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ehNwgAAAN0AAAAPAAAAAAAAAAAAAAAAAJgCAABkcnMvZG93&#10;bnJldi54bWxQSwUGAAAAAAQABAD1AAAAhwMAAAAA&#10;" path="m10677,99l163,3679v-8,3,-18,-1,-21,-10c139,3660,144,3651,153,3648l10666,68v9,-3,19,1,21,10c10690,87,10686,96,10677,99xm10608,r221,30l10672,189,10608,xm222,3747l,3717,157,3558r65,189xe" fillcolor="black" strokeweight=".05pt">
                  <v:stroke joinstyle="bevel"/>
                  <v:path arrowok="t" o:connecttype="custom" o:connectlocs="2147483646,2147483646;2147483646,2147483646;2147483646,2147483646;2147483646,2147483646;2147483646,2147483646;2147483646,2147483646;2147483646,2147483646;2147483646,0;2147483646,2147483646;2147483646,2147483646;2147483646,0;2147483646,2147483646;0,2147483646;2147483646,2147483646;2147483646,2147483646" o:connectangles="0,0,0,0,0,0,0,0,0,0,0,0,0,0,0"/>
                  <o:lock v:ext="edit" verticies="t"/>
                </v:shape>
                <v:shape id="Freeform 241" o:spid="_x0000_s1288" style="position:absolute;left:28295;top:25133;width:4680;height:1524;visibility:visible;mso-wrap-style:square;v-text-anchor:top" coordsize="2350,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B2MYA&#10;AADdAAAADwAAAGRycy9kb3ducmV2LnhtbESPQWvCQBCF7wX/wzKCt7pRMLbRVVSw9NJCbSkeh+yY&#10;BLOzYXfV2F/fORR6m+G9ee+b5bp3rbpSiI1nA5NxBoq49LbhysDX5/7xCVRMyBZbz2TgThHWq8HD&#10;Egvrb/xB10OqlIRwLNBAnVJXaB3LmhzGse+IRTv54DDJGiptA94k3LV6mmW5dtiwNNTY0a6m8ny4&#10;OAP8HN6+X04/ND9e3rtJ3rr7duaMGQ37zQJUoj79m/+uX63gz3PBlW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0B2MYAAADdAAAADwAAAAAAAAAAAAAAAACYAgAAZHJz&#10;L2Rvd25yZXYueG1sUEsFBgAAAAAEAAQA9QAAAIsDAAAAAA==&#10;" path="m155,661l2185,71v9,-3,18,2,21,11c2209,91,2203,100,2195,103l165,693v-9,3,-18,-3,-21,-11c141,673,147,663,155,661xm220,764l,723,164,572r56,192xm2130,r220,40l2186,192,2130,xe" fillcolor="black" strokeweight=".05pt">
                  <v:stroke joinstyle="bevel"/>
                  <v:path arrowok="t" o:connecttype="custom" o:connectlocs="2147483646,2147483646;2147483646,2147483646;2147483646,2147483646;2147483646,2147483646;2147483646,2147483646;2147483646,2147483646;2147483646,2147483646;2147483646,2147483646;0,2147483646;2147483646,2147483646;2147483646,2147483646;2147483646,0;2147483646,2147483646;2147483646,2147483646;2147483646,0" o:connectangles="0,0,0,0,0,0,0,0,0,0,0,0,0,0,0"/>
                  <o:lock v:ext="edit" verticies="t"/>
                </v:shape>
                <v:shape id="Freeform 242" o:spid="_x0000_s1289" style="position:absolute;left:30003;top:10756;width:4210;height:20720;visibility:visible;mso-wrap-style:square;v-text-anchor:top" coordsize="2113,1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RAcIA&#10;AADdAAAADwAAAGRycy9kb3ducmV2LnhtbERPS27CMBDdV+IO1iB1Vxy6oCFgEFS0qlA3BA4wxEMc&#10;EY+DbSC9fV2pErt5et+ZL3vbihv50DhWMB5lIIgrpxuuFRz2Hy85iBCRNbaOScEPBVguBk9zLLS7&#10;845uZaxFCuFQoAITY1dIGSpDFsPIdcSJOzlvMSboa6k93lO4beVrlk2kxYZTg8GO3g1V5/JqFeRo&#10;2+Pnt9zkW3PJ/Xpr8FjulHoe9qsZiEh9fIj/3V86zX+bTOHvm3S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3tEBwgAAAN0AAAAPAAAAAAAAAAAAAAAAAJgCAABkcnMvZG93&#10;bnJldi54bWxQSwUGAAAAAAQABAD1AAAAhwMAAAAA&#10;" path="m2037,167l109,10239v-2,9,-11,15,-20,14c80,10251,74,10242,76,10233l2005,160v1,-9,10,-15,19,-13c2033,149,2039,158,2037,167xm1917,177l2052,r61,215l1917,177xm197,10222l61,10400,,10185r197,37xe" fillcolor="black" strokeweight=".05pt">
                  <v:stroke joinstyle="bevel"/>
                  <v:path arrowok="t" o:connecttype="custom" o:connectlocs="2147483646,2147483646;2147483646,2147483646;2147483646,2147483646;2147483646,2147483646;2147483646,2147483646;2147483646,2147483646;2147483646,2147483646;2147483646,2147483646;2147483646,0;2147483646,2147483646;2147483646,2147483646;2147483646,2147483646;2147483646,2147483646;0,2147483646;2147483646,2147483646" o:connectangles="0,0,0,0,0,0,0,0,0,0,0,0,0,0,0"/>
                  <o:lock v:ext="edit" verticies="t"/>
                </v:shape>
                <v:shape id="Freeform 243" o:spid="_x0000_s1290" style="position:absolute;left:23939;top:10756;width:1600;height:14459;visibility:visible;mso-wrap-style:square;v-text-anchor:top" coordsize="1603,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fLMYA&#10;AADdAAAADwAAAGRycy9kb3ducmV2LnhtbESPQWsCMRCF70L/Q5iCF9FsFaqsRmkLlpaeagtex824&#10;u7iZhCTq2l/fORR6m+G9ee+b1aZ3nbpQTK1nAw+TAhRx5W3LtYHvr+14ASplZIudZzJwowSb9d1g&#10;haX1V/6kyy7XSkI4lWigyTmUWqeqIYdp4gOxaEcfHWZZY61txKuEu05Pi+JRO2xZGhoM9NJQddqd&#10;nYH9tHN29vOxfx9FezjfZuH1mYIxw/v+aQkqU5//zX/Xb1bw53P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VfLMYAAADdAAAADwAAAAAAAAAAAAAAAACYAgAAZHJz&#10;L2Rvd25yZXYueG1sUEsFBgAAAAAEAAQA9QAAAIsDAAAAAA==&#10;" path="m1443,335l226,14188v-1,18,-17,32,-36,30c172,14216,158,14200,160,14182l1377,329v1,-18,18,-32,36,-30c1431,301,1445,317,1443,335xm1205,381l1439,r164,416l1205,381xm398,14136r-234,381l,14101r398,35xe" fillcolor="black" strokeweight=".05pt">
                  <v:stroke joinstyle="bevel"/>
                  <v:path arrowok="t" o:connecttype="custom" o:connectlocs="2139453176,2130358176;2139453176,2130358176;2139453176,2130358176;2139453176,2130358176;2139453176,2130358176;2139453176,2130358176;2139453176,2130358176;2139453176,2130358176;2139453176,0;2139453176,2130358176;2139453176,2130358176;2139453176,2130358176;2139453176,2130358176;0,2130358176;2139453176,2130358176" o:connectangles="0,0,0,0,0,0,0,0,0,0,0,0,0,0,0"/>
                  <o:lock v:ext="edit" verticies="t"/>
                </v:shape>
                <v:shape id="Freeform 244" o:spid="_x0000_s1291" style="position:absolute;left:14585;top:2603;width:5404;height:2032;visibility:visible;mso-wrap-style:square;v-text-anchor:top" coordsize="5425,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W7MMA&#10;AADdAAAADwAAAGRycy9kb3ducmV2LnhtbERPTWsCMRC9F/wPYQQvRbPbg5bVKGKxiJ5qe+hx3Ex3&#10;t24mS5Ka9d8boeBtHu9zFqvetOJCzjeWFeSTDARxaXXDlYKvz+34FYQPyBpby6TgSh5Wy8HTAgtt&#10;I3/Q5RgqkULYF6igDqErpPRlTQb9xHbEifuxzmBI0FVSO4wp3LTyJcum0mDDqaHGjjY1lefjn1EQ&#10;XbbPf33cnvLqZOLh+fv89m6VGg379RxEoD48xP/unU7zZ7Mc7t+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YW7MMAAADdAAAADwAAAAAAAAAAAAAAAACYAgAAZHJzL2Rv&#10;d25yZXYueG1sUEsFBgAAAAAEAAQA9QAAAIgDAAAAAA==&#10;" path="m5122,197l325,1907v-17,6,-36,-3,-43,-21c276,1869,285,1850,303,1844l5100,134v17,-6,36,3,42,21c5148,172,5139,191,5122,197xm4981,r444,54l5115,376,4981,xm444,2041l,1987,309,1664r135,377xe" fillcolor="black" strokeweight=".05pt">
                  <v:stroke joinstyle="bevel"/>
                  <v:path arrowok="t" o:connecttype="custom" o:connectlocs="2130890146,2128586302;2130890146,2128586302;2130890146,2128586302;2130890146,2128586302;2130890146,2128586302;2130890146,2128586302;2130890146,2128586302;2130890146,0;2130890146,2128586302;2130890146,2128586302;2130890146,0;2130890146,2128586302;0,2128586302;2130890146,2128586302;2130890146,2128586302" o:connectangles="0,0,0,0,0,0,0,0,0,0,0,0,0,0,0"/>
                  <o:lock v:ext="edit" verticies="t"/>
                </v:shape>
                <v:shape id="Freeform 245" o:spid="_x0000_s1292" style="position:absolute;left:19989;top:2654;width:5385;height:5347;visibility:visible;mso-wrap-style:square;v-text-anchor:top" coordsize="5408,5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ITMYA&#10;AADdAAAADwAAAGRycy9kb3ducmV2LnhtbESPT2vCQBDF7wW/wzJCb3WjBy3RVcQ/ID0UGgPqbciO&#10;SXR3NmRXjd++Wyh4m+G995s3s0VnjbhT62vHCoaDBARx4XTNpYJ8v/34BOEDskbjmBQ8ycNi3nub&#10;Yardg3/onoVSRAj7FBVUITSplL6oyKIfuIY4amfXWgxxbUupW3xEuDVylCRjabHmeKHChlYVFdfs&#10;ZiNlb59fm4PB/GK+8+KUHaVeO6Xe+91yCiJQF17m//ROx/qTyQj+vo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WITMYAAADdAAAADwAAAAAAAAAAAAAAAACYAgAAZHJz&#10;L2Rvd25yZXYueG1sUEsFBgAAAAAEAAQA9QAAAIsDAAAAAA==&#10;" path="m260,211l5195,5108v13,13,13,34,,47c5182,5168,5161,5168,5148,5155l213,258v-13,-13,-13,-34,,-47c226,198,247,198,260,211xm143,424l,,425,140,143,424xm5265,4943r143,423l4983,5227r282,-284xe" fillcolor="black" strokeweight=".05pt">
                  <v:stroke joinstyle="bevel"/>
                  <v:path arrowok="t" o:connecttype="custom" o:connectlocs="2129256172,2132302897;2129256172,2132302897;2129256172,2132302897;2129256172,2132302897;2129256172,2132302897;2129256172,2132302897;2129256172,2132302897;2129256172,2132302897;0,0;2129256172,2132302897;2129256172,2132302897;2129256172,2132302897;2129256172,2132302897;2129256172,2132302897;2129256172,2132302897" o:connectangles="0,0,0,0,0,0,0,0,0,0,0,0,0,0,0"/>
                  <o:lock v:ext="edit" verticies="t"/>
                </v:shape>
                <v:shape id="Freeform 246" o:spid="_x0000_s1293" style="position:absolute;left:19989;top:2609;width:14104;height:5436;visibility:visible;mso-wrap-style:square;v-text-anchor:top" coordsize="7083,2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CNsYA&#10;AADdAAAADwAAAGRycy9kb3ducmV2LnhtbERPS2sCMRC+F/wPYQq91WwfPliNIqWl9SL4APU2bsbd&#10;xc1km6Tu6q9vCgVv8/E9ZzxtTSXO5HxpWcFTNwFBnFldcq5gs/54HILwAVljZZkUXMjDdNK5G2Oq&#10;bcNLOq9CLmII+xQVFCHUqZQ+K8ig79qaOHJH6wyGCF0utcMmhptKPidJXxosOTYUWNNbQdlp9WMU&#10;fM5PzfU63/cOC8fL737yiu/bnVIP9+1sBCJQG27if/eXjvMHgxf4+yae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wCNsYAAADdAAAADwAAAAAAAAAAAAAAAACYAgAAZHJz&#10;L2Rvd25yZXYueG1sUEsFBgAAAAAEAAQA9QAAAIsDAAAAAA==&#10;" path="m162,67l6934,2632v8,3,12,13,9,21c6940,2662,6930,2666,6922,2663l150,98c141,95,137,85,140,76v4,-8,13,-13,22,-9xm152,188l,23,223,,152,188xm6932,2542r151,164l6861,2729r71,-187xe" fillcolor="black" strokeweight=".05pt">
                  <v:stroke joinstyle="bevel"/>
                  <v:path arrowok="t" o:connecttype="custom" o:connectlocs="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 o:connectangles="0,0,0,0,0,0,0,0,0,0,0,0,0,0,0"/>
                  <o:lock v:ext="edit" verticies="t"/>
                </v:shape>
                <v:shape id="Freeform 247" o:spid="_x0000_s1294" style="position:absolute;left:11576;top:5702;width:22517;height:2457;visibility:visible;mso-wrap-style:square;v-text-anchor:top" coordsize="11308,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h2cMA&#10;AADdAAAADwAAAGRycy9kb3ducmV2LnhtbERPO2/CMBDeK/EfrEPqVpxULY8QgygiUpcOpSxsp/iI&#10;I+JzZBsI/x5XqtTtPn3PK9eD7cSVfGgdK8gnGQji2umWGwWHn+plDiJEZI2dY1JwpwDr1eipxEK7&#10;G3/TdR8bkUI4FKjAxNgXUobakMUwcT1x4k7OW4wJ+kZqj7cUbjv5mmVTabHl1GCwp62h+ry/WAVT&#10;E4e5f2fcfVF2POw+8mqBlVLP42GzBBFpiP/iP/enTvNnszf4/Sa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kh2cMAAADdAAAADwAAAAAAAAAAAAAAAACYAgAAZHJzL2Rv&#10;d25yZXYueG1sUEsFBgAAAAAEAAQA9QAAAIgDAAAAAA==&#10;" path="m168,80l11144,1123v9,1,16,9,15,18c11158,1150,11150,1157,11141,1156l165,113v-10,-1,-16,-9,-16,-18c150,86,158,79,168,80xm190,199l,80,209,,190,199xm11119,1037r189,118l11100,1236r19,-199xe" fillcolor="black" strokeweight=".05pt">
                  <v:stroke joinstyle="bevel"/>
                  <v:path arrowok="t" o:connecttype="custom" o:connectlocs="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 o:connectangles="0,0,0,0,0,0,0,0,0,0,0,0,0,0,0"/>
                  <o:lock v:ext="edit" verticies="t"/>
                </v:shape>
                <v:shape id="Freeform 248" o:spid="_x0000_s1295" style="position:absolute;left:11576;top:5727;width:13798;height:2413;visibility:visible;mso-wrap-style:square;v-text-anchor:top" coordsize="13858,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ohMMA&#10;AADdAAAADwAAAGRycy9kb3ducmV2LnhtbERP22oCMRB9L/gPYQRfRLOVemE1ShEKVvpgrR8wbMZk&#10;cTNZNunu2q9vhELf5nCus9n1rhItNaH0rOB5moEgLrwu2Si4fL1NViBCRNZYeSYFdwqw2w6eNphr&#10;3/EntedoRArhkKMCG2OdSxkKSw7D1NfEibv6xmFMsDFSN9ilcFfJWZYtpMOSU4PFmvaWitv52ymo&#10;9647XYyl8Y/hl/aYrczi/UOp0bB/XYOI1Md/8Z/7oNP85XIOj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ohMMAAADdAAAADwAAAAAAAAAAAAAAAACYAgAAZHJzL2Rv&#10;d25yZXYueG1sUEsFBgAAAAAEAAQA9QAAAIgDAAAAAA==&#10;" path="m334,155l13534,2202v18,3,31,20,28,38c13559,2259,13542,2271,13524,2268l324,221v-18,-3,-31,-20,-28,-39c299,164,316,152,334,155xm364,395l,136,426,,364,395xm13494,2028r364,258l13432,2423r62,-395xe" fillcolor="black" strokeweight=".05pt">
                  <v:stroke joinstyle="bevel"/>
                  <v:path arrowok="t" o:connecttype="custom" o:connectlocs="2128928287,2129794401;2128928287,2129794401;2128928287,2129794401;2128928287,2129794401;2128928287,2129794401;2128928287,2129794401;2128928287,2129794401;2128928287,2129794401;0,2129794401;2128928287,0;2128928287,2129794401;2128928287,2129794401;2128928287,2129794401;2128928287,2129794401;2128928287,2129794401" o:connectangles="0,0,0,0,0,0,0,0,0,0,0,0,0,0,0"/>
                  <o:lock v:ext="edit" verticies="t"/>
                </v:shape>
                <v:shape id="Freeform 249" o:spid="_x0000_s1296" style="position:absolute;left:12522;top:2654;width:7474;height:15551;visibility:visible;mso-wrap-style:square;v-text-anchor:top" coordsize="7506,1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3pscIA&#10;AADdAAAADwAAAGRycy9kb3ducmV2LnhtbERPTYvCMBC9L/gfwgje1tQe7FKNosKKl11cFc9DMrbF&#10;ZtJtou3++40geJvH+5z5sre1uFPrK8cKJuMEBLF2puJCwen4+f4Bwgdkg7VjUvBHHpaLwdscc+M6&#10;/qH7IRQihrDPUUEZQpNL6XVJFv3YNcSRu7jWYoiwLaRpsYvhtpZpkkylxYpjQ4kNbUrS18PNKvha&#10;n7tEn/bbb64wS/Uqvf4ez0qNhv1qBiJQH17ip3tn4vwsm8Ljm3i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emxwgAAAN0AAAAPAAAAAAAAAAAAAAAAAJgCAABkcnMvZG93&#10;bnJldi54bWxQSwUGAAAAAAQABAD1AAAAhwMAAAAA&#10;" path="m7385,315l181,15322v-8,17,-27,24,-44,16c120,15330,113,15310,121,15293l7325,286v7,-17,27,-24,44,-16c7386,278,7393,298,7385,315xm7145,274l7499,r7,447l7145,274xm361,15334l7,15608,,15161r361,173xe" fillcolor="black" strokeweight=".05pt">
                  <v:stroke joinstyle="bevel"/>
                  <v:path arrowok="t" o:connecttype="custom" o:connectlocs="2129212133,2131827182;2129212133,2131827182;2129212133,2131827182;2129212133,2131827182;2129212133,2131827182;2129212133,2131827182;2129212133,2131827182;2129212133,2131827182;2129212133,0;2129212133,2131827182;2129212133,2131827182;2129212133,2131827182;682300073,2131827182;0,2131827182;2129212133,2131827182" o:connectangles="0,0,0,0,0,0,0,0,0,0,0,0,0,0,0"/>
                  <o:lock v:ext="edit" verticies="t"/>
                </v:shape>
                <v:shape id="Freeform 250" o:spid="_x0000_s1297" style="position:absolute;left:19862;top:2654;width:4363;height:22561;visibility:visible;mso-wrap-style:square;v-text-anchor:top" coordsize="4383,2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2xMQA&#10;AADdAAAADwAAAGRycy9kb3ducmV2LnhtbERPTUvDQBC9C/0PyxR6s5umYNLYbamCxYMX20DxNmTH&#10;bDA7G3bXJv33riB4m8f7nO1+sr24kg+dYwWrZQaCuHG641ZBfX65L0GEiKyxd0wKbhRgv5vdbbHS&#10;buR3up5iK1IIhwoVmBiHSsrQGLIYlm4gTtyn8xZjgr6V2uOYwm0v8yx7kBY7Tg0GB3o21Hydvq0C&#10;f6vHWBtr3z425WVdHnO3fsqVWsynwyOISFP8F/+5X3WaXxQF/H6TT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dsTEAAAA3QAAAA8AAAAAAAAAAAAAAAAAmAIAAGRycy9k&#10;b3ducmV2LnhtbFBLBQYAAAAABAAEAPUAAACJAwAAAAA=&#10;" path="m217,322l4231,22316v3,18,-9,36,-27,39c4186,22358,4169,22346,4166,22328l152,334v-3,-18,9,-36,27,-39c197,292,214,304,217,322xm,429l125,,393,357,,429xm4383,22220r-125,430l3990,22292r393,-72xe" fillcolor="black" strokeweight=".05pt">
                  <v:stroke joinstyle="bevel"/>
                  <v:path arrowok="t" o:connecttype="custom" o:connectlocs="2127930062,2130640332;2127930062,2130640332;2127930062,2130640332;2127930062,2130640332;2127930062,2130640332;2127930062,2130640332;2127930062,2130640332;0,2130640332;2127930062,0;2127930062,2130640332;0,2130640332;2127930062,2130640332;2127930062,2130640332;2127930062,2130640332;2127930062,2130640332" o:connectangles="0,0,0,0,0,0,0,0,0,0,0,0,0,0,0"/>
                  <o:lock v:ext="edit" verticies="t"/>
                </v:shape>
                <v:shape id="Freeform 251" o:spid="_x0000_s1298" style="position:absolute;left:33966;top:10756;width:2559;height:13158;visibility:visible;mso-wrap-style:square;v-text-anchor:top" coordsize="1286,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6PMUA&#10;AADdAAAADwAAAGRycy9kb3ducmV2LnhtbESPT2vCQBDF74LfYZlCb7qpBZXUVUQNWHoo/qnnITsm&#10;wexsyK4xfvvOodDbDO/Ne79ZrHpXq47aUHk28DZOQBHn3lZcGDifstEcVIjIFmvPZOBJAVbL4WCB&#10;qfUPPlB3jIWSEA4pGihjbFKtQ16SwzD2DbFoV986jLK2hbYtPiTc1XqSJFPtsGJpKLGhTUn57Xh3&#10;Bi4Zfhdn3P7E3ftnCNkFu6/11JjXl379ASpSH//Nf9d7K/izm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vo8xQAAAN0AAAAPAAAAAAAAAAAAAAAAAJgCAABkcnMv&#10;ZG93bnJldi54bWxQSwUGAAAAAAQABAD1AAAAigMAAAAA&#10;" path="m109,161l1209,6437v2,9,-4,18,-13,19c1187,6458,1178,6452,1177,6443l76,167v-2,-9,4,-18,13,-19c98,146,107,152,109,161xm,214l63,,197,180,,214xm1286,6390r-64,214l1089,6424r197,-34xe" fillcolor="black" strokeweight=".05pt">
                  <v:stroke joinstyle="bevel"/>
                  <v:path arrowok="t" o:connecttype="custom" o:connectlocs="2147483646,2147483646;2147483646,2147483646;2147483646,2147483646;2147483646,2147483646;2147483646,2147483646;2147483646,2147483646;2147483646,2147483646;0,2147483646;2147483646,0;2147483646,2147483646;0,2147483646;2147483646,2147483646;2147483646,2147483646;2147483646,2147483646;2147483646,2147483646" o:connectangles="0,0,0,0,0,0,0,0,0,0,0,0,0,0,0"/>
                  <o:lock v:ext="edit" verticies="t"/>
                </v:shape>
                <v:shape id="Freeform 252" o:spid="_x0000_s1299" style="position:absolute;left:25374;top:10756;width:11024;height:13158;visibility:visible;mso-wrap-style:square;v-text-anchor:top" coordsize="5538,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dF8MA&#10;AADdAAAADwAAAGRycy9kb3ducmV2LnhtbERPTWvCQBC9F/oflin01mwq2NiYVUQoemo11vuQHbOx&#10;2dmQ3Wry77sFwds83ucUy8G24kK9bxwreE1SEMSV0w3XCr4PHy8zED4ga2wdk4KRPCwXjw8F5tpd&#10;eU+XMtQihrDPUYEJocul9JUhiz5xHXHkTq63GCLsa6l7vMZw28pJmr5Jiw3HBoMdrQ1VP+WvVbA5&#10;Nud62u7245feUFhtO2M/p0o9Pw2rOYhAQ7iLb+6tjvOz7B3+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DdF8MAAADdAAAADwAAAAAAAAAAAAAAAACYAgAAZHJzL2Rv&#10;d25yZXYueG1sUEsFBgAAAAAEAAQA9QAAAIgDAAAAAA==&#10;" path="m120,117l5443,6466v6,7,5,17,-2,23c5434,6495,5424,6494,5418,6487l95,138v-6,-7,-5,-17,2,-23c104,109,114,110,120,117xm52,217l,,205,89,52,217xm5486,6386r52,218l5333,6515r153,-129xe" fillcolor="black" strokeweight=".05pt">
                  <v:stroke joinstyle="bevel"/>
                  <v:path arrowok="t" o:connecttype="custom" o:connectlocs="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 o:connectangles="0,0,0,0,0,0,0,0,0,0,0,0,0,0,0"/>
                  <o:lock v:ext="edit" verticies="t"/>
                </v:shape>
                <v:shape id="Freeform 253" o:spid="_x0000_s1300" style="position:absolute;left:8401;top:19;width:463;height:35325;visibility:visible;mso-wrap-style:square;v-text-anchor:top" coordsize="234,17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kYMQA&#10;AADdAAAADwAAAGRycy9kb3ducmV2LnhtbESPMW/CQAyF90r9DydX6gYXOkAUOFBUCakDCwF2K2eS&#10;iJwv5K5J4NfXA1I3W+/5vc+b3eRaNVAfGs8GFvMEFHHpbcOVgfNpP0tBhYhssfVMBh4UYLd9f9tg&#10;Zv3IRxqKWCkJ4ZChgTrGLtM6lDU5DHPfEYt29b3DKGtfadvjKOGu1V9JstQOG5aGGjv6rqm8Fb/O&#10;QHg2i4e/FNNh3F/vIeXc34bcmM+PKV+DijTFf/Pr+scK/ioVfvlGRt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JGDEAAAA3QAAAA8AAAAAAAAAAAAAAAAAmAIAAGRycy9k&#10;b3ducmV2LnhtbFBLBQYAAAAABAAEAPUAAACJAwAAAAA=&#10;" path="m234,c105,,,,,l,17733v,,105,,234,e" filled="f" strokeweight=".4pt">
                  <v:stroke endcap="round"/>
                  <v:path arrowok="t" o:connecttype="custom" o:connectlocs="2147483646,0;0,0;0,2147483646;2147483646,2147483646" o:connectangles="0,0,0,0"/>
                </v:shape>
                <v:rect id="Rectangle 254" o:spid="_x0000_s1301" style="position:absolute;left:41471;top:8890;width:5912;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8D2cMA&#10;AADdAAAADwAAAGRycy9kb3ducmV2LnhtbERPTWvCQBC9F/wPywje6iYebExdRQShYkAaBa9DdppN&#10;m50N2a1J/323IPQ2j/c56+1oW3Gn3jeOFaTzBARx5XTDtYLr5fCcgfABWWPrmBT8kIftZvK0xly7&#10;gd/pXoZaxBD2OSowIXS5lL4yZNHPXUccuQ/XWwwR9rXUPQ4x3LZykSRLabHh2GCwo72h6qv8tgqK&#10;sijcKj3dxuVgM38tj+bzfFRqNh13ryACjeFf/HC/6Tj/JUv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8D2cMAAADdAAAADwAAAAAAAAAAAAAAAACYAgAAZHJzL2Rv&#10;d25yZXYueG1sUEsFBgAAAAAEAAQA9QAAAIgDAAAAAA==&#10;" filled="f" strokeweight=".4pt">
                  <v:stroke endcap="round"/>
                </v:rect>
                <v:rect id="Rectangle 255" o:spid="_x0000_s1302" style="position:absolute;left:42087;top:8978;width:449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fWsQA&#10;AADdAAAADwAAAGRycy9kb3ducmV2LnhtbERPTWvCQBC9F/wPywi91U1zsDG6StBKPLYq2N6G7JiE&#10;ZmdDdpuk/fXdguBtHu9zVpvRNKKnztWWFTzPIhDEhdU1lwrOp/1TAsJ5ZI2NZVLwQw4268nDClNt&#10;B36n/uhLEULYpaig8r5NpXRFRQbdzLbEgbvazqAPsCul7nAI4aaRcRTNpcGaQ0OFLW0rKr6O30ZB&#10;nrTZx8H+DmXz+plf3i6L3WnhlXqcjtkShKfR38U390G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X1rEAAAA3QAAAA8AAAAAAAAAAAAAAAAAmAIAAGRycy9k&#10;b3ducmV2LnhtbFBLBQYAAAAABAAEAPUAAACJAwAAAAA=&#10;" filled="f" stroked="f">
                  <v:textbox inset="0,0,0,0">
                    <w:txbxContent>
                      <w:p w14:paraId="2E71A690" w14:textId="77777777" w:rsidR="00AF379B" w:rsidRDefault="00AF379B" w:rsidP="0060300F">
                        <w:r>
                          <w:rPr>
                            <w:rFonts w:ascii="Arial" w:hAnsi="Arial" w:cs="Arial"/>
                            <w:color w:val="000000"/>
                            <w:sz w:val="14"/>
                            <w:szCs w:val="14"/>
                          </w:rPr>
                          <w:t xml:space="preserve">FDI / Trade </w:t>
                        </w:r>
                      </w:p>
                    </w:txbxContent>
                  </v:textbox>
                </v:rect>
                <v:rect id="Rectangle 256" o:spid="_x0000_s1303" style="position:absolute;left:44297;top:10083;width:24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6wcQA&#10;AADdAAAADwAAAGRycy9kb3ducmV2LnhtbERPS2vCQBC+C/6HZYTedFML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sHEAAAA3QAAAA8AAAAAAAAAAAAAAAAAmAIAAGRycy9k&#10;b3ducmV2LnhtbFBLBQYAAAAABAAEAPUAAACJAwAAAAA=&#10;" filled="f" stroked="f">
                  <v:textbox inset="0,0,0,0">
                    <w:txbxContent>
                      <w:p w14:paraId="48117F9D" w14:textId="77777777" w:rsidR="00AF379B" w:rsidRDefault="00AF379B" w:rsidP="0060300F">
                        <w:r>
                          <w:rPr>
                            <w:rFonts w:ascii="Arial" w:hAnsi="Arial" w:cs="Arial"/>
                            <w:color w:val="000000"/>
                            <w:sz w:val="14"/>
                            <w:szCs w:val="14"/>
                          </w:rPr>
                          <w:t xml:space="preserve">/  </w:t>
                        </w:r>
                      </w:p>
                    </w:txbxContent>
                  </v:textbox>
                </v:rect>
                <v:rect id="Rectangle 257" o:spid="_x0000_s1304" style="position:absolute;left:42081;top:11201;width:450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tcQA&#10;AADdAAAADwAAAGRycy9kb3ducmV2LnhtbERPS2vCQBC+C/6HZYTedFMp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YrXEAAAA3QAAAA8AAAAAAAAAAAAAAAAAmAIAAGRycy9k&#10;b3ducmV2LnhtbFBLBQYAAAAABAAEAPUAAACJAwAAAAA=&#10;" filled="f" stroked="f">
                  <v:textbox inset="0,0,0,0">
                    <w:txbxContent>
                      <w:p w14:paraId="1D562EDF" w14:textId="77777777" w:rsidR="00AF379B" w:rsidRDefault="00AF379B" w:rsidP="0060300F">
                        <w:r>
                          <w:rPr>
                            <w:rFonts w:ascii="Arial" w:hAnsi="Arial" w:cs="Arial"/>
                            <w:color w:val="000000"/>
                            <w:sz w:val="14"/>
                            <w:szCs w:val="14"/>
                          </w:rPr>
                          <w:t>Remittance</w:t>
                        </w:r>
                      </w:p>
                    </w:txbxContent>
                  </v:textbox>
                </v:rect>
                <v:rect id="Rectangle 258" o:spid="_x0000_s1305" style="position:absolute;left:44189;top:12312;width:451;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HLsQA&#10;AADdAAAADwAAAGRycy9kb3ducmV2LnhtbERPS2vCQBC+C/6HZYTedFOh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xy7EAAAA3QAAAA8AAAAAAAAAAAAAAAAAmAIAAGRycy9k&#10;b3ducmV2LnhtbFBLBQYAAAAABAAEAPUAAACJAwAAAAA=&#10;" filled="f" stroked="f">
                  <v:textbox inset="0,0,0,0">
                    <w:txbxContent>
                      <w:p w14:paraId="4F955E54" w14:textId="77777777" w:rsidR="00AF379B" w:rsidRDefault="00AF379B" w:rsidP="0060300F">
                        <w:r>
                          <w:rPr>
                            <w:rFonts w:ascii="Arial" w:hAnsi="Arial" w:cs="Arial"/>
                            <w:color w:val="000000"/>
                            <w:sz w:val="14"/>
                            <w:szCs w:val="14"/>
                          </w:rPr>
                          <w:t>s</w:t>
                        </w:r>
                      </w:p>
                    </w:txbxContent>
                  </v:textbox>
                </v:rect>
                <v:rect id="Rectangle 259" o:spid="_x0000_s1306" style="position:absolute;left:41471;top:14224;width:5912;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brcMA&#10;AADdAAAADwAAAGRycy9kb3ducmV2LnhtbERPTWvCQBC9F/wPywje6kYPaUxdRQShYkAaBa9DdppN&#10;m50N2a1J/323IPQ2j/c56+1oW3Gn3jeOFSzmCQjiyumGawXXy+E5A+EDssbWMSn4IQ/bzeRpjbl2&#10;A7/TvQy1iCHsc1RgQuhyKX1lyKKfu444ch+utxgi7GupexxiuG3lMklSabHh2GCwo72h6qv8tgqK&#10;sijcanG6jelgM38tj+bzfFRqNh13ryACjeFf/HC/6Tj/JUv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brcMAAADdAAAADwAAAAAAAAAAAAAAAACYAgAAZHJzL2Rv&#10;d25yZXYueG1sUEsFBgAAAAAEAAQA9QAAAIgDAAAAAA==&#10;" filled="f" strokeweight=".4pt">
                  <v:stroke endcap="round"/>
                </v:rect>
                <v:rect id="Rectangle 260" o:spid="_x0000_s1307" style="position:absolute;left:42024;top:14700;width:459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8wsMA&#10;AADdAAAADwAAAGRycy9kb3ducmV2LnhtbERPS4vCMBC+C/sfwix401QPWqtRZNdFjz4W1NvQjG2x&#10;mZQma6u/3gjC3ubje85s0ZpS3Kh2hWUFg34Egji1uuBMwe/hpxeDcB5ZY2mZFNzJwWL+0Zlhom3D&#10;O7rtfSZCCLsEFeTeV4mULs3JoOvbijhwF1sb9AHWmdQ1NiHclHIYRSNpsODQkGNFXzml1/2fUbCO&#10;q+VpYx9NVq7O6+P2OPk+TLx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8wsMAAADdAAAADwAAAAAAAAAAAAAAAACYAgAAZHJzL2Rv&#10;d25yZXYueG1sUEsFBgAAAAAEAAQA9QAAAIgDAAAAAA==&#10;" filled="f" stroked="f">
                  <v:textbox inset="0,0,0,0">
                    <w:txbxContent>
                      <w:p w14:paraId="21037772" w14:textId="77777777" w:rsidR="00AF379B" w:rsidRDefault="00AF379B" w:rsidP="0060300F">
                        <w:r>
                          <w:rPr>
                            <w:rFonts w:ascii="Arial" w:hAnsi="Arial" w:cs="Arial"/>
                            <w:color w:val="000000"/>
                            <w:sz w:val="14"/>
                            <w:szCs w:val="14"/>
                          </w:rPr>
                          <w:t xml:space="preserve">Skills inflow </w:t>
                        </w:r>
                      </w:p>
                    </w:txbxContent>
                  </v:textbox>
                </v:rect>
                <v:rect id="Rectangle 261" o:spid="_x0000_s1308" style="position:absolute;left:43497;top:15805;width:1784;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sMYA&#10;AADdAAAADwAAAGRycy9kb3ducmV2LnhtbESPQW/CMAyF70j8h8iTuEG6HUbpCAixTXBkgAS7WY3X&#10;Vmucqslo4dfjwyRutt7ze5/ny97V6kJtqDwbeJ4koIhzbysuDBwPn+MUVIjIFmvPZOBKAZaL4WCO&#10;mfUdf9FlHwslIRwyNFDG2GRah7wkh2HiG2LRfnzrMMraFtq22Em4q/VLkrxqhxVLQ4kNrUvKf/d/&#10;zsAmbVbnrb91Rf3xvTntTrP3wywaM3rqV2+gIvXxYf6/3lrBn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sMYAAADdAAAADwAAAAAAAAAAAAAAAACYAgAAZHJz&#10;L2Rvd25yZXYueG1sUEsFBgAAAAAEAAQA9QAAAIsDAAAAAA==&#10;" filled="f" stroked="f">
                  <v:textbox inset="0,0,0,0">
                    <w:txbxContent>
                      <w:p w14:paraId="261E5E2A" w14:textId="77777777" w:rsidR="00AF379B" w:rsidRDefault="00AF379B" w:rsidP="0060300F">
                        <w:r>
                          <w:rPr>
                            <w:rFonts w:ascii="Arial" w:hAnsi="Arial" w:cs="Arial"/>
                            <w:color w:val="000000"/>
                            <w:sz w:val="14"/>
                            <w:szCs w:val="14"/>
                          </w:rPr>
                          <w:t xml:space="preserve">from </w:t>
                        </w:r>
                      </w:p>
                    </w:txbxContent>
                  </v:textbox>
                </v:rect>
                <v:rect id="Rectangle 262" o:spid="_x0000_s1309" style="position:absolute;left:42652;top:16922;width:341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NK8MA&#10;AADdAAAADwAAAGRycy9kb3ducmV2LnhtbERPS2vCQBC+C/6HZQRvutGDTaKriA/0aLVgvQ3ZaRKa&#10;nQ3Z1cT+erdQ6G0+vucsVp2pxIMaV1pWMBlHIIgzq0vOFXxc9qMYhPPIGivLpOBJDlbLfm+BqbYt&#10;v9Pj7HMRQtilqKDwvk6ldFlBBt3Y1sSB+7KNQR9gk0vdYBvCTSWnUTSTBksODQXWtCko+z7fjYJD&#10;XK8/j/anzavd7XA9XZPtJfFKDQfdeg7CU+f/xX/uow7z3+IEfr8JJ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jNK8MAAADdAAAADwAAAAAAAAAAAAAAAACYAgAAZHJzL2Rv&#10;d25yZXYueG1sUEsFBgAAAAAEAAQA9QAAAIgDAAAAAA==&#10;" filled="f" stroked="f">
                  <v:textbox inset="0,0,0,0">
                    <w:txbxContent>
                      <w:p w14:paraId="3F852083" w14:textId="77777777" w:rsidR="00AF379B" w:rsidRDefault="00AF379B" w:rsidP="0060300F">
                        <w:r>
                          <w:rPr>
                            <w:rFonts w:ascii="Arial" w:hAnsi="Arial" w:cs="Arial"/>
                            <w:color w:val="000000"/>
                            <w:sz w:val="14"/>
                            <w:szCs w:val="14"/>
                          </w:rPr>
                          <w:t>diaspora</w:t>
                        </w:r>
                      </w:p>
                    </w:txbxContent>
                  </v:textbox>
                </v:rect>
                <v:group id="Group 265" o:spid="_x0000_s1310" style="position:absolute;left:40640;top:9645;width:1162;height:2756" coordorigin="6400,1519"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263" o:spid="_x0000_s1311" style="position:absolute;left:6400;top:1519;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1rz8QA&#10;AADdAAAADwAAAGRycy9kb3ducmV2LnhtbERPTWvCQBC9C/0PyxS86SYVrUZXqYIggmDVg7kN2WkS&#10;mp0N2VXT/npXELzN433ObNGaSlypcaVlBXE/AkGcWV1yruB0XPfGIJxH1lhZJgV/5GAxf+vMMNH2&#10;xt90PfhchBB2CSoovK8TKV1WkEHXtzVx4H5sY9AH2ORSN3gL4aaSH1E0kgZLDg0F1rQqKPs9XIyC&#10;ZbTej/JBvExX/+ftbpjaNL5Ypbrv7dcUhKfWv8RP90aH+Z+TGB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a8/EAAAA3QAAAA8AAAAAAAAAAAAAAAAAmAIAAGRycy9k&#10;b3ducmV2LnhtbFBLBQYAAAAABAAEAPUAAACJAwAAAAA=&#10;" path="m46,r,108l183,108r,217l46,325r,109l,217,46,xe" fillcolor="#339" stroked="f">
                    <v:path arrowok="t" o:connecttype="custom" o:connectlocs="46,0;46,108;183,108;183,325;46,325;46,434;0,217;46,0" o:connectangles="0,0,0,0,0,0,0,0"/>
                  </v:shape>
                  <v:shape id="Freeform 264" o:spid="_x0000_s1312" style="position:absolute;left:6400;top:1519;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CisMA&#10;AADdAAAADwAAAGRycy9kb3ducmV2LnhtbERPzYrCMBC+L/gOYQRva6Kgu1ajiLDQk2LdBxibsS02&#10;k9pka92n3wjC3ubj+53Vpre16Kj1lWMNk7ECQZw7U3Gh4fv09f4Jwgdkg7Vj0vAgD5v14G2FiXF3&#10;PlKXhULEEPYJaihDaBIpfV6SRT92DXHkLq61GCJsC2lavMdwW8upUnNpseLYUGJDu5Lya/ZjNfT5&#10;9XchH7NzqtTtsD8dLuk+67QeDfvtEkSgPvyLX+7UxPkfiyk8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fCisMAAADdAAAADwAAAAAAAAAAAAAAAACYAgAAZHJzL2Rv&#10;d25yZXYueG1sUEsFBgAAAAAEAAQA9QAAAIgDAAAAAA==&#10;" path="m46,r,108l183,108r,217l46,325r,109l,217,46,xe" filled="f" strokeweight=".4pt">
                    <v:stroke endcap="round"/>
                    <v:path arrowok="t" o:connecttype="custom" o:connectlocs="46,0;46,108;183,108;183,325;46,325;46,434;0,217;46,0" o:connectangles="0,0,0,0,0,0,0,0"/>
                  </v:shape>
                </v:group>
                <v:group id="Group 268" o:spid="_x0000_s1313" style="position:absolute;left:40640;top:14986;width:1162;height:2749" coordorigin="6400,2360" coordsize="18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266" o:spid="_x0000_s1314" style="position:absolute;left:6400;top:2360;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PvcQA&#10;AADdAAAADwAAAGRycy9kb3ducmV2LnhtbERPTWvCQBC9C/0PyxR6002L1DZ1I1LQWvBiLPY6ZCeb&#10;kOxsyK4m/vtuQfA2j/c5y9VoW3Gh3teOFTzPEhDEhdM1GwU/x830DYQPyBpbx6TgSh5W2cNkial2&#10;Ax/okgcjYgj7FBVUIXSplL6oyKKfuY44cqXrLYYIeyN1j0MMt618SZJXabHm2FBhR58VFU1+tgrW&#10;W5zvh6/fjTkNSdH479IcT6VST4/j+gNEoDHcxTf3Tsf5i/c5/H8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z73EAAAA3QAAAA8AAAAAAAAAAAAAAAAAmAIAAGRycy9k&#10;b3ducmV2LnhtbFBLBQYAAAAABAAEAPUAAACJAwAAAAA=&#10;" path="m46,r,108l183,108r,217l46,325r,108l,216,46,xe" fillcolor="#339" stroked="f">
                    <v:path arrowok="t" o:connecttype="custom" o:connectlocs="46,0;46,108;183,108;183,325;46,325;46,433;0,216;46,0" o:connectangles="0,0,0,0,0,0,0,0"/>
                  </v:shape>
                  <v:shape id="Freeform 267" o:spid="_x0000_s1315" style="position:absolute;left:6400;top:2360;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RYMQA&#10;AADdAAAADwAAAGRycy9kb3ducmV2LnhtbESPT4vCMBDF7wt+hzCCtzW1oKvVKCII4mFZ/56HZmyL&#10;zaQk0dZvvxEW9jbDe783bxarztTiSc5XlhWMhgkI4tzqigsF59P2cwrCB2SNtWVS8CIPq2XvY4GZ&#10;ti0f6HkMhYgh7DNUUIbQZFL6vCSDfmgb4qjdrDMY4uoKqR22MdzUMk2SiTRYcbxQYkObkvL78WEU&#10;nHaX70vxk9ouadrrYZRGZu+UGvS79RxEoC78m//onY71v2ZjeH8TR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QkWDEAAAA3QAAAA8AAAAAAAAAAAAAAAAAmAIAAGRycy9k&#10;b3ducmV2LnhtbFBLBQYAAAAABAAEAPUAAACJAwAAAAA=&#10;" path="m46,r,108l183,108r,217l46,325r,108l,216,46,xe" filled="f" strokeweight=".4pt">
                    <v:stroke endcap="round"/>
                    <v:path arrowok="t" o:connecttype="custom" o:connectlocs="46,0;46,108;183,108;183,325;46,325;46,433;0,216;46,0" o:connectangles="0,0,0,0,0,0,0,0"/>
                  </v:shape>
                </v:group>
                <v:shape id="Freeform 269" o:spid="_x0000_s1316" style="position:absolute;left:40071;top:19;width:1397;height:35325;visibility:visible;mso-wrap-style:square;v-text-anchor:top" coordsize="283,17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Dp8QA&#10;AADdAAAADwAAAGRycy9kb3ducmV2LnhtbERPS2sCMRC+F/ofwhR6q1lbUbsapRRaxMehasXjuBl3&#10;l24mS5Jq/PeNIPQ2H99zxtNoGnEi52vLCrqdDARxYXXNpYLt5uNpCMIHZI2NZVJwIQ/Tyf3dGHNt&#10;z/xFp3UoRQphn6OCKoQ2l9IXFRn0HdsSJ+5oncGQoCuldnhO4aaRz1nWlwZrTg0VtvReUfGz/jUK&#10;9tG9fC9Cl+dRz3qr4fLzcOCdUo8P8W0EIlAM/+Kbe6bT/MFrH67fpB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Rw6fEAAAA3QAAAA8AAAAAAAAAAAAAAAAAmAIAAGRycy9k&#10;b3ducmV2LnhtbFBLBQYAAAAABAAEAPUAAACJAwAAAAA=&#10;" path="m,c156,,283,,283,r,17733c283,17733,156,17733,,17733e" filled="f" strokeweight=".4pt">
                  <v:stroke endcap="round"/>
                  <v:path arrowok="t" o:connecttype="custom" o:connectlocs="0,0;2147483646,0;2147483646,2147483646;0,2147483646" o:connectangles="0,0,0,0"/>
                </v:shape>
                <v:rect id="Rectangle 270" o:spid="_x0000_s1317" style="position:absolute;left:1060;top:2133;width:296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qH8MA&#10;AADdAAAADwAAAGRycy9kb3ducmV2LnhtbERPS4vCMBC+C/sfwix401QPaqtRZNdFjz4W1NvQjG2x&#10;mZQma6u/3gjC3ubje85s0ZpS3Kh2hWUFg34Egji1uuBMwe/hpzcB4TyyxtIyKbiTg8X8ozPDRNuG&#10;d3Tb+0yEEHYJKsi9rxIpXZqTQde3FXHgLrY26AOsM6lrbEK4KeUwikbSYMGhIceKvnJKr/s/o2A9&#10;qZanjX00Wbk6r4/bY/x9iL1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qH8MAAADdAAAADwAAAAAAAAAAAAAAAACYAgAAZHJzL2Rv&#10;d25yZXYueG1sUEsFBgAAAAAEAAQA9QAAAIgDAAAAAA==&#10;" filled="f" stroked="f">
                  <v:textbox inset="0,0,0,0">
                    <w:txbxContent>
                      <w:p w14:paraId="4D60FE84" w14:textId="77777777" w:rsidR="00AF379B" w:rsidRDefault="00AF379B" w:rsidP="0060300F">
                        <w:r>
                          <w:rPr>
                            <w:rFonts w:ascii="Arial" w:hAnsi="Arial" w:cs="Arial"/>
                            <w:i/>
                            <w:iCs/>
                            <w:color w:val="000000"/>
                            <w:sz w:val="14"/>
                            <w:szCs w:val="14"/>
                          </w:rPr>
                          <w:t>System</w:t>
                        </w:r>
                      </w:p>
                    </w:txbxContent>
                  </v:textbox>
                </v:rect>
                <v:rect id="Rectangle 271" o:spid="_x0000_s1318" style="position:absolute;left:4159;top:2133;width:30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bcYA&#10;AADdAAAADwAAAGRycy9kb3ducmV2LnhtbESPQW/CMAyF70j8h8iTuEG6HQbtCAixTXBkgAS7WY3X&#10;Vmucqslo4dfjwyRutt7ze5/ny97V6kJtqDwbeJ4koIhzbysuDBwPn+MZqBCRLdaeycCVAiwXw8Ec&#10;M+s7/qLLPhZKQjhkaKCMscm0DnlJDsPEN8Si/fjWYZS1LbRtsZNwV+uXJHnVDiuWhhIbWpeU/+7/&#10;nIHNrFmdt/7WFfXH9+a0O6XvhzQaM3rqV2+gIvXxYf6/3lrBn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3+bcYAAADdAAAADwAAAAAAAAAAAAAAAACYAgAAZHJz&#10;L2Rvd25yZXYueG1sUEsFBgAAAAAEAAQA9QAAAIsDAAAAAA==&#10;" filled="f" stroked="f">
                  <v:textbox inset="0,0,0,0">
                    <w:txbxContent>
                      <w:p w14:paraId="2D5C9FA0" w14:textId="77777777" w:rsidR="00AF379B" w:rsidRDefault="00AF379B" w:rsidP="0060300F">
                        <w:r>
                          <w:rPr>
                            <w:rFonts w:ascii="Arial" w:hAnsi="Arial" w:cs="Arial"/>
                            <w:i/>
                            <w:iCs/>
                            <w:color w:val="000000"/>
                            <w:sz w:val="14"/>
                            <w:szCs w:val="14"/>
                          </w:rPr>
                          <w:t>-</w:t>
                        </w:r>
                      </w:p>
                    </w:txbxContent>
                  </v:textbox>
                </v:rect>
                <v:rect id="Rectangle 272" o:spid="_x0000_s1319" style="position:absolute;left:4464;top:2133;width:182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b9sMA&#10;AADdAAAADwAAAGRycy9kb3ducmV2LnhtbERPS4vCMBC+C/sfwgjeNNXDrq1GkdVFj75AvQ3N2Bab&#10;SWmirfvrjbCwt/n4njOdt6YUD6pdYVnBcBCBIE6tLjhTcDz89McgnEfWWFomBU9yMJ99dKaYaNvw&#10;jh57n4kQwi5BBbn3VSKlS3My6Aa2Ig7c1dYGfYB1JnWNTQg3pRxF0ac0WHBoyLGi75zS2/5uFKzH&#10;1eK8sb9NVq4u69P2FC8PsVeq120XExCeWv8v/nNvdJj/Fcf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b9sMAAADdAAAADwAAAAAAAAAAAAAAAACYAgAAZHJzL2Rv&#10;d25yZXYueG1sUEsFBgAAAAAEAAQA9QAAAIgDAAAAAA==&#10;" filled="f" stroked="f">
                  <v:textbox inset="0,0,0,0">
                    <w:txbxContent>
                      <w:p w14:paraId="0D2EA85B" w14:textId="77777777" w:rsidR="00AF379B" w:rsidRDefault="00AF379B" w:rsidP="0060300F">
                        <w:r>
                          <w:rPr>
                            <w:rFonts w:ascii="Arial" w:hAnsi="Arial" w:cs="Arial"/>
                            <w:i/>
                            <w:iCs/>
                            <w:color w:val="000000"/>
                            <w:sz w:val="14"/>
                            <w:szCs w:val="14"/>
                          </w:rPr>
                          <w:t xml:space="preserve">wide </w:t>
                        </w:r>
                      </w:p>
                    </w:txbxContent>
                  </v:textbox>
                </v:rect>
                <v:rect id="Rectangle 273" o:spid="_x0000_s1320" style="position:absolute;left:654;top:3244;width:23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zuscA&#10;AADdAAAADwAAAGRycy9kb3ducmV2LnhtbESPzW7CQAyE70h9h5UrcYNNe6hCYBOh/giOLSABNytr&#10;koisN8puSejT14dKvdma8cznVTG6Vt2oD41nA0/zBBRx6W3DlYHD/mOWggoR2WLrmQzcKUCRP0xW&#10;mFk/8BfddrFSEsIhQwN1jF2mdShrchjmviMW7eJ7h1HWvtK2x0HCXaufk+RFO2xYGmrs6LWm8rr7&#10;dgY2abc+bf3PULXv583x87h42y+iMdPHcb0EFWmM/+a/660V/DQR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87rHAAAA3QAAAA8AAAAAAAAAAAAAAAAAmAIAAGRy&#10;cy9kb3ducmV2LnhtbFBLBQYAAAAABAAEAPUAAACMAwAAAAA=&#10;" filled="f" stroked="f">
                  <v:textbox inset="0,0,0,0">
                    <w:txbxContent>
                      <w:p w14:paraId="025F6595" w14:textId="77777777" w:rsidR="00AF379B" w:rsidRDefault="00AF379B" w:rsidP="0060300F">
                        <w:r>
                          <w:rPr>
                            <w:rFonts w:ascii="Arial" w:hAnsi="Arial" w:cs="Arial"/>
                            <w:i/>
                            <w:iCs/>
                            <w:color w:val="000000"/>
                            <w:sz w:val="14"/>
                            <w:szCs w:val="14"/>
                          </w:rPr>
                          <w:t xml:space="preserve">inputs </w:t>
                        </w:r>
                      </w:p>
                    </w:txbxContent>
                  </v:textbox>
                </v:rect>
                <v:line id="Line 274" o:spid="_x0000_s1321" style="position:absolute;visibility:visible;mso-wrap-style:square" from="19,4679" to="7404,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Cj8MAAADdAAAADwAAAGRycy9kb3ducmV2LnhtbESP0YrCMBBF34X9hzALvoimLrpINcq6&#10;q+Cruh8wNmNbTCahibX+vREE32a499y5s1h11oiWmlA7VjAeZSCIC6drLhX8H7fDGYgQkTUax6Tg&#10;TgFWy4/eAnPtbryn9hBLkUI45KigitHnUoaiIoth5Dxx0s6usRjT2pRSN3hL4dbIryz7lhZrThcq&#10;9PRbUXE5XG2q4a9Tuxm057+TcWu/m5h1KLZK9T+7nzmISF18m1/0Tidulo3h+U0aQ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Ego/DAAAA3QAAAA8AAAAAAAAAAAAA&#10;AAAAoQIAAGRycy9kb3ducmV2LnhtbFBLBQYAAAAABAAEAPkAAACRAwAAAAA=&#10;" strokeweight=".4pt">
                  <v:stroke endcap="round"/>
                </v:line>
                <v:rect id="Rectangle 275" o:spid="_x0000_s1322" style="position:absolute;left:42837;top:2133;width:261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IVsMA&#10;AADdAAAADwAAAGRycy9kb3ducmV2LnhtbERPS4vCMBC+L/gfwgje1lQPS+0aRVZFj76g621oxrZs&#10;MylN1lZ/vREEb/PxPWc670wlrtS40rKC0TACQZxZXXKu4HRcf8YgnEfWWFkmBTdyMJ/1PqaYaNvy&#10;nq4Hn4sQwi5BBYX3dSKlywoy6Ia2Jg7cxTYGfYBNLnWDbQg3lRxH0Zc0WHJoKLCmn4Kyv8O/UbCJ&#10;68Xv1t7bvFqdN+kunSyPE6/UoN8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IVsMAAADdAAAADwAAAAAAAAAAAAAAAACYAgAAZHJzL2Rv&#10;d25yZXYueG1sUEsFBgAAAAAEAAQA9QAAAIgDAAAAAA==&#10;" filled="f" stroked="f">
                  <v:textbox inset="0,0,0,0">
                    <w:txbxContent>
                      <w:p w14:paraId="4C84C4D5" w14:textId="77777777" w:rsidR="00AF379B" w:rsidRDefault="00AF379B" w:rsidP="0060300F">
                        <w:r>
                          <w:rPr>
                            <w:rFonts w:ascii="Arial" w:hAnsi="Arial" w:cs="Arial"/>
                            <w:i/>
                            <w:iCs/>
                            <w:color w:val="000000"/>
                            <w:sz w:val="14"/>
                            <w:szCs w:val="14"/>
                          </w:rPr>
                          <w:t xml:space="preserve">Global </w:t>
                        </w:r>
                      </w:p>
                    </w:txbxContent>
                  </v:textbox>
                </v:rect>
                <v:rect id="Rectangle 276" o:spid="_x0000_s1323" style="position:absolute;left:42945;top:3244;width:23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tzcMA&#10;AADdAAAADwAAAGRycy9kb3ducmV2LnhtbERPS4vCMBC+C/6HMII3TVWQ2jWK+ECP6wN0b0Mz25Zt&#10;JqWJtvrrN8LC3ubje8582ZpSPKh2hWUFo2EEgji1uuBMweW8G8QgnEfWWFomBU9ysFx0O3NMtG34&#10;SI+Tz0QIYZeggtz7KpHSpTkZdENbEQfu29YGfYB1JnWNTQg3pRxH0VQaLDg05FjROqf053Q3CvZx&#10;tbod7KvJyu3X/vp5nW3OM69Uv9euPkB4av2/+M990GF+HE3g/U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dtzcMAAADdAAAADwAAAAAAAAAAAAAAAACYAgAAZHJzL2Rv&#10;d25yZXYueG1sUEsFBgAAAAAEAAQA9QAAAIgDAAAAAA==&#10;" filled="f" stroked="f">
                  <v:textbox inset="0,0,0,0">
                    <w:txbxContent>
                      <w:p w14:paraId="73CDD36B" w14:textId="77777777" w:rsidR="00AF379B" w:rsidRDefault="00AF379B" w:rsidP="0060300F">
                        <w:r>
                          <w:rPr>
                            <w:rFonts w:ascii="Arial" w:hAnsi="Arial" w:cs="Arial"/>
                            <w:i/>
                            <w:iCs/>
                            <w:color w:val="000000"/>
                            <w:sz w:val="14"/>
                            <w:szCs w:val="14"/>
                          </w:rPr>
                          <w:t>inputs</w:t>
                        </w:r>
                      </w:p>
                    </w:txbxContent>
                  </v:textbox>
                </v:rect>
                <v:line id="Line 277" o:spid="_x0000_s1324" style="position:absolute;visibility:visible;mso-wrap-style:square" from="41471,4679" to="47383,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hF8UAAADdAAAADwAAAGRycy9kb3ducmV2LnhtbESPzWrDMBCE74W+g9hCL6WRW5JinCih&#10;aRPINU4fYGttbBNpJSz5J28fBQq97TLzzc6uNpM1YqAutI4VvM0yEMSV0y3XCn5O+9ccRIjIGo1j&#10;UnClAJv148MKC+1GPtJQxlqkEA4FKmhi9IWUoWrIYpg5T5y0s+ssxrR2tdQdjincGvmeZR/SYsvp&#10;QoOevhqqLmVvUw3fL+zuZTh//xq39Ye52YZqr9Tz0/S5BBFpiv/mP/qgE5dnc7h/k0a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MhF8UAAADdAAAADwAAAAAAAAAA&#10;AAAAAAChAgAAZHJzL2Rvd25yZXYueG1sUEsFBgAAAAAEAAQA+QAAAJMDAAAAAA==&#10;" strokeweight=".4pt">
                  <v:stroke endcap="round"/>
                </v:line>
                <v:rect id="Rectangle 278" o:spid="_x0000_s1325" style="position:absolute;left:41471;top:19221;width:5912;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S1sIA&#10;AADdAAAADwAAAGRycy9kb3ducmV2LnhtbERP32vCMBB+F/Y/hBN809SB0lWjyGCgrDBWhb0ezdlU&#10;m0tpou3+eyMM9nYf389bbwfbiDt1vnasYD5LQBCXTtdcKTgdP6YpCB+QNTaOScEvedhuXkZrzLTr&#10;+ZvuRahEDGGfoQITQptJ6UtDFv3MtcSRO7vOYoiwq6TusI/htpGvSbKUFmuODQZbejdUXoubVZAX&#10;ee7e5p8/w7K3qT8VB3P5Oig1GQ+7FYhAQ/gX/7n3Os5PkwU8v4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5LWwgAAAN0AAAAPAAAAAAAAAAAAAAAAAJgCAABkcnMvZG93&#10;bnJldi54bWxQSwUGAAAAAAQABAD1AAAAhwMAAAAA&#10;" filled="f" strokeweight=".4pt">
                  <v:stroke endcap="round"/>
                </v:rect>
                <v:rect id="Rectangle 279" o:spid="_x0000_s1326" style="position:absolute;left:42037;top:19596;width:459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OVcMA&#10;AADdAAAADwAAAGRycy9kb3ducmV2LnhtbERPS4vCMBC+C/6HMAt703Q9SO0aRdRFj76g621oxrbY&#10;TEqTtV1/vREEb/PxPWc670wlbtS40rKCr2EEgjizuuRcwen4M4hBOI+ssbJMCv7JwXzW700x0bbl&#10;Pd0OPhchhF2CCgrv60RKlxVk0A1tTRy4i20M+gCbXOoG2xBuKjmKorE0WHJoKLCmZUHZ9fBnFGzi&#10;evG7tfc2r9bnTbpLJ6vjxCv1+dEtvkF46vxb/HJvdZgfR2N4fhNO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DOVcMAAADdAAAADwAAAAAAAAAAAAAAAACYAgAAZHJzL2Rv&#10;d25yZXYueG1sUEsFBgAAAAAEAAQA9QAAAIgDAAAAAA==&#10;" filled="f" stroked="f">
                  <v:textbox inset="0,0,0,0">
                    <w:txbxContent>
                      <w:p w14:paraId="12287C84" w14:textId="77777777" w:rsidR="00AF379B" w:rsidRDefault="00AF379B" w:rsidP="0060300F">
                        <w:r>
                          <w:rPr>
                            <w:rFonts w:ascii="Arial" w:hAnsi="Arial" w:cs="Arial"/>
                            <w:color w:val="000000"/>
                            <w:sz w:val="14"/>
                            <w:szCs w:val="14"/>
                          </w:rPr>
                          <w:t xml:space="preserve">Technology </w:t>
                        </w:r>
                      </w:p>
                    </w:txbxContent>
                  </v:textbox>
                </v:rect>
                <v:rect id="Rectangle 280" o:spid="_x0000_s1327" style="position:absolute;left:43243;top:20713;width:22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rzsMA&#10;AADdAAAADwAAAGRycy9kb3ducmV2LnhtbERPS4vCMBC+C/6HMII3TfWgtWsU8YEe1wfo3oZmti3b&#10;TEoTbfXXb4SFvc3H95z5sjWleFDtCssKRsMIBHFqdcGZgst5N4hBOI+ssbRMCp7kYLnoduaYaNvw&#10;kR4nn4kQwi5BBbn3VSKlS3My6Ia2Ig7ct60N+gDrTOoamxBuSjmOook0WHBoyLGidU7pz+luFOzj&#10;anU72FeTlduv/fXzOtucZ16pfq9dfYDw1Pp/8Z/7oMP8OJrC+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xrzsMAAADdAAAADwAAAAAAAAAAAAAAAACYAgAAZHJzL2Rv&#10;d25yZXYueG1sUEsFBgAAAAAEAAQA9QAAAIgDAAAAAA==&#10;" filled="f" stroked="f">
                  <v:textbox inset="0,0,0,0">
                    <w:txbxContent>
                      <w:p w14:paraId="74F3D0ED" w14:textId="77777777" w:rsidR="00AF379B" w:rsidRDefault="00AF379B" w:rsidP="0060300F">
                        <w:r>
                          <w:rPr>
                            <w:rFonts w:ascii="Arial" w:hAnsi="Arial" w:cs="Arial"/>
                            <w:color w:val="000000"/>
                            <w:sz w:val="14"/>
                            <w:szCs w:val="14"/>
                          </w:rPr>
                          <w:t>inflow</w:t>
                        </w:r>
                      </w:p>
                    </w:txbxContent>
                  </v:textbox>
                </v:rect>
                <v:group id="Group 283" o:spid="_x0000_s1328" style="position:absolute;left:40640;top:19342;width:1162;height:2749" coordorigin="6400,3046" coordsize="18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281" o:spid="_x0000_s1329" style="position:absolute;left:6400;top:3046;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h8sIA&#10;AADdAAAADwAAAGRycy9kb3ducmV2LnhtbERPS2sCMRC+F/ofwgjeaqJI0a1RpOALeqmKvQ6b2ezi&#10;ZrJsorv+e1Mo9DYf33MWq97V4k5tqDxrGI8UCOLcm4qthvNp8zYDESKywdozaXhQgNXy9WWBmfEd&#10;f9P9GK1IIRwy1FDG2GRShrwkh2HkG+LEFb51GBNsrTQtdinc1XKi1Lt0WHFqKLGhz5Ly6/HmNKy3&#10;OP3qdj8be+lUfg2Hwp4uhdbDQb/+ABGpj//iP/fepPkzNYffb9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mHywgAAAN0AAAAPAAAAAAAAAAAAAAAAAJgCAABkcnMvZG93&#10;bnJldi54bWxQSwUGAAAAAAQABAD1AAAAhwMAAAAA&#10;" path="m46,r,108l183,108r,217l46,325r,108l,217,46,xe" fillcolor="#339" stroked="f">
                    <v:path arrowok="t" o:connecttype="custom" o:connectlocs="46,0;46,108;183,108;183,325;46,325;46,433;0,217;46,0" o:connectangles="0,0,0,0,0,0,0,0"/>
                  </v:shape>
                  <v:shape id="Freeform 282" o:spid="_x0000_s1330" style="position:absolute;left:6400;top:3046;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l9MQA&#10;AADdAAAADwAAAGRycy9kb3ducmV2LnhtbESPQWvDMAyF74X9B6NCb62THErJ6pYxKIQdxtquO4tY&#10;S8JiOdhekv376lDYTQ+97+lpf5xdr0YKsfNsIN9koIhrbztuDHxeT+sdqJiQLfaeycAfRTgenhZ7&#10;LK2f+EzjJTVKQjiWaKBNaSi1jnVLDuPGD8Sy+/bBYRIZGm0DThLuel1k2VY77FgutDjQa0v1z+XX&#10;GbhWt/db81H4ORumr3NeCPMWjFkt55dnUInm9G9+0JWV+rtc+ss3MoI+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pfTEAAAA3QAAAA8AAAAAAAAAAAAAAAAAmAIAAGRycy9k&#10;b3ducmV2LnhtbFBLBQYAAAAABAAEAPUAAACJAwAAAAA=&#10;" path="m46,r,108l183,108r,217l46,325r,108l,217,46,xe" filled="f" strokeweight=".4pt">
                    <v:stroke endcap="round"/>
                    <v:path arrowok="t" o:connecttype="custom" o:connectlocs="46,0;46,108;183,108;183,325;46,325;46,433;0,217;46,0" o:connectangles="0,0,0,0,0,0,0,0"/>
                  </v:shape>
                </v:group>
                <v:rect id="Rectangle 284" o:spid="_x0000_s1331" style="position:absolute;left:19;top:18745;width:738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CCMIA&#10;AADdAAAADwAAAGRycy9kb3ducmV2LnhtbERPTWvCQBC9F/wPywje6iY9SBpdRQRBMVCaCr0O2TEb&#10;zc6G7NbEf+8WCr3N433OajPaVtyp941jBek8AUFcOd1wreD8tX/NQPiArLF1TAoe5GGznrysMNdu&#10;4E+6l6EWMYR9jgpMCF0upa8MWfRz1xFH7uJ6iyHCvpa6xyGG21a+JclCWmw4NhjsaGeoupU/VkFR&#10;FoV7T0/f42KwmT+XR3P9OCo1m47bJYhAY/gX/7kPOs7P0hR+v4kn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QIIwgAAAN0AAAAPAAAAAAAAAAAAAAAAAJgCAABkcnMvZG93&#10;bnJldi54bWxQSwUGAAAAAAQABAD1AAAAhwMAAAAA&#10;" filled="f" strokeweight=".4pt">
                  <v:stroke endcap="round"/>
                </v:rect>
                <v:rect id="Rectangle 285" o:spid="_x0000_s1332" style="position:absolute;left:1390;top:19627;width:4451;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ei8IA&#10;AADdAAAADwAAAGRycy9kb3ducmV2LnhtbERPS4vCMBC+L/gfwgje1lQPUqtRRHfR4/oA9TY0Y1ts&#10;JqWJtu6vN4LgbT6+50znrSnFnWpXWFYw6EcgiFOrC84UHPa/3zEI55E1lpZJwYMczGedrykm2ja8&#10;pfvOZyKEsEtQQe59lUjp0pwMur6tiAN3sbVBH2CdSV1jE8JNKYdRNJIGCw4NOVa0zCm97m5GwTqu&#10;FqeN/W+y8ue8Pv4dx6v92CvV67aLCQhPrf+I3+6NDvPjwRBe34QT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l6LwgAAAN0AAAAPAAAAAAAAAAAAAAAAAJgCAABkcnMvZG93&#10;bnJldi54bWxQSwUGAAAAAAQABAD1AAAAhwMAAAAA&#10;" filled="f" stroked="f">
                  <v:textbox inset="0,0,0,0">
                    <w:txbxContent>
                      <w:p w14:paraId="335CFF00" w14:textId="77777777" w:rsidR="00AF379B" w:rsidRDefault="00AF379B" w:rsidP="0060300F">
                        <w:r>
                          <w:rPr>
                            <w:rFonts w:ascii="Arial" w:hAnsi="Arial" w:cs="Arial"/>
                            <w:color w:val="000000"/>
                            <w:sz w:val="14"/>
                            <w:szCs w:val="14"/>
                          </w:rPr>
                          <w:t>IPR regime</w:t>
                        </w:r>
                      </w:p>
                    </w:txbxContent>
                  </v:textbox>
                </v:rect>
                <v:group id="Group 288" o:spid="_x0000_s1333" style="position:absolute;left:28200;top:31476;width:11785;height:2147" coordorigin="4441,4957" coordsize="1856,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rect id="Rectangle 286" o:spid="_x0000_s1334" style="position:absolute;left:4441;top:4957;width:1856;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OpsIA&#10;AADdAAAADwAAAGRycy9kb3ducmV2LnhtbERPTYvCMBC9C/sfwix400RXi1ajyIIgqAd1Ya9DM7Zl&#10;m0m3iVr/vREEb/N4nzNftrYSV2p86VjDoK9AEGfOlJxr+DmtexMQPiAbrByThjt5WC4+OnNMjbvx&#10;ga7HkIsYwj5FDUUIdSqlzwqy6PuuJo7c2TUWQ4RNLk2DtxhuKzlUKpEWS44NBdb0XVD2d7xYDZiM&#10;zP/+/LU7bS8JTvNWrce/SuvuZ7uagQjUhrf45d6YOH8yGMH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M6mwgAAAN0AAAAPAAAAAAAAAAAAAAAAAJgCAABkcnMvZG93&#10;bnJldi54bWxQSwUGAAAAAAQABAD1AAAAhwMAAAAA&#10;" stroked="f"/>
                  <v:rect id="Rectangle 287" o:spid="_x0000_s1335" style="position:absolute;left:4441;top:4957;width:1856;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EC8MA&#10;AADdAAAADwAAAGRycy9kb3ducmV2LnhtbERP32vCMBB+H/g/hBN8m2kHSu2MIsJgsoKsCr4eza3p&#10;1lxKk9nuvzeCsLf7+H7eejvaVlyp941jBek8AUFcOd1wreB8envOQPiArLF1TAr+yMN2M3laY67d&#10;wJ90LUMtYgj7HBWYELpcSl8ZsujnriOO3JfrLYYI+1rqHocYblv5kiRLabHh2GCwo72h6qf8tQqK&#10;sijcKv24jMvBZv5cHsz38aDUbDruXkEEGsO/+OF+13F+li7g/k08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oEC8MAAADdAAAADwAAAAAAAAAAAAAAAACYAgAAZHJzL2Rv&#10;d25yZXYueG1sUEsFBgAAAAAEAAQA9QAAAIgDAAAAAA==&#10;" filled="f" strokeweight=".4pt">
                    <v:stroke endcap="round"/>
                  </v:rect>
                </v:group>
                <v:rect id="Rectangle 289" o:spid="_x0000_s1336" style="position:absolute;left:28733;top:31508;width:10281;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MQA&#10;AADdAAAADwAAAGRycy9kb3ducmV2LnhtbERPTWvCQBC9C/6HZYTedJMeQoyuErTFHFstWG9DdkyC&#10;2dmQ3Zq0v75bKHibx/uc9XY0rbhT7xrLCuJFBIK4tLrhSsHH6XWegnAeWWNrmRR8k4PtZjpZY6bt&#10;wO90P/pKhBB2GSqove8yKV1Zk0G3sB1x4K62N+gD7CupexxCuGnlcxQl0mDDoaHGjnY1lbfjl1Fw&#10;SLv8s7A/Q9W+XA7nt/Nyf1p6pZ5mY74C4Wn0D/G/u9Bhfhon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WIjEAAAA3QAAAA8AAAAAAAAAAAAAAAAAmAIAAGRycy9k&#10;b3ducmV2LnhtbFBLBQYAAAAABAAEAPUAAACJAwAAAAA=&#10;" filled="f" stroked="f">
                  <v:textbox inset="0,0,0,0">
                    <w:txbxContent>
                      <w:p w14:paraId="112D5A1F" w14:textId="77777777" w:rsidR="00AF379B" w:rsidRDefault="00AF379B" w:rsidP="0060300F">
                        <w:r>
                          <w:rPr>
                            <w:rFonts w:ascii="Arial" w:hAnsi="Arial" w:cs="Arial"/>
                            <w:color w:val="000000"/>
                            <w:sz w:val="14"/>
                            <w:szCs w:val="14"/>
                          </w:rPr>
                          <w:t xml:space="preserve">Overseas final customers: </w:t>
                        </w:r>
                      </w:p>
                    </w:txbxContent>
                  </v:textbox>
                </v:rect>
                <v:rect id="Rectangle 290" o:spid="_x0000_s1337" style="position:absolute;left:32518;top:32626;width:301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9E8MA&#10;AADdAAAADwAAAGRycy9kb3ducmV2LnhtbERPTYvCMBC9C/6HMMLeNHUPbq1GEVfRo6uCehuasS02&#10;k9JE291fbxYEb/N4nzOdt6YUD6pdYVnBcBCBIE6tLjhTcDys+zEI55E1lpZJwS85mM+6nSkm2jb8&#10;Q4+9z0QIYZeggtz7KpHSpTkZdANbEQfuamuDPsA6k7rGJoSbUn5G0UgaLDg05FjRMqf0tr8bBZu4&#10;Wpy39q/JytVlc9qdxt+HsVfqo9cuJiA8tf4tfrm3OsyPh1/w/0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9E8MAAADdAAAADwAAAAAAAAAAAAAAAACYAgAAZHJzL2Rv&#10;d25yZXYueG1sUEsFBgAAAAAEAAQA9QAAAIgDAAAAAA==&#10;" filled="f" stroked="f">
                  <v:textbox inset="0,0,0,0">
                    <w:txbxContent>
                      <w:p w14:paraId="22939AD3" w14:textId="77777777" w:rsidR="00AF379B" w:rsidRDefault="00AF379B" w:rsidP="0060300F">
                        <w:r>
                          <w:rPr>
                            <w:rFonts w:ascii="Arial" w:hAnsi="Arial" w:cs="Arial"/>
                            <w:color w:val="000000"/>
                            <w:sz w:val="14"/>
                            <w:szCs w:val="14"/>
                          </w:rPr>
                          <w:t>Exports</w:t>
                        </w:r>
                      </w:p>
                    </w:txbxContent>
                  </v:textbox>
                </v:rect>
                <v:shape id="Freeform 291" o:spid="_x0000_s1338" style="position:absolute;left:25374;top:27952;width:7601;height:3436;visibility:visible;mso-wrap-style:square;v-text-anchor:top" coordsize="3817,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2MccA&#10;AADdAAAADwAAAGRycy9kb3ducmV2LnhtbESPQWsCMRCF70L/Q5hCL1KzFhS7NUqrlIoXUXvpbdiM&#10;m6WbybKJcfvvO4dCbzO8N+99s1wPvlWZ+tgENjCdFKCIq2Abrg18nt8fF6BiQrbYBiYDPxRhvbob&#10;LbG04cZHyqdUKwnhWKIBl1JXah0rRx7jJHTEol1C7zHJ2tfa9niTcN/qp6KYa48NS4PDjjaOqu/T&#10;1RvY5lm+ZnfY71p6PvLHWx5/zS7GPNwPry+gEg3p3/x3vbOCv5g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R9jHHAAAA3QAAAA8AAAAAAAAAAAAAAAAAmAIAAGRy&#10;cy9kb3ducmV2LnhtbFBLBQYAAAAABAAEAPUAAACMAwAAAAA=&#10;" path="m159,62l3672,1630v8,4,12,14,8,22c3676,1661,3666,1665,3658,1661l146,93c137,89,134,79,137,71v4,-9,14,-13,22,-9xm142,182l,9,224,,142,182xm3675,1541r142,173l3594,1723r81,-182xe" fillcolor="black" strokeweight=".05pt">
                  <v:stroke joinstyle="bevel"/>
                  <v:path arrowok="t" o:connecttype="custom" o:connectlocs="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 o:connectangles="0,0,0,0,0,0,0,0,0,0,0,0,0,0,0"/>
                  <o:lock v:ext="edit" verticies="t"/>
                </v:shape>
                <v:shape id="Freeform 292" o:spid="_x0000_s1339" style="position:absolute;left:36201;top:26670;width:400;height:4806;visibility:visible;mso-wrap-style:square;v-text-anchor:top" coordsize="200,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Q8cMA&#10;AADdAAAADwAAAGRycy9kb3ducmV2LnhtbERPTWsCMRC9F/wPYYTeatZii65GEaFgEZWu4nnYjJvV&#10;zWRJUt3++0Yo9DaP9zmzRWcbcSMfascKhoMMBHHpdM2VguPh42UMIkRkjY1jUvBDARbz3tMMc+3u&#10;/EW3IlYihXDIUYGJsc2lDKUhi2HgWuLEnZ23GBP0ldQe7yncNvI1y96lxZpTg8GWVobKa/FtFWzf&#10;nDntiybY0XWzO/mtvHxu9ko997vlFESkLv6L/9xrneaPhxN4fJ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CQ8cMAAADdAAAADwAAAAAAAAAAAAAAAACYAgAAZHJzL2Rv&#10;d25yZXYueG1sUEsFBgAAAAAEAAQA9QAAAIgDAAAAAA==&#10;" path="m116,167r,2079c116,2255,109,2263,100,2263v-9,,-17,-8,-17,-17l83,167v,-9,8,-17,17,-17c109,150,116,158,116,167xm,200l100,,200,200,,200xm200,2213l100,2413,,2213r200,xe" fillcolor="black" strokeweight=".05pt">
                  <v:stroke joinstyle="bevel"/>
                  <v:path arrowok="t" o:connecttype="custom" o:connectlocs="2147483646,2147483646;2147483646,2147483646;2147483646,2147483646;2147483646,2147483646;2147483646,2147483646;2147483646,2147483646;2147483646,2147483646;0,2147483646;2147483646,0;2147483646,2147483646;0,2147483646;2147483646,2147483646;2147483646,2147483646;0,2147483646;2147483646,2147483646" o:connectangles="0,0,0,0,0,0,0,0,0,0,0,0,0,0,0"/>
                  <o:lock v:ext="edit" verticies="t"/>
                </v:shape>
                <v:shape id="Freeform 293" o:spid="_x0000_s1340" style="position:absolute;left:23418;top:26619;width:12980;height:4902;visibility:visible;mso-wrap-style:square;v-text-anchor:top" coordsize="6521,2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8YcYA&#10;AADdAAAADwAAAGRycy9kb3ducmV2LnhtbESPT2vDMAzF74N9B6PCbqvTlvVPVreMwGCnwdoydhSx&#10;moTZcojdJMunnw6D3STe03s/7Y+jd6qnLjaBDSzmGSjiMtiGKwOX8+vjFlRMyBZdYDLwQxGOh/u7&#10;PeY2DPxB/SlVSkI45migTqnNtY5lTR7jPLTEol1D5zHJ2lXadjhIuHd6mWVr7bFhaaixpaKm8vt0&#10;8waa3VM/fE3xNq1WhVtv3v3kik9jHmbjyzOoRGP6N/9dv1nB3y6FX76REfTh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T8YcYAAADdAAAADwAAAAAAAAAAAAAAAACYAgAAZHJz&#10;L2Rvd25yZXYueG1sUEsFBgAAAAAEAAQA9QAAAIsDAAAAAA==&#10;" path="m6370,98l162,2395v-9,3,-18,-2,-21,-10c137,2376,142,2367,150,2363l6359,66v8,-3,18,2,21,10c6383,85,6379,95,6370,98xm6299,r222,24l6368,187,6299,xm222,2461l,2437,153,2274r69,187xe" fillcolor="black" strokeweight=".05pt">
                  <v:stroke joinstyle="bevel"/>
                  <v:path arrowok="t" o:connecttype="custom" o:connectlocs="2147483646,2147483646;2147483646,2147483646;2147483646,2147483646;2147483646,2147483646;2147483646,2147483646;2147483646,2147483646;2147483646,2147483646;2147483646,0;2147483646,2147483646;2147483646,2147483646;2147483646,0;2147483646,2147483646;0,2147483646;2147483646,2147483646;2147483646,2147483646" o:connectangles="0,0,0,0,0,0,0,0,0,0,0,0,0,0,0"/>
                  <o:lock v:ext="edit" verticies="t"/>
                </v:shape>
                <v:rect id="Rectangle 294" o:spid="_x0000_s1341" style="position:absolute;left:19;top:22136;width:7385;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ItcMA&#10;AADdAAAADwAAAGRycy9kb3ducmV2LnhtbERPTWvCQBC9F/oflhF6q5t4kBhdpQgFpQFpFLwO2Wk2&#10;bXY2ZFcT/70rFLzN433OajPaVlyp941jBek0AUFcOd1wreB0/HzPQPiArLF1TApu5GGzfn1ZYa7d&#10;wN90LUMtYgj7HBWYELpcSl8ZsuinriOO3I/rLYYI+1rqHocYbls5S5K5tNhwbDDY0dZQ9VderIKi&#10;LAq3SL/O43ywmT+Ve/N72Cv1Nhk/liACjeEp/nfvdJyfzVJ4fBN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3ItcMAAADdAAAADwAAAAAAAAAAAAAAAACYAgAAZHJzL2Rv&#10;d25yZXYueG1sUEsFBgAAAAAEAAQA9QAAAIgDAAAAAA==&#10;" filled="f" strokeweight=".4pt">
                  <v:stroke endcap="round"/>
                </v:rect>
                <v:rect id="Rectangle 295" o:spid="_x0000_s1342" style="position:absolute;left:2254;top:22307;width:281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UNsQA&#10;AADdAAAADwAAAGRycy9kb3ducmV2LnhtbERPTWvCQBC9F/oflil4q5vmUGLqKtIqybEawfY2ZKdJ&#10;aHY2ZLdJ7K93BcHbPN7nLNeTacVAvWssK3iZRyCIS6sbrhQci91zAsJ5ZI2tZVJwJgfr1ePDElNt&#10;R97TcPCVCCHsUlRQe9+lUrqyJoNubjviwP3Y3qAPsK+k7nEM4aaVcRS9SoMNh4YaO3qvqfw9/BkF&#10;WdJtvnL7P1bt9js7fZ4WH8XCKzV7mjZvIDxN/i6+uXMd5idxDNdvw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lDbEAAAA3QAAAA8AAAAAAAAAAAAAAAAAmAIAAGRycy9k&#10;b3ducmV2LnhtbFBLBQYAAAAABAAEAPUAAACJAwAAAAA=&#10;" filled="f" stroked="f">
                  <v:textbox inset="0,0,0,0">
                    <w:txbxContent>
                      <w:p w14:paraId="1562FB57" w14:textId="77777777" w:rsidR="00AF379B" w:rsidRDefault="00AF379B" w:rsidP="0060300F">
                        <w:r>
                          <w:rPr>
                            <w:rFonts w:ascii="Arial" w:hAnsi="Arial" w:cs="Arial"/>
                            <w:color w:val="000000"/>
                            <w:sz w:val="14"/>
                            <w:szCs w:val="14"/>
                          </w:rPr>
                          <w:t xml:space="preserve">Trade / </w:t>
                        </w:r>
                      </w:p>
                    </w:txbxContent>
                  </v:textbox>
                </v:rect>
                <v:rect id="Rectangle 296" o:spid="_x0000_s1343" style="position:absolute;left:2095;top:23412;width:3117;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xrcQA&#10;AADdAAAADwAAAGRycy9kb3ducmV2LnhtbERPTWvCQBC9F/wPywi91U0j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Ma3EAAAA3QAAAA8AAAAAAAAAAAAAAAAAmAIAAGRycy9k&#10;b3ducmV2LnhtbFBLBQYAAAAABAAEAPUAAACJAwAAAAA=&#10;" filled="f" stroked="f">
                  <v:textbox inset="0,0,0,0">
                    <w:txbxContent>
                      <w:p w14:paraId="6B26F4A6" w14:textId="77777777" w:rsidR="00AF379B" w:rsidRDefault="00AF379B" w:rsidP="0060300F">
                        <w:r>
                          <w:rPr>
                            <w:rFonts w:ascii="Arial" w:hAnsi="Arial" w:cs="Arial"/>
                            <w:color w:val="000000"/>
                            <w:sz w:val="14"/>
                            <w:szCs w:val="14"/>
                          </w:rPr>
                          <w:t xml:space="preserve">industry </w:t>
                        </w:r>
                      </w:p>
                    </w:txbxContent>
                  </v:textbox>
                </v:rect>
                <v:rect id="Rectangle 297" o:spid="_x0000_s1344" style="position:absolute;left:1162;top:24530;width:489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p2cQA&#10;AADdAAAADwAAAGRycy9kb3ducmV2LnhtbERPTWvCQBC9F/wPywi91U2DlBhdJWglHlsVbG9DdkxC&#10;s7Mhu03S/vpuQfA2j/c5q81oGtFT52rLCp5nEQjiwuqaSwXn0/4pAeE8ssbGMin4IQeb9eRhham2&#10;A79Tf/SlCCHsUlRQed+mUrqiIoNuZlviwF1tZ9AH2JVSdziEcNPIOIpepMGaQ0OFLW0rKr6O30ZB&#10;nrTZx8H+DmXz+plf3i6L3WnhlXqcjtkShKfR38U390GH+Uk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qdnEAAAA3QAAAA8AAAAAAAAAAAAAAAAAmAIAAGRycy9k&#10;b3ducmV2LnhtbFBLBQYAAAAABAAEAPUAAACJAwAAAAA=&#10;" filled="f" stroked="f">
                  <v:textbox inset="0,0,0,0">
                    <w:txbxContent>
                      <w:p w14:paraId="04278038" w14:textId="77777777" w:rsidR="00AF379B" w:rsidRDefault="00AF379B" w:rsidP="0060300F">
                        <w:r>
                          <w:rPr>
                            <w:rFonts w:ascii="Arial" w:hAnsi="Arial" w:cs="Arial"/>
                            <w:color w:val="000000"/>
                            <w:sz w:val="14"/>
                            <w:szCs w:val="14"/>
                          </w:rPr>
                          <w:t>associations</w:t>
                        </w:r>
                      </w:p>
                    </w:txbxContent>
                  </v:textbox>
                </v:rect>
                <v:rect id="Rectangle 298" o:spid="_x0000_s1345" style="position:absolute;left:19;top:26314;width:738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OtsMA&#10;AADdAAAADwAAAGRycy9kb3ducmV2LnhtbERP32vCMBB+H/g/hBN8m6mC0lWjiCBMLIx1gq9HczbV&#10;5lKazNb/fhkM9nYf389bbwfbiAd1vnasYDZNQBCXTtdcKTh/HV5TED4ga2wck4InedhuRi9rzLTr&#10;+ZMeRahEDGGfoQITQptJ6UtDFv3UtcSRu7rOYoiwq6TusI/htpHzJFlKizXHBoMt7Q2V9+LbKsiL&#10;PHdvs9NlWPY29efiaG4fR6Um42G3AhFoCP/iP/e7jvPT+QJ+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bOtsMAAADdAAAADwAAAAAAAAAAAAAAAACYAgAAZHJzL2Rv&#10;d25yZXYueG1sUEsFBgAAAAAEAAQA9QAAAIgDAAAAAA==&#10;" filled="f" strokeweight=".4pt">
                  <v:stroke endcap="round"/>
                </v:rect>
                <v:rect id="Rectangle 299" o:spid="_x0000_s1346" style="position:absolute;left:1530;top:26650;width:420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SNcMA&#10;AADdAAAADwAAAGRycy9kb3ducmV2LnhtbERPS4vCMBC+L+x/CLPgbU31ILUaRdwVPfpY6HobmrEt&#10;NpPSRFv99UYQvM3H95zpvDOVuFLjSssKBv0IBHFmdcm5gr/D6jsG4TyyxsoyKbiRg/ns82OKibYt&#10;7+i697kIIewSVFB4XydSuqwgg65va+LAnWxj0AfY5FI32IZwU8lhFI2kwZJDQ4E1LQvKzvuLUbCO&#10;68X/xt7bvPo9rtNtOv45jL1Sva9uMQHhqfNv8cu90WF+PB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SNcMAAADdAAAADwAAAAAAAAAAAAAAAACYAgAAZHJzL2Rv&#10;d25yZXYueG1sUEsFBgAAAAAEAAQA9QAAAIgDAAAAAA==&#10;" filled="f" stroked="f">
                  <v:textbox inset="0,0,0,0">
                    <w:txbxContent>
                      <w:p w14:paraId="0124B50F" w14:textId="77777777" w:rsidR="00AF379B" w:rsidRDefault="00AF379B" w:rsidP="0060300F">
                        <w:r>
                          <w:rPr>
                            <w:rFonts w:ascii="Arial" w:hAnsi="Arial" w:cs="Arial"/>
                            <w:color w:val="000000"/>
                            <w:sz w:val="14"/>
                            <w:szCs w:val="14"/>
                          </w:rPr>
                          <w:t xml:space="preserve">Legislative </w:t>
                        </w:r>
                      </w:p>
                    </w:txbxContent>
                  </v:textbox>
                </v:rect>
                <v:rect id="Rectangle 300" o:spid="_x0000_s1347" style="position:absolute;left:2298;top:27755;width:2717;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rsQA&#10;AADdAAAADwAAAGRycy9kb3ducmV2LnhtbERPTWvCQBC9F/wPywi91U1zsDG6StBKPLYq2N6G7JiE&#10;ZmdDdpuk/fXdguBtHu9zVpvRNKKnztWWFTzPIhDEhdU1lwrOp/1TAsJ5ZI2NZVLwQw4268nDClNt&#10;B36n/uhLEULYpaig8r5NpXRFRQbdzLbEgbvazqAPsCul7nAI4aaRcRTNpcGaQ0OFLW0rKr6O30ZB&#10;nrTZx8H+DmXz+plf3i6L3WnhlXqcjtkShKfR38U390GH+Un8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N67EAAAA3QAAAA8AAAAAAAAAAAAAAAAAmAIAAGRycy9k&#10;b3ducmV2LnhtbFBLBQYAAAAABAAEAPUAAACJAwAAAAA=&#10;" filled="f" stroked="f">
                  <v:textbox inset="0,0,0,0">
                    <w:txbxContent>
                      <w:p w14:paraId="30B5AB84" w14:textId="77777777" w:rsidR="00AF379B" w:rsidRDefault="00AF379B" w:rsidP="0060300F">
                        <w:r>
                          <w:rPr>
                            <w:rFonts w:ascii="Arial" w:hAnsi="Arial" w:cs="Arial"/>
                            <w:color w:val="000000"/>
                            <w:sz w:val="14"/>
                            <w:szCs w:val="14"/>
                          </w:rPr>
                          <w:t>regime</w:t>
                        </w:r>
                      </w:p>
                    </w:txbxContent>
                  </v:textbox>
                </v:rect>
                <v:rect id="Rectangle 301" o:spid="_x0000_s1348" style="position:absolute;left:19;top:29705;width:738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hKMYA&#10;AADdAAAADwAAAGRycy9kb3ducmV2LnhtbESPQWvDMAyF74X9B6PBbq3THkqa1S1jMFhZYDQt9Cpi&#10;Lc4WyyH2muzfT4dCbxLv6b1P2/3kO3WlIbaBDSwXGSjiOtiWGwPn09s8BxUTssUuMBn4owj73cNs&#10;i4UNIx/pWqVGSQjHAg24lPpC61g78hgXoScW7SsMHpOsQ6PtgKOE+06vsmytPbYsDQ57enVU/1S/&#10;3kBZlWXYLD8u03r0eTxXB/f9eTDm6XF6eQaVaEp38+363Qp+vhJc+UZG0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dhKMYAAADdAAAADwAAAAAAAAAAAAAAAACYAgAAZHJz&#10;L2Rvd25yZXYueG1sUEsFBgAAAAAEAAQA9QAAAIsDAAAAAA==&#10;" filled="f" strokeweight=".4pt">
                  <v:stroke endcap="round"/>
                </v:rect>
                <v:rect id="Rectangle 302" o:spid="_x0000_s1349" style="position:absolute;left:571;top:30041;width:603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R8QA&#10;AADdAAAADwAAAGRycy9kb3ducmV2LnhtbERPTWvCQBC9C/0PyxS86aY5lCR1FWmVeNSkYHsbstMk&#10;NDsbslsT/fVuodDbPN7nrDaT6cSFBtdaVvC0jEAQV1a3XCt4L/eLBITzyBo7y6TgSg4264fZCjNt&#10;Rz7RpfC1CCHsMlTQeN9nUrqqIYNuaXviwH3ZwaAPcKilHnAM4aaTcRQ9S4Mth4YGe3ptqPoufoyC&#10;POm3Hwd7G+tu95mfj+f0rUy9UvPHafsCwtPk/8V/7oMO85M4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BkfEAAAA3QAAAA8AAAAAAAAAAAAAAAAAmAIAAGRycy9k&#10;b3ducmV2LnhtbFBLBQYAAAAABAAEAPUAAACJAwAAAAA=&#10;" filled="f" stroked="f">
                  <v:textbox inset="0,0,0,0">
                    <w:txbxContent>
                      <w:p w14:paraId="3E21DC33" w14:textId="77777777" w:rsidR="00AF379B" w:rsidRDefault="00AF379B" w:rsidP="0060300F">
                        <w:r>
                          <w:rPr>
                            <w:rFonts w:ascii="Arial" w:hAnsi="Arial" w:cs="Arial"/>
                            <w:color w:val="000000"/>
                            <w:sz w:val="14"/>
                            <w:szCs w:val="14"/>
                          </w:rPr>
                          <w:t xml:space="preserve">Social / cultural </w:t>
                        </w:r>
                      </w:p>
                    </w:txbxContent>
                  </v:textbox>
                </v:rect>
                <v:rect id="Rectangle 303" o:spid="_x0000_s1350" style="position:absolute;left:2425;top:31153;width:247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5B8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5B8YAAADdAAAADwAAAAAAAAAAAAAAAACYAgAAZHJz&#10;L2Rvd25yZXYueG1sUEsFBgAAAAAEAAQA9QAAAIsDAAAAAA==&#10;" filled="f" stroked="f">
                  <v:textbox inset="0,0,0,0">
                    <w:txbxContent>
                      <w:p w14:paraId="65B3074E" w14:textId="77777777" w:rsidR="00AF379B" w:rsidRDefault="00AF379B" w:rsidP="0060300F">
                        <w:r>
                          <w:rPr>
                            <w:rFonts w:ascii="Arial" w:hAnsi="Arial" w:cs="Arial"/>
                            <w:color w:val="000000"/>
                            <w:sz w:val="14"/>
                            <w:szCs w:val="14"/>
                          </w:rPr>
                          <w:t>norms</w:t>
                        </w:r>
                      </w:p>
                    </w:txbxContent>
                  </v:textbox>
                </v:rect>
                <v:group id="Group 306" o:spid="_x0000_s1351" style="position:absolute;left:6991;top:6007;width:1162;height:2756" coordorigin="1101,946"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304" o:spid="_x0000_s1352" style="position:absolute;left:1101;top:946;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1MMA&#10;AADdAAAADwAAAGRycy9kb3ducmV2LnhtbERPTYvCMBC9C/6HMII3TasoUo2igiDCgut6sLehGdti&#10;MylN1Lq/3ggLe5vH+5zFqjWVeFDjSssK4mEEgjizuuRcwflnN5iBcB5ZY2WZFLzIwWrZ7Sww0fbJ&#10;3/Q4+VyEEHYJKii8rxMpXVaQQTe0NXHgrrYx6ANscqkbfIZwU8lRFE2lwZJDQ4E1bQvKbqe7UbCJ&#10;dsdpPo436fb3cviapDaN71apfq9dz0F4av2/+M+912H+bDyCzzfhB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0+1MMAAADdAAAADwAAAAAAAAAAAAAAAACYAgAAZHJzL2Rv&#10;d25yZXYueG1sUEsFBgAAAAAEAAQA9QAAAIgDAAAAAA==&#10;" path="m137,r,109l,109,,326r137,l137,434,183,217,137,xe" fillcolor="#339" stroked="f">
                    <v:path arrowok="t" o:connecttype="custom" o:connectlocs="137,0;137,109;0,109;0,326;137,326;137,434;183,217;137,0" o:connectangles="0,0,0,0,0,0,0,0"/>
                  </v:shape>
                  <v:shape id="Freeform 305" o:spid="_x0000_s1353" style="position:absolute;left:1101;top:946;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sfcMA&#10;AADdAAAADwAAAGRycy9kb3ducmV2LnhtbERPzWrCQBC+C77DMkJvumtFsamrlEIhJ6WJDzBmxySY&#10;nY3ZbYx9+q5Q8DYf3+9sdoNtRE+drx1rmM8UCOLCmZpLDcf8a7oG4QOywcYxabiTh912PNpgYtyN&#10;v6nPQiliCPsENVQhtImUvqjIop+5ljhyZ9dZDBF2pTQd3mK4beSrUitpsebYUGFLnxUVl+zHahiK&#10;y++bvC9PqVLXwz4/nNN91mv9Mhk+3kEEGsJT/O9OTZy/Xizg8U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msfcMAAADdAAAADwAAAAAAAAAAAAAAAACYAgAAZHJzL2Rv&#10;d25yZXYueG1sUEsFBgAAAAAEAAQA9QAAAIgDAAAAAA==&#10;" path="m137,r,109l,109,,326r137,l137,434,183,217,137,xe" filled="f" strokeweight=".4pt">
                    <v:stroke endcap="round"/>
                    <v:path arrowok="t" o:connecttype="custom" o:connectlocs="137,0;137,109;0,109;0,326;137,326;137,434;183,217;137,0" o:connectangles="0,0,0,0,0,0,0,0"/>
                  </v:shape>
                </v:group>
                <v:group id="Group 309" o:spid="_x0000_s1354" style="position:absolute;left:6991;top:15360;width:1162;height:2756" coordorigin="1101,2419"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307" o:spid="_x0000_s1355" style="position:absolute;left:1101;top:2419;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oMUA&#10;AADdAAAADwAAAGRycy9kb3ducmV2LnhtbERPTWvCQBC9F/wPywi91U0MikRXMQFBCoXW9tDchuyY&#10;BLOzIbvG6K/vFgq9zeN9zmY3mlYM1LvGsoJ4FoEgLq1uuFLw9Xl4WYFwHllja5kU3MnBbjt52mCq&#10;7Y0/aDj5SoQQdikqqL3vUildWZNBN7MdceDOtjfoA+wrqXu8hXDTynkULaXBhkNDjR3lNZWX09Uo&#10;yKLD+7JK4qzIH9+vb4vCFvHVKvU8HfdrEJ5G/y/+cx91mL9KFvD7TT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KagxQAAAN0AAAAPAAAAAAAAAAAAAAAAAJgCAABkcnMv&#10;ZG93bnJldi54bWxQSwUGAAAAAAQABAD1AAAAigMAAAAA&#10;" path="m137,r,109l,109,,326r137,l137,434,183,217,137,xe" fillcolor="#339" stroked="f">
                    <v:path arrowok="t" o:connecttype="custom" o:connectlocs="137,0;137,109;0,109;0,326;137,326;137,434;183,217;137,0" o:connectangles="0,0,0,0,0,0,0,0"/>
                  </v:shape>
                  <v:shape id="Freeform 308" o:spid="_x0000_s1356" style="position:absolute;left:1101;top:2419;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4P5cMA&#10;AADdAAAADwAAAGRycy9kb3ducmV2LnhtbERPzYrCMBC+L/gOYYS9rYkuits1yrKw0JNi9QHGZmyL&#10;zaQ2sdZ9eiMI3ubj+53Fqre16Kj1lWMN45ECQZw7U3GhYb/7+5iD8AHZYO2YNNzIw2o5eFtgYtyV&#10;t9RloRAxhH2CGsoQmkRKn5dk0Y9cQxy5o2sthgjbQpoWrzHc1nKi1ExarDg2lNjQb0n5KbtYDX1+&#10;+v+St+khVeq8We82x3SddVq/D/ufbxCB+vASP92pifPnnzN4fB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4P5cMAAADdAAAADwAAAAAAAAAAAAAAAACYAgAAZHJzL2Rv&#10;d25yZXYueG1sUEsFBgAAAAAEAAQA9QAAAIgDAAAAAA==&#10;" path="m137,r,109l,109,,326r137,l137,434,183,217,137,xe" filled="f" strokeweight=".4pt">
                    <v:stroke endcap="round"/>
                    <v:path arrowok="t" o:connecttype="custom" o:connectlocs="137,0;137,109;0,109;0,326;137,326;137,434;183,217;137,0" o:connectangles="0,0,0,0,0,0,0,0"/>
                  </v:shape>
                </v:group>
                <v:group id="Group 312" o:spid="_x0000_s1357" style="position:absolute;left:6991;top:18802;width:1162;height:2756" coordorigin="1101,2961"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310" o:spid="_x0000_s1358" style="position:absolute;left:1101;top:2961;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JPscA&#10;AADdAAAADwAAAGRycy9kb3ducmV2LnhtbESPQWvCQBCF7wX/wzKCt7qJokjqKioIIhSs7aG5Ddlp&#10;EpqdDdlVY3+9cxB6m+G9ee+b5bp3jbpSF2rPBtJxAoq48Lbm0sDX5/51ASpEZIuNZzJwpwDr1eBl&#10;iZn1N/6g6zmWSkI4ZGigirHNtA5FRQ7D2LfEov34zmGUtSu17fAm4a7RkySZa4c1S0OFLe0qKn7P&#10;F2dgm+xP83KabvPd3/fxfZb7PL14Y0bDfvMGKlIf/83P64MV/MVUcOUbGUG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lCT7HAAAA3QAAAA8AAAAAAAAAAAAAAAAAmAIAAGRy&#10;cy9kb3ducmV2LnhtbFBLBQYAAAAABAAEAPUAAACMAwAAAAA=&#10;" path="m137,r,108l,108,,325r137,l137,434,183,217,137,xe" fillcolor="#339" stroked="f">
                    <v:path arrowok="t" o:connecttype="custom" o:connectlocs="137,0;137,108;0,108;0,325;137,325;137,434;183,217;137,0" o:connectangles="0,0,0,0,0,0,0,0"/>
                  </v:shape>
                  <v:shape id="Freeform 311" o:spid="_x0000_s1359" style="position:absolute;left:1101;top:2961;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bl8MA&#10;AADdAAAADwAAAGRycy9kb3ducmV2LnhtbERPzYrCMBC+L/gOYYS9rYkuLlqNIoLQk2LdB5htxrbY&#10;TGoTa92n3wjC3ubj+53lure16Kj1lWMN45ECQZw7U3Gh4fu0+5iB8AHZYO2YNDzIw3o1eFtiYtyd&#10;j9RloRAxhH2CGsoQmkRKn5dk0Y9cQxy5s2sthgjbQpoW7zHc1nKi1Je0WHFsKLGhbUn5JbtZDX1+&#10;+Z3Lx/QnVep62J8O53SfdVq/D/vNAkSgPvyLX+7UxPmzzzk8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bl8MAAADdAAAADwAAAAAAAAAAAAAAAACYAgAAZHJzL2Rv&#10;d25yZXYueG1sUEsFBgAAAAAEAAQA9QAAAIgDAAAAAA==&#10;" path="m137,r,108l,108,,325r137,l137,434,183,217,137,xe" filled="f" strokeweight=".4pt">
                    <v:stroke endcap="round"/>
                    <v:path arrowok="t" o:connecttype="custom" o:connectlocs="137,0;137,108;0,108;0,325;137,325;137,434;183,217;137,0" o:connectangles="0,0,0,0,0,0,0,0"/>
                  </v:shape>
                </v:group>
                <v:group id="Group 315" o:spid="_x0000_s1360" style="position:absolute;left:6991;top:22459;width:1162;height:2756" coordorigin="1101,3537"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313" o:spid="_x0000_s1361" style="position:absolute;left:1101;top:3537;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T3sUA&#10;AADdAAAADwAAAGRycy9kb3ducmV2LnhtbERPTWvCQBC9F/oflin0VjfRKhJdpQkEilCwtofmNmTH&#10;JDQ7G7Ibjf31XUHwNo/3OevtaFpxot41lhXEkwgEcWl1w5WC76/8ZQnCeWSNrWVScCEH283jwxoT&#10;bc/8SaeDr0QIYZeggtr7LpHSlTUZdBPbEQfuaHuDPsC+krrHcwg3rZxG0UIabDg01NhRVlP5exiM&#10;gjTK94tqFqdF9vez+5gXtogHq9Tz0/i2AuFp9Hfxzf2uw/zlawzXb8IJ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dPexQAAAN0AAAAPAAAAAAAAAAAAAAAAAJgCAABkcnMv&#10;ZG93bnJldi54bWxQSwUGAAAAAAQABAD1AAAAigMAAAAA&#10;" path="m137,r,109l,109,,325r137,l137,434,183,217,137,xe" fillcolor="#339" stroked="f">
                    <v:path arrowok="t" o:connecttype="custom" o:connectlocs="137,0;137,109;0,109;0,325;137,325;137,434;183,217;137,0" o:connectangles="0,0,0,0,0,0,0,0"/>
                  </v:shape>
                  <v:shape id="Freeform 314" o:spid="_x0000_s1362" style="position:absolute;left:1101;top:3537;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6m8MA&#10;AADdAAAADwAAAGRycy9kb3ducmV2LnhtbERPzYrCMBC+L/gOYQRva6LootUoIiz0pFj3AWabsS02&#10;k9pka92n3wjC3ubj+531tre16Kj1lWMNk7ECQZw7U3Gh4ev8+b4A4QOywdoxaXiQh+1m8LbGxLg7&#10;n6jLQiFiCPsENZQhNImUPi/Joh+7hjhyF9daDBG2hTQt3mO4reVUqQ9pseLYUGJD+5Lya/ZjNfT5&#10;9XcpH/PvVKnb8XA+XtJD1mk9Gva7FYhAffgXv9ypifMXsyk8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N6m8MAAADdAAAADwAAAAAAAAAAAAAAAACYAgAAZHJzL2Rv&#10;d25yZXYueG1sUEsFBgAAAAAEAAQA9QAAAIgDAAAAAA==&#10;" path="m137,r,109l,109,,325r137,l137,434,183,217,137,xe" filled="f" strokeweight=".4pt">
                    <v:stroke endcap="round"/>
                    <v:path arrowok="t" o:connecttype="custom" o:connectlocs="137,0;137,109;0,109;0,325;137,325;137,434;183,217;137,0" o:connectangles="0,0,0,0,0,0,0,0"/>
                  </v:shape>
                </v:group>
                <v:group id="Group 318" o:spid="_x0000_s1363" style="position:absolute;left:6991;top:29692;width:1162;height:2750" coordorigin="1101,4676" coordsize="18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316" o:spid="_x0000_s1364" style="position:absolute;left:1101;top:4676;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13rMMA&#10;AADdAAAADwAAAGRycy9kb3ducmV2LnhtbERPyWrDMBC9F/oPYgK9NXKCKcaJEkIgXaCX2sG5DtZY&#10;NrFGxlJi9++rQqG3ebx1tvvZ9uJOo+8cK1gtExDEtdMdGwXn8vScgfABWWPvmBR8k4f97vFhi7l2&#10;E3/RvQhGxBD2OSpoQxhyKX3dkkW/dANx5Bo3WgwRjkbqEacYbnu5TpIXabHj2NDiQMeW6mtxswoO&#10;r5h+Tm+Xk6mmpL76j8aUVaPU02I+bEAEmsO/+M/9ruP8LE3h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13rMMAAADdAAAADwAAAAAAAAAAAAAAAACYAgAAZHJzL2Rv&#10;d25yZXYueG1sUEsFBgAAAAAEAAQA9QAAAIgDAAAAAA==&#10;" path="m137,r,108l,108,,325r137,l137,433,183,217,137,xe" fillcolor="#339" stroked="f">
                    <v:path arrowok="t" o:connecttype="custom" o:connectlocs="137,0;137,108;0,108;0,325;137,325;137,433;183,217;137,0" o:connectangles="0,0,0,0,0,0,0,0"/>
                  </v:shape>
                  <v:shape id="Freeform 317" o:spid="_x0000_s1365" style="position:absolute;left:1101;top:4676;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pccUA&#10;AADdAAAADwAAAGRycy9kb3ducmV2LnhtbESPzWrDMBCE74W+g9hCbo1skwbjRgmlUDA5lObHPS/W&#10;xjaxVkZSY+ftq0Agt11mvtnZ1WYyvbiQ851lBek8AUFcW91xo+B4+HrNQfiArLG3TAqu5GGzfn5a&#10;YaHtyDu67EMjYgj7AhW0IQyFlL5uyaCf24E4aifrDIa4ukZqh2MMN73MkmQpDXYcL7Q40GdL9Xn/&#10;ZxQcyuq7an4yOyXD+LtLs8hsnVKzl+njHUSgKTzMd7rUsX6+eIPbN3EE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ClxxQAAAN0AAAAPAAAAAAAAAAAAAAAAAJgCAABkcnMv&#10;ZG93bnJldi54bWxQSwUGAAAAAAQABAD1AAAAigMAAAAA&#10;" path="m137,r,108l,108,,325r137,l137,433,183,217,137,xe" filled="f" strokeweight=".4pt">
                    <v:stroke endcap="round"/>
                    <v:path arrowok="t" o:connecttype="custom" o:connectlocs="137,0;137,108;0,108;0,325;137,325;137,433;183,217;137,0" o:connectangles="0,0,0,0,0,0,0,0"/>
                  </v:shape>
                </v:group>
                <v:group id="Group 321" o:spid="_x0000_s1366" style="position:absolute;left:6991;top:10756;width:1162;height:2756" coordorigin="1101,1694"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319" o:spid="_x0000_s1367" style="position:absolute;left:1101;top:1694;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uMcUA&#10;AADdAAAADwAAAGRycy9kb3ducmV2LnhtbERPS2vCQBC+F/wPywje6ia+GmJWUUGQQqFqD+Y2ZKdJ&#10;aHY2ZFdN++u7BaG3+fiek61704gbda62rCAeRyCIC6trLhV8nPfPCQjnkTU2lknBNzlYrwZPGaba&#10;3vlIt5MvRQhhl6KCyvs2ldIVFRl0Y9sSB+7TdgZ9gF0pdYf3EG4aOYmihTRYc2iosKVdRcXX6WoU&#10;bKP9+6Kcxtt893N5fZvnNo+vVqnRsN8sQXjq/b/44T7oMD+ZvcD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xxQAAAN0AAAAPAAAAAAAAAAAAAAAAAJgCAABkcnMv&#10;ZG93bnJldi54bWxQSwUGAAAAAAQABAD1AAAAigMAAAAA&#10;" path="m137,r,109l,109,,326r137,l137,434,183,217,137,xe" fillcolor="#339" stroked="f">
                    <v:path arrowok="t" o:connecttype="custom" o:connectlocs="137,0;137,109;0,109;0,326;137,326;137,434;183,217;137,0" o:connectangles="0,0,0,0,0,0,0,0"/>
                  </v:shape>
                  <v:shape id="Freeform 320" o:spid="_x0000_s1368" style="position:absolute;left:1101;top:1694;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NccYA&#10;AADdAAAADwAAAGRycy9kb3ducmV2LnhtbESPQW/CMAyF75P2HyIj7TYSpjGxjoAQ0qSeQJT9AK8x&#10;bUXjdE1Wyn49PiDtZus9v/d5uR59qwbqYxPYwmxqQBGXwTVcWfg6fj4vQMWE7LANTBauFGG9enxY&#10;YubChQ80FKlSEsIxQwt1Sl2mdSxr8hinoSMW7RR6j0nWvtKux4uE+1a/GPOmPTYsDTV2tK2pPBe/&#10;3sJYnv/e9XX+nRvzs98d96d8VwzWPk3GzQeoRGP6N9+vcyf4i1fBlW9kBL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tNccYAAADdAAAADwAAAAAAAAAAAAAAAACYAgAAZHJz&#10;L2Rvd25yZXYueG1sUEsFBgAAAAAEAAQA9QAAAIsDAAAAAA==&#10;" path="m137,r,109l,109,,326r137,l137,434,183,217,137,xe" filled="f" strokeweight=".4pt">
                    <v:stroke endcap="round"/>
                    <v:path arrowok="t" o:connecttype="custom" o:connectlocs="137,0;137,109;0,109;0,326;137,326;137,434;183,217;137,0" o:connectangles="0,0,0,0,0,0,0,0"/>
                  </v:shape>
                </v:group>
                <v:group id="Group 324" o:spid="_x0000_s1369" style="position:absolute;left:6991;top:26314;width:1162;height:2749" coordorigin="1101,4144" coordsize="183,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322" o:spid="_x0000_s1370" style="position:absolute;left:1101;top:4144;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csUA&#10;AADdAAAADwAAAGRycy9kb3ducmV2LnhtbESPQWvCQBCF74X+h2UEb3WjaJHUVaSgbcFLVex1yE42&#10;wexsyG5N+u87B8HbDO/Ne9+sNoNv1I26WAc2MJ1koIiLYGt2Bs6n3csSVEzIFpvAZOCPImzWz08r&#10;zG3o+Ztux+SUhHDM0UCVUptrHYuKPMZJaIlFK0PnMcnaOW077CXcN3qWZa/aY83SUGFL7xUV1+Ov&#10;N7Dd4/zQf/zs3KXPimv8Kt3pUhozHg3bN1CJhvQw368/reAvF8Iv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dyxQAAAN0AAAAPAAAAAAAAAAAAAAAAAJgCAABkcnMv&#10;ZG93bnJldi54bWxQSwUGAAAAAAQABAD1AAAAigMAAAAA&#10;" path="m137,r,108l,108,,325r137,l137,433,183,216,137,xe" fillcolor="#339" stroked="f">
                    <v:path arrowok="t" o:connecttype="custom" o:connectlocs="137,0;137,108;0,108;0,325;137,325;137,433;183,216;137,0" o:connectangles="0,0,0,0,0,0,0,0"/>
                  </v:shape>
                  <v:shape id="Freeform 323" o:spid="_x0000_s1371" style="position:absolute;left:1101;top:4144;width:183;height:433;visibility:visible;mso-wrap-style:square;v-text-anchor:top" coordsize="18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5r8QA&#10;AADdAAAADwAAAGRycy9kb3ducmV2LnhtbESPT4vCMBDF78J+hzALe9O0hRWpRpGFBfGw+K+eh2Zs&#10;i82kJNF2v70RBG8zvPd782axGkwr7uR8Y1lBOklAEJdWN1wpOB1/xzMQPiBrbC2Tgn/ysFp+jBaY&#10;a9vznu6HUIkYwj5HBXUIXS6lL2sy6Ce2I47axTqDIa6uktphH8NNK7MkmUqDDccLNXb0U1N5PdyM&#10;guOm+CuqXWaHpOvP+zSLzNYp9fU5rOcgAg3hbX7RGx3rz75TeH4TR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ua/EAAAA3QAAAA8AAAAAAAAAAAAAAAAAmAIAAGRycy9k&#10;b3ducmV2LnhtbFBLBQYAAAAABAAEAPUAAACJAwAAAAA=&#10;" path="m137,r,108l,108,,325r137,l137,433,183,216,137,xe" filled="f" strokeweight=".4pt">
                    <v:stroke endcap="round"/>
                    <v:path arrowok="t" o:connecttype="custom" o:connectlocs="137,0;137,108;0,108;0,325;137,325;137,433;183,216;137,0" o:connectangles="0,0,0,0,0,0,0,0"/>
                  </v:shape>
                </v:group>
                <v:rect id="Rectangle 325" o:spid="_x0000_s1372" style="position:absolute;left:41471;top:22936;width:5912;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lv8MA&#10;AADdAAAADwAAAGRycy9kb3ducmV2LnhtbERP32vCMBB+H/g/hBN8m6mC0lWjiCBMLIx1gq9HczbV&#10;5lKazNb/fhkM9nYf389bbwfbiAd1vnasYDZNQBCXTtdcKTh/HV5TED4ga2wck4InedhuRi9rzLTr&#10;+ZMeRahEDGGfoQITQptJ6UtDFv3UtcSRu7rOYoiwq6TusI/htpHzJFlKizXHBoMt7Q2V9+LbKsiL&#10;PHdvs9NlWPY29efiaG4fR6Um42G3AhFoCP/iP/e7jvPTxRx+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klv8MAAADdAAAADwAAAAAAAAAAAAAAAACYAgAAZHJzL2Rv&#10;d25yZXYueG1sUEsFBgAAAAAEAAQA9QAAAIgDAAAAAA==&#10;" filled="f" strokeweight=".4pt">
                  <v:stroke endcap="round"/>
                </v:rect>
                <v:rect id="Rectangle 326" o:spid="_x0000_s1373" style="position:absolute;left:43084;top:23018;width:257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C0MQA&#10;AADdAAAADwAAAGRycy9kb3ducmV2LnhtbERPS2vCQBC+C/6HZYTedFNL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tDEAAAA3QAAAA8AAAAAAAAAAAAAAAAAmAIAAGRycy9k&#10;b3ducmV2LnhtbFBLBQYAAAAABAAEAPUAAACJAwAAAAA=&#10;" filled="f" stroked="f">
                  <v:textbox inset="0,0,0,0">
                    <w:txbxContent>
                      <w:p w14:paraId="58F85134" w14:textId="77777777" w:rsidR="00AF379B" w:rsidRDefault="00AF379B" w:rsidP="0060300F">
                        <w:r>
                          <w:rPr>
                            <w:rFonts w:ascii="Arial" w:hAnsi="Arial" w:cs="Arial"/>
                            <w:color w:val="000000"/>
                            <w:sz w:val="14"/>
                            <w:szCs w:val="14"/>
                          </w:rPr>
                          <w:t xml:space="preserve">Global </w:t>
                        </w:r>
                      </w:p>
                    </w:txbxContent>
                  </v:textbox>
                </v:rect>
                <v:rect id="Rectangle 327" o:spid="_x0000_s1374" style="position:absolute;left:42983;top:24130;width:276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apMQA&#10;AADdAAAADwAAAGRycy9kb3ducmV2LnhtbERPS2vCQBC+C/6HZYTedFNp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2qTEAAAA3QAAAA8AAAAAAAAAAAAAAAAAmAIAAGRycy9k&#10;b3ducmV2LnhtbFBLBQYAAAAABAAEAPUAAACJAwAAAAA=&#10;" filled="f" stroked="f">
                  <v:textbox inset="0,0,0,0">
                    <w:txbxContent>
                      <w:p w14:paraId="2300DF5D" w14:textId="77777777" w:rsidR="00AF379B" w:rsidRDefault="00AF379B" w:rsidP="0060300F">
                        <w:r>
                          <w:rPr>
                            <w:rFonts w:ascii="Arial" w:hAnsi="Arial" w:cs="Arial"/>
                            <w:color w:val="000000"/>
                            <w:sz w:val="14"/>
                            <w:szCs w:val="14"/>
                          </w:rPr>
                          <w:t xml:space="preserve">social / </w:t>
                        </w:r>
                      </w:p>
                    </w:txbxContent>
                  </v:textbox>
                </v:rect>
                <v:rect id="Rectangle 328" o:spid="_x0000_s1375" style="position:absolute;left:42932;top:25247;width:287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P8QA&#10;AADdAAAADwAAAGRycy9kb3ducmV2LnhtbERPTWvCQBC9F/wPywi9NZsWl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fz/EAAAA3QAAAA8AAAAAAAAAAAAAAAAAmAIAAGRycy9k&#10;b3ducmV2LnhtbFBLBQYAAAAABAAEAPUAAACJAwAAAAA=&#10;" filled="f" stroked="f">
                  <v:textbox inset="0,0,0,0">
                    <w:txbxContent>
                      <w:p w14:paraId="6992E6A6" w14:textId="77777777" w:rsidR="00AF379B" w:rsidRDefault="00AF379B" w:rsidP="0060300F">
                        <w:r>
                          <w:rPr>
                            <w:rFonts w:ascii="Arial" w:hAnsi="Arial" w:cs="Arial"/>
                            <w:color w:val="000000"/>
                            <w:sz w:val="14"/>
                            <w:szCs w:val="14"/>
                          </w:rPr>
                          <w:t xml:space="preserve">cultural </w:t>
                        </w:r>
                      </w:p>
                    </w:txbxContent>
                  </v:textbox>
                </v:rect>
                <v:rect id="Rectangle 329" o:spid="_x0000_s1376" style="position:absolute;left:43141;top:26352;width:247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14:paraId="04A6F82F" w14:textId="77777777" w:rsidR="00AF379B" w:rsidRDefault="00AF379B" w:rsidP="0060300F">
                        <w:r>
                          <w:rPr>
                            <w:rFonts w:ascii="Arial" w:hAnsi="Arial" w:cs="Arial"/>
                            <w:color w:val="000000"/>
                            <w:sz w:val="14"/>
                            <w:szCs w:val="14"/>
                          </w:rPr>
                          <w:t>norms</w:t>
                        </w:r>
                      </w:p>
                    </w:txbxContent>
                  </v:textbox>
                </v:rect>
                <v:group id="Group 332" o:spid="_x0000_s1377" style="position:absolute;left:40640;top:23647;width:1162;height:2756" coordorigin="6400,3724" coordsize="18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330" o:spid="_x0000_s1378" style="position:absolute;left:6400;top:3724;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snscA&#10;AADdAAAADwAAAGRycy9kb3ducmV2LnhtbESPQWvCQBCF7wX/wzKCt7qJokjqKioIIgit7aG5Ddlp&#10;EpqdDdlVo7/eORR6m+G9ee+b5bp3jbpSF2rPBtJxAoq48Lbm0sDX5/51ASpEZIuNZzJwpwDr1eBl&#10;iZn1N/6g6zmWSkI4ZGigirHNtA5FRQ7D2LfEov34zmGUtSu17fAm4a7RkySZa4c1S0OFLe0qKn7P&#10;F2dgm+zf5+U03ea7x/fxNMt9nl68MaNhv3kDFamP/+a/64MV/MVMcOUbGUGv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67J7HAAAA3QAAAA8AAAAAAAAAAAAAAAAAmAIAAGRy&#10;cy9kb3ducmV2LnhtbFBLBQYAAAAABAAEAPUAAACMAwAAAAA=&#10;" path="m46,r,108l183,108r,217l46,325r,109l,217,46,xe" fillcolor="#339" stroked="f">
                    <v:path arrowok="t" o:connecttype="custom" o:connectlocs="46,0;46,108;183,108;183,325;46,325;46,434;0,217;46,0" o:connectangles="0,0,0,0,0,0,0,0"/>
                  </v:shape>
                  <v:shape id="Freeform 331" o:spid="_x0000_s1379" style="position:absolute;left:6400;top:3724;width:183;height:434;visibility:visible;mso-wrap-style:square;v-text-anchor:top" coordsize="18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N8IA&#10;AADdAAAADwAAAGRycy9kb3ducmV2LnhtbERPzYrCMBC+L/gOYQRva+KCi1ajyMJCT4rVBxibsS02&#10;k9pka/XpzYLgbT6+31mue1uLjlpfOdYwGSsQxLkzFRcajoffzxkIH5AN1o5Jw508rFeDjyUmxt14&#10;T10WChFD2CeooQyhSaT0eUkW/dg1xJE7u9ZiiLAtpGnxFsNtLb+U+pYWK44NJTb0U1J+yf6shj6/&#10;PObyPj2lSl1328PunG6zTuvRsN8sQATqw1v8cqcmzp9N5/D/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n43wgAAAN0AAAAPAAAAAAAAAAAAAAAAAJgCAABkcnMvZG93&#10;bnJldi54bWxQSwUGAAAAAAQABAD1AAAAhwMAAAAA&#10;" path="m46,r,108l183,108r,217l46,325r,109l,217,46,xe" filled="f" strokeweight=".4pt">
                    <v:stroke endcap="round"/>
                    <v:path arrowok="t" o:connecttype="custom" o:connectlocs="46,0;46,108;183,108;183,325;46,325;46,434;0,217;46,0" o:connectangles="0,0,0,0,0,0,0,0"/>
                  </v:shape>
                </v:group>
                <v:shape id="Freeform 333" o:spid="_x0000_s1380" style="position:absolute;left:12407;top:20910;width:11697;height:4426;visibility:visible;mso-wrap-style:square;v-text-anchor:top" coordsize="11750,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JkMQA&#10;AADdAAAADwAAAGRycy9kb3ducmV2LnhtbESPQWsCQQyF74X+hyEFb3XWgiJbRxHB0kOprfYHhJ10&#10;Z+lMZtmJuv33zaHgLeG9vPdltRlTNBcaSpfZwWxagSFusu+4dfB12j8uwRRB9hgzk4NfKrBZ39+t&#10;sPb5yp90OUprNIRLjQ6CSF9bW5pACcs098Sqfechoeg6tNYPeNXwFO1TVS1swo61IWBPu0DNz/Gc&#10;HBw+/JvsQ25OEs/zl2jFv8/EucnDuH0GIzTKzfx//eoVf7lQfv1GR7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CZDEAAAA3QAAAA8AAAAAAAAAAAAAAAAAmAIAAGRycy9k&#10;b3ducmV2LnhtbFBLBQYAAAAABAAEAPUAAACJAwAAAAA=&#10;" path="m324,133l11449,4252v17,6,26,25,20,43c11462,4312,11443,4321,11426,4314l301,196v-17,-7,-26,-26,-20,-43c288,136,307,127,324,133xm306,375l,49,445,,306,375xm11444,4072r306,327l11306,4447r138,-375xe" fillcolor="black" strokeweight=".05pt">
                  <v:stroke joinstyle="bevel"/>
                  <v:path arrowok="t" o:connecttype="custom" o:connectlocs="2128154295,2127249478;2128154295,2127249478;2128154295,2127249478;2128154295,2127249478;2128154295,2127249478;2128154295,2127249478;2128154295,2127249478;2128154295,2127249478;0,2127249478;2128154295,0;2128154295,2127249478;2128154295,2127249478;2128154295,2127249478;2128154295,2127249478;2128154295,2127249478" o:connectangles="0,0,0,0,0,0,0,0,0,0,0,0,0,0,0"/>
                  <o:lock v:ext="edit" verticies="t"/>
                </v:shape>
                <v:shape id="Freeform 334" o:spid="_x0000_s1381" style="position:absolute;left:12528;top:20808;width:23870;height:3252;visibility:visible;mso-wrap-style:square;v-text-anchor:top" coordsize="11988,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4A8sQA&#10;AADdAAAADwAAAGRycy9kb3ducmV2LnhtbERPyWrDMBC9F/oPYgq9NbJ7MMGJbLIQaAkNzfIBgzWx&#10;nVgjI6mJ26+PAoXc5vHWmZaD6cSFnG8tK0hHCQjiyuqWawWH/eptDMIHZI2dZVLwSx7K4vlpirm2&#10;V97SZRdqEUPY56igCaHPpfRVQwb9yPbEkTtaZzBE6GqpHV5juOnke5Jk0mDLsaHBnhYNVefdj1Gw&#10;3cjPNHyf5l+0XGd/7dklm/laqdeXYTYBEWgID/G/+0PH+eMshfs38QR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uAPLEAAAA3QAAAA8AAAAAAAAAAAAAAAAAmAIAAGRycy9k&#10;b3ducmV2LnhtbFBLBQYAAAAABAAEAPUAAACJAwAAAAA=&#10;" path="m168,79l11824,1521v10,1,16,9,15,19c11838,1549,11830,1555,11820,1554l164,112v-9,-1,-16,-10,-15,-19c150,84,159,77,168,79xm187,198l,75,211,,187,198xm11802,1434r186,124l11777,1633r25,-199xe" fillcolor="black" strokeweight=".05pt">
                  <v:stroke joinstyle="bevel"/>
                  <v:path arrowok="t" o:connecttype="custom" o:connectlocs="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 o:connectangles="0,0,0,0,0,0,0,0,0,0,0,0,0,0,0"/>
                  <o:lock v:ext="edit" verticies="t"/>
                </v:shape>
                <v:shape id="Freeform 335" o:spid="_x0000_s1382" style="position:absolute;left:48069;top:8890;width:470;height:23552;visibility:visible;mso-wrap-style:square;v-text-anchor:top" coordsize="234,1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MZsIA&#10;AADdAAAADwAAAGRycy9kb3ducmV2LnhtbERPzYrCMBC+L/gOYQRva2oVKdUoUiiIh2XX3QcYm7Ep&#10;NpPSRFvf3iws7G0+vt/Z7kfbigf1vnGsYDFPQBBXTjdcK/j5Lt8zED4ga2wdk4InedjvJm9bzLUb&#10;+Ise51CLGMI+RwUmhC6X0leGLPq564gjd3W9xRBhX0vd4xDDbSvTJFlLiw3HBoMdFYaq2/luFZzK&#10;e1L6zFQfrjCfxXJYXVK7Umo2HQ8bEIHG8C/+cx91nJ+tU/j9Jp4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YxmwgAAAN0AAAAPAAAAAAAAAAAAAAAAAJgCAABkcnMvZG93&#10;bnJldi54bWxQSwUGAAAAAAQABAD1AAAAhwMAAAAA&#10;" path="m,c129,,234,7,234,16r,11793c234,11818,129,11825,,11825e" filled="f" strokeweight=".4pt">
                  <v:stroke endcap="round"/>
                  <v:path arrowok="t" o:connecttype="custom" o:connectlocs="0,0;2147483646,2147483646;2147483646,2147483646;0,2147483646" o:connectangles="0,0,0,0"/>
                </v:shape>
                <v:rect id="Rectangle 336" o:spid="_x0000_s1383" style="position:absolute;left:48761;top:18427;width:5912;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KmcMA&#10;AADdAAAADwAAAGRycy9kb3ducmV2LnhtbERP32vCMBB+H/g/hBN8m6kKpXZGEUGYrCCrgq9Hc2u6&#10;NZfSZLb775eBsLf7+H7eZjfaVtyp941jBYt5AoK4crrhWsH1cnzOQPiArLF1TAp+yMNuO3naYK7d&#10;wO90L0MtYgj7HBWYELpcSl8ZsujnriOO3IfrLYYI+1rqHocYblu5TJJUWmw4Nhjs6GCo+iq/rYKi&#10;LAq3XrzdxnSwmb+WJ/N5Pik1m477FxCBxvAvfrhfdZyfpSv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KmcMAAADdAAAADwAAAAAAAAAAAAAAAACYAgAAZHJzL2Rv&#10;d25yZXYueG1sUEsFBgAAAAAEAAQA9QAAAIgDAAAAAA==&#10;" filled="f" strokeweight=".4pt">
                  <v:stroke endcap="round"/>
                </v:rect>
                <v:rect id="Rectangle 337" o:spid="_x0000_s1384" style="position:absolute;left:50374;top:19062;width:257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QGcMA&#10;AADdAAAADwAAAGRycy9kb3ducmV2LnhtbERPS4vCMBC+C/sfwix401QR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QGcMAAADdAAAADwAAAAAAAAAAAAAAAACYAgAAZHJzL2Rv&#10;d25yZXYueG1sUEsFBgAAAAAEAAQA9QAAAIgDAAAAAA==&#10;" filled="f" stroked="f">
                  <v:textbox inset="0,0,0,0">
                    <w:txbxContent>
                      <w:p w14:paraId="551CE099" w14:textId="77777777" w:rsidR="00AF379B" w:rsidRDefault="00AF379B" w:rsidP="0060300F">
                        <w:r>
                          <w:rPr>
                            <w:rFonts w:ascii="Arial" w:hAnsi="Arial" w:cs="Arial"/>
                            <w:color w:val="000000"/>
                            <w:sz w:val="14"/>
                            <w:szCs w:val="14"/>
                          </w:rPr>
                          <w:t xml:space="preserve">Global </w:t>
                        </w:r>
                      </w:p>
                    </w:txbxContent>
                  </v:textbox>
                </v:rect>
                <v:rect id="Rectangle 338" o:spid="_x0000_s1385" style="position:absolute;left:49606;top:20173;width:4058;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1gsMA&#10;AADdAAAADwAAAGRycy9kb3ducmV2LnhtbERPS4vCMBC+C/sfwix401RB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21gsMAAADdAAAADwAAAAAAAAAAAAAAAACYAgAAZHJzL2Rv&#10;d25yZXYueG1sUEsFBgAAAAAEAAQA9QAAAIgDAAAAAA==&#10;" filled="f" stroked="f">
                  <v:textbox inset="0,0,0,0">
                    <w:txbxContent>
                      <w:p w14:paraId="0E4D0DE8" w14:textId="77777777" w:rsidR="00AF379B" w:rsidRDefault="00AF379B" w:rsidP="0060300F">
                        <w:r>
                          <w:rPr>
                            <w:rFonts w:ascii="Arial" w:hAnsi="Arial" w:cs="Arial"/>
                            <w:color w:val="000000"/>
                            <w:sz w:val="14"/>
                            <w:szCs w:val="14"/>
                          </w:rPr>
                          <w:t xml:space="preserve">innovation </w:t>
                        </w:r>
                      </w:p>
                    </w:txbxContent>
                  </v:textbox>
                </v:rect>
                <v:rect id="Rectangle 339" o:spid="_x0000_s1386" style="position:absolute;left:50247;top:21285;width:282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r9cMA&#10;AADdAAAADwAAAGRycy9kb3ducmV2LnhtbERPTYvCMBC9C/6HMII3TfVQatcosip6dFVwvQ3N2JZt&#10;JqWJtvrrNwsL3ubxPme+7EwlHtS40rKCyTgCQZxZXXKu4HzajhIQziNrrCyTgic5WC76vTmm2rb8&#10;RY+jz0UIYZeigsL7OpXSZQUZdGNbEwfuZhuDPsAml7rBNoSbSk6jKJYGSw4NBdb0WVD2c7wbBbuk&#10;Xn3v7avNq811dzlcZuvTzCs1HHSrDxCeOv8W/7v3OsxP4h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8r9cMAAADdAAAADwAAAAAAAAAAAAAAAACYAgAAZHJzL2Rv&#10;d25yZXYueG1sUEsFBgAAAAAEAAQA9QAAAIgDAAAAAA==&#10;" filled="f" stroked="f">
                  <v:textbox inset="0,0,0,0">
                    <w:txbxContent>
                      <w:p w14:paraId="578C0FC0" w14:textId="77777777" w:rsidR="00AF379B" w:rsidRDefault="00AF379B" w:rsidP="0060300F">
                        <w:r>
                          <w:rPr>
                            <w:rFonts w:ascii="Arial" w:hAnsi="Arial" w:cs="Arial"/>
                            <w:color w:val="000000"/>
                            <w:sz w:val="14"/>
                            <w:szCs w:val="14"/>
                          </w:rPr>
                          <w:t>system</w:t>
                        </w:r>
                      </w:p>
                    </w:txbxContent>
                  </v:textbox>
                </v:rect>
                <v:rect id="Rectangle 340" o:spid="_x0000_s1387" style="position:absolute;left:41471;top:28340;width:5912;height:4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msMA&#10;AADdAAAADwAAAGRycy9kb3ducmV2LnhtbERPTWvCQBC9F/wPywje6kYPaUxdRQShYkAaBa9DdppN&#10;m50N2a1J/323IPQ2j/c56+1oW3Gn3jeOFSzmCQjiyumGawXXy+E5A+EDssbWMSn4IQ/bzeRpjbl2&#10;A7/TvQy1iCHsc1RgQuhyKX1lyKKfu444ch+utxgi7GupexxiuG3lMklSabHh2GCwo72h6qv8tgqK&#10;sijcanG6jelgM38tj+bzfFRqNh13ryACjeFf/HC/6Tg/S1/g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MmsMAAADdAAAADwAAAAAAAAAAAAAAAACYAgAAZHJzL2Rv&#10;d25yZXYueG1sUEsFBgAAAAAEAAQA9QAAAIgDAAAAAA==&#10;" filled="f" strokeweight=".4pt">
                  <v:stroke endcap="round"/>
                </v:rect>
                <v:rect id="Rectangle 341" o:spid="_x0000_s1388" style="position:absolute;left:43268;top:28784;width:222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aHM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4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aHMYAAADdAAAADwAAAAAAAAAAAAAAAACYAgAAZHJz&#10;L2Rvd25yZXYueG1sUEsFBgAAAAAEAAQA9QAAAIsDAAAAAA==&#10;" filled="f" stroked="f">
                  <v:textbox inset="0,0,0,0">
                    <w:txbxContent>
                      <w:p w14:paraId="7DD56648" w14:textId="77777777" w:rsidR="00AF379B" w:rsidRDefault="00AF379B" w:rsidP="0060300F">
                        <w:r>
                          <w:rPr>
                            <w:rFonts w:ascii="Arial" w:hAnsi="Arial" w:cs="Arial"/>
                            <w:color w:val="000000"/>
                            <w:sz w:val="14"/>
                            <w:szCs w:val="14"/>
                          </w:rPr>
                          <w:t xml:space="preserve">Other </w:t>
                        </w:r>
                      </w:p>
                    </w:txbxContent>
                  </v:textbox>
                </v:rect>
                <v:rect id="Rectangle 342" o:spid="_x0000_s1389" style="position:absolute;left:43186;top:29902;width:23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h8QA&#10;AADdAAAADwAAAGRycy9kb3ducmV2LnhtbERPTWvCQBC9C/0PyxR60009hCR1FWktybFVwXobsmMS&#10;mp0N2W2S9td3BcHbPN7nrDaTacVAvWssK3heRCCIS6sbrhQcD+/zBITzyBpby6Tglxxs1g+zFWba&#10;jvxJw95XIoSwy1BB7X2XSenKmgy6he2IA3exvUEfYF9J3eMYwk0rl1EUS4MNh4YaO3qtqfze/xgF&#10;edJtvwr7N1bt7pyfPk7p2yH1Sj09TtsXEJ4mfxff3IUO85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v4fEAAAA3QAAAA8AAAAAAAAAAAAAAAAAmAIAAGRycy9k&#10;b3ducmV2LnhtbFBLBQYAAAAABAAEAPUAAACJAwAAAAA=&#10;" filled="f" stroked="f">
                  <v:textbox inset="0,0,0,0">
                    <w:txbxContent>
                      <w:p w14:paraId="6AC7737F" w14:textId="77777777" w:rsidR="00AF379B" w:rsidRDefault="00AF379B" w:rsidP="0060300F">
                        <w:r>
                          <w:rPr>
                            <w:rFonts w:ascii="Arial" w:hAnsi="Arial" w:cs="Arial"/>
                            <w:color w:val="000000"/>
                            <w:sz w:val="14"/>
                            <w:szCs w:val="14"/>
                          </w:rPr>
                          <w:t xml:space="preserve">global </w:t>
                        </w:r>
                      </w:p>
                    </w:txbxContent>
                  </v:textbox>
                </v:rect>
                <v:rect id="Rectangle 343" o:spid="_x0000_s1390" style="position:absolute;left:43186;top:31013;width:237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Ax8YA&#10;AADdAAAADwAAAGRycy9kb3ducmV2LnhtbESPQW/CMAyF70j8h8iTuEG6HUbpCAixTXBkgAS7WY3X&#10;Vmucqslo4dfjwyRutt7ze5/ny97V6kJtqDwbeJ4koIhzbysuDBwPn+MUVIjIFmvPZOBKAZaL4WCO&#10;mfUdf9FlHwslIRwyNFDG2GRah7wkh2HiG2LRfnzrMMraFtq22Em4q/VLkrxqhxVLQ4kNrUvKf/d/&#10;zsAmbVbnrb91Rf3xvTntTrP3wywaM3rqV2+gIvXxYf6/3lrBT6f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OAx8YAAADdAAAADwAAAAAAAAAAAAAAAACYAgAAZHJz&#10;L2Rvd25yZXYueG1sUEsFBgAAAAAEAAQA9QAAAIsDAAAAAA==&#10;" filled="f" stroked="f">
                  <v:textbox inset="0,0,0,0">
                    <w:txbxContent>
                      <w:p w14:paraId="1A954C8B" w14:textId="77777777" w:rsidR="00AF379B" w:rsidRDefault="00AF379B" w:rsidP="0060300F">
                        <w:r>
                          <w:rPr>
                            <w:rFonts w:ascii="Arial" w:hAnsi="Arial" w:cs="Arial"/>
                            <w:color w:val="000000"/>
                            <w:sz w:val="14"/>
                            <w:szCs w:val="14"/>
                          </w:rPr>
                          <w:t>inputs</w:t>
                        </w:r>
                      </w:p>
                    </w:txbxContent>
                  </v:textbox>
                </v:rect>
                <v:group id="Group 346" o:spid="_x0000_s1391" style="position:absolute;left:16529;top:10979;width:4565;height:2756" coordorigin="2603,1729" coordsize="71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rect id="Rectangle 344" o:spid="_x0000_s1392" style="position:absolute;left:2603;top:1729;width:71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W6cMA&#10;AADdAAAADwAAAGRycy9kb3ducmV2LnhtbERPTYvCMBC9L/gfwgjeNFHXrnaNIoKwsHpQF7wOzdiW&#10;bSa1iVr/vVkQ9jaP9znzZWsrcaPGl441DAcKBHHmTMm5hp/jpj8F4QOywcoxaXiQh+Wi8zbH1Lg7&#10;7+l2CLmIIexT1FCEUKdS+qwgi37gauLInV1jMUTY5NI0eI/htpIjpRJpseTYUGBN64Ky38PVasDk&#10;3Vx25/H2+H1NcJa3ajM5Ka173Xb1CSJQG/7FL/eXifOnHyP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4W6cMAAADdAAAADwAAAAAAAAAAAAAAAACYAgAAZHJzL2Rv&#10;d25yZXYueG1sUEsFBgAAAAAEAAQA9QAAAIgDAAAAAA==&#10;" stroked="f"/>
                  <v:rect id="Rectangle 345" o:spid="_x0000_s1393" style="position:absolute;left:2603;top:1729;width:71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cRMMA&#10;AADdAAAADwAAAGRycy9kb3ducmV2LnhtbERP32vCMBB+H/g/hBP2NlMnuFqNIgNBWWGsCr4ezdlU&#10;m0tpou3++2Uw2Nt9fD9vtRlsIx7U+dqxgukkAUFcOl1zpeB03L2kIHxA1tg4JgXf5GGzHj2tMNOu&#10;5y96FKESMYR9hgpMCG0mpS8NWfQT1xJH7uI6iyHCrpK6wz6G20a+JslcWqw5Nhhs6d1QeSvuVkFe&#10;5LlbTD/Ow7y3qT8VB3P9PCj1PB62SxCBhvAv/nPvdZyfvs3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DcRMMAAADdAAAADwAAAAAAAAAAAAAAAACYAgAAZHJzL2Rv&#10;d25yZXYueG1sUEsFBgAAAAAEAAQA9QAAAIgDAAAAAA==&#10;" filled="f" strokeweight=".4pt">
                    <v:stroke endcap="round"/>
                  </v:rect>
                </v:group>
                <v:rect id="Rectangle 347" o:spid="_x0000_s1394" style="position:absolute;left:17113;top:11322;width:3264;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GxMQA&#10;AADdAAAADwAAAGRycy9kb3ducmV2LnhtbERPS2vCQBC+C/6HZYTedFMp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hsTEAAAA3QAAAA8AAAAAAAAAAAAAAAAAmAIAAGRycy9k&#10;b3ducmV2LnhtbFBLBQYAAAAABAAEAPUAAACJAwAAAAA=&#10;" filled="f" stroked="f">
                  <v:textbox inset="0,0,0,0">
                    <w:txbxContent>
                      <w:p w14:paraId="40931888" w14:textId="77777777" w:rsidR="00AF379B" w:rsidRDefault="00AF379B" w:rsidP="0060300F">
                        <w:r>
                          <w:rPr>
                            <w:rFonts w:ascii="Arial" w:hAnsi="Arial" w:cs="Arial"/>
                            <w:color w:val="000000"/>
                            <w:sz w:val="14"/>
                            <w:szCs w:val="14"/>
                          </w:rPr>
                          <w:t xml:space="preserve">Bridging </w:t>
                        </w:r>
                      </w:p>
                    </w:txbxContent>
                  </v:textbox>
                </v:rect>
                <v:rect id="Rectangle 348" o:spid="_x0000_s1395" style="position:absolute;left:17805;top:12426;width:193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jX8QA&#10;AADdAAAADwAAAGRycy9kb3ducmV2LnhtbERPS2vCQBC+C/6HZYTedFOhNUZXER/o0UfB9jZkxyQ0&#10;Oxuyq0n99a4g9DYf33Om89aU4ka1KywreB9EIIhTqwvOFHydNv0YhPPIGkvLpOCPHMxn3c4UE20b&#10;PtDt6DMRQtglqCD3vkqkdGlOBt3AVsSBu9jaoA+wzqSusQnhppTDKPqUBgsODTlWtMwp/T1ejYJt&#10;XC2+d/beZOX6Z3ven8er09gr9dZrFxMQnlr/L365dzrMj0c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I1/EAAAA3QAAAA8AAAAAAAAAAAAAAAAAmAIAAGRycy9k&#10;b3ducmV2LnhtbFBLBQYAAAAABAAEAPUAAACJAwAAAAA=&#10;" filled="f" stroked="f">
                  <v:textbox inset="0,0,0,0">
                    <w:txbxContent>
                      <w:p w14:paraId="17A51AA2" w14:textId="77777777" w:rsidR="00AF379B" w:rsidRDefault="00AF379B" w:rsidP="0060300F">
                        <w:r>
                          <w:rPr>
                            <w:rFonts w:ascii="Arial" w:hAnsi="Arial" w:cs="Arial"/>
                            <w:color w:val="000000"/>
                            <w:sz w:val="14"/>
                            <w:szCs w:val="14"/>
                          </w:rPr>
                          <w:t>org’s</w:t>
                        </w:r>
                      </w:p>
                    </w:txbxContent>
                  </v:textbox>
                </v:rect>
                <v:shape id="Freeform 349" o:spid="_x0000_s1396" style="position:absolute;left:11734;top:6007;width:6903;height:5016;visibility:visible;mso-wrap-style:square;v-text-anchor:top" coordsize="6933,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QlMUA&#10;AADdAAAADwAAAGRycy9kb3ducmV2LnhtbESPQWsCMRCF7wX/Qxihl6JZhaqsRhFBsJdCdS/ehs24&#10;WdxM1iSua399Uyj0NsN735s3q01vG9GRD7VjBZNxBoK4dLrmSkFx2o8WIEJE1tg4JgVPCrBZD15W&#10;mGv34C/qjrESKYRDjgpMjG0uZSgNWQxj1xIn7eK8xZhWX0nt8ZHCbSOnWTaTFmtOFwy2tDNUXo93&#10;m2roDzR67993t/Mz++x08fbdFUq9DvvtEkSkPv6b/+iDTtxiPoPfb9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ZCUxQAAAN0AAAAPAAAAAAAAAAAAAAAAAJgCAABkcnMv&#10;ZG93bnJldi54bWxQSwUGAAAAAAQABAD1AAAAigMAAAAA&#10;" path="m289,169l6683,4811v15,11,19,32,8,47c6680,4872,6659,4876,6644,4865l250,223v-15,-11,-18,-31,-7,-46c254,162,275,159,289,169xm206,397l,,441,74,206,397xm6727,4637r206,397l6492,4961r235,-324xe" fillcolor="black" strokeweight=".05pt">
                  <v:stroke joinstyle="bevel"/>
                  <v:path arrowok="t" o:connecttype="custom" o:connectlocs="2128938970,2132153652;2128938970,2132153652;2128938970,2132153652;2128938970,2132153652;2128938970,2132153652;2128938970,2132153652;2128938970,2132153652;2128938970,2132153652;0,0;2128938970,2132153652;2128938970,2132153652;2128938970,2132153652;2128938970,2132153652;2128938970,2132153652;2128938970,2132153652" o:connectangles="0,0,0,0,0,0,0,0,0,0,0,0,0,0,0"/>
                  <o:lock v:ext="edit" verticies="t"/>
                </v:shape>
                <v:shape id="Freeform 350" o:spid="_x0000_s1397" style="position:absolute;left:18580;top:2749;width:1632;height:8198;visibility:visible;mso-wrap-style:square;v-text-anchor:top" coordsize="1638,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3/cIA&#10;AADdAAAADwAAAGRycy9kb3ducmV2LnhtbERPTWsCMRC9F/wPYYTeaqJC1a1RRBCLPamF4m2ajLuL&#10;m8myibr115uC4G0e73Om89ZV4kJNKD1r6PcUCGLjbcm5hu/96m0MIkRki5Vn0vBHAeazzssUM+uv&#10;vKXLLuYihXDIUEMRY51JGUxBDkPP18SJO/rGYUywyaVt8JrCXSUHSr1LhyWnhgJrWhZkTruz02Di&#10;+fD7o2643mxMmAwX6qu1SuvXbrv4ABGpjU/xw/1p0/zxaAT/36QT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Df9wgAAAN0AAAAPAAAAAAAAAAAAAAAAAJgCAABkcnMvZG93&#10;bnJldi54bWxQSwUGAAAAAAQABAD1AAAAhwMAAAAA&#10;" path="m1484,335l219,7911v-3,18,-20,30,-38,27c163,7935,150,7918,153,7900l1419,324v3,-18,20,-31,38,-28c1475,299,1487,317,1484,335xm1243,362l1506,r132,428l1243,362xm395,7872l131,8234,,7806r395,66xe" fillcolor="black" strokeweight=".05pt">
                  <v:stroke joinstyle="bevel"/>
                  <v:path arrowok="t" o:connecttype="custom" o:connectlocs="2131779981,2128746603;2131779981,2128746603;2131779981,2128746603;2131779981,2128746603;2131779981,2128746603;2131779981,2128746603;2131779981,2128746603;2131779981,2128746603;2131779981,0;2131779981,2128746603;2131779981,2128746603;2131779981,2128746603;2131779981,2128746603;0,2128746603;2131779981,2128746603" o:connectangles="0,0,0,0,0,0,0,0,0,0,0,0,0,0,0"/>
                  <o:lock v:ext="edit" verticies="t"/>
                </v:shape>
                <v:shape id="Freeform 351" o:spid="_x0000_s1398" style="position:absolute;left:18637;top:9499;width:3111;height:1530;visibility:visible;mso-wrap-style:square;v-text-anchor:top" coordsize="3125,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DpsQA&#10;AADdAAAADwAAAGRycy9kb3ducmV2LnhtbESPQW/CMAyF75P4D5GRuEwjhcOoOgJCTBM7bsC0q9V4&#10;bbXEKUmA8u/nwyRutt7ze5+X68E7daGYusAGZtMCFHEdbMeNgePh7akElTKyRReYDNwowXo1elhi&#10;ZcOVP+myz42SEE4VGmhz7iutU92SxzQNPbFoPyF6zLLGRtuIVwn3Ts+L4ll77FgaWuxp21L9uz97&#10;A6c8w4/hsQzxi+1N717dtv52xkzGw+YFVKYh383/1+9W8MuF4Mo3MoJ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Q6bEAAAA3QAAAA8AAAAAAAAAAAAAAAAAmAIAAGRycy9k&#10;b3ducmV2LnhtbFBLBQYAAAAABAAEAPUAAACJAwAAAAA=&#10;" path="m2841,181l315,1414v-17,8,-37,1,-45,-16c262,1382,269,1362,285,1354l2811,121v17,-8,37,-1,45,15c2864,153,2857,173,2841,181xm2678,r447,5l2854,360,2678,xm448,1534l,1530,272,1175r176,359xe" fillcolor="black" strokeweight=".05pt">
                  <v:stroke joinstyle="bevel"/>
                  <v:path arrowok="t" o:connecttype="custom" o:connectlocs="2128285294,2136298855;2128285294,2136298855;2128285294,2136298855;2128285294,2136298855;2128285294,2136298855;2128285294,2136298855;2128285294,2136298855;2128285294,0;2128285294,492535612;2128285294,2136298855;2128285294,0;2128285294,2136298855;0,2136298855;2128285294,2136298855;2128285294,2136298855" o:connectangles="0,0,0,0,0,0,0,0,0,0,0,0,0,0,0"/>
                  <o:lock v:ext="edit" verticies="t"/>
                </v:shape>
                <v:shape id="Freeform 352" o:spid="_x0000_s1399" style="position:absolute;left:12649;top:13677;width:6064;height:4477;visibility:visible;mso-wrap-style:square;v-text-anchor:top" coordsize="609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aG7b8A&#10;AADdAAAADwAAAGRycy9kb3ducmV2LnhtbERPS4vCMBC+C/sfwizszaYq2FqNsgiCV1/3oRmbYjMp&#10;SVa7++s3guBtPr7nrDaD7cSdfGgdK5hkOQji2umWGwXn025cgggRWWPnmBT8UoDN+mO0wkq7Bx/o&#10;foyNSCEcKlRgYuwrKUNtyGLIXE+cuKvzFmOCvpHa4yOF205O83wuLbacGgz2tDVU344/VgFiW0xn&#10;sd6bq1/8ufmFi6GcKfX1OXwvQUQa4lv8cu91ml8WC3h+k06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pobtvwAAAN0AAAAPAAAAAAAAAAAAAAAAAJgCAABkcnMvZG93bnJl&#10;di54bWxQSwUGAAAAAAQABAD1AAAAhAMAAAAA&#10;" path="m5843,225l288,4321v-15,11,-36,8,-47,-7c230,4299,233,4278,248,4267l5803,171v15,-10,36,-7,47,8c5861,193,5858,214,5843,225xm5651,77l6091,,5888,399,5651,77xm440,4416l,4492,203,4094r237,322xe" fillcolor="black" strokeweight=".05pt">
                  <v:stroke joinstyle="bevel"/>
                  <v:path arrowok="t" o:connecttype="custom" o:connectlocs="2128487244,2133165539;2128487244,2133165539;2128487244,2133165539;2128487244,2133165539;2128487244,2133165539;2128487244,2133165539;2128487244,2133165539;2128487244,2133165539;2128487244,0;2128487244,2133165539;2128487244,2133165539;2128487244,2133165539;0,2133165539;2128487244,2133165539;2128487244,2133165539" o:connectangles="0,0,0,0,0,0,0,0,0,0,0,0,0,0,0"/>
                  <o:lock v:ext="edit" verticies="t"/>
                </v:shape>
                <v:shape id="Freeform 353" o:spid="_x0000_s1400" style="position:absolute;left:18681;top:13754;width:4763;height:11379;visibility:visible;mso-wrap-style:square;v-text-anchor:top" coordsize="4788,1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ywcYA&#10;AADdAAAADwAAAGRycy9kb3ducmV2LnhtbESPMW/CQAyFdyT+w8lIbHChA4pSDkSR0rJ0IOnSzcq5&#10;SdScL+SuEPj19YDEZus9v/d5sxtdpy40hNazgdUyAUVcedtybeCrzBcpqBCRLXaeycCNAuy208kG&#10;M+uvfKJLEWslIRwyNNDE2Gdah6ohh2Hpe2LRfvzgMMo61NoOeJVw1+mXJFlrhy1LQ4M9HRqqfos/&#10;Z+Dzuyv79b3Yv+XveK6ScjzkHydj5rNx/woq0hif5sf10Qp+mgq/fCMj6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wywcYAAADdAAAADwAAAAAAAAAAAAAAAACYAgAAZHJz&#10;L2Rvd25yZXYueG1sUEsFBgAAAAAEAAQA9QAAAIsDAAAAAA==&#10;" path="m190,296l4660,11105v7,17,-1,36,-18,43c4625,11155,4605,11147,4598,11130l128,321v-7,-17,1,-36,18,-43c163,271,183,279,190,296xm,447l31,,369,294,,447xm4788,10979r-32,446l4419,11132r369,-153xe" fillcolor="black" strokeweight=".05pt">
                  <v:stroke joinstyle="bevel"/>
                  <v:path arrowok="t" o:connecttype="custom" o:connectlocs="2125116508,2130225812;2125116508,2130225812;2125116508,2130225812;2125116508,2130225812;2125116508,2130225812;2125116508,2130225812;2125116508,2130225812;0,2130225812;2125116508,0;2125116508,2130225812;0,2130225812;2125116508,2130225812;2125116508,2130225812;2125116508,2130225812;2125116508,2130225812" o:connectangles="0,0,0,0,0,0,0,0,0,0,0,0,0,0,0"/>
                  <o:lock v:ext="edit" verticies="t"/>
                </v:shape>
                <v:shape id="Freeform 354" o:spid="_x0000_s1401" style="position:absolute;left:19094;top:13754;width:17062;height:10096;visibility:visible;mso-wrap-style:square;v-text-anchor:top" coordsize="8571,5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0kMQA&#10;AADdAAAADwAAAGRycy9kb3ducmV2LnhtbERPTWsCMRC9C/0PYQq9aXZ7KOvWKFKoeBLdCm1v42bc&#10;LN1MliTq6q9vCgVv83ifM1sMthNn8qF1rCCfZCCIa6dbbhTsP97HBYgQkTV2jknBlQIs5g+jGZba&#10;XXhH5yo2IoVwKFGBibEvpQy1IYth4nrixB2dtxgT9I3UHi8p3HbyOctepMWWU4PBnt4M1T/VySrw&#10;8rO49ptTRdPlYXvLv1bf5rZS6ulxWL6CiDTEu/jfvdZpflHk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9JDEAAAA3QAAAA8AAAAAAAAAAAAAAAAAmAIAAGRycy9k&#10;b3ducmV2LnhtbFBLBQYAAAAABAAEAPUAAACJAwAAAAA=&#10;" path="m152,70l8436,4967v8,5,11,15,6,23c8437,4998,8427,5001,8419,4996l135,99c127,94,125,84,129,76v5,-8,15,-10,23,-6xm121,188l,,223,16,121,188xm8450,4879r121,188l8348,5051r102,-172xe" fillcolor="black" strokeweight=".05pt">
                  <v:stroke joinstyle="bevel"/>
                  <v:path arrowok="t" o:connecttype="custom" o:connectlocs="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 o:connectangles="0,0,0,0,0,0,0,0,0,0,0,0,0,0,0"/>
                  <o:lock v:ext="edit" verticies="t"/>
                </v:shape>
                <v:rect id="Rectangle 355" o:spid="_x0000_s1402" style="position:absolute;left:31591;top:469;width:8198;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LDMIA&#10;AADdAAAADwAAAGRycy9kb3ducmV2LnhtbERPS4vCMBC+C/6HMMLeNNWD1GoU8YEefSzo3oZmti02&#10;k9JE2/XXG0HY23x8z5ktWlOKB9WusKxgOIhAEKdWF5wp+D5v+zEI55E1lpZJwR85WMy7nRkm2jZ8&#10;pMfJZyKEsEtQQe59lUjp0pwMuoGtiAP3a2uDPsA6k7rGJoSbUo6iaCwNFhwacqxolVN6O92Ngl1c&#10;La97+2yycvOzuxwuk/V54pX66rXLKQhPrf8Xf9x7HebH8Qj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sMwgAAAN0AAAAPAAAAAAAAAAAAAAAAAJgCAABkcnMvZG93&#10;bnJldi54bWxQSwUGAAAAAAQABAD1AAAAhwMAAAAA&#10;" filled="f" stroked="f">
                  <v:textbox inset="0,0,0,0">
                    <w:txbxContent>
                      <w:p w14:paraId="506ED911" w14:textId="77777777" w:rsidR="00AF379B" w:rsidRDefault="00AF379B" w:rsidP="0060300F">
                        <w:r>
                          <w:rPr>
                            <w:rFonts w:ascii="Arial" w:hAnsi="Arial" w:cs="Arial"/>
                            <w:b/>
                            <w:bCs/>
                            <w:i/>
                            <w:iCs/>
                            <w:color w:val="000000"/>
                            <w:sz w:val="18"/>
                            <w:szCs w:val="18"/>
                          </w:rPr>
                          <w:t>Research Base</w:t>
                        </w:r>
                      </w:p>
                    </w:txbxContent>
                  </v:textbox>
                </v:rect>
                <v:rect id="Rectangle 356" o:spid="_x0000_s1403" style="position:absolute;left:33515;top:17576;width:6032;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ul8MA&#10;AADdAAAADwAAAGRycy9kb3ducmV2LnhtbERPS4vCMBC+L+x/CCN4W1NdWG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ul8MAAADdAAAADwAAAAAAAAAAAAAAAACYAgAAZHJzL2Rv&#10;d25yZXYueG1sUEsFBgAAAAAEAAQA9QAAAIgDAAAAAA==&#10;" filled="f" stroked="f">
                  <v:textbox inset="0,0,0,0">
                    <w:txbxContent>
                      <w:p w14:paraId="1B96EAAE" w14:textId="77777777" w:rsidR="00AF379B" w:rsidRDefault="00AF379B" w:rsidP="0060300F">
                        <w:r>
                          <w:rPr>
                            <w:rFonts w:ascii="Arial" w:hAnsi="Arial" w:cs="Arial"/>
                            <w:b/>
                            <w:bCs/>
                            <w:i/>
                            <w:iCs/>
                            <w:color w:val="000000"/>
                            <w:sz w:val="18"/>
                            <w:szCs w:val="18"/>
                          </w:rPr>
                          <w:t xml:space="preserve">Production </w:t>
                        </w:r>
                      </w:p>
                    </w:txbxContent>
                  </v:textbox>
                </v:rect>
                <v:rect id="Rectangle 357" o:spid="_x0000_s1404" style="position:absolute;left:34537;top:19005;width:4388;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248MA&#10;AADdAAAADwAAAGRycy9kb3ducmV2LnhtbERPS4vCMBC+L+x/CCN4W1NlW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3248MAAADdAAAADwAAAAAAAAAAAAAAAACYAgAAZHJzL2Rv&#10;d25yZXYueG1sUEsFBgAAAAAEAAQA9QAAAIgDAAAAAA==&#10;" filled="f" stroked="f">
                  <v:textbox inset="0,0,0,0">
                    <w:txbxContent>
                      <w:p w14:paraId="681F68B9" w14:textId="77777777" w:rsidR="00AF379B" w:rsidRDefault="00AF379B" w:rsidP="0060300F">
                        <w:r>
                          <w:rPr>
                            <w:rFonts w:ascii="Arial" w:hAnsi="Arial" w:cs="Arial"/>
                            <w:b/>
                            <w:bCs/>
                            <w:i/>
                            <w:iCs/>
                            <w:color w:val="000000"/>
                            <w:sz w:val="18"/>
                            <w:szCs w:val="18"/>
                          </w:rPr>
                          <w:t>network</w:t>
                        </w:r>
                      </w:p>
                    </w:txbxContent>
                  </v:textbox>
                </v:rect>
                <v:rect id="Rectangle 358" o:spid="_x0000_s1405" style="position:absolute;left:30994;top:33978;width:876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TeMMA&#10;AADdAAAADwAAAGRycy9kb3ducmV2LnhtbERPS4vCMBC+L+x/CCN4W1OFXWo1iqwuevQF6m1oxrbY&#10;TEoTbd1fbwTB23x8zxlPW1OKG9WusKyg34tAEKdWF5wp2O/+vmIQziNrLC2Tgjs5mE4+P8aYaNvw&#10;hm5bn4kQwi5BBbn3VSKlS3My6Hq2Ig7c2dYGfYB1JnWNTQg3pRxE0Y80WHBoyLGi35zSy/ZqFCzj&#10;anZc2f8mKxen5WF9GM53Q69Ut9PORiA8tf4tfrlXOsyP429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FTeMMAAADdAAAADwAAAAAAAAAAAAAAAACYAgAAZHJzL2Rv&#10;d25yZXYueG1sUEsFBgAAAAAEAAQA9QAAAIgDAAAAAA==&#10;" filled="f" stroked="f">
                  <v:textbox inset="0,0,0,0">
                    <w:txbxContent>
                      <w:p w14:paraId="094213B0" w14:textId="77777777" w:rsidR="00AF379B" w:rsidRDefault="00AF379B" w:rsidP="0060300F">
                        <w:r>
                          <w:rPr>
                            <w:rFonts w:ascii="Arial" w:hAnsi="Arial" w:cs="Arial"/>
                            <w:b/>
                            <w:bCs/>
                            <w:i/>
                            <w:iCs/>
                            <w:color w:val="000000"/>
                            <w:sz w:val="18"/>
                            <w:szCs w:val="18"/>
                          </w:rPr>
                          <w:t>Final customers</w:t>
                        </w:r>
                      </w:p>
                    </w:txbxContent>
                  </v:textbox>
                </v:rect>
                <v:shape id="Freeform 359" o:spid="_x0000_s1406" style="position:absolute;left:8540;top:12376;width:32125;height:50;visibility:visible;mso-wrap-style:square;v-text-anchor:top" coordsize="161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3wcMA&#10;AADdAAAADwAAAGRycy9kb3ducmV2LnhtbERP3WrCMBS+H/gO4QjejJnqsJRqFB0MB2MwdQ9wbM7a&#10;suakJlHj2y8DYXfn4/s9i1U0nbiQ861lBZNxBoK4srrlWsHX4fWpAOEDssbOMim4kYfVcvCwwFLb&#10;K+/osg+1SCHsS1TQhNCXUvqqIYN+bHvixH1bZzAk6GqpHV5TuOnkNMtyabDl1NBgTy8NVT/7s1Hw&#10;+f6BMceTb3ePs+P22UR3O2yUGg3jeg4iUAz/4rv7Taf5RZHD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h3wcMAAADdAAAADwAAAAAAAAAAAAAAAACYAgAAZHJzL2Rv&#10;d25yZXYueG1sUEsFBgAAAAAEAAQA9QAAAIgDAAAAAA==&#10;" path="m13,l88,v7,,12,6,12,13c100,20,95,25,88,25r-75,c6,25,,20,,13,,6,6,,13,xm188,r75,c270,,275,6,275,13v,7,-5,12,-12,12l188,25v-7,,-13,-5,-13,-12c175,6,181,,188,xm363,r75,c445,,450,6,450,13v,7,-5,12,-12,12l363,25v-7,,-13,-5,-13,-12c350,6,356,,363,xm538,r75,c620,,625,6,625,13v,7,-5,12,-12,12l538,25v-7,,-13,-5,-13,-12c525,6,531,,538,xm713,r75,c795,,800,6,800,13v,7,-5,12,-12,12l713,25v-7,,-13,-5,-13,-12c700,6,706,,713,xm888,r75,c970,,975,6,975,13v,7,-5,12,-12,12l888,25v-7,,-13,-5,-13,-12c875,6,881,,888,xm1063,r75,c1145,,1150,6,1150,13v,7,-5,12,-12,12l1063,25v-7,,-13,-5,-13,-12c1050,6,1056,,1063,xm1238,r75,c1320,,1325,6,1325,13v,7,-5,12,-12,12l1238,25v-7,,-13,-5,-13,-12c1225,6,1231,,1238,xm1413,r75,c1495,,1500,6,1500,13v,7,-5,12,-12,12l1413,25v-7,,-13,-5,-13,-12c1400,6,1406,,1413,xm1588,r75,c1670,,1675,6,1675,13v,7,-5,12,-12,12l1588,25v-7,,-13,-5,-13,-12c1575,6,1581,,1588,xm1763,r75,c1845,,1850,6,1850,13v,7,-5,12,-12,12l1763,25v-7,,-13,-5,-13,-12c1750,6,1756,,1763,xm1938,r75,c2020,,2025,6,2025,13v,7,-5,12,-12,12l1938,25v-7,,-13,-5,-13,-12c1925,6,1931,,1938,xm2113,r75,c2195,,2200,6,2200,13v,7,-5,12,-12,12l2113,25v-7,,-13,-5,-13,-12c2100,6,2106,,2113,xm2288,r75,c2370,,2375,6,2375,13v,7,-5,12,-12,12l2288,25v-7,,-13,-5,-13,-12c2275,6,2281,,2288,xm2463,r75,c2545,,2550,6,2550,13v,7,-5,12,-12,12l2463,25v-7,,-13,-5,-13,-12c2450,6,2456,,2463,xm2638,r75,c2720,,2725,6,2725,13v,7,-5,12,-12,12l2638,25v-7,,-13,-5,-13,-12c2625,6,2631,,2638,xm2813,r75,c2895,,2900,6,2900,13v,7,-5,12,-12,12l2813,25v-7,,-13,-5,-13,-12c2800,6,2806,,2813,xm2988,r75,c3070,,3075,6,3075,13v,7,-5,12,-12,12l2988,25v-7,,-13,-5,-13,-12c2975,6,2981,,2988,xm3163,r75,c3245,,3250,6,3250,13v,7,-5,12,-12,12l3163,25v-7,,-13,-5,-13,-12c3150,6,3156,,3163,xm3338,r75,c3420,,3425,6,3425,13v,7,-5,12,-12,12l3338,25v-7,,-13,-5,-13,-12c3325,6,3331,,3338,xm3513,r75,c3595,,3600,6,3600,13v,7,-5,12,-12,12l3513,25v-7,,-13,-5,-13,-12c3500,6,3506,,3513,xm3688,r75,c3770,,3775,6,3775,13v,7,-5,12,-12,12l3688,25v-7,,-13,-5,-13,-12c3675,6,3681,,3688,xm3863,r75,c3945,,3950,6,3950,13v,7,-5,12,-12,12l3863,25v-7,,-13,-5,-13,-12c3850,6,3856,,3863,xm4038,r75,c4120,,4125,6,4125,13v,7,-5,12,-12,12l4038,25v-7,,-13,-5,-13,-12c4025,6,4031,,4038,xm4213,r75,c4295,,4300,6,4300,13v,7,-5,12,-12,12l4213,25v-7,,-13,-5,-13,-12c4200,6,4206,,4213,xm4388,r75,c4470,,4475,6,4475,13v,7,-5,12,-12,12l4388,25v-7,,-13,-5,-13,-12c4375,6,4381,,4388,xm4563,r75,c4645,,4650,6,4650,13v,7,-5,12,-12,12l4563,25v-7,,-13,-5,-13,-12c4550,6,4556,,4563,xm4738,r75,c4820,,4825,6,4825,13v,7,-5,12,-12,12l4738,25v-7,,-13,-5,-13,-12c4725,6,4731,,4738,xm4913,r75,c4995,,5000,6,5000,13v,7,-5,12,-12,12l4913,25v-7,,-13,-5,-13,-12c4900,6,4906,,4913,xm5088,r75,c5170,,5175,6,5175,13v,7,-5,12,-12,12l5088,25v-7,,-13,-5,-13,-12c5075,6,5081,,5088,xm5263,r75,c5345,,5350,6,5350,13v,7,-5,12,-12,12l5263,25v-7,,-13,-5,-13,-12c5250,6,5256,,5263,xm5438,r75,c5520,,5525,6,5525,13v,7,-5,12,-12,12l5438,25v-7,,-13,-5,-13,-12c5425,6,5431,,5438,xm5613,r75,c5695,,5700,6,5700,13v,7,-5,12,-12,12l5613,25v-7,,-13,-5,-13,-12c5600,6,5606,,5613,xm5788,r75,c5870,,5875,6,5875,13v,7,-5,12,-12,12l5788,25v-7,,-13,-5,-13,-12c5775,6,5781,,5788,xm5963,r75,c6045,,6050,6,6050,13v,7,-5,12,-12,12l5963,25v-7,,-13,-5,-13,-12c5950,6,5956,,5963,xm6138,r75,c6220,,6225,6,6225,13v,7,-5,12,-12,12l6138,25v-7,,-13,-5,-13,-12c6125,6,6131,,6138,xm6313,r75,c6395,,6400,6,6400,13v,7,-5,12,-12,12l6313,25v-7,,-13,-5,-13,-12c6300,6,6306,,6313,xm6488,r75,c6570,,6575,6,6575,13v,7,-5,12,-12,12l6488,25v-7,,-13,-5,-13,-12c6475,6,6481,,6488,xm6663,r75,c6745,,6750,6,6750,13v,7,-5,12,-12,12l6663,25v-7,,-13,-5,-13,-12c6650,6,6656,,6663,xm6838,r75,c6920,,6925,6,6925,13v,7,-5,12,-12,12l6838,25v-7,,-13,-5,-13,-12c6825,6,6831,,6838,xm7013,r75,c7095,,7100,6,7100,13v,7,-5,12,-12,12l7013,25v-7,,-13,-5,-13,-12c7000,6,7006,,7013,xm7188,r75,c7270,,7275,6,7275,13v,7,-5,12,-12,12l7188,25v-7,,-13,-5,-13,-12c7175,6,7181,,7188,xm7363,r75,c7445,,7450,6,7450,13v,7,-5,12,-12,12l7363,25v-7,,-13,-5,-13,-12c7350,6,7356,,7363,xm7538,r75,c7620,,7625,6,7625,13v,7,-5,12,-12,12l7538,25v-7,,-13,-5,-13,-12c7525,6,7531,,7538,xm7713,r75,c7795,,7800,6,7800,13v,7,-5,12,-12,12l7713,25v-7,,-13,-5,-13,-12c7700,6,7706,,7713,xm7888,r75,c7970,,7975,6,7975,13v,7,-5,12,-12,12l7888,25v-7,,-13,-5,-13,-12c7875,6,7881,,7888,xm8063,r75,c8145,,8150,6,8150,13v,7,-5,12,-12,12l8063,25v-7,,-13,-5,-13,-12c8050,6,8056,,8063,xm8238,r75,c8320,,8325,6,8325,13v,7,-5,12,-12,12l8238,25v-7,,-13,-5,-13,-12c8225,6,8231,,8238,xm8413,r75,c8495,,8500,6,8500,13v,7,-5,12,-12,12l8413,25v-7,,-13,-5,-13,-12c8400,6,8406,,8413,xm8588,r75,c8670,,8675,6,8675,13v,7,-5,12,-12,12l8588,25v-7,,-13,-5,-13,-12c8575,6,8581,,8588,xm8763,r75,c8845,,8850,6,8850,13v,7,-5,12,-12,12l8763,25v-7,,-13,-5,-13,-12c8750,6,8756,,8763,xm8938,r75,c9020,,9025,6,9025,13v,7,-5,12,-12,12l8938,25v-7,,-13,-5,-13,-12c8925,6,8931,,8938,xm9113,r75,c9195,,9200,6,9200,13v,7,-5,12,-12,12l9113,25v-7,,-13,-5,-13,-12c9100,6,9106,,9113,xm9288,r75,c9370,,9375,6,9375,13v,7,-5,12,-12,12l9288,25v-7,,-13,-5,-13,-12c9275,6,9281,,9288,xm9463,r75,c9545,,9550,6,9550,13v,7,-5,12,-12,12l9463,25v-7,,-13,-5,-13,-12c9450,6,9456,,9463,xm9638,r75,c9720,,9725,6,9725,13v,7,-5,12,-12,12l9638,25v-7,,-13,-5,-13,-12c9625,6,9631,,9638,xm9813,r75,c9895,,9900,6,9900,13v,7,-5,12,-12,12l9813,25v-7,,-13,-5,-13,-12c9800,6,9806,,9813,xm9988,r75,c10070,,10075,6,10075,13v,7,-5,12,-12,12l9988,25v-7,,-13,-5,-13,-12c9975,6,9981,,9988,xm10163,r75,c10245,,10250,6,10250,13v,7,-5,12,-12,12l10163,25v-7,,-13,-5,-13,-12c10150,6,10156,,10163,xm10338,r75,c10420,,10425,6,10425,13v,7,-5,12,-12,12l10338,25v-7,,-13,-5,-13,-12c10325,6,10331,,10338,xm10513,r75,c10595,,10600,6,10600,13v,7,-5,12,-12,12l10513,25v-7,,-13,-5,-13,-12c10500,6,10506,,10513,xm10688,r75,c10770,,10775,6,10775,13v,7,-5,12,-12,12l10688,25v-7,,-13,-5,-13,-12c10675,6,10681,,10688,xm10863,r75,c10945,,10950,6,10950,13v,7,-5,12,-12,12l10863,25v-7,,-13,-5,-13,-12c10850,6,10856,,10863,xm11038,r75,c11120,,11125,6,11125,13v,7,-5,12,-12,12l11038,25v-7,,-13,-5,-13,-12c11025,6,11031,,11038,xm11213,r75,c11295,,11300,6,11300,13v,7,-5,12,-12,12l11213,25v-7,,-13,-5,-13,-12c11200,6,11206,,11213,xm11388,r75,c11470,,11475,6,11475,13v,7,-5,12,-12,12l11388,25v-7,,-13,-5,-13,-12c11375,6,11381,,11388,xm11563,r75,c11645,,11650,6,11650,13v,7,-5,12,-12,12l11563,25v-7,,-13,-5,-13,-12c11550,6,11556,,11563,xm11738,r75,c11820,,11825,6,11825,13v,7,-5,12,-12,12l11738,25v-7,,-13,-5,-13,-12c11725,6,11731,,11738,xm11913,r75,c11995,,12000,6,12000,13v,7,-5,12,-12,12l11913,25v-7,,-13,-5,-13,-12c11900,6,11906,,11913,xm12088,r75,c12170,,12175,6,12175,13v,7,-5,12,-12,12l12088,25v-7,,-13,-5,-13,-12c12075,6,12081,,12088,xm12263,r75,c12345,,12350,6,12350,13v,7,-5,12,-12,12l12263,25v-7,,-13,-5,-13,-12c12250,6,12256,,12263,xm12438,r75,c12520,,12525,6,12525,13v,7,-5,12,-12,12l12438,25v-7,,-13,-5,-13,-12c12425,6,12431,,12438,xm12613,r75,c12695,,12700,6,12700,13v,7,-5,12,-12,12l12613,25v-7,,-13,-5,-13,-12c12600,6,12606,,12613,xm12788,r75,c12870,,12875,6,12875,13v,7,-5,12,-12,12l12788,25v-7,,-13,-5,-13,-12c12775,6,12781,,12788,xm12963,r75,c13045,,13050,6,13050,13v,7,-5,12,-12,12l12963,25v-7,,-13,-5,-13,-12c12950,6,12956,,12963,xm13138,r75,c13220,,13225,6,13225,13v,7,-5,12,-12,12l13138,25v-7,,-13,-5,-13,-12c13125,6,13131,,13138,xm13313,r75,c13395,,13400,6,13400,13v,7,-5,12,-12,12l13313,25v-7,,-13,-5,-13,-12c13300,6,13306,,13313,xm13488,r75,c13570,,13575,6,13575,13v,7,-5,12,-12,12l13488,25v-7,,-13,-5,-13,-12c13475,6,13481,,13488,xm13663,r75,c13745,,13750,6,13750,13v,7,-5,12,-12,12l13663,25v-7,,-13,-5,-13,-12c13650,6,13656,,13663,xm13838,r75,c13920,,13925,6,13925,13v,7,-5,12,-12,12l13838,25v-7,,-13,-5,-13,-12c13825,6,13831,,13838,xm14013,r75,c14095,,14100,6,14100,13v,7,-5,12,-12,12l14013,25v-7,,-13,-5,-13,-12c14000,6,14006,,14013,xm14188,r75,c14270,,14275,6,14275,13v,7,-5,12,-12,12l14188,25v-7,,-13,-5,-13,-12c14175,6,14181,,14188,xm14363,r75,c14445,,14450,6,14450,13v,7,-5,12,-12,12l14363,25v-7,,-13,-5,-13,-12c14350,6,14356,,14363,xm14538,r75,c14620,,14625,6,14625,13v,7,-5,12,-12,12l14538,25v-7,,-13,-5,-13,-12c14525,6,14531,,14538,xm14713,r75,c14795,,14800,6,14800,13v,7,-5,12,-12,12l14713,25v-7,,-13,-5,-13,-12c14700,6,14706,,14713,xm14888,r75,c14970,,14975,6,14975,13v,7,-5,12,-12,12l14888,25v-7,,-13,-5,-13,-12c14875,6,14881,,14888,xm15063,r75,c15145,,15150,6,15150,13v,7,-5,12,-12,12l15063,25v-7,,-13,-5,-13,-12c15050,6,15056,,15063,xm15238,r75,c15320,,15325,6,15325,13v,7,-5,12,-12,12l15238,25v-7,,-13,-5,-13,-12c15225,6,15231,,15238,xm15413,r75,c15495,,15500,6,15500,13v,7,-5,12,-12,12l15413,25v-7,,-13,-5,-13,-12c15400,6,15406,,15413,xm15588,r75,c15670,,15675,6,15675,13v,7,-5,12,-12,12l15588,25v-7,,-13,-5,-13,-12c15575,6,15581,,15588,xm15763,r75,c15845,,15850,6,15850,13v,7,-5,12,-12,12l15763,25v-7,,-13,-5,-13,-12c15750,6,15756,,15763,xm15938,r75,c16020,,16025,6,16025,13v,7,-5,12,-12,12l15938,25v-7,,-13,-5,-13,-12c15925,6,15931,,15938,xm16113,r8,c16128,,16133,6,16133,13v,7,-5,12,-12,12l16113,25v-7,,-13,-5,-13,-12c16100,6,16106,,16113,xe" fillcolor="black" strokeweight=".05pt">
                  <v:stroke joinstyle="bevel"/>
                  <v:path arrowok="t" o:connecttype="custom" o:connectlocs="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 o:connectangles="0,0,0,0,0,0,0,0,0,0,0,0,0,0,0,0,0,0,0,0,0,0,0,0,0,0,0,0,0,0,0,0,0,0,0,0,0,0,0,0,0,0,0,0,0,0,0,0,0,0,0,0,0,0,0,0,0,0,0"/>
                  <o:lock v:ext="edit" verticies="t"/>
                </v:shape>
                <v:shape id="Freeform 360" o:spid="_x0000_s1407" style="position:absolute;left:8540;top:29698;width:32125;height:51;visibility:visible;mso-wrap-style:square;v-text-anchor:top" coordsize="161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SWsMA&#10;AADdAAAADwAAAGRycy9kb3ducmV2LnhtbERP22oCMRB9L/gPYYS+FM22pbqsRlGhtFAEbx8wbsbd&#10;xc1km6Qa/74pFHybw7nOdB5NKy7kfGNZwfMwA0FcWt1wpeCwfx/kIHxA1thaJgU38jCf9R6mWGh7&#10;5S1ddqESKYR9gQrqELpCSl/WZNAPbUecuJN1BkOCrpLa4TWFm1a+ZNlIGmw4NdTY0aqm8rz7MQo2&#10;X2uMI/z2zfbp7fjxaqK77ZdKPfbjYgIiUAx38b/7U6f5eT6Gv2/S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TSWsMAAADdAAAADwAAAAAAAAAAAAAAAACYAgAAZHJzL2Rv&#10;d25yZXYueG1sUEsFBgAAAAAEAAQA9QAAAIgDAAAAAA==&#10;" path="m13,l88,v7,,12,6,12,13c100,20,95,25,88,25r-75,c6,25,,20,,13,,6,6,,13,xm188,r75,c270,,275,6,275,13v,7,-5,12,-12,12l188,25v-7,,-13,-5,-13,-12c175,6,181,,188,xm363,r75,c445,,450,6,450,13v,7,-5,12,-12,12l363,25v-7,,-13,-5,-13,-12c350,6,356,,363,xm538,r75,c620,,625,6,625,13v,7,-5,12,-12,12l538,25v-7,,-13,-5,-13,-12c525,6,531,,538,xm713,r75,c795,,800,6,800,13v,7,-5,12,-12,12l713,25v-7,,-13,-5,-13,-12c700,6,706,,713,xm888,r75,c970,,975,6,975,13v,7,-5,12,-12,12l888,25v-7,,-13,-5,-13,-12c875,6,881,,888,xm1063,r75,c1145,,1150,6,1150,13v,7,-5,12,-12,12l1063,25v-7,,-13,-5,-13,-12c1050,6,1056,,1063,xm1238,r75,c1320,,1325,6,1325,13v,7,-5,12,-12,12l1238,25v-7,,-13,-5,-13,-12c1225,6,1231,,1238,xm1413,r75,c1495,,1500,6,1500,13v,7,-5,12,-12,12l1413,25v-7,,-13,-5,-13,-12c1400,6,1406,,1413,xm1588,r75,c1670,,1675,6,1675,13v,7,-5,12,-12,12l1588,25v-7,,-13,-5,-13,-12c1575,6,1581,,1588,xm1763,r75,c1845,,1850,6,1850,13v,7,-5,12,-12,12l1763,25v-7,,-13,-5,-13,-12c1750,6,1756,,1763,xm1938,r75,c2020,,2025,6,2025,13v,7,-5,12,-12,12l1938,25v-7,,-13,-5,-13,-12c1925,6,1931,,1938,xm2113,r75,c2195,,2200,6,2200,13v,7,-5,12,-12,12l2113,25v-7,,-13,-5,-13,-12c2100,6,2106,,2113,xm2288,r75,c2370,,2375,6,2375,13v,7,-5,12,-12,12l2288,25v-7,,-13,-5,-13,-12c2275,6,2281,,2288,xm2463,r75,c2545,,2550,6,2550,13v,7,-5,12,-12,12l2463,25v-7,,-13,-5,-13,-12c2450,6,2456,,2463,xm2638,r75,c2720,,2725,6,2725,13v,7,-5,12,-12,12l2638,25v-7,,-13,-5,-13,-12c2625,6,2631,,2638,xm2813,r75,c2895,,2900,6,2900,13v,7,-5,12,-12,12l2813,25v-7,,-13,-5,-13,-12c2800,6,2806,,2813,xm2988,r75,c3070,,3075,6,3075,13v,7,-5,12,-12,12l2988,25v-7,,-13,-5,-13,-12c2975,6,2981,,2988,xm3163,r75,c3245,,3250,6,3250,13v,7,-5,12,-12,12l3163,25v-7,,-13,-5,-13,-12c3150,6,3156,,3163,xm3338,r75,c3420,,3425,6,3425,13v,7,-5,12,-12,12l3338,25v-7,,-13,-5,-13,-12c3325,6,3331,,3338,xm3513,r75,c3595,,3600,6,3600,13v,7,-5,12,-12,12l3513,25v-7,,-13,-5,-13,-12c3500,6,3506,,3513,xm3688,r75,c3770,,3775,6,3775,13v,7,-5,12,-12,12l3688,25v-7,,-13,-5,-13,-12c3675,6,3681,,3688,xm3863,r75,c3945,,3950,6,3950,13v,7,-5,12,-12,12l3863,25v-7,,-13,-5,-13,-12c3850,6,3856,,3863,xm4038,r75,c4120,,4125,6,4125,13v,7,-5,12,-12,12l4038,25v-7,,-13,-5,-13,-12c4025,6,4031,,4038,xm4213,r75,c4295,,4300,6,4300,13v,7,-5,12,-12,12l4213,25v-7,,-13,-5,-13,-12c4200,6,4206,,4213,xm4388,r75,c4470,,4475,6,4475,13v,7,-5,12,-12,12l4388,25v-7,,-13,-5,-13,-12c4375,6,4381,,4388,xm4563,r75,c4645,,4650,6,4650,13v,7,-5,12,-12,12l4563,25v-7,,-13,-5,-13,-12c4550,6,4556,,4563,xm4738,r75,c4820,,4825,6,4825,13v,7,-5,12,-12,12l4738,25v-7,,-13,-5,-13,-12c4725,6,4731,,4738,xm4913,r75,c4995,,5000,6,5000,13v,7,-5,12,-12,12l4913,25v-7,,-13,-5,-13,-12c4900,6,4906,,4913,xm5088,r75,c5170,,5175,6,5175,13v,7,-5,12,-12,12l5088,25v-7,,-13,-5,-13,-12c5075,6,5081,,5088,xm5263,r75,c5345,,5350,6,5350,13v,7,-5,12,-12,12l5263,25v-7,,-13,-5,-13,-12c5250,6,5256,,5263,xm5438,r75,c5520,,5525,6,5525,13v,7,-5,12,-12,12l5438,25v-7,,-13,-5,-13,-12c5425,6,5431,,5438,xm5613,r75,c5695,,5700,6,5700,13v,7,-5,12,-12,12l5613,25v-7,,-13,-5,-13,-12c5600,6,5606,,5613,xm5788,r75,c5870,,5875,6,5875,13v,7,-5,12,-12,12l5788,25v-7,,-13,-5,-13,-12c5775,6,5781,,5788,xm5963,r75,c6045,,6050,6,6050,13v,7,-5,12,-12,12l5963,25v-7,,-13,-5,-13,-12c5950,6,5956,,5963,xm6138,r75,c6220,,6225,6,6225,13v,7,-5,12,-12,12l6138,25v-7,,-13,-5,-13,-12c6125,6,6131,,6138,xm6313,r75,c6395,,6400,6,6400,13v,7,-5,12,-12,12l6313,25v-7,,-13,-5,-13,-12c6300,6,6306,,6313,xm6488,r75,c6570,,6575,6,6575,13v,7,-5,12,-12,12l6488,25v-7,,-13,-5,-13,-12c6475,6,6481,,6488,xm6663,r75,c6745,,6750,6,6750,13v,7,-5,12,-12,12l6663,25v-7,,-13,-5,-13,-12c6650,6,6656,,6663,xm6838,r75,c6920,,6925,6,6925,13v,7,-5,12,-12,12l6838,25v-7,,-13,-5,-13,-12c6825,6,6831,,6838,xm7013,r75,c7095,,7100,6,7100,13v,7,-5,12,-12,12l7013,25v-7,,-13,-5,-13,-12c7000,6,7006,,7013,xm7188,r75,c7270,,7275,6,7275,13v,7,-5,12,-12,12l7188,25v-7,,-13,-5,-13,-12c7175,6,7181,,7188,xm7363,r75,c7445,,7450,6,7450,13v,7,-5,12,-12,12l7363,25v-7,,-13,-5,-13,-12c7350,6,7356,,7363,xm7538,r75,c7620,,7625,6,7625,13v,7,-5,12,-12,12l7538,25v-7,,-13,-5,-13,-12c7525,6,7531,,7538,xm7713,r75,c7795,,7800,6,7800,13v,7,-5,12,-12,12l7713,25v-7,,-13,-5,-13,-12c7700,6,7706,,7713,xm7888,r75,c7970,,7975,6,7975,13v,7,-5,12,-12,12l7888,25v-7,,-13,-5,-13,-12c7875,6,7881,,7888,xm8063,r75,c8145,,8150,6,8150,13v,7,-5,12,-12,12l8063,25v-7,,-13,-5,-13,-12c8050,6,8056,,8063,xm8238,r75,c8320,,8325,6,8325,13v,7,-5,12,-12,12l8238,25v-7,,-13,-5,-13,-12c8225,6,8231,,8238,xm8413,r75,c8495,,8500,6,8500,13v,7,-5,12,-12,12l8413,25v-7,,-13,-5,-13,-12c8400,6,8406,,8413,xm8588,r75,c8670,,8675,6,8675,13v,7,-5,12,-12,12l8588,25v-7,,-13,-5,-13,-12c8575,6,8581,,8588,xm8763,r75,c8845,,8850,6,8850,13v,7,-5,12,-12,12l8763,25v-7,,-13,-5,-13,-12c8750,6,8756,,8763,xm8938,r75,c9020,,9025,6,9025,13v,7,-5,12,-12,12l8938,25v-7,,-13,-5,-13,-12c8925,6,8931,,8938,xm9113,r75,c9195,,9200,6,9200,13v,7,-5,12,-12,12l9113,25v-7,,-13,-5,-13,-12c9100,6,9106,,9113,xm9288,r75,c9370,,9375,6,9375,13v,7,-5,12,-12,12l9288,25v-7,,-13,-5,-13,-12c9275,6,9281,,9288,xm9463,r75,c9545,,9550,6,9550,13v,7,-5,12,-12,12l9463,25v-7,,-13,-5,-13,-12c9450,6,9456,,9463,xm9638,r75,c9720,,9725,6,9725,13v,7,-5,12,-12,12l9638,25v-7,,-13,-5,-13,-12c9625,6,9631,,9638,xm9813,r75,c9895,,9900,6,9900,13v,7,-5,12,-12,12l9813,25v-7,,-13,-5,-13,-12c9800,6,9806,,9813,xm9988,r75,c10070,,10075,6,10075,13v,7,-5,12,-12,12l9988,25v-7,,-13,-5,-13,-12c9975,6,9981,,9988,xm10163,r75,c10245,,10250,6,10250,13v,7,-5,12,-12,12l10163,25v-7,,-13,-5,-13,-12c10150,6,10156,,10163,xm10338,r75,c10420,,10425,6,10425,13v,7,-5,12,-12,12l10338,25v-7,,-13,-5,-13,-12c10325,6,10331,,10338,xm10513,r75,c10595,,10600,6,10600,13v,7,-5,12,-12,12l10513,25v-7,,-13,-5,-13,-12c10500,6,10506,,10513,xm10688,r75,c10770,,10775,6,10775,13v,7,-5,12,-12,12l10688,25v-7,,-13,-5,-13,-12c10675,6,10681,,10688,xm10863,r75,c10945,,10950,6,10950,13v,7,-5,12,-12,12l10863,25v-7,,-13,-5,-13,-12c10850,6,10856,,10863,xm11038,r75,c11120,,11125,6,11125,13v,7,-5,12,-12,12l11038,25v-7,,-13,-5,-13,-12c11025,6,11031,,11038,xm11213,r75,c11295,,11300,6,11300,13v,7,-5,12,-12,12l11213,25v-7,,-13,-5,-13,-12c11200,6,11206,,11213,xm11388,r75,c11470,,11475,6,11475,13v,7,-5,12,-12,12l11388,25v-7,,-13,-5,-13,-12c11375,6,11381,,11388,xm11563,r75,c11645,,11650,6,11650,13v,7,-5,12,-12,12l11563,25v-7,,-13,-5,-13,-12c11550,6,11556,,11563,xm11738,r75,c11820,,11825,6,11825,13v,7,-5,12,-12,12l11738,25v-7,,-13,-5,-13,-12c11725,6,11731,,11738,xm11913,r75,c11995,,12000,6,12000,13v,7,-5,12,-12,12l11913,25v-7,,-13,-5,-13,-12c11900,6,11906,,11913,xm12088,r75,c12170,,12175,6,12175,13v,7,-5,12,-12,12l12088,25v-7,,-13,-5,-13,-12c12075,6,12081,,12088,xm12263,r75,c12345,,12350,6,12350,13v,7,-5,12,-12,12l12263,25v-7,,-13,-5,-13,-12c12250,6,12256,,12263,xm12438,r75,c12520,,12525,6,12525,13v,7,-5,12,-12,12l12438,25v-7,,-13,-5,-13,-12c12425,6,12431,,12438,xm12613,r75,c12695,,12700,6,12700,13v,7,-5,12,-12,12l12613,25v-7,,-13,-5,-13,-12c12600,6,12606,,12613,xm12788,r75,c12870,,12875,6,12875,13v,7,-5,12,-12,12l12788,25v-7,,-13,-5,-13,-12c12775,6,12781,,12788,xm12963,r75,c13045,,13050,6,13050,13v,7,-5,12,-12,12l12963,25v-7,,-13,-5,-13,-12c12950,6,12956,,12963,xm13138,r75,c13220,,13225,6,13225,13v,7,-5,12,-12,12l13138,25v-7,,-13,-5,-13,-12c13125,6,13131,,13138,xm13313,r75,c13395,,13400,6,13400,13v,7,-5,12,-12,12l13313,25v-7,,-13,-5,-13,-12c13300,6,13306,,13313,xm13488,r75,c13570,,13575,6,13575,13v,7,-5,12,-12,12l13488,25v-7,,-13,-5,-13,-12c13475,6,13481,,13488,xm13663,r75,c13745,,13750,6,13750,13v,7,-5,12,-12,12l13663,25v-7,,-13,-5,-13,-12c13650,6,13656,,13663,xm13838,r75,c13920,,13925,6,13925,13v,7,-5,12,-12,12l13838,25v-7,,-13,-5,-13,-12c13825,6,13831,,13838,xm14013,r75,c14095,,14100,6,14100,13v,7,-5,12,-12,12l14013,25v-7,,-13,-5,-13,-12c14000,6,14006,,14013,xm14188,r75,c14270,,14275,6,14275,13v,7,-5,12,-12,12l14188,25v-7,,-13,-5,-13,-12c14175,6,14181,,14188,xm14363,r75,c14445,,14450,6,14450,13v,7,-5,12,-12,12l14363,25v-7,,-13,-5,-13,-12c14350,6,14356,,14363,xm14538,r75,c14620,,14625,6,14625,13v,7,-5,12,-12,12l14538,25v-7,,-13,-5,-13,-12c14525,6,14531,,14538,xm14713,r75,c14795,,14800,6,14800,13v,7,-5,12,-12,12l14713,25v-7,,-13,-5,-13,-12c14700,6,14706,,14713,xm14888,r75,c14970,,14975,6,14975,13v,7,-5,12,-12,12l14888,25v-7,,-13,-5,-13,-12c14875,6,14881,,14888,xm15063,r75,c15145,,15150,6,15150,13v,7,-5,12,-12,12l15063,25v-7,,-13,-5,-13,-12c15050,6,15056,,15063,xm15238,r75,c15320,,15325,6,15325,13v,7,-5,12,-12,12l15238,25v-7,,-13,-5,-13,-12c15225,6,15231,,15238,xm15413,r75,c15495,,15500,6,15500,13v,7,-5,12,-12,12l15413,25v-7,,-13,-5,-13,-12c15400,6,15406,,15413,xm15588,r75,c15670,,15675,6,15675,13v,7,-5,12,-12,12l15588,25v-7,,-13,-5,-13,-12c15575,6,15581,,15588,xm15763,r75,c15845,,15850,6,15850,13v,7,-5,12,-12,12l15763,25v-7,,-13,-5,-13,-12c15750,6,15756,,15763,xm15938,r75,c16020,,16025,6,16025,13v,7,-5,12,-12,12l15938,25v-7,,-13,-5,-13,-12c15925,6,15931,,15938,xm16113,r8,c16128,,16133,6,16133,13v,7,-5,12,-12,12l16113,25v-7,,-13,-5,-13,-12c16100,6,16106,,16113,xe" fillcolor="black" strokeweight=".05pt">
                  <v:stroke joinstyle="bevel"/>
                  <v:path arrowok="t" o:connecttype="custom" o:connectlocs="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2147483646,0;2147483646,2147483646;2147483646,2147483646;2147483646,0;2147483646,2147483646;2147483646,0;2147483646,2147483646" o:connectangles="0,0,0,0,0,0,0,0,0,0,0,0,0,0,0,0,0,0,0,0,0,0,0,0,0,0,0,0,0,0,0,0,0,0,0,0,0,0,0,0,0,0,0,0,0,0,0,0,0,0,0,0,0,0,0,0,0,0,0"/>
                  <o:lock v:ext="edit" verticies="t"/>
                </v:shape>
                <w10:anchorlock/>
              </v:group>
            </w:pict>
          </mc:Fallback>
        </mc:AlternateContent>
      </w:r>
    </w:p>
    <w:p w14:paraId="524F7F2C" w14:textId="4EA350E7" w:rsidR="00FD739B" w:rsidRPr="006E6541" w:rsidRDefault="00FD739B" w:rsidP="00BB0769">
      <w:pPr>
        <w:pStyle w:val="Text3"/>
        <w:spacing w:before="480"/>
        <w:ind w:left="0"/>
        <w:jc w:val="both"/>
        <w:rPr>
          <w:b/>
          <w:bCs/>
          <w:u w:val="single"/>
          <w:lang w:val="en-US"/>
        </w:rPr>
      </w:pPr>
      <w:r w:rsidRPr="006E6541">
        <w:rPr>
          <w:u w:val="single"/>
          <w:lang w:val="en-US"/>
        </w:rPr>
        <w:t xml:space="preserve">Identified constraints: lack of </w:t>
      </w:r>
      <w:r w:rsidR="00063A01" w:rsidRPr="006E6541">
        <w:rPr>
          <w:u w:val="single"/>
          <w:lang w:val="en-US"/>
        </w:rPr>
        <w:t xml:space="preserve">a </w:t>
      </w:r>
      <w:r w:rsidR="00475472">
        <w:rPr>
          <w:u w:val="single"/>
          <w:lang w:val="en-US"/>
        </w:rPr>
        <w:t xml:space="preserve">strong links in the </w:t>
      </w:r>
      <w:r w:rsidR="00063A01" w:rsidRPr="006E6541">
        <w:rPr>
          <w:u w:val="single"/>
          <w:lang w:val="en-US"/>
        </w:rPr>
        <w:t xml:space="preserve">National </w:t>
      </w:r>
      <w:r w:rsidRPr="006E6541">
        <w:rPr>
          <w:u w:val="single"/>
          <w:lang w:val="en-US"/>
        </w:rPr>
        <w:t xml:space="preserve">Innovation System </w:t>
      </w:r>
    </w:p>
    <w:p w14:paraId="4ECE9114" w14:textId="77777777" w:rsidR="00FD739B" w:rsidRPr="006E6541" w:rsidRDefault="00FD739B" w:rsidP="002706B0">
      <w:pPr>
        <w:pStyle w:val="Text3"/>
        <w:ind w:left="0"/>
        <w:jc w:val="both"/>
        <w:rPr>
          <w:bCs/>
          <w:lang w:val="en-US"/>
        </w:rPr>
      </w:pPr>
      <w:r w:rsidRPr="006E6541">
        <w:rPr>
          <w:bCs/>
          <w:lang w:val="en-US"/>
        </w:rPr>
        <w:t xml:space="preserve">The institutional infrastructure to link universities, research institutes and the private sector is lacking. This </w:t>
      </w:r>
      <w:r w:rsidR="00555ECB" w:rsidRPr="006E6541">
        <w:rPr>
          <w:bCs/>
          <w:lang w:val="en-US"/>
        </w:rPr>
        <w:t xml:space="preserve">component </w:t>
      </w:r>
      <w:r w:rsidRPr="006E6541">
        <w:rPr>
          <w:bCs/>
          <w:lang w:val="en-US"/>
        </w:rPr>
        <w:t xml:space="preserve">received the lowest score </w:t>
      </w:r>
      <w:r w:rsidR="00555ECB" w:rsidRPr="006E6541">
        <w:rPr>
          <w:bCs/>
          <w:lang w:val="en-US"/>
        </w:rPr>
        <w:t>in UNCTAD's survey</w:t>
      </w:r>
      <w:r w:rsidRPr="006E6541">
        <w:rPr>
          <w:bCs/>
          <w:lang w:val="en-US"/>
        </w:rPr>
        <w:t>. The go</w:t>
      </w:r>
      <w:r w:rsidR="00E33C08">
        <w:rPr>
          <w:bCs/>
          <w:lang w:val="en-US"/>
        </w:rPr>
        <w:t xml:space="preserve">vernment does not encourage nor </w:t>
      </w:r>
      <w:r w:rsidRPr="006E6541">
        <w:rPr>
          <w:bCs/>
          <w:lang w:val="en-US"/>
        </w:rPr>
        <w:t>support university-industry partnership and does not provide support for applied research and entrepreneurial spin-o</w:t>
      </w:r>
      <w:r w:rsidR="002706B0" w:rsidRPr="006E6541">
        <w:rPr>
          <w:bCs/>
          <w:lang w:val="en-US"/>
        </w:rPr>
        <w:t>ffs. By the same token, there are</w:t>
      </w:r>
      <w:r w:rsidRPr="006E6541">
        <w:rPr>
          <w:bCs/>
          <w:lang w:val="en-US"/>
        </w:rPr>
        <w:t xml:space="preserve"> no technology transfer offices linked to universities and public research institutions.</w:t>
      </w:r>
    </w:p>
    <w:p w14:paraId="65A07ACA" w14:textId="77777777" w:rsidR="00FD739B" w:rsidRPr="006E6541" w:rsidRDefault="00063A01" w:rsidP="006E6541">
      <w:pPr>
        <w:pStyle w:val="Text3"/>
        <w:spacing w:after="360"/>
        <w:ind w:left="0"/>
        <w:jc w:val="both"/>
        <w:rPr>
          <w:bCs/>
          <w:lang w:val="en-US"/>
        </w:rPr>
      </w:pPr>
      <w:r w:rsidRPr="006E6541">
        <w:rPr>
          <w:bCs/>
          <w:lang w:val="en-US"/>
        </w:rPr>
        <w:t>T</w:t>
      </w:r>
      <w:r w:rsidR="0079203C" w:rsidRPr="006E6541">
        <w:rPr>
          <w:bCs/>
          <w:lang w:val="en-US"/>
        </w:rPr>
        <w:t xml:space="preserve">he private sector development strategy </w:t>
      </w:r>
      <w:r w:rsidR="00ED2AAC" w:rsidRPr="006E6541">
        <w:rPr>
          <w:bCs/>
          <w:lang w:val="en-US"/>
        </w:rPr>
        <w:t xml:space="preserve">for </w:t>
      </w:r>
      <w:r w:rsidR="0079203C" w:rsidRPr="006E6541">
        <w:rPr>
          <w:bCs/>
          <w:lang w:val="en-US"/>
        </w:rPr>
        <w:t>Vision 2020</w:t>
      </w:r>
      <w:r w:rsidR="002706B0" w:rsidRPr="006E6541">
        <w:rPr>
          <w:bCs/>
          <w:lang w:val="en-US"/>
        </w:rPr>
        <w:t xml:space="preserve"> is</w:t>
      </w:r>
      <w:r w:rsidR="0079203C" w:rsidRPr="006E6541">
        <w:rPr>
          <w:bCs/>
          <w:lang w:val="en-US"/>
        </w:rPr>
        <w:t xml:space="preserve"> consider</w:t>
      </w:r>
      <w:r w:rsidR="002706B0" w:rsidRPr="006E6541">
        <w:rPr>
          <w:bCs/>
          <w:lang w:val="en-US"/>
        </w:rPr>
        <w:t>ing</w:t>
      </w:r>
      <w:r w:rsidR="0079203C" w:rsidRPr="006E6541">
        <w:rPr>
          <w:bCs/>
          <w:lang w:val="en-US"/>
        </w:rPr>
        <w:t xml:space="preserve"> innovation </w:t>
      </w:r>
      <w:r w:rsidR="00ED2AAC" w:rsidRPr="006E6541">
        <w:rPr>
          <w:bCs/>
          <w:lang w:val="en-US"/>
        </w:rPr>
        <w:t xml:space="preserve">related </w:t>
      </w:r>
      <w:r w:rsidR="0079203C" w:rsidRPr="006E6541">
        <w:rPr>
          <w:bCs/>
          <w:lang w:val="en-US"/>
        </w:rPr>
        <w:t>exclusively to tourism and the need to develop other form</w:t>
      </w:r>
      <w:r w:rsidR="002706B0" w:rsidRPr="006E6541">
        <w:rPr>
          <w:bCs/>
          <w:lang w:val="en-US"/>
        </w:rPr>
        <w:t>s</w:t>
      </w:r>
      <w:r w:rsidR="0079203C" w:rsidRPr="006E6541">
        <w:rPr>
          <w:bCs/>
          <w:lang w:val="en-US"/>
        </w:rPr>
        <w:t xml:space="preserve"> of "sustainable" tourism (eco-tourism, inland, cultural and community-based tourism). The Gambian National Investment Agricultural Plan (2011-2015) is also calling for innovative practices in the agricultural sector. </w:t>
      </w:r>
      <w:r w:rsidR="0093690D" w:rsidRPr="006E6541">
        <w:rPr>
          <w:bCs/>
          <w:lang w:val="en-US"/>
        </w:rPr>
        <w:t xml:space="preserve">PAGE </w:t>
      </w:r>
      <w:r w:rsidR="006E6541" w:rsidRPr="006E6541">
        <w:rPr>
          <w:bCs/>
          <w:lang w:val="en-US"/>
        </w:rPr>
        <w:t>prioritizes</w:t>
      </w:r>
      <w:r w:rsidR="0093690D" w:rsidRPr="006E6541">
        <w:rPr>
          <w:bCs/>
          <w:lang w:val="en-US"/>
        </w:rPr>
        <w:t xml:space="preserve"> the development of a technology and innovation policy and the establishment</w:t>
      </w:r>
      <w:r w:rsidR="00B216F4" w:rsidRPr="006E6541">
        <w:rPr>
          <w:bCs/>
          <w:lang w:val="en-US"/>
        </w:rPr>
        <w:t xml:space="preserve"> of a </w:t>
      </w:r>
      <w:r w:rsidR="00ED2AAC" w:rsidRPr="006E6541">
        <w:rPr>
          <w:bCs/>
          <w:lang w:val="en-US"/>
        </w:rPr>
        <w:t>S</w:t>
      </w:r>
      <w:r w:rsidR="00B216F4" w:rsidRPr="006E6541">
        <w:rPr>
          <w:bCs/>
          <w:lang w:val="en-US"/>
        </w:rPr>
        <w:t xml:space="preserve">cience and </w:t>
      </w:r>
      <w:r w:rsidR="00ED2AAC" w:rsidRPr="006E6541">
        <w:rPr>
          <w:bCs/>
          <w:lang w:val="en-US"/>
        </w:rPr>
        <w:t>T</w:t>
      </w:r>
      <w:r w:rsidR="00B216F4" w:rsidRPr="006E6541">
        <w:rPr>
          <w:bCs/>
          <w:lang w:val="en-US"/>
        </w:rPr>
        <w:t>echno</w:t>
      </w:r>
      <w:r w:rsidR="0093690D" w:rsidRPr="006E6541">
        <w:rPr>
          <w:bCs/>
          <w:lang w:val="en-US"/>
        </w:rPr>
        <w:t xml:space="preserve">logy </w:t>
      </w:r>
      <w:r w:rsidR="00ED2AAC" w:rsidRPr="006E6541">
        <w:rPr>
          <w:bCs/>
          <w:lang w:val="en-US"/>
        </w:rPr>
        <w:t>C</w:t>
      </w:r>
      <w:r w:rsidR="0093690D" w:rsidRPr="006E6541">
        <w:rPr>
          <w:bCs/>
          <w:lang w:val="en-US"/>
        </w:rPr>
        <w:t>ouncil, of the Kanilai Inst</w:t>
      </w:r>
      <w:r w:rsidR="002706B0" w:rsidRPr="006E6541">
        <w:rPr>
          <w:bCs/>
          <w:lang w:val="en-US"/>
        </w:rPr>
        <w:t>itute of Science and Technology</w:t>
      </w:r>
      <w:r w:rsidR="0093690D" w:rsidRPr="006E6541">
        <w:rPr>
          <w:bCs/>
          <w:lang w:val="en-US"/>
        </w:rPr>
        <w:t xml:space="preserve"> </w:t>
      </w:r>
      <w:r w:rsidR="00880416" w:rsidRPr="006E6541">
        <w:rPr>
          <w:bCs/>
          <w:lang w:val="en-US"/>
        </w:rPr>
        <w:t xml:space="preserve">and </w:t>
      </w:r>
      <w:r w:rsidR="0093690D" w:rsidRPr="006E6541">
        <w:rPr>
          <w:bCs/>
          <w:lang w:val="en-US"/>
        </w:rPr>
        <w:t xml:space="preserve">of a </w:t>
      </w:r>
      <w:r w:rsidR="00ED2AAC" w:rsidRPr="006E6541">
        <w:rPr>
          <w:bCs/>
          <w:lang w:val="en-US"/>
        </w:rPr>
        <w:t>S</w:t>
      </w:r>
      <w:r w:rsidR="0093690D" w:rsidRPr="006E6541">
        <w:rPr>
          <w:bCs/>
          <w:lang w:val="en-US"/>
        </w:rPr>
        <w:t xml:space="preserve">cience, </w:t>
      </w:r>
      <w:r w:rsidR="00ED2AAC" w:rsidRPr="006E6541">
        <w:rPr>
          <w:bCs/>
          <w:lang w:val="en-US"/>
        </w:rPr>
        <w:t>T</w:t>
      </w:r>
      <w:r w:rsidR="0093690D" w:rsidRPr="006E6541">
        <w:rPr>
          <w:bCs/>
          <w:lang w:val="en-US"/>
        </w:rPr>
        <w:t xml:space="preserve">echnology and </w:t>
      </w:r>
      <w:r w:rsidR="00ED2AAC" w:rsidRPr="006E6541">
        <w:rPr>
          <w:bCs/>
          <w:lang w:val="en-US"/>
        </w:rPr>
        <w:t>I</w:t>
      </w:r>
      <w:r w:rsidR="0093690D" w:rsidRPr="006E6541">
        <w:rPr>
          <w:bCs/>
          <w:lang w:val="en-US"/>
        </w:rPr>
        <w:t xml:space="preserve">nnovation </w:t>
      </w:r>
      <w:r w:rsidR="00ED2AAC" w:rsidRPr="006E6541">
        <w:rPr>
          <w:bCs/>
          <w:lang w:val="en-US"/>
        </w:rPr>
        <w:t>P</w:t>
      </w:r>
      <w:r w:rsidR="0093690D" w:rsidRPr="006E6541">
        <w:rPr>
          <w:bCs/>
          <w:lang w:val="en-US"/>
        </w:rPr>
        <w:t xml:space="preserve">ark. </w:t>
      </w:r>
      <w:r w:rsidR="00F262D8" w:rsidRPr="006E6541">
        <w:rPr>
          <w:bCs/>
          <w:lang w:val="en-US"/>
        </w:rPr>
        <w:fldChar w:fldCharType="begin"/>
      </w:r>
      <w:r w:rsidR="00435096" w:rsidRPr="006E6541">
        <w:rPr>
          <w:bCs/>
          <w:lang w:val="en-US"/>
        </w:rPr>
        <w:instrText xml:space="preserve"> ADDIN ZOTERO_ITEM CSL_CITATION {"citationID":"aZSBH3PN","properties":{"formattedCitation":"{\\rtf (\\uc0\\u8220{}Programme for Accelerated Growth and Employment (PAGE) 2012-2015\\uc0\\u8221{} 2011)}","plainCitation":"(“Programme for Accelerated Growth and Employment (PAGE) 2012-2015” 2011)","dontUpdate":true},"citationItems":[{"id":5,"uris":["http://zotero.org/users/local/WdKFBmcM/items/HVWS8HAE"],"uri":["http://zotero.org/users/local/WdKFBmcM/items/HVWS8HAE"],"itemData":{"id":5,"type":"report","title":"Programme for Accelerated Growth and Employment (PAGE) 2012-2015","publisher":"Ministry of Finance and Economic Affairs","author":[{"family":"Ministry of Finance and Economic Affairs","given":""}],"issued":{"date-parts":[["2011"]]}}}],"schema":"https://github.com/citation-style-language/schema/raw/master/csl-citation.json"} </w:instrText>
      </w:r>
      <w:r w:rsidR="00F262D8" w:rsidRPr="006E6541">
        <w:rPr>
          <w:bCs/>
          <w:lang w:val="en-US"/>
        </w:rPr>
        <w:fldChar w:fldCharType="separate"/>
      </w:r>
      <w:r w:rsidR="006E6541">
        <w:rPr>
          <w:lang w:val="en-US"/>
        </w:rPr>
        <w:t>(PAGE 2012-2015</w:t>
      </w:r>
      <w:r w:rsidR="0093690D" w:rsidRPr="006E6541">
        <w:rPr>
          <w:lang w:val="en-US"/>
        </w:rPr>
        <w:t xml:space="preserve"> p.84)</w:t>
      </w:r>
      <w:r w:rsidR="00F262D8" w:rsidRPr="006E6541">
        <w:rPr>
          <w:bCs/>
          <w:lang w:val="en-US"/>
        </w:rPr>
        <w:fldChar w:fldCharType="end"/>
      </w:r>
      <w:r w:rsidR="0093690D" w:rsidRPr="006E6541">
        <w:rPr>
          <w:bCs/>
          <w:lang w:val="en-US"/>
        </w:rPr>
        <w:t xml:space="preserve">. </w:t>
      </w:r>
      <w:r w:rsidR="00D3106F" w:rsidRPr="006E6541">
        <w:rPr>
          <w:bCs/>
          <w:lang w:val="en-US"/>
        </w:rPr>
        <w:t xml:space="preserve">Aligned with PAGE, the National Export Strategy considers the establishment of a national innovation park </w:t>
      </w:r>
      <w:r w:rsidR="00F262D8" w:rsidRPr="006E6541">
        <w:rPr>
          <w:bCs/>
          <w:lang w:val="en-US"/>
        </w:rPr>
        <w:fldChar w:fldCharType="begin"/>
      </w:r>
      <w:r w:rsidR="006265B5" w:rsidRPr="006E6541">
        <w:rPr>
          <w:bCs/>
          <w:lang w:val="en-US"/>
        </w:rPr>
        <w:instrText xml:space="preserve"> ADDIN ZOTERO_ITEM CSL_CITATION {"citationID":"fpaHrz7p","properties":{"formattedCitation":"(GIEPA 2013)","plainCitation":"(GIEPA 2013)"},"citationItems":[{"id":15,"uris":["http://zotero.org/users/local/WdKFBmcM/items/44H6SPVU"],"uri":["http://zotero.org/users/local/WdKFBmcM/items/44H6SPVU"],"itemData":{"id":15,"type":"report","title":"National Export Strategy 2013-2017","publisher":"Gambia Investment and Export Promotion Agency","author":[{"family":"GIEPA","given":""}],"issued":{"date-parts":[["2013"]]}}}],"schema":"https://github.com/citation-style-language/schema/raw/master/csl-citation.json"} </w:instrText>
      </w:r>
      <w:r w:rsidR="00F262D8" w:rsidRPr="006E6541">
        <w:rPr>
          <w:bCs/>
          <w:lang w:val="en-US"/>
        </w:rPr>
        <w:fldChar w:fldCharType="separate"/>
      </w:r>
      <w:r w:rsidR="006265B5" w:rsidRPr="006E6541">
        <w:rPr>
          <w:lang w:val="en-US"/>
        </w:rPr>
        <w:t>(GIEPA 2013)</w:t>
      </w:r>
      <w:r w:rsidR="00F262D8" w:rsidRPr="006E6541">
        <w:rPr>
          <w:bCs/>
          <w:lang w:val="en-US"/>
        </w:rPr>
        <w:fldChar w:fldCharType="end"/>
      </w:r>
      <w:r w:rsidR="00D3106F" w:rsidRPr="006E6541">
        <w:rPr>
          <w:bCs/>
          <w:lang w:val="en-US"/>
        </w:rPr>
        <w:t xml:space="preserve">. </w:t>
      </w:r>
      <w:r w:rsidR="0093690D" w:rsidRPr="006E6541">
        <w:rPr>
          <w:bCs/>
          <w:lang w:val="en-US"/>
        </w:rPr>
        <w:t xml:space="preserve">There is therefore </w:t>
      </w:r>
      <w:r w:rsidRPr="006E6541">
        <w:rPr>
          <w:bCs/>
          <w:lang w:val="en-US"/>
        </w:rPr>
        <w:t>growing support for the establishment of a national innovation</w:t>
      </w:r>
      <w:r w:rsidR="00555ECB" w:rsidRPr="006E6541">
        <w:rPr>
          <w:bCs/>
          <w:lang w:val="en-US"/>
        </w:rPr>
        <w:t xml:space="preserve"> system</w:t>
      </w:r>
      <w:r w:rsidR="0093690D" w:rsidRPr="006E6541">
        <w:rPr>
          <w:bCs/>
          <w:lang w:val="en-US"/>
        </w:rPr>
        <w:t xml:space="preserve">. </w:t>
      </w:r>
    </w:p>
    <w:p w14:paraId="58937F02" w14:textId="2544E62B" w:rsidR="00FD739B" w:rsidRPr="006E6541" w:rsidRDefault="00FD739B" w:rsidP="00D7345A">
      <w:pPr>
        <w:pStyle w:val="Text3"/>
        <w:ind w:left="0"/>
        <w:jc w:val="both"/>
        <w:rPr>
          <w:bCs/>
          <w:i/>
          <w:iCs/>
          <w:lang w:val="en-US"/>
        </w:rPr>
      </w:pPr>
      <w:r w:rsidRPr="006E6541">
        <w:rPr>
          <w:bCs/>
          <w:i/>
          <w:iCs/>
          <w:lang w:val="en-US"/>
        </w:rPr>
        <w:t xml:space="preserve">Priority actions: </w:t>
      </w:r>
      <w:r w:rsidR="0095093C">
        <w:rPr>
          <w:bCs/>
          <w:i/>
          <w:iCs/>
          <w:lang w:val="en-US"/>
        </w:rPr>
        <w:t>Link</w:t>
      </w:r>
      <w:r w:rsidR="00DC31B3">
        <w:rPr>
          <w:bCs/>
          <w:i/>
          <w:iCs/>
          <w:lang w:val="en-US"/>
        </w:rPr>
        <w:t xml:space="preserve"> </w:t>
      </w:r>
      <w:r w:rsidRPr="006E6541">
        <w:rPr>
          <w:bCs/>
          <w:i/>
          <w:iCs/>
          <w:lang w:val="en-US"/>
        </w:rPr>
        <w:t>entrepreneurs to research, technology and innovation</w:t>
      </w:r>
      <w:r w:rsidR="0095093C">
        <w:rPr>
          <w:bCs/>
          <w:i/>
          <w:iCs/>
          <w:lang w:val="en-US"/>
        </w:rPr>
        <w:t xml:space="preserve"> </w:t>
      </w:r>
    </w:p>
    <w:p w14:paraId="2D7C5196" w14:textId="672A6CA8" w:rsidR="00C2005D" w:rsidRPr="006E6541" w:rsidRDefault="0014354D" w:rsidP="00AA1648">
      <w:pPr>
        <w:pStyle w:val="Text3"/>
        <w:numPr>
          <w:ilvl w:val="0"/>
          <w:numId w:val="14"/>
        </w:numPr>
        <w:jc w:val="both"/>
        <w:rPr>
          <w:szCs w:val="22"/>
          <w:lang w:val="en-US"/>
        </w:rPr>
      </w:pPr>
      <w:r w:rsidRPr="006E6541">
        <w:rPr>
          <w:szCs w:val="22"/>
          <w:lang w:val="en-US"/>
        </w:rPr>
        <w:t>Strengthen existing institutions</w:t>
      </w:r>
      <w:r w:rsidR="00FD739B" w:rsidRPr="006E6541">
        <w:rPr>
          <w:szCs w:val="22"/>
          <w:lang w:val="en-US"/>
        </w:rPr>
        <w:t xml:space="preserve"> to develop, promote and disseminate marketable technologies an</w:t>
      </w:r>
      <w:r w:rsidR="006A6509" w:rsidRPr="006E6541">
        <w:rPr>
          <w:szCs w:val="22"/>
          <w:lang w:val="en-US"/>
        </w:rPr>
        <w:t>d skills for industrial growth</w:t>
      </w:r>
      <w:r w:rsidR="00DC31B3">
        <w:rPr>
          <w:szCs w:val="22"/>
          <w:lang w:val="en-US"/>
        </w:rPr>
        <w:t xml:space="preserve"> in target sectors</w:t>
      </w:r>
      <w:r w:rsidR="006A6509" w:rsidRPr="006E6541">
        <w:rPr>
          <w:szCs w:val="22"/>
          <w:lang w:val="en-US"/>
        </w:rPr>
        <w:t xml:space="preserve">; </w:t>
      </w:r>
      <w:r w:rsidR="00FD739B" w:rsidRPr="006E6541">
        <w:rPr>
          <w:szCs w:val="22"/>
          <w:lang w:val="en-US"/>
        </w:rPr>
        <w:t>with capacities for the upgrading of small and medium firms, replacing inefficient, obsolete techno</w:t>
      </w:r>
      <w:r w:rsidR="00B31D57">
        <w:rPr>
          <w:szCs w:val="22"/>
          <w:lang w:val="en-US"/>
        </w:rPr>
        <w:t>logies with more efficient ones</w:t>
      </w:r>
      <w:r w:rsidR="00A6303C">
        <w:rPr>
          <w:szCs w:val="22"/>
          <w:lang w:val="en-US"/>
        </w:rPr>
        <w:t>.</w:t>
      </w:r>
    </w:p>
    <w:p w14:paraId="1552A383" w14:textId="619746FD" w:rsidR="00C2005D" w:rsidRPr="006E6541" w:rsidRDefault="007645F8" w:rsidP="00475472">
      <w:pPr>
        <w:pStyle w:val="Text3"/>
        <w:numPr>
          <w:ilvl w:val="0"/>
          <w:numId w:val="14"/>
        </w:numPr>
        <w:jc w:val="both"/>
        <w:rPr>
          <w:szCs w:val="22"/>
          <w:lang w:val="en-US"/>
        </w:rPr>
      </w:pPr>
      <w:r>
        <w:rPr>
          <w:lang w:val="en-US"/>
        </w:rPr>
        <w:t>Strengthen</w:t>
      </w:r>
      <w:r w:rsidR="00B31D57">
        <w:rPr>
          <w:lang w:val="en-US"/>
        </w:rPr>
        <w:t xml:space="preserve"> existing incubator programmes </w:t>
      </w:r>
      <w:r w:rsidR="00B31D57" w:rsidRPr="00B31D57">
        <w:rPr>
          <w:rFonts w:asciiTheme="majorBidi" w:hAnsiTheme="majorBidi" w:cstheme="majorBidi"/>
          <w:szCs w:val="24"/>
          <w:lang w:val="en-US"/>
        </w:rPr>
        <w:t xml:space="preserve">to focus on innovation. </w:t>
      </w:r>
      <w:r w:rsidR="00B31D57" w:rsidRPr="00B31D57">
        <w:rPr>
          <w:rFonts w:asciiTheme="majorBidi" w:hAnsiTheme="majorBidi" w:cstheme="majorBidi"/>
          <w:iCs/>
          <w:spacing w:val="3"/>
          <w:szCs w:val="24"/>
          <w:lang w:val="en-US"/>
        </w:rPr>
        <w:t>Identify various cent</w:t>
      </w:r>
      <w:r w:rsidR="00475472">
        <w:rPr>
          <w:rFonts w:asciiTheme="majorBidi" w:hAnsiTheme="majorBidi" w:cstheme="majorBidi"/>
          <w:iCs/>
          <w:spacing w:val="3"/>
          <w:szCs w:val="24"/>
          <w:lang w:val="en-US"/>
        </w:rPr>
        <w:t>re</w:t>
      </w:r>
      <w:r w:rsidR="00B31D57" w:rsidRPr="00B31D57">
        <w:rPr>
          <w:rFonts w:asciiTheme="majorBidi" w:hAnsiTheme="majorBidi" w:cstheme="majorBidi"/>
          <w:iCs/>
          <w:spacing w:val="3"/>
          <w:szCs w:val="24"/>
          <w:lang w:val="en-US"/>
        </w:rPr>
        <w:t>s and equipping the sel</w:t>
      </w:r>
      <w:r w:rsidR="00B31D57">
        <w:rPr>
          <w:rFonts w:asciiTheme="majorBidi" w:hAnsiTheme="majorBidi" w:cstheme="majorBidi"/>
          <w:iCs/>
          <w:spacing w:val="3"/>
          <w:szCs w:val="24"/>
          <w:lang w:val="en-US"/>
        </w:rPr>
        <w:t>ected cent</w:t>
      </w:r>
      <w:r w:rsidR="00475472">
        <w:rPr>
          <w:rFonts w:asciiTheme="majorBidi" w:hAnsiTheme="majorBidi" w:cstheme="majorBidi"/>
          <w:iCs/>
          <w:spacing w:val="3"/>
          <w:szCs w:val="24"/>
          <w:lang w:val="en-US"/>
        </w:rPr>
        <w:t xml:space="preserve">re with </w:t>
      </w:r>
      <w:r w:rsidR="00DC31B3">
        <w:rPr>
          <w:rFonts w:asciiTheme="majorBidi" w:hAnsiTheme="majorBidi" w:cstheme="majorBidi"/>
          <w:iCs/>
          <w:spacing w:val="3"/>
          <w:szCs w:val="24"/>
          <w:lang w:val="en-US"/>
        </w:rPr>
        <w:t>an innovation</w:t>
      </w:r>
      <w:r w:rsidR="00B31D57">
        <w:rPr>
          <w:rFonts w:asciiTheme="majorBidi" w:hAnsiTheme="majorBidi" w:cstheme="majorBidi"/>
          <w:iCs/>
          <w:spacing w:val="3"/>
          <w:szCs w:val="24"/>
          <w:lang w:val="en-US"/>
        </w:rPr>
        <w:t xml:space="preserve"> hub. In</w:t>
      </w:r>
      <w:r w:rsidR="00B31D57" w:rsidRPr="00B31D57">
        <w:rPr>
          <w:rFonts w:asciiTheme="majorBidi" w:hAnsiTheme="majorBidi" w:cstheme="majorBidi"/>
          <w:szCs w:val="24"/>
          <w:lang w:val="en-US"/>
        </w:rPr>
        <w:t xml:space="preserve"> line with PAGE an</w:t>
      </w:r>
      <w:r w:rsidR="00B31D57">
        <w:rPr>
          <w:rFonts w:asciiTheme="majorBidi" w:hAnsiTheme="majorBidi" w:cstheme="majorBidi"/>
          <w:szCs w:val="24"/>
          <w:lang w:val="en-US"/>
        </w:rPr>
        <w:t>d the National Export Strategy, e</w:t>
      </w:r>
      <w:r w:rsidR="00B31D57" w:rsidRPr="00B31D57">
        <w:rPr>
          <w:rFonts w:asciiTheme="majorBidi" w:hAnsiTheme="majorBidi" w:cstheme="majorBidi"/>
          <w:iCs/>
          <w:spacing w:val="3"/>
          <w:szCs w:val="24"/>
          <w:lang w:val="en-US"/>
        </w:rPr>
        <w:t xml:space="preserve">stablish linkages arrangements between NSI institutions and </w:t>
      </w:r>
      <w:r w:rsidR="00B31D57">
        <w:rPr>
          <w:rFonts w:asciiTheme="majorBidi" w:hAnsiTheme="majorBidi" w:cstheme="majorBidi"/>
          <w:iCs/>
          <w:spacing w:val="3"/>
          <w:szCs w:val="24"/>
          <w:lang w:val="en-US"/>
        </w:rPr>
        <w:t xml:space="preserve">other institutions such </w:t>
      </w:r>
      <w:r w:rsidR="00B31D57" w:rsidRPr="00B31D57">
        <w:rPr>
          <w:rFonts w:asciiTheme="majorBidi" w:hAnsiTheme="majorBidi" w:cstheme="majorBidi"/>
          <w:iCs/>
          <w:spacing w:val="3"/>
          <w:szCs w:val="24"/>
          <w:lang w:val="en-US"/>
        </w:rPr>
        <w:t xml:space="preserve">the </w:t>
      </w:r>
      <w:r w:rsidR="00B31D57">
        <w:rPr>
          <w:lang w:val="en-US"/>
        </w:rPr>
        <w:t xml:space="preserve">as </w:t>
      </w:r>
      <w:r w:rsidR="00B31D57" w:rsidRPr="00B31D57">
        <w:rPr>
          <w:lang w:val="en-US" w:eastAsia="zh-CN"/>
        </w:rPr>
        <w:t xml:space="preserve"> </w:t>
      </w:r>
      <w:r w:rsidR="00B31D57">
        <w:rPr>
          <w:lang w:val="en-US" w:eastAsia="zh-CN"/>
        </w:rPr>
        <w:t xml:space="preserve">the Center for Frugal Innovation in Africa and </w:t>
      </w:r>
      <w:r w:rsidR="00B31D57" w:rsidRPr="00B31D57">
        <w:rPr>
          <w:rFonts w:asciiTheme="majorBidi" w:hAnsiTheme="majorBidi" w:cstheme="majorBidi"/>
          <w:iCs/>
          <w:spacing w:val="3"/>
          <w:szCs w:val="24"/>
          <w:lang w:val="en-US"/>
        </w:rPr>
        <w:t>private sector</w:t>
      </w:r>
      <w:r w:rsidR="00A6303C">
        <w:rPr>
          <w:rFonts w:asciiTheme="majorBidi" w:hAnsiTheme="majorBidi" w:cstheme="majorBidi"/>
          <w:iCs/>
          <w:spacing w:val="3"/>
          <w:szCs w:val="24"/>
          <w:lang w:val="en-US"/>
        </w:rPr>
        <w:t>.</w:t>
      </w:r>
    </w:p>
    <w:p w14:paraId="1E579F06" w14:textId="038B4F93" w:rsidR="00C2005D" w:rsidRPr="006E6541" w:rsidRDefault="00FD739B" w:rsidP="00F27A9C">
      <w:pPr>
        <w:pStyle w:val="Text3"/>
        <w:numPr>
          <w:ilvl w:val="0"/>
          <w:numId w:val="14"/>
        </w:numPr>
        <w:jc w:val="both"/>
        <w:rPr>
          <w:szCs w:val="22"/>
          <w:lang w:val="en-US"/>
        </w:rPr>
      </w:pPr>
      <w:r w:rsidRPr="006E6541">
        <w:rPr>
          <w:szCs w:val="22"/>
          <w:lang w:val="en-US"/>
        </w:rPr>
        <w:t>Identify and promote twinning/mentoring arrangement or project</w:t>
      </w:r>
      <w:r w:rsidR="00DE7058" w:rsidRPr="006E6541">
        <w:rPr>
          <w:szCs w:val="22"/>
          <w:lang w:val="en-US"/>
        </w:rPr>
        <w:t>s</w:t>
      </w:r>
      <w:r w:rsidRPr="006E6541">
        <w:rPr>
          <w:szCs w:val="22"/>
          <w:lang w:val="en-US"/>
        </w:rPr>
        <w:t xml:space="preserve"> between </w:t>
      </w:r>
      <w:r w:rsidR="00F27A9C">
        <w:rPr>
          <w:szCs w:val="22"/>
          <w:lang w:val="en-US"/>
        </w:rPr>
        <w:t>UTG and the private sector</w:t>
      </w:r>
      <w:r w:rsidR="00A6303C">
        <w:rPr>
          <w:szCs w:val="22"/>
          <w:lang w:val="en-US"/>
        </w:rPr>
        <w:t>.</w:t>
      </w:r>
    </w:p>
    <w:p w14:paraId="227C7921" w14:textId="6B1459A0" w:rsidR="00C2005D" w:rsidRPr="00112FD4" w:rsidRDefault="00DC31B3" w:rsidP="00475472">
      <w:pPr>
        <w:pStyle w:val="Text3"/>
        <w:numPr>
          <w:ilvl w:val="0"/>
          <w:numId w:val="14"/>
        </w:numPr>
        <w:jc w:val="both"/>
        <w:rPr>
          <w:szCs w:val="22"/>
          <w:lang w:val="en-US"/>
        </w:rPr>
      </w:pPr>
      <w:r>
        <w:rPr>
          <w:szCs w:val="22"/>
          <w:lang w:val="en-US"/>
        </w:rPr>
        <w:t>Strengthen</w:t>
      </w:r>
      <w:r w:rsidR="0095093C">
        <w:rPr>
          <w:szCs w:val="22"/>
          <w:lang w:val="en-US"/>
        </w:rPr>
        <w:t xml:space="preserve"> the ties between organized</w:t>
      </w:r>
      <w:r w:rsidR="0095093C" w:rsidRPr="006E6541">
        <w:rPr>
          <w:szCs w:val="22"/>
          <w:lang w:val="en-US"/>
        </w:rPr>
        <w:t xml:space="preserve"> </w:t>
      </w:r>
      <w:r w:rsidR="00EE3F4A" w:rsidRPr="006E6541">
        <w:rPr>
          <w:szCs w:val="22"/>
          <w:lang w:val="en-US"/>
        </w:rPr>
        <w:t>d</w:t>
      </w:r>
      <w:r w:rsidR="00087C6F" w:rsidRPr="006E6541">
        <w:rPr>
          <w:szCs w:val="22"/>
          <w:lang w:val="en-US"/>
        </w:rPr>
        <w:t>iaspora</w:t>
      </w:r>
      <w:r w:rsidR="00333E73" w:rsidRPr="006E6541">
        <w:rPr>
          <w:szCs w:val="22"/>
          <w:lang w:val="en-US"/>
        </w:rPr>
        <w:t xml:space="preserve"> </w:t>
      </w:r>
      <w:r w:rsidR="00EE3F4A" w:rsidRPr="006E6541">
        <w:rPr>
          <w:lang w:val="en-US" w:eastAsia="zh-CN"/>
        </w:rPr>
        <w:t>communities</w:t>
      </w:r>
      <w:r w:rsidR="0095093C">
        <w:rPr>
          <w:lang w:val="en-US" w:eastAsia="zh-CN"/>
        </w:rPr>
        <w:t xml:space="preserve"> (such as the Gambian diaspora in the U</w:t>
      </w:r>
      <w:r w:rsidR="00D7345A">
        <w:rPr>
          <w:lang w:val="en-US" w:eastAsia="zh-CN"/>
        </w:rPr>
        <w:t>nited States and the United Kingdom</w:t>
      </w:r>
      <w:r w:rsidR="0095093C">
        <w:rPr>
          <w:lang w:val="en-US" w:eastAsia="zh-CN"/>
        </w:rPr>
        <w:t>) with national economic institutions (such as AmCham and GCCI). This help</w:t>
      </w:r>
      <w:r w:rsidR="009C2283">
        <w:rPr>
          <w:lang w:val="en-US" w:eastAsia="zh-CN"/>
        </w:rPr>
        <w:t>s</w:t>
      </w:r>
      <w:r w:rsidR="0095093C">
        <w:rPr>
          <w:lang w:val="en-US" w:eastAsia="zh-CN"/>
        </w:rPr>
        <w:t xml:space="preserve"> to</w:t>
      </w:r>
      <w:r w:rsidR="00087C6F" w:rsidRPr="006E6541">
        <w:rPr>
          <w:lang w:val="en-US" w:eastAsia="zh-CN"/>
        </w:rPr>
        <w:t xml:space="preserve"> bridge knowledge b</w:t>
      </w:r>
      <w:r w:rsidR="00EE3F4A" w:rsidRPr="006E6541">
        <w:rPr>
          <w:lang w:val="en-US" w:eastAsia="zh-CN"/>
        </w:rPr>
        <w:t>etween two countr</w:t>
      </w:r>
      <w:r w:rsidR="0095093C">
        <w:rPr>
          <w:lang w:val="en-US" w:eastAsia="zh-CN"/>
        </w:rPr>
        <w:t>ies</w:t>
      </w:r>
      <w:r w:rsidR="00EE3F4A" w:rsidRPr="006E6541">
        <w:rPr>
          <w:lang w:val="en-US" w:eastAsia="zh-CN"/>
        </w:rPr>
        <w:t xml:space="preserve"> eco-systems, o</w:t>
      </w:r>
      <w:r w:rsidR="00087C6F" w:rsidRPr="006E6541">
        <w:rPr>
          <w:lang w:val="en-US" w:eastAsia="zh-CN"/>
        </w:rPr>
        <w:t>pening up access to markets, trainings, and mento</w:t>
      </w:r>
      <w:r w:rsidR="00B31D57">
        <w:rPr>
          <w:lang w:val="en-US" w:eastAsia="zh-CN"/>
        </w:rPr>
        <w:t>ring from host to home country</w:t>
      </w:r>
      <w:r w:rsidR="00A6303C">
        <w:rPr>
          <w:lang w:val="en-US" w:eastAsia="zh-CN"/>
        </w:rPr>
        <w:t>.</w:t>
      </w:r>
    </w:p>
    <w:p w14:paraId="1C3FB990" w14:textId="2AFFDF60" w:rsidR="00112FD4" w:rsidRPr="003B4854" w:rsidRDefault="0095093C" w:rsidP="0095093C">
      <w:pPr>
        <w:pStyle w:val="Text3"/>
        <w:numPr>
          <w:ilvl w:val="0"/>
          <w:numId w:val="14"/>
        </w:numPr>
        <w:jc w:val="both"/>
        <w:rPr>
          <w:szCs w:val="22"/>
          <w:lang w:val="en-US"/>
        </w:rPr>
      </w:pPr>
      <w:r>
        <w:rPr>
          <w:lang w:val="en-US" w:eastAsia="zh-CN"/>
        </w:rPr>
        <w:t>Review the licensing fees and, if necessary</w:t>
      </w:r>
      <w:r w:rsidR="00A6303C">
        <w:rPr>
          <w:lang w:val="en-US" w:eastAsia="zh-CN"/>
        </w:rPr>
        <w:t>,</w:t>
      </w:r>
      <w:r>
        <w:rPr>
          <w:lang w:val="en-US" w:eastAsia="zh-CN"/>
        </w:rPr>
        <w:t xml:space="preserve"> review the tax structure for IT companies to help reduce the cost of internet access for the population</w:t>
      </w:r>
      <w:r w:rsidR="00A6303C">
        <w:rPr>
          <w:lang w:val="en-US" w:eastAsia="zh-CN"/>
        </w:rPr>
        <w:t>.</w:t>
      </w:r>
    </w:p>
    <w:p w14:paraId="53BE833B" w14:textId="48A7E50D" w:rsidR="003B4854" w:rsidRPr="006E6541" w:rsidRDefault="003B4854" w:rsidP="0095093C">
      <w:pPr>
        <w:pStyle w:val="Text3"/>
        <w:numPr>
          <w:ilvl w:val="0"/>
          <w:numId w:val="14"/>
        </w:numPr>
        <w:jc w:val="both"/>
        <w:rPr>
          <w:szCs w:val="22"/>
          <w:lang w:val="en-US"/>
        </w:rPr>
      </w:pPr>
      <w:r>
        <w:rPr>
          <w:lang w:val="en-US" w:eastAsia="zh-CN"/>
        </w:rPr>
        <w:t xml:space="preserve">Establish linkages between existing </w:t>
      </w:r>
      <w:r w:rsidR="00861F3D">
        <w:rPr>
          <w:lang w:val="en-US" w:eastAsia="zh-CN"/>
        </w:rPr>
        <w:t>enterprises and encourage small IT companies to form partnership</w:t>
      </w:r>
      <w:r w:rsidR="000C0ACC">
        <w:rPr>
          <w:lang w:val="en-US" w:eastAsia="zh-CN"/>
        </w:rPr>
        <w:t>s</w:t>
      </w:r>
      <w:r w:rsidR="00861F3D">
        <w:rPr>
          <w:lang w:val="en-US" w:eastAsia="zh-CN"/>
        </w:rPr>
        <w:t xml:space="preserve"> to bi</w:t>
      </w:r>
      <w:r w:rsidR="00B31D57">
        <w:rPr>
          <w:lang w:val="en-US" w:eastAsia="zh-CN"/>
        </w:rPr>
        <w:t xml:space="preserve">d </w:t>
      </w:r>
      <w:r w:rsidR="00D7345A">
        <w:rPr>
          <w:lang w:val="en-US" w:eastAsia="zh-CN"/>
        </w:rPr>
        <w:t>on</w:t>
      </w:r>
      <w:r w:rsidR="00164149">
        <w:rPr>
          <w:lang w:val="en-US" w:eastAsia="zh-CN"/>
        </w:rPr>
        <w:t xml:space="preserve"> large </w:t>
      </w:r>
      <w:r w:rsidR="00B31D57">
        <w:rPr>
          <w:lang w:val="en-US" w:eastAsia="zh-CN"/>
        </w:rPr>
        <w:t>e-government project</w:t>
      </w:r>
      <w:r w:rsidR="0095093C">
        <w:rPr>
          <w:lang w:val="en-US" w:eastAsia="zh-CN"/>
        </w:rPr>
        <w:t>s</w:t>
      </w:r>
      <w:r w:rsidR="00A6303C">
        <w:rPr>
          <w:lang w:val="en-US" w:eastAsia="zh-CN"/>
        </w:rPr>
        <w:t>.</w:t>
      </w:r>
    </w:p>
    <w:p w14:paraId="4EBD57EF" w14:textId="6C0B014E" w:rsidR="00556DBA" w:rsidRPr="006E6541" w:rsidRDefault="00556DBA" w:rsidP="00D7345A">
      <w:pPr>
        <w:pStyle w:val="Text3"/>
        <w:numPr>
          <w:ilvl w:val="0"/>
          <w:numId w:val="14"/>
        </w:numPr>
        <w:jc w:val="both"/>
        <w:rPr>
          <w:bCs/>
          <w:szCs w:val="22"/>
          <w:lang w:val="en-US"/>
        </w:rPr>
      </w:pPr>
      <w:r>
        <w:rPr>
          <w:bCs/>
          <w:lang w:val="en-US"/>
        </w:rPr>
        <w:t xml:space="preserve">Setting up an innovation park that brings ICT companies together by allocating land and </w:t>
      </w:r>
      <w:r w:rsidR="00D7345A">
        <w:rPr>
          <w:bCs/>
          <w:lang w:val="en-US"/>
        </w:rPr>
        <w:t xml:space="preserve">facilitating </w:t>
      </w:r>
      <w:r>
        <w:rPr>
          <w:bCs/>
          <w:lang w:val="en-US"/>
        </w:rPr>
        <w:t>companies to relocate to the p</w:t>
      </w:r>
      <w:r w:rsidR="00B31D57">
        <w:rPr>
          <w:bCs/>
          <w:lang w:val="en-US"/>
        </w:rPr>
        <w:t>ark</w:t>
      </w:r>
      <w:r w:rsidR="00A6303C">
        <w:rPr>
          <w:bCs/>
          <w:lang w:val="en-US"/>
        </w:rPr>
        <w:t>.</w:t>
      </w:r>
    </w:p>
    <w:p w14:paraId="50E33C12" w14:textId="77777777" w:rsidR="00063A01" w:rsidRPr="006E6541" w:rsidRDefault="003C770D" w:rsidP="004D4E52">
      <w:pPr>
        <w:pStyle w:val="Heading3"/>
        <w:spacing w:before="600"/>
      </w:pPr>
      <w:bookmarkStart w:id="46" w:name="_Toc449023386"/>
      <w:bookmarkStart w:id="47" w:name="_Toc475005895"/>
      <w:r w:rsidRPr="006E6541">
        <w:t>4.3</w:t>
      </w:r>
      <w:r w:rsidR="00845F6B" w:rsidRPr="006E6541">
        <w:t xml:space="preserve">. </w:t>
      </w:r>
      <w:r w:rsidR="00FB7C18" w:rsidRPr="006E6541">
        <w:t xml:space="preserve">Promote </w:t>
      </w:r>
      <w:r w:rsidR="00063A01" w:rsidRPr="006E6541">
        <w:t>inter</w:t>
      </w:r>
      <w:r w:rsidR="0014354D" w:rsidRPr="006E6541">
        <w:t>-</w:t>
      </w:r>
      <w:r w:rsidR="00063A01" w:rsidRPr="006E6541">
        <w:t xml:space="preserve">firm networks that </w:t>
      </w:r>
      <w:r w:rsidR="009F0EB7" w:rsidRPr="006E6541">
        <w:t>spread technology and innovation</w:t>
      </w:r>
      <w:bookmarkEnd w:id="46"/>
      <w:bookmarkEnd w:id="47"/>
    </w:p>
    <w:p w14:paraId="38846CFC" w14:textId="77777777" w:rsidR="00FB7C18" w:rsidRPr="006E6541" w:rsidRDefault="0014354D" w:rsidP="002706B0">
      <w:pPr>
        <w:pStyle w:val="Text3"/>
        <w:ind w:left="0"/>
        <w:jc w:val="both"/>
        <w:rPr>
          <w:lang w:val="en-US"/>
        </w:rPr>
      </w:pPr>
      <w:r w:rsidRPr="006E6541">
        <w:rPr>
          <w:lang w:val="en-US"/>
        </w:rPr>
        <w:t>The development of clusters in various sectors can generate opportunit</w:t>
      </w:r>
      <w:r w:rsidR="00EE3F4A" w:rsidRPr="006E6541">
        <w:rPr>
          <w:lang w:val="en-US"/>
        </w:rPr>
        <w:t xml:space="preserve">ies to build competitive firms. </w:t>
      </w:r>
      <w:r w:rsidRPr="006E6541">
        <w:rPr>
          <w:lang w:val="en-US"/>
        </w:rPr>
        <w:t>I</w:t>
      </w:r>
      <w:r w:rsidR="0026616E" w:rsidRPr="006E6541">
        <w:rPr>
          <w:lang w:val="en-US"/>
        </w:rPr>
        <w:t xml:space="preserve">ncreasing </w:t>
      </w:r>
      <w:r w:rsidR="002706B0" w:rsidRPr="006E6541">
        <w:rPr>
          <w:lang w:val="en-US"/>
        </w:rPr>
        <w:t>the</w:t>
      </w:r>
      <w:r w:rsidR="0026616E" w:rsidRPr="006E6541">
        <w:rPr>
          <w:lang w:val="en-US"/>
        </w:rPr>
        <w:t xml:space="preserve"> interaction</w:t>
      </w:r>
      <w:r w:rsidR="002706B0" w:rsidRPr="006E6541">
        <w:rPr>
          <w:lang w:val="en-US"/>
        </w:rPr>
        <w:t xml:space="preserve"> of firms</w:t>
      </w:r>
      <w:r w:rsidR="0026616E" w:rsidRPr="006E6541">
        <w:rPr>
          <w:lang w:val="en-US"/>
        </w:rPr>
        <w:t xml:space="preserve"> due to physical</w:t>
      </w:r>
      <w:r w:rsidR="00333E73" w:rsidRPr="006E6541">
        <w:rPr>
          <w:lang w:val="en-US"/>
        </w:rPr>
        <w:t xml:space="preserve"> </w:t>
      </w:r>
      <w:r w:rsidR="002706B0" w:rsidRPr="006E6541">
        <w:rPr>
          <w:lang w:val="en-US"/>
        </w:rPr>
        <w:t>proximity</w:t>
      </w:r>
      <w:r w:rsidR="0026616E" w:rsidRPr="006E6541">
        <w:rPr>
          <w:lang w:val="en-US"/>
        </w:rPr>
        <w:t xml:space="preserve"> builds strong horizontal linkages that </w:t>
      </w:r>
      <w:r w:rsidR="00A53CF7" w:rsidRPr="006E6541">
        <w:rPr>
          <w:lang w:val="en-US"/>
        </w:rPr>
        <w:t>facilitate information sharing, generate know</w:t>
      </w:r>
      <w:r w:rsidR="000754A2">
        <w:rPr>
          <w:lang w:val="en-US"/>
        </w:rPr>
        <w:t>ledge spillovers and inter-firm</w:t>
      </w:r>
      <w:r w:rsidR="00A53CF7" w:rsidRPr="006E6541">
        <w:rPr>
          <w:lang w:val="en-US"/>
        </w:rPr>
        <w:t xml:space="preserve"> collaboration.</w:t>
      </w:r>
      <w:r w:rsidR="006A6509" w:rsidRPr="006E6541">
        <w:rPr>
          <w:lang w:val="en-US"/>
        </w:rPr>
        <w:t xml:space="preserve"> </w:t>
      </w:r>
      <w:r w:rsidR="006E6541" w:rsidRPr="006E6541">
        <w:rPr>
          <w:lang w:val="en-US"/>
        </w:rPr>
        <w:t>Vertical linkages between multinationals and local SMEs are</w:t>
      </w:r>
      <w:r w:rsidR="006A6509" w:rsidRPr="006E6541">
        <w:rPr>
          <w:lang w:val="en-US"/>
        </w:rPr>
        <w:t xml:space="preserve"> another factor encouraging SMEs to move up the technological</w:t>
      </w:r>
      <w:r w:rsidR="002706B0" w:rsidRPr="006E6541">
        <w:rPr>
          <w:lang w:val="en-US"/>
        </w:rPr>
        <w:t xml:space="preserve"> ladder</w:t>
      </w:r>
      <w:r w:rsidR="006A6509" w:rsidRPr="006E6541">
        <w:rPr>
          <w:lang w:val="en-US"/>
        </w:rPr>
        <w:t xml:space="preserve"> and</w:t>
      </w:r>
      <w:r w:rsidRPr="006E6541">
        <w:rPr>
          <w:lang w:val="en-US"/>
        </w:rPr>
        <w:t xml:space="preserve"> integrate value chains</w:t>
      </w:r>
      <w:r w:rsidR="006A6509" w:rsidRPr="006E6541">
        <w:rPr>
          <w:lang w:val="en-US"/>
        </w:rPr>
        <w:t xml:space="preserve">. </w:t>
      </w:r>
    </w:p>
    <w:p w14:paraId="4B55CF58" w14:textId="77777777" w:rsidR="0026616E" w:rsidRPr="006E6541" w:rsidRDefault="00FB7C18" w:rsidP="00C2005D">
      <w:pPr>
        <w:pStyle w:val="Text3"/>
        <w:ind w:left="0"/>
        <w:rPr>
          <w:b/>
          <w:bCs/>
          <w:u w:val="single"/>
          <w:lang w:val="en-US"/>
        </w:rPr>
      </w:pPr>
      <w:r w:rsidRPr="006E6541">
        <w:rPr>
          <w:u w:val="single"/>
          <w:lang w:val="en-US"/>
        </w:rPr>
        <w:t xml:space="preserve">Identified </w:t>
      </w:r>
      <w:r w:rsidR="00845F6B" w:rsidRPr="006E6541">
        <w:rPr>
          <w:u w:val="single"/>
          <w:lang w:val="en-US"/>
        </w:rPr>
        <w:t>constraints</w:t>
      </w:r>
      <w:r w:rsidRPr="006E6541">
        <w:rPr>
          <w:u w:val="single"/>
          <w:lang w:val="en-US"/>
        </w:rPr>
        <w:t xml:space="preserve">: </w:t>
      </w:r>
      <w:r w:rsidR="00D16884" w:rsidRPr="006E6541">
        <w:rPr>
          <w:u w:val="single"/>
          <w:lang w:val="en-US"/>
        </w:rPr>
        <w:t>w</w:t>
      </w:r>
      <w:r w:rsidR="00361226" w:rsidRPr="006E6541">
        <w:rPr>
          <w:u w:val="single"/>
          <w:lang w:val="en-US"/>
        </w:rPr>
        <w:t>eak value chain</w:t>
      </w:r>
      <w:r w:rsidR="00444D75" w:rsidRPr="006E6541">
        <w:rPr>
          <w:u w:val="single"/>
          <w:lang w:val="en-US"/>
        </w:rPr>
        <w:t xml:space="preserve"> integration</w:t>
      </w:r>
    </w:p>
    <w:p w14:paraId="36004DF8" w14:textId="77777777" w:rsidR="00FB7C18" w:rsidRPr="006E6541" w:rsidRDefault="0014354D" w:rsidP="002706B0">
      <w:pPr>
        <w:pStyle w:val="Text3"/>
        <w:spacing w:after="360"/>
        <w:ind w:left="0"/>
        <w:jc w:val="both"/>
        <w:rPr>
          <w:szCs w:val="24"/>
          <w:lang w:val="en-US"/>
        </w:rPr>
      </w:pPr>
      <w:r w:rsidRPr="006E6541">
        <w:rPr>
          <w:szCs w:val="24"/>
          <w:lang w:val="en-US"/>
        </w:rPr>
        <w:t xml:space="preserve">UNCTAD's survey </w:t>
      </w:r>
      <w:r w:rsidR="00361226" w:rsidRPr="006E6541">
        <w:rPr>
          <w:szCs w:val="24"/>
          <w:lang w:val="en-US"/>
        </w:rPr>
        <w:t>indicated that governmental support t</w:t>
      </w:r>
      <w:r w:rsidRPr="006E6541">
        <w:rPr>
          <w:szCs w:val="24"/>
          <w:lang w:val="en-US"/>
        </w:rPr>
        <w:t xml:space="preserve">o promote inter-firm linkages </w:t>
      </w:r>
      <w:r w:rsidR="00EE3F4A" w:rsidRPr="006E6541">
        <w:rPr>
          <w:szCs w:val="24"/>
          <w:lang w:val="en-US"/>
        </w:rPr>
        <w:t xml:space="preserve">is </w:t>
      </w:r>
      <w:r w:rsidRPr="006E6541">
        <w:rPr>
          <w:szCs w:val="24"/>
          <w:lang w:val="en-US"/>
        </w:rPr>
        <w:t xml:space="preserve">insufficient </w:t>
      </w:r>
      <w:r w:rsidR="002706B0" w:rsidRPr="006E6541">
        <w:rPr>
          <w:szCs w:val="24"/>
          <w:lang w:val="en-US"/>
        </w:rPr>
        <w:t>in creating</w:t>
      </w:r>
      <w:r w:rsidR="00361226" w:rsidRPr="006E6541">
        <w:rPr>
          <w:szCs w:val="24"/>
          <w:lang w:val="en-US"/>
        </w:rPr>
        <w:t xml:space="preserve"> a thriving environment for innovative SMEs </w:t>
      </w:r>
      <w:r w:rsidR="006D6E7B" w:rsidRPr="006E6541">
        <w:rPr>
          <w:szCs w:val="24"/>
          <w:lang w:val="en-US"/>
        </w:rPr>
        <w:t>able to integrate national and global value chain</w:t>
      </w:r>
      <w:r w:rsidR="00087C6F" w:rsidRPr="006E6541">
        <w:rPr>
          <w:szCs w:val="24"/>
          <w:lang w:val="en-US"/>
        </w:rPr>
        <w:t>s</w:t>
      </w:r>
      <w:r w:rsidR="006D6E7B" w:rsidRPr="006E6541">
        <w:rPr>
          <w:szCs w:val="24"/>
          <w:lang w:val="en-US"/>
        </w:rPr>
        <w:t xml:space="preserve"> as </w:t>
      </w:r>
      <w:r w:rsidR="0063478F" w:rsidRPr="006E6541">
        <w:rPr>
          <w:szCs w:val="24"/>
          <w:lang w:val="en-US"/>
        </w:rPr>
        <w:t>PAGE 2012-2015</w:t>
      </w:r>
      <w:r w:rsidR="006D6E7B" w:rsidRPr="006E6541">
        <w:rPr>
          <w:szCs w:val="24"/>
          <w:lang w:val="en-US"/>
        </w:rPr>
        <w:t xml:space="preserve"> envisages.</w:t>
      </w:r>
    </w:p>
    <w:p w14:paraId="44BBE541" w14:textId="77777777" w:rsidR="00C2005D" w:rsidRPr="00CC338F" w:rsidRDefault="00FB7C18" w:rsidP="00AA1648">
      <w:pPr>
        <w:pStyle w:val="Text3"/>
        <w:ind w:left="0"/>
        <w:jc w:val="both"/>
        <w:rPr>
          <w:bCs/>
          <w:i/>
          <w:iCs/>
          <w:szCs w:val="24"/>
          <w:lang w:val="en-US"/>
        </w:rPr>
      </w:pPr>
      <w:r w:rsidRPr="006E6541">
        <w:rPr>
          <w:bCs/>
          <w:i/>
          <w:iCs/>
          <w:szCs w:val="24"/>
          <w:lang w:val="en-US"/>
        </w:rPr>
        <w:t>Priority actions:</w:t>
      </w:r>
      <w:r w:rsidR="00444D75" w:rsidRPr="006E6541">
        <w:rPr>
          <w:bCs/>
          <w:i/>
          <w:iCs/>
          <w:szCs w:val="24"/>
          <w:lang w:val="en-US"/>
        </w:rPr>
        <w:t xml:space="preserve"> </w:t>
      </w:r>
      <w:r w:rsidRPr="006E6541">
        <w:rPr>
          <w:bCs/>
          <w:i/>
          <w:iCs/>
          <w:szCs w:val="24"/>
          <w:lang w:val="en-US"/>
        </w:rPr>
        <w:t xml:space="preserve">Strengthen </w:t>
      </w:r>
      <w:r w:rsidR="00F54082" w:rsidRPr="006E6541">
        <w:rPr>
          <w:bCs/>
          <w:i/>
          <w:iCs/>
          <w:szCs w:val="24"/>
          <w:lang w:val="en-US"/>
        </w:rPr>
        <w:t>horizontal and vertical</w:t>
      </w:r>
      <w:r w:rsidRPr="006E6541">
        <w:rPr>
          <w:bCs/>
          <w:i/>
          <w:iCs/>
          <w:szCs w:val="24"/>
          <w:lang w:val="en-US"/>
        </w:rPr>
        <w:t xml:space="preserve"> linkages </w:t>
      </w:r>
      <w:r w:rsidR="002706B0" w:rsidRPr="006E6541">
        <w:rPr>
          <w:bCs/>
          <w:i/>
          <w:iCs/>
          <w:szCs w:val="24"/>
          <w:lang w:val="en-US"/>
        </w:rPr>
        <w:t>among</w:t>
      </w:r>
      <w:r w:rsidRPr="006E6541">
        <w:rPr>
          <w:bCs/>
          <w:i/>
          <w:iCs/>
          <w:szCs w:val="24"/>
          <w:lang w:val="en-US"/>
        </w:rPr>
        <w:t xml:space="preserve"> </w:t>
      </w:r>
      <w:r w:rsidR="00F54082" w:rsidRPr="006E6541">
        <w:rPr>
          <w:bCs/>
          <w:i/>
          <w:iCs/>
          <w:szCs w:val="24"/>
          <w:lang w:val="en-US"/>
        </w:rPr>
        <w:t>SMEs and between SMEs and larger national and international firms</w:t>
      </w:r>
    </w:p>
    <w:p w14:paraId="7756D75C" w14:textId="35292B8F" w:rsidR="007837F1" w:rsidRPr="007837F1" w:rsidRDefault="007837F1" w:rsidP="00443E3F">
      <w:pPr>
        <w:pStyle w:val="Text3"/>
        <w:numPr>
          <w:ilvl w:val="0"/>
          <w:numId w:val="15"/>
        </w:numPr>
        <w:jc w:val="both"/>
        <w:rPr>
          <w:szCs w:val="24"/>
          <w:lang w:val="en-US"/>
        </w:rPr>
      </w:pPr>
      <w:r w:rsidRPr="007837F1">
        <w:rPr>
          <w:szCs w:val="24"/>
          <w:lang w:val="en-US"/>
        </w:rPr>
        <w:t xml:space="preserve">Disseminate knowledge about international product testing, certification and accreditation </w:t>
      </w:r>
      <w:r w:rsidR="007645F8" w:rsidRPr="007837F1">
        <w:rPr>
          <w:szCs w:val="24"/>
          <w:lang w:val="en-US"/>
        </w:rPr>
        <w:t>systems</w:t>
      </w:r>
      <w:r w:rsidRPr="007837F1">
        <w:rPr>
          <w:szCs w:val="24"/>
          <w:lang w:val="en-US"/>
        </w:rPr>
        <w:t xml:space="preserve"> to meet requirements</w:t>
      </w:r>
      <w:r w:rsidR="00A6303C">
        <w:rPr>
          <w:szCs w:val="24"/>
          <w:lang w:val="en-US"/>
        </w:rPr>
        <w:t>.</w:t>
      </w:r>
    </w:p>
    <w:p w14:paraId="5990E213" w14:textId="0778E3F2" w:rsidR="00880416" w:rsidRPr="006E6541" w:rsidRDefault="00443E3F" w:rsidP="00443E3F">
      <w:pPr>
        <w:pStyle w:val="Text3"/>
        <w:numPr>
          <w:ilvl w:val="0"/>
          <w:numId w:val="15"/>
        </w:numPr>
        <w:jc w:val="both"/>
        <w:rPr>
          <w:lang w:val="en-US"/>
        </w:rPr>
      </w:pPr>
      <w:r>
        <w:rPr>
          <w:lang w:val="en-US"/>
        </w:rPr>
        <w:t>Strengthen TGSB and other relevant institutions to u</w:t>
      </w:r>
      <w:r w:rsidR="00880416" w:rsidRPr="006E6541">
        <w:rPr>
          <w:lang w:val="en-US"/>
        </w:rPr>
        <w:t>pgrade existing and/or set up new product testing</w:t>
      </w:r>
      <w:r>
        <w:rPr>
          <w:lang w:val="en-US"/>
        </w:rPr>
        <w:t xml:space="preserve"> (such as IT)</w:t>
      </w:r>
      <w:r w:rsidR="00880416" w:rsidRPr="006E6541">
        <w:rPr>
          <w:lang w:val="en-US"/>
        </w:rPr>
        <w:t xml:space="preserve"> and certification laboratories</w:t>
      </w:r>
      <w:r w:rsidR="00444D75" w:rsidRPr="006E6541">
        <w:rPr>
          <w:lang w:val="en-US"/>
        </w:rPr>
        <w:t xml:space="preserve"> to fill gaps in critical services</w:t>
      </w:r>
      <w:r w:rsidR="00BD5529">
        <w:rPr>
          <w:szCs w:val="24"/>
          <w:lang w:val="en-US"/>
        </w:rPr>
        <w:t xml:space="preserve"> </w:t>
      </w:r>
      <w:r w:rsidR="00BD5529" w:rsidRPr="007031DF">
        <w:rPr>
          <w:szCs w:val="24"/>
        </w:rPr>
        <w:t>by building human capacity and staff retention to ensure continuity</w:t>
      </w:r>
      <w:r w:rsidR="00A6303C">
        <w:rPr>
          <w:szCs w:val="24"/>
        </w:rPr>
        <w:t>.</w:t>
      </w:r>
    </w:p>
    <w:p w14:paraId="263DE445" w14:textId="43CD69F8" w:rsidR="00C2005D" w:rsidRPr="006E6541" w:rsidRDefault="00EC7A1C" w:rsidP="00AA1648">
      <w:pPr>
        <w:pStyle w:val="Text3"/>
        <w:numPr>
          <w:ilvl w:val="0"/>
          <w:numId w:val="15"/>
        </w:numPr>
        <w:jc w:val="both"/>
        <w:rPr>
          <w:lang w:val="en-US"/>
        </w:rPr>
      </w:pPr>
      <w:r w:rsidRPr="006E6541">
        <w:rPr>
          <w:lang w:val="en-US"/>
        </w:rPr>
        <w:t xml:space="preserve">Adapt Public Procurement rules to </w:t>
      </w:r>
      <w:r w:rsidR="0014354D" w:rsidRPr="006E6541">
        <w:rPr>
          <w:lang w:val="en-US"/>
        </w:rPr>
        <w:t>facilitate the participation of</w:t>
      </w:r>
      <w:r w:rsidR="00C57416">
        <w:rPr>
          <w:lang w:val="en-US"/>
        </w:rPr>
        <w:t xml:space="preserve"> local</w:t>
      </w:r>
      <w:r w:rsidR="0014354D" w:rsidRPr="006E6541">
        <w:rPr>
          <w:lang w:val="en-US"/>
        </w:rPr>
        <w:t xml:space="preserve"> </w:t>
      </w:r>
      <w:r w:rsidR="00C57416">
        <w:rPr>
          <w:lang w:val="en-US"/>
        </w:rPr>
        <w:t>M</w:t>
      </w:r>
      <w:r w:rsidRPr="006E6541">
        <w:rPr>
          <w:lang w:val="en-US"/>
        </w:rPr>
        <w:t>SME</w:t>
      </w:r>
      <w:r w:rsidR="0014354D" w:rsidRPr="006E6541">
        <w:rPr>
          <w:lang w:val="en-US"/>
        </w:rPr>
        <w:t>s</w:t>
      </w:r>
      <w:r w:rsidRPr="006E6541">
        <w:rPr>
          <w:lang w:val="en-US"/>
        </w:rPr>
        <w:t xml:space="preserve"> in</w:t>
      </w:r>
      <w:r w:rsidR="0014354D" w:rsidRPr="006E6541">
        <w:rPr>
          <w:lang w:val="en-US"/>
        </w:rPr>
        <w:t xml:space="preserve"> </w:t>
      </w:r>
      <w:r w:rsidR="00444D75" w:rsidRPr="006E6541">
        <w:rPr>
          <w:lang w:val="en-US"/>
        </w:rPr>
        <w:t xml:space="preserve">government </w:t>
      </w:r>
      <w:r w:rsidR="0014354D" w:rsidRPr="006E6541">
        <w:rPr>
          <w:lang w:val="en-US"/>
        </w:rPr>
        <w:t>tenders</w:t>
      </w:r>
      <w:r w:rsidR="00D73E3D">
        <w:rPr>
          <w:lang w:val="en-US"/>
        </w:rPr>
        <w:t>.</w:t>
      </w:r>
      <w:r w:rsidR="00C57416">
        <w:rPr>
          <w:rStyle w:val="FootnoteReference"/>
          <w:bCs/>
          <w:lang w:val="en-US"/>
        </w:rPr>
        <w:footnoteReference w:id="12"/>
      </w:r>
      <w:r w:rsidR="00F262D8" w:rsidRPr="00F262D8">
        <w:rPr>
          <w:szCs w:val="24"/>
        </w:rPr>
        <w:t xml:space="preserve"> Develop standards for government as they relate to procurement guidelines</w:t>
      </w:r>
      <w:r w:rsidR="00A6303C">
        <w:rPr>
          <w:szCs w:val="24"/>
        </w:rPr>
        <w:t>.</w:t>
      </w:r>
      <w:r w:rsidR="009F1F64">
        <w:rPr>
          <w:szCs w:val="24"/>
        </w:rPr>
        <w:t xml:space="preserve"> </w:t>
      </w:r>
    </w:p>
    <w:p w14:paraId="2F6AFE17" w14:textId="3A672BA1" w:rsidR="007031DF" w:rsidRPr="009F1F64" w:rsidRDefault="00087C6F" w:rsidP="009F1F64">
      <w:pPr>
        <w:pStyle w:val="Text3"/>
        <w:numPr>
          <w:ilvl w:val="0"/>
          <w:numId w:val="15"/>
        </w:numPr>
        <w:ind w:left="357" w:hanging="357"/>
        <w:jc w:val="both"/>
        <w:rPr>
          <w:lang w:val="en-US"/>
        </w:rPr>
      </w:pPr>
      <w:r w:rsidRPr="006E6541">
        <w:rPr>
          <w:lang w:val="en-US"/>
        </w:rPr>
        <w:t>Stimula</w:t>
      </w:r>
      <w:r w:rsidR="002706B0" w:rsidRPr="006E6541">
        <w:rPr>
          <w:lang w:val="en-US"/>
        </w:rPr>
        <w:t xml:space="preserve">te linkages between large firms, domestic and foreign, </w:t>
      </w:r>
      <w:r w:rsidRPr="006E6541">
        <w:rPr>
          <w:lang w:val="en-US"/>
        </w:rPr>
        <w:t>via direct lending through a</w:t>
      </w:r>
      <w:r w:rsidR="002706B0" w:rsidRPr="006E6541">
        <w:rPr>
          <w:lang w:val="en-US"/>
        </w:rPr>
        <w:t>n</w:t>
      </w:r>
      <w:r w:rsidRPr="006E6541">
        <w:rPr>
          <w:lang w:val="en-US"/>
        </w:rPr>
        <w:t xml:space="preserve"> SME development fund and/or crowd</w:t>
      </w:r>
      <w:r w:rsidR="00444D75" w:rsidRPr="006E6541">
        <w:rPr>
          <w:lang w:val="en-US"/>
        </w:rPr>
        <w:t xml:space="preserve"> </w:t>
      </w:r>
      <w:r w:rsidRPr="006E6541">
        <w:rPr>
          <w:lang w:val="en-US"/>
        </w:rPr>
        <w:t xml:space="preserve">funding. </w:t>
      </w:r>
      <w:r w:rsidR="00443E3F">
        <w:rPr>
          <w:lang w:val="en-US"/>
        </w:rPr>
        <w:t>Set up joint capacity building in partnership with lead firms in selected value chains to generate business linkages</w:t>
      </w:r>
      <w:r w:rsidR="00A6303C">
        <w:rPr>
          <w:lang w:val="en-US"/>
        </w:rPr>
        <w:t>.</w:t>
      </w:r>
    </w:p>
    <w:p w14:paraId="36A275B9" w14:textId="77777777" w:rsidR="00652378" w:rsidRPr="006E6541" w:rsidRDefault="004D4E52" w:rsidP="00306FF1">
      <w:pPr>
        <w:pStyle w:val="Heading3"/>
        <w:spacing w:before="600"/>
      </w:pPr>
      <w:bookmarkStart w:id="48" w:name="_Toc475005896"/>
      <w:bookmarkStart w:id="49" w:name="_Toc449023387"/>
      <w:r w:rsidRPr="00306FF1">
        <w:t>4.4</w:t>
      </w:r>
      <w:r w:rsidR="00FD739B" w:rsidRPr="00306FF1">
        <w:t xml:space="preserve">. </w:t>
      </w:r>
      <w:r w:rsidR="00652378" w:rsidRPr="00306FF1">
        <w:t>Support</w:t>
      </w:r>
      <w:r w:rsidR="00652378" w:rsidRPr="006E6541">
        <w:t xml:space="preserve"> climate-smart agricult</w:t>
      </w:r>
      <w:r w:rsidR="00652378">
        <w:t>ure and fishery and link it to</w:t>
      </w:r>
      <w:r w:rsidR="00652378" w:rsidRPr="006E6541">
        <w:t xml:space="preserve"> tourism</w:t>
      </w:r>
      <w:bookmarkEnd w:id="48"/>
    </w:p>
    <w:bookmarkEnd w:id="49"/>
    <w:p w14:paraId="118B0AFC" w14:textId="69ED7D90" w:rsidR="00943391" w:rsidRPr="006E6541" w:rsidRDefault="00535965" w:rsidP="00BA256F">
      <w:pPr>
        <w:pStyle w:val="Text3"/>
        <w:ind w:left="0"/>
        <w:jc w:val="both"/>
        <w:rPr>
          <w:szCs w:val="24"/>
          <w:lang w:val="en-US"/>
        </w:rPr>
      </w:pPr>
      <w:r w:rsidRPr="006E6541">
        <w:rPr>
          <w:lang w:val="en-US"/>
        </w:rPr>
        <w:t xml:space="preserve">Economic growth can only be sustainable if The Gambia addresses social and economic disparities and environmental challenges. </w:t>
      </w:r>
      <w:r w:rsidR="000754A2">
        <w:rPr>
          <w:lang w:val="en-US"/>
        </w:rPr>
        <w:t>Windstorms, drought and</w:t>
      </w:r>
      <w:r w:rsidR="000748CD" w:rsidRPr="006E6541">
        <w:rPr>
          <w:lang w:val="en-US"/>
        </w:rPr>
        <w:t xml:space="preserve"> floods are increasingly putting the four ecosystem</w:t>
      </w:r>
      <w:r w:rsidR="000754A2">
        <w:rPr>
          <w:lang w:val="en-US"/>
        </w:rPr>
        <w:t>s</w:t>
      </w:r>
      <w:r w:rsidR="000748CD" w:rsidRPr="006E6541">
        <w:rPr>
          <w:lang w:val="en-US"/>
        </w:rPr>
        <w:t xml:space="preserve"> of The Gambia (</w:t>
      </w:r>
      <w:r w:rsidR="000D5039" w:rsidRPr="006E6541">
        <w:rPr>
          <w:lang w:val="en-US"/>
        </w:rPr>
        <w:t xml:space="preserve">woodland, coastal, </w:t>
      </w:r>
      <w:r w:rsidR="0066509A" w:rsidRPr="006E6541">
        <w:rPr>
          <w:lang w:val="en-US"/>
        </w:rPr>
        <w:t>aquatic and urban)</w:t>
      </w:r>
      <w:r w:rsidR="000D5039" w:rsidRPr="006E6541">
        <w:rPr>
          <w:lang w:val="en-US"/>
        </w:rPr>
        <w:t xml:space="preserve"> under pressure</w:t>
      </w:r>
      <w:r w:rsidR="002706B0" w:rsidRPr="006E6541">
        <w:rPr>
          <w:lang w:val="en-US"/>
        </w:rPr>
        <w:t xml:space="preserve"> </w:t>
      </w:r>
      <w:r w:rsidR="00F262D8" w:rsidRPr="006E6541">
        <w:rPr>
          <w:lang w:val="en-US"/>
        </w:rPr>
        <w:fldChar w:fldCharType="begin"/>
      </w:r>
      <w:r w:rsidR="000748CD" w:rsidRPr="006E6541">
        <w:rPr>
          <w:lang w:val="en-US"/>
        </w:rPr>
        <w:instrText xml:space="preserve"> ADDIN ZOTERO_ITEM CSL_CITATION {"citationID":"ScK37R3y","properties":{"formattedCitation":"(Malanding 2010)","plainCitation":"(Malanding 2010)"},"citationItems":[{"id":4,"uris":["http://zotero.org/users/local/WdKFBmcM/items/USHM2MQE"],"uri":["http://zotero.org/users/local/WdKFBmcM/items/USHM2MQE"],"itemData":{"id":4,"type":"report","title":"Climate Change and Development in the Gambia","publisher":"Center for International Earth Science Information Network (CIESIN)","author":[{"family":"Malanding","given":"Jaiteh"}],"issued":{"date-parts":[["2010"]]}}}],"schema":"https://github.com/citation-style-language/schema/raw/master/csl-citation.json"} </w:instrText>
      </w:r>
      <w:r w:rsidR="00F262D8" w:rsidRPr="006E6541">
        <w:rPr>
          <w:lang w:val="en-US"/>
        </w:rPr>
        <w:fldChar w:fldCharType="separate"/>
      </w:r>
      <w:r w:rsidR="000748CD" w:rsidRPr="006E6541">
        <w:rPr>
          <w:lang w:val="en-US"/>
        </w:rPr>
        <w:t>(Malanding 2010)</w:t>
      </w:r>
      <w:r w:rsidR="00F262D8" w:rsidRPr="006E6541">
        <w:rPr>
          <w:lang w:val="en-US"/>
        </w:rPr>
        <w:fldChar w:fldCharType="end"/>
      </w:r>
      <w:r w:rsidR="000748CD" w:rsidRPr="006E6541">
        <w:rPr>
          <w:lang w:val="en-US"/>
        </w:rPr>
        <w:t>. Agriculture and fishery are the main economic activities</w:t>
      </w:r>
      <w:r w:rsidR="00DE7058" w:rsidRPr="006E6541">
        <w:rPr>
          <w:lang w:val="en-US"/>
        </w:rPr>
        <w:t xml:space="preserve"> affected</w:t>
      </w:r>
      <w:r w:rsidR="000748CD" w:rsidRPr="006E6541">
        <w:rPr>
          <w:lang w:val="en-US"/>
        </w:rPr>
        <w:t>.</w:t>
      </w:r>
      <w:r w:rsidR="00444D75" w:rsidRPr="006E6541">
        <w:rPr>
          <w:lang w:val="en-US"/>
        </w:rPr>
        <w:t xml:space="preserve"> </w:t>
      </w:r>
      <w:r w:rsidR="00DE7058" w:rsidRPr="006E6541">
        <w:rPr>
          <w:lang w:val="en-US"/>
        </w:rPr>
        <w:t>P</w:t>
      </w:r>
      <w:r w:rsidR="002E3B15" w:rsidRPr="006E6541">
        <w:rPr>
          <w:lang w:val="en-US"/>
        </w:rPr>
        <w:t>overty rate</w:t>
      </w:r>
      <w:r w:rsidR="00BA256F" w:rsidRPr="006E6541">
        <w:rPr>
          <w:lang w:val="en-US"/>
        </w:rPr>
        <w:t>s</w:t>
      </w:r>
      <w:r w:rsidR="002E3B15" w:rsidRPr="006E6541">
        <w:rPr>
          <w:lang w:val="en-US"/>
        </w:rPr>
        <w:t xml:space="preserve"> for these two sectors of economic activity is higher than the national average</w:t>
      </w:r>
      <w:r w:rsidR="00BA256F" w:rsidRPr="006E6541">
        <w:rPr>
          <w:lang w:val="en-US"/>
        </w:rPr>
        <w:t xml:space="preserve"> </w:t>
      </w:r>
      <w:r w:rsidR="00F262D8" w:rsidRPr="006E6541">
        <w:rPr>
          <w:szCs w:val="24"/>
          <w:lang w:val="en-US"/>
        </w:rPr>
        <w:fldChar w:fldCharType="begin"/>
      </w:r>
      <w:r w:rsidR="002E3B15" w:rsidRPr="006E6541">
        <w:rPr>
          <w:szCs w:val="24"/>
          <w:lang w:val="en-US"/>
        </w:rPr>
        <w:instrText xml:space="preserve"> ADDIN ZOTERO_ITEM CSL_CITATION {"citationID":"scx0vdiy","properties":{"formattedCitation":"(UNCTAD 2014)","plainCitation":"(UNCTAD 2014)"},"citationItems":[{"id":48,"uris":["http://zotero.org/users/local/WdKFBmcM/items/GEIRIIQS"],"uri":["http://zotero.org/users/local/WdKFBmcM/items/GEIRIIQS"],"itemData":{"id":48,"type":"report","title":"The fisheries sector in the Gambia: trade, value addition and social inclusiveness","author":[{"family":"UNCTAD","given":""}],"issued":{"date-parts":[["2014"]]}}}],"schema":"https://github.com/citation-style-language/schema/raw/master/csl-citation.json"} </w:instrText>
      </w:r>
      <w:r w:rsidR="00F262D8" w:rsidRPr="006E6541">
        <w:rPr>
          <w:szCs w:val="24"/>
          <w:lang w:val="en-US"/>
        </w:rPr>
        <w:fldChar w:fldCharType="separate"/>
      </w:r>
      <w:r w:rsidR="002E3B15" w:rsidRPr="006E6541">
        <w:rPr>
          <w:lang w:val="en-US"/>
        </w:rPr>
        <w:t>(UNCTAD</w:t>
      </w:r>
      <w:r w:rsidR="00DE7058" w:rsidRPr="006E6541">
        <w:rPr>
          <w:lang w:val="en-US"/>
        </w:rPr>
        <w:t>,</w:t>
      </w:r>
      <w:r w:rsidR="002E3B15" w:rsidRPr="006E6541">
        <w:rPr>
          <w:lang w:val="en-US"/>
        </w:rPr>
        <w:t xml:space="preserve"> 2014)</w:t>
      </w:r>
      <w:r w:rsidR="00F262D8" w:rsidRPr="006E6541">
        <w:rPr>
          <w:szCs w:val="24"/>
          <w:lang w:val="en-US"/>
        </w:rPr>
        <w:fldChar w:fldCharType="end"/>
      </w:r>
      <w:r w:rsidR="002E3B15" w:rsidRPr="006E6541">
        <w:rPr>
          <w:szCs w:val="24"/>
          <w:lang w:val="en-US"/>
        </w:rPr>
        <w:t>.</w:t>
      </w:r>
      <w:r w:rsidR="00DE7058" w:rsidRPr="006E6541">
        <w:rPr>
          <w:szCs w:val="24"/>
          <w:lang w:val="en-US"/>
        </w:rPr>
        <w:t xml:space="preserve"> Rural development and electrification programmes should go hand in hand. The production and distribution of renewable form</w:t>
      </w:r>
      <w:r w:rsidR="0066509A" w:rsidRPr="006E6541">
        <w:rPr>
          <w:szCs w:val="24"/>
          <w:lang w:val="en-US"/>
        </w:rPr>
        <w:t>s</w:t>
      </w:r>
      <w:r w:rsidR="00DE7058" w:rsidRPr="006E6541">
        <w:rPr>
          <w:szCs w:val="24"/>
          <w:lang w:val="en-US"/>
        </w:rPr>
        <w:t xml:space="preserve"> of energy </w:t>
      </w:r>
      <w:r w:rsidR="00BA256F" w:rsidRPr="006E6541">
        <w:rPr>
          <w:szCs w:val="24"/>
          <w:lang w:val="en-US"/>
        </w:rPr>
        <w:t xml:space="preserve">therefore </w:t>
      </w:r>
      <w:r w:rsidR="00DE7058" w:rsidRPr="006E6541">
        <w:rPr>
          <w:szCs w:val="24"/>
          <w:lang w:val="en-US"/>
        </w:rPr>
        <w:t>constitute a good opportunity to address the gap in electricity provision.</w:t>
      </w:r>
      <w:r w:rsidR="00444D75" w:rsidRPr="006E6541">
        <w:rPr>
          <w:szCs w:val="24"/>
          <w:lang w:val="en-US"/>
        </w:rPr>
        <w:t xml:space="preserve"> </w:t>
      </w:r>
      <w:r w:rsidR="0066509A" w:rsidRPr="006E6541">
        <w:rPr>
          <w:lang w:val="en-US"/>
        </w:rPr>
        <w:t>In addition, t</w:t>
      </w:r>
      <w:r w:rsidRPr="006E6541">
        <w:rPr>
          <w:lang w:val="en-US"/>
        </w:rPr>
        <w:t xml:space="preserve">he tourism sector in </w:t>
      </w:r>
      <w:r w:rsidR="008D1E3B">
        <w:rPr>
          <w:lang w:val="en-US"/>
        </w:rPr>
        <w:t>T</w:t>
      </w:r>
      <w:r w:rsidRPr="006E6541">
        <w:rPr>
          <w:lang w:val="en-US"/>
        </w:rPr>
        <w:t>he Gambia provides an adequate opportunity to upgrade agricultural practices and develop value chain</w:t>
      </w:r>
      <w:r w:rsidR="00880416" w:rsidRPr="006E6541">
        <w:rPr>
          <w:lang w:val="en-US"/>
        </w:rPr>
        <w:t>s</w:t>
      </w:r>
      <w:r w:rsidRPr="006E6541">
        <w:rPr>
          <w:lang w:val="en-US"/>
        </w:rPr>
        <w:t>.</w:t>
      </w:r>
      <w:r w:rsidR="00C507A1" w:rsidRPr="006E6541">
        <w:rPr>
          <w:lang w:val="en-US"/>
        </w:rPr>
        <w:t xml:space="preserve"> </w:t>
      </w:r>
      <w:r w:rsidR="00943391" w:rsidRPr="006E6541">
        <w:rPr>
          <w:szCs w:val="24"/>
          <w:lang w:val="en-US"/>
        </w:rPr>
        <w:t xml:space="preserve">The upgrade of </w:t>
      </w:r>
      <w:r w:rsidR="00BA256F" w:rsidRPr="006E6541">
        <w:rPr>
          <w:szCs w:val="24"/>
          <w:lang w:val="en-US"/>
        </w:rPr>
        <w:t xml:space="preserve">the </w:t>
      </w:r>
      <w:r w:rsidR="00943391" w:rsidRPr="006E6541">
        <w:rPr>
          <w:szCs w:val="24"/>
          <w:lang w:val="en-US"/>
        </w:rPr>
        <w:t>tourism industry is however constrained by a certain number of factors. Unless these are addressed properly, the ob</w:t>
      </w:r>
      <w:r w:rsidR="00BA256F" w:rsidRPr="006E6541">
        <w:rPr>
          <w:szCs w:val="24"/>
          <w:lang w:val="en-US"/>
        </w:rPr>
        <w:t xml:space="preserve">jective of Vision 2020 (1996) </w:t>
      </w:r>
      <w:r w:rsidR="00943391" w:rsidRPr="006E6541">
        <w:rPr>
          <w:szCs w:val="24"/>
          <w:lang w:val="en-US"/>
        </w:rPr>
        <w:t>“</w:t>
      </w:r>
      <w:r w:rsidR="00943391" w:rsidRPr="006E6541">
        <w:rPr>
          <w:i/>
          <w:szCs w:val="24"/>
          <w:lang w:val="en-US"/>
        </w:rPr>
        <w:t>to make The Gambia a tourist paradise and a major tourist destination through product innovation, quality improvement, improvement of investment returns and diversification of The Gambia’s tourism produc</w:t>
      </w:r>
      <w:r w:rsidR="00BA256F" w:rsidRPr="006E6541">
        <w:rPr>
          <w:szCs w:val="24"/>
          <w:lang w:val="en-US"/>
        </w:rPr>
        <w:t xml:space="preserve">t” </w:t>
      </w:r>
      <w:r w:rsidR="00943391" w:rsidRPr="006E6541">
        <w:rPr>
          <w:szCs w:val="24"/>
          <w:lang w:val="en-US"/>
        </w:rPr>
        <w:t xml:space="preserve">will be met with difficulty. </w:t>
      </w:r>
    </w:p>
    <w:p w14:paraId="1E3111AF" w14:textId="0AB8393E" w:rsidR="00CE5DB1" w:rsidRPr="006E6541" w:rsidRDefault="00FD739B" w:rsidP="000C0ACC">
      <w:pPr>
        <w:pStyle w:val="Text3"/>
        <w:ind w:left="0"/>
        <w:jc w:val="both"/>
        <w:rPr>
          <w:szCs w:val="24"/>
          <w:lang w:val="en-US"/>
        </w:rPr>
      </w:pPr>
      <w:r w:rsidRPr="006E6541">
        <w:rPr>
          <w:lang w:val="en-US"/>
        </w:rPr>
        <w:t xml:space="preserve">The adoption of innovation is </w:t>
      </w:r>
      <w:r w:rsidR="00EE3F4A" w:rsidRPr="006E6541">
        <w:rPr>
          <w:lang w:val="en-US"/>
        </w:rPr>
        <w:t>d</w:t>
      </w:r>
      <w:r w:rsidRPr="006E6541">
        <w:rPr>
          <w:lang w:val="en-US"/>
        </w:rPr>
        <w:t>ependent on agriculture</w:t>
      </w:r>
      <w:r w:rsidR="00452E78" w:rsidRPr="006E6541">
        <w:rPr>
          <w:lang w:val="en-US"/>
        </w:rPr>
        <w:t xml:space="preserve"> and fishery</w:t>
      </w:r>
      <w:r w:rsidRPr="006E6541">
        <w:rPr>
          <w:lang w:val="en-US"/>
        </w:rPr>
        <w:t xml:space="preserve"> extension services. </w:t>
      </w:r>
      <w:r w:rsidR="00452E78" w:rsidRPr="006E6541">
        <w:rPr>
          <w:lang w:val="en-US"/>
        </w:rPr>
        <w:t>E</w:t>
      </w:r>
      <w:r w:rsidRPr="006E6541">
        <w:rPr>
          <w:lang w:val="en-US"/>
        </w:rPr>
        <w:t xml:space="preserve">xtension is the application of scientific research and knowledge </w:t>
      </w:r>
      <w:r w:rsidR="000C0ACC">
        <w:rPr>
          <w:lang w:val="en-US"/>
        </w:rPr>
        <w:t>of</w:t>
      </w:r>
      <w:r w:rsidRPr="006E6541">
        <w:rPr>
          <w:lang w:val="en-US"/>
        </w:rPr>
        <w:t xml:space="preserve"> agricultural practices through </w:t>
      </w:r>
      <w:r w:rsidR="000754A2">
        <w:rPr>
          <w:lang w:val="en-US"/>
        </w:rPr>
        <w:t xml:space="preserve">the education of </w:t>
      </w:r>
      <w:r w:rsidRPr="006E6541">
        <w:rPr>
          <w:lang w:val="en-US"/>
        </w:rPr>
        <w:t>farmer</w:t>
      </w:r>
      <w:r w:rsidR="000754A2">
        <w:rPr>
          <w:lang w:val="en-US"/>
        </w:rPr>
        <w:t>s</w:t>
      </w:r>
      <w:r w:rsidRPr="006E6541">
        <w:rPr>
          <w:lang w:val="en-US"/>
        </w:rPr>
        <w:t>. Extension provide</w:t>
      </w:r>
      <w:r w:rsidR="00EC7A1C" w:rsidRPr="006E6541">
        <w:rPr>
          <w:lang w:val="en-US"/>
        </w:rPr>
        <w:t>s</w:t>
      </w:r>
      <w:r w:rsidRPr="006E6541">
        <w:rPr>
          <w:lang w:val="en-US"/>
        </w:rPr>
        <w:t xml:space="preserve"> the link between the lab</w:t>
      </w:r>
      <w:r w:rsidR="000754A2">
        <w:rPr>
          <w:lang w:val="en-US"/>
        </w:rPr>
        <w:t>oratory</w:t>
      </w:r>
      <w:r w:rsidRPr="006E6541">
        <w:rPr>
          <w:lang w:val="en-US"/>
        </w:rPr>
        <w:t xml:space="preserve"> and the field. By transforming knowledge into innovative practices, it also ensures a return on investment in research. </w:t>
      </w:r>
    </w:p>
    <w:p w14:paraId="5B801986" w14:textId="77777777" w:rsidR="00FD739B" w:rsidRPr="006E6541" w:rsidRDefault="005844AF" w:rsidP="00C2005D">
      <w:pPr>
        <w:pStyle w:val="Text3"/>
        <w:ind w:left="0"/>
        <w:rPr>
          <w:szCs w:val="24"/>
          <w:u w:val="single"/>
          <w:lang w:val="en-US"/>
        </w:rPr>
      </w:pPr>
      <w:r w:rsidRPr="006E6541">
        <w:rPr>
          <w:szCs w:val="24"/>
          <w:u w:val="single"/>
          <w:lang w:val="en-US"/>
        </w:rPr>
        <w:t>Identified constraint</w:t>
      </w:r>
      <w:r w:rsidR="00FD739B" w:rsidRPr="006E6541">
        <w:rPr>
          <w:szCs w:val="24"/>
          <w:u w:val="single"/>
          <w:lang w:val="en-US"/>
        </w:rPr>
        <w:t>: weak</w:t>
      </w:r>
      <w:r w:rsidR="00452E78" w:rsidRPr="006E6541">
        <w:rPr>
          <w:szCs w:val="24"/>
          <w:u w:val="single"/>
          <w:lang w:val="en-US"/>
        </w:rPr>
        <w:t xml:space="preserve"> agriculture and fishery</w:t>
      </w:r>
      <w:r w:rsidR="00FD739B" w:rsidRPr="006E6541">
        <w:rPr>
          <w:szCs w:val="24"/>
          <w:u w:val="single"/>
          <w:lang w:val="en-US"/>
        </w:rPr>
        <w:t xml:space="preserve"> extension services </w:t>
      </w:r>
    </w:p>
    <w:p w14:paraId="5C60174C" w14:textId="56F6E131" w:rsidR="00CE5DB1" w:rsidRDefault="00DE7058" w:rsidP="00A6303C">
      <w:pPr>
        <w:pStyle w:val="Text3"/>
        <w:spacing w:after="360"/>
        <w:ind w:left="0"/>
        <w:jc w:val="both"/>
        <w:rPr>
          <w:lang w:val="en-US"/>
        </w:rPr>
      </w:pPr>
      <w:r w:rsidRPr="006E6541">
        <w:rPr>
          <w:szCs w:val="24"/>
          <w:lang w:val="en-US"/>
        </w:rPr>
        <w:t xml:space="preserve">As the Agriculture and Natural Resources Policy (2009 – 2015) and the Gambia National </w:t>
      </w:r>
      <w:r w:rsidR="00695244" w:rsidRPr="006E6541">
        <w:rPr>
          <w:szCs w:val="24"/>
          <w:lang w:val="en-US"/>
        </w:rPr>
        <w:t xml:space="preserve">Agricultural </w:t>
      </w:r>
      <w:r w:rsidRPr="006E6541">
        <w:rPr>
          <w:szCs w:val="24"/>
          <w:lang w:val="en-US"/>
        </w:rPr>
        <w:t xml:space="preserve">Investment Plan (2011-2015) admit, extension services are weak and the delivery not cost effective. In 2009, the ratio of an extension per farmer was of 1:3’500. </w:t>
      </w:r>
      <w:r w:rsidR="00CE5DB1" w:rsidRPr="006E6541">
        <w:rPr>
          <w:lang w:val="en-US"/>
        </w:rPr>
        <w:t>Knowledge and information dissemination can be</w:t>
      </w:r>
      <w:r w:rsidR="00BA256F" w:rsidRPr="006E6541">
        <w:rPr>
          <w:lang w:val="en-US"/>
        </w:rPr>
        <w:t xml:space="preserve"> carried out via mobile network</w:t>
      </w:r>
      <w:r w:rsidR="000C0ACC">
        <w:rPr>
          <w:lang w:val="en-US"/>
        </w:rPr>
        <w:t>s</w:t>
      </w:r>
      <w:r w:rsidRPr="006E6541">
        <w:rPr>
          <w:lang w:val="en-US"/>
        </w:rPr>
        <w:t>.</w:t>
      </w:r>
      <w:r w:rsidR="00BA256F" w:rsidRPr="006E6541">
        <w:rPr>
          <w:lang w:val="en-US"/>
        </w:rPr>
        <w:t xml:space="preserve"> </w:t>
      </w:r>
      <w:r w:rsidR="00CE5DB1" w:rsidRPr="006E6541">
        <w:rPr>
          <w:lang w:val="en-US"/>
        </w:rPr>
        <w:t>The Ghana Ministry of Agriculture Extension service portal</w:t>
      </w:r>
      <w:r w:rsidR="00CE5DB1" w:rsidRPr="006E6541">
        <w:rPr>
          <w:rStyle w:val="FootnoteReference"/>
          <w:lang w:val="en-US"/>
        </w:rPr>
        <w:footnoteReference w:id="13"/>
      </w:r>
      <w:r w:rsidR="00CE5DB1" w:rsidRPr="006E6541">
        <w:rPr>
          <w:lang w:val="en-US"/>
        </w:rPr>
        <w:t xml:space="preserve"> or the crowdsourcing models of WeFarm </w:t>
      </w:r>
      <w:r w:rsidR="00CE5DB1" w:rsidRPr="006E6541">
        <w:rPr>
          <w:rStyle w:val="FootnoteReference"/>
          <w:lang w:val="en-US"/>
        </w:rPr>
        <w:footnoteReference w:id="14"/>
      </w:r>
      <w:r w:rsidR="00CE5DB1" w:rsidRPr="006E6541">
        <w:rPr>
          <w:lang w:val="en-US"/>
        </w:rPr>
        <w:t xml:space="preserve"> whereby information can be received by SMS are example</w:t>
      </w:r>
      <w:r w:rsidR="00BA256F" w:rsidRPr="006E6541">
        <w:rPr>
          <w:lang w:val="en-US"/>
        </w:rPr>
        <w:t>s</w:t>
      </w:r>
      <w:r w:rsidR="00CE5DB1" w:rsidRPr="006E6541">
        <w:rPr>
          <w:lang w:val="en-US"/>
        </w:rPr>
        <w:t xml:space="preserve"> of the importance of ICT in inno</w:t>
      </w:r>
      <w:r w:rsidR="00BA256F" w:rsidRPr="006E6541">
        <w:rPr>
          <w:lang w:val="en-US"/>
        </w:rPr>
        <w:t>vation diffusion for agricultural</w:t>
      </w:r>
      <w:r w:rsidR="00CE5DB1" w:rsidRPr="006E6541">
        <w:rPr>
          <w:lang w:val="en-US"/>
        </w:rPr>
        <w:t xml:space="preserve"> development. By the same token, the use of video</w:t>
      </w:r>
      <w:r w:rsidR="0066509A" w:rsidRPr="006E6541">
        <w:rPr>
          <w:lang w:val="en-US"/>
        </w:rPr>
        <w:t>s has</w:t>
      </w:r>
      <w:r w:rsidR="00CE5DB1" w:rsidRPr="006E6541">
        <w:rPr>
          <w:lang w:val="en-US"/>
        </w:rPr>
        <w:t xml:space="preserve"> proved successful, as the example of Benin demonstrates. </w:t>
      </w:r>
      <w:r w:rsidR="00CE5DB1" w:rsidRPr="006E6541">
        <w:rPr>
          <w:rStyle w:val="FootnoteReference"/>
          <w:lang w:val="en-US"/>
        </w:rPr>
        <w:footnoteReference w:id="15"/>
      </w:r>
      <w:r w:rsidR="00CE5DB1" w:rsidRPr="006E6541">
        <w:rPr>
          <w:lang w:val="en-US"/>
        </w:rPr>
        <w:t xml:space="preserve">  The Global Forum for Rural Advisory Services </w:t>
      </w:r>
      <w:r w:rsidR="00CE5DB1" w:rsidRPr="006E6541">
        <w:rPr>
          <w:rStyle w:val="FootnoteReference"/>
          <w:lang w:val="en-US"/>
        </w:rPr>
        <w:footnoteReference w:id="16"/>
      </w:r>
      <w:r w:rsidR="0066509A" w:rsidRPr="006E6541">
        <w:rPr>
          <w:lang w:val="en-US"/>
        </w:rPr>
        <w:t xml:space="preserve">also </w:t>
      </w:r>
      <w:r w:rsidR="00CE5DB1" w:rsidRPr="006E6541">
        <w:rPr>
          <w:lang w:val="en-US"/>
        </w:rPr>
        <w:t>provides useful, systematized and easily accessible knowledge to extension agent</w:t>
      </w:r>
      <w:r w:rsidR="00BA256F" w:rsidRPr="006E6541">
        <w:rPr>
          <w:lang w:val="en-US"/>
        </w:rPr>
        <w:t>s</w:t>
      </w:r>
      <w:r w:rsidR="00CE5DB1" w:rsidRPr="006E6541">
        <w:rPr>
          <w:lang w:val="en-US"/>
        </w:rPr>
        <w:t xml:space="preserve"> and managers. Extension services tend to be less accessible to women due to social factors. Extension worker</w:t>
      </w:r>
      <w:r w:rsidR="0066509A" w:rsidRPr="006E6541">
        <w:rPr>
          <w:lang w:val="en-US"/>
        </w:rPr>
        <w:t>s</w:t>
      </w:r>
      <w:r w:rsidR="00CE5DB1" w:rsidRPr="006E6541">
        <w:rPr>
          <w:lang w:val="en-US"/>
        </w:rPr>
        <w:t xml:space="preserve"> still tend to interact with male farmer</w:t>
      </w:r>
      <w:r w:rsidR="0066509A" w:rsidRPr="006E6541">
        <w:rPr>
          <w:lang w:val="en-US"/>
        </w:rPr>
        <w:t>s</w:t>
      </w:r>
      <w:r w:rsidR="00CE5DB1" w:rsidRPr="006E6541">
        <w:rPr>
          <w:lang w:val="en-US"/>
        </w:rPr>
        <w:t>, even</w:t>
      </w:r>
      <w:r w:rsidR="002E3B15" w:rsidRPr="006E6541">
        <w:rPr>
          <w:lang w:val="en-US"/>
        </w:rPr>
        <w:t xml:space="preserve"> though practices are evolving</w:t>
      </w:r>
      <w:r w:rsidR="00CE5DB1" w:rsidRPr="006E6541">
        <w:rPr>
          <w:lang w:val="en-US"/>
        </w:rPr>
        <w:t xml:space="preserve">. </w:t>
      </w:r>
      <w:r w:rsidR="00880416" w:rsidRPr="006E6541">
        <w:rPr>
          <w:lang w:val="en-US"/>
        </w:rPr>
        <w:t xml:space="preserve">Support </w:t>
      </w:r>
      <w:r w:rsidR="000C0ACC">
        <w:rPr>
          <w:lang w:val="en-US"/>
        </w:rPr>
        <w:t>for</w:t>
      </w:r>
      <w:r w:rsidR="00CE5DB1" w:rsidRPr="006E6541">
        <w:rPr>
          <w:lang w:val="en-US"/>
        </w:rPr>
        <w:t xml:space="preserve"> </w:t>
      </w:r>
      <w:r w:rsidR="00880416" w:rsidRPr="006E6541">
        <w:rPr>
          <w:lang w:val="en-US"/>
        </w:rPr>
        <w:t xml:space="preserve">rural </w:t>
      </w:r>
      <w:r w:rsidR="00CE5DB1" w:rsidRPr="006E6541">
        <w:rPr>
          <w:lang w:val="en-US"/>
        </w:rPr>
        <w:t>women is therefore required.</w:t>
      </w:r>
    </w:p>
    <w:p w14:paraId="6D6AB4D8" w14:textId="77777777" w:rsidR="00652378" w:rsidRPr="006E6541" w:rsidRDefault="00652378" w:rsidP="00652378">
      <w:pPr>
        <w:pStyle w:val="Text3"/>
        <w:ind w:left="0"/>
        <w:rPr>
          <w:szCs w:val="24"/>
          <w:u w:val="single"/>
          <w:lang w:val="en-US"/>
        </w:rPr>
      </w:pPr>
      <w:r w:rsidRPr="006E6541">
        <w:rPr>
          <w:szCs w:val="24"/>
          <w:u w:val="single"/>
          <w:lang w:val="en-US"/>
        </w:rPr>
        <w:t>Identified constraint: high concentration of the tourism sector</w:t>
      </w:r>
    </w:p>
    <w:p w14:paraId="31A8B470" w14:textId="74132605" w:rsidR="00652378" w:rsidRPr="006E6541" w:rsidRDefault="00652378" w:rsidP="00880A5E">
      <w:pPr>
        <w:pStyle w:val="Text3"/>
        <w:spacing w:after="360"/>
        <w:ind w:left="0"/>
        <w:jc w:val="both"/>
        <w:rPr>
          <w:szCs w:val="24"/>
          <w:lang w:val="en-US"/>
        </w:rPr>
      </w:pPr>
      <w:r>
        <w:rPr>
          <w:szCs w:val="24"/>
          <w:lang w:val="en-US"/>
        </w:rPr>
        <w:t>The agricultural sector of The Gambia needs to find way to increase productivity and adds more value to the economy of The Gambia</w:t>
      </w:r>
      <w:r w:rsidR="00DC31B3">
        <w:rPr>
          <w:szCs w:val="24"/>
          <w:lang w:val="en-US"/>
        </w:rPr>
        <w:t>.</w:t>
      </w:r>
      <w:r>
        <w:rPr>
          <w:szCs w:val="24"/>
          <w:lang w:val="en-US"/>
        </w:rPr>
        <w:t xml:space="preserve"> One option is to develop linkages between the eco-tourism sector and the agricultural sector. </w:t>
      </w:r>
      <w:r w:rsidRPr="006E6541">
        <w:rPr>
          <w:szCs w:val="24"/>
          <w:lang w:val="en-US"/>
        </w:rPr>
        <w:t xml:space="preserve">According to an ODI study, The Gambia captures about one third of the tourism value chain and about 14% of that share flows into poor households </w:t>
      </w:r>
      <w:r w:rsidRPr="006E6541">
        <w:rPr>
          <w:szCs w:val="24"/>
          <w:lang w:val="en-US"/>
        </w:rPr>
        <w:fldChar w:fldCharType="begin"/>
      </w:r>
      <w:r w:rsidRPr="006E6541">
        <w:rPr>
          <w:szCs w:val="24"/>
          <w:lang w:val="en-US"/>
        </w:rPr>
        <w:instrText xml:space="preserve"> ADDIN ZOTERO_ITEM CSL_CITATION {"citationID":"HHmN2iRO","properties":{"formattedCitation":"(Mitchell and Faal 2008)","plainCitation":"(Mitchell and Faal 2008)"},"citationItems":[{"id":30,"uris":["http://zotero.org/users/local/WdKFBmcM/items/2GB7NP8V"],"uri":["http://zotero.org/users/local/WdKFBmcM/items/2GB7NP8V"],"itemData":{"id":30,"type":"report","title":"The Gambian Tourist Value Chain and   Prospects for Pro-Poor Tourism","publisher":"ODI","number":"Working Paper 289","author":[{"family":"Mitchell","given":"J."},{"family":"Faal","given":"J."}],"issued":{"date-parts":[["2008"]]}}}],"schema":"https://github.com/citation-style-language/schema/raw/master/csl-citation.json"} </w:instrText>
      </w:r>
      <w:r w:rsidRPr="006E6541">
        <w:rPr>
          <w:szCs w:val="24"/>
          <w:lang w:val="en-US"/>
        </w:rPr>
        <w:fldChar w:fldCharType="separate"/>
      </w:r>
      <w:r w:rsidRPr="006E6541">
        <w:rPr>
          <w:lang w:val="en-US"/>
        </w:rPr>
        <w:t>(Mitchell and Faal</w:t>
      </w:r>
      <w:r>
        <w:rPr>
          <w:lang w:val="en-US"/>
        </w:rPr>
        <w:t>,</w:t>
      </w:r>
      <w:r w:rsidRPr="006E6541">
        <w:rPr>
          <w:lang w:val="en-US"/>
        </w:rPr>
        <w:t xml:space="preserve"> 2008)</w:t>
      </w:r>
      <w:r w:rsidRPr="006E6541">
        <w:rPr>
          <w:szCs w:val="24"/>
          <w:lang w:val="en-US"/>
        </w:rPr>
        <w:fldChar w:fldCharType="end"/>
      </w:r>
      <w:r w:rsidRPr="006E6541">
        <w:rPr>
          <w:szCs w:val="24"/>
          <w:lang w:val="en-US"/>
        </w:rPr>
        <w:t>. This is due to the predominance of</w:t>
      </w:r>
      <w:r>
        <w:rPr>
          <w:szCs w:val="24"/>
          <w:lang w:val="en-US"/>
        </w:rPr>
        <w:t xml:space="preserve"> a few international all-inclusive</w:t>
      </w:r>
      <w:r w:rsidRPr="006E6541">
        <w:rPr>
          <w:szCs w:val="24"/>
          <w:lang w:val="en-US"/>
        </w:rPr>
        <w:t xml:space="preserve"> operators, four national operators and about 20 hotels located along the coast </w:t>
      </w:r>
      <w:r w:rsidRPr="006E6541">
        <w:rPr>
          <w:szCs w:val="24"/>
          <w:lang w:val="en-US"/>
        </w:rPr>
        <w:fldChar w:fldCharType="begin"/>
      </w:r>
      <w:r w:rsidRPr="006E6541">
        <w:rPr>
          <w:szCs w:val="24"/>
          <w:lang w:val="en-US"/>
        </w:rPr>
        <w:instrText xml:space="preserve"> ADDIN ZOTERO_ITEM CSL_CITATION {"citationID":"EPkuBd7N","properties":{"formattedCitation":"(WTO, UNWTO, and OECD 2013)","plainCitation":"(WTO, UNWTO, and OECD 2013)"},"citationItems":[{"id":38,"uris":["http://zotero.org/users/local/WdKFBmcM/items/2DMMT9KU"],"uri":["http://zotero.org/users/local/WdKFBmcM/items/2DMMT9KU"],"itemData":{"id":38,"type":"report","title":"Aid for Trade And Value Chains in Tourism","author":[{"family":"WTO","given":""},{"family":"UNWTO","given":""},{"family":"OECD","given":""}],"issued":{"date-parts":[["2013"]]}}}],"schema":"https://github.com/citation-style-language/schema/raw/master/csl-citation.json"} </w:instrText>
      </w:r>
      <w:r w:rsidRPr="006E6541">
        <w:rPr>
          <w:szCs w:val="24"/>
          <w:lang w:val="en-US"/>
        </w:rPr>
        <w:fldChar w:fldCharType="separate"/>
      </w:r>
      <w:r w:rsidRPr="006E6541">
        <w:rPr>
          <w:lang w:val="en-US"/>
        </w:rPr>
        <w:t>(WTO, UNWTO, and OECD 2013)</w:t>
      </w:r>
      <w:r w:rsidRPr="006E6541">
        <w:rPr>
          <w:szCs w:val="24"/>
          <w:lang w:val="en-US"/>
        </w:rPr>
        <w:fldChar w:fldCharType="end"/>
      </w:r>
      <w:r w:rsidRPr="006E6541">
        <w:rPr>
          <w:szCs w:val="24"/>
          <w:lang w:val="en-US"/>
        </w:rPr>
        <w:t>. Rural population is</w:t>
      </w:r>
      <w:r>
        <w:rPr>
          <w:szCs w:val="24"/>
          <w:lang w:val="en-US"/>
        </w:rPr>
        <w:t xml:space="preserve"> dis</w:t>
      </w:r>
      <w:r w:rsidRPr="006E6541">
        <w:rPr>
          <w:szCs w:val="24"/>
          <w:lang w:val="en-US"/>
        </w:rPr>
        <w:t>organized and uninformed and is usually left out of tourism development. Similarly, the linkages between tourism and other sectors</w:t>
      </w:r>
      <w:r>
        <w:rPr>
          <w:szCs w:val="24"/>
          <w:lang w:val="en-US"/>
        </w:rPr>
        <w:t xml:space="preserve"> are underdeveloped. </w:t>
      </w:r>
    </w:p>
    <w:p w14:paraId="301EEACE" w14:textId="77777777" w:rsidR="00FD739B" w:rsidRPr="006E6541" w:rsidRDefault="00FD739B" w:rsidP="00C2005D">
      <w:pPr>
        <w:pStyle w:val="Text3"/>
        <w:ind w:left="0"/>
        <w:rPr>
          <w:szCs w:val="24"/>
          <w:lang w:val="en-US"/>
        </w:rPr>
      </w:pPr>
      <w:r w:rsidRPr="006E6541">
        <w:rPr>
          <w:i/>
          <w:szCs w:val="24"/>
          <w:lang w:val="en-US"/>
        </w:rPr>
        <w:t>Priority actions: increase the effectiveness of extension services</w:t>
      </w:r>
      <w:r w:rsidR="0095093C">
        <w:rPr>
          <w:i/>
          <w:szCs w:val="24"/>
          <w:lang w:val="en-US"/>
        </w:rPr>
        <w:t xml:space="preserve"> and strengthen ties between agriculture and the tourism industry</w:t>
      </w:r>
    </w:p>
    <w:p w14:paraId="2D22AA91" w14:textId="60BFC6F9" w:rsidR="00C2005D" w:rsidRPr="006E6541" w:rsidRDefault="001A54DC" w:rsidP="00C36A43">
      <w:pPr>
        <w:pStyle w:val="Text3"/>
        <w:numPr>
          <w:ilvl w:val="0"/>
          <w:numId w:val="17"/>
        </w:numPr>
        <w:jc w:val="both"/>
        <w:rPr>
          <w:szCs w:val="24"/>
          <w:lang w:val="en-US"/>
        </w:rPr>
      </w:pPr>
      <w:r w:rsidRPr="006E6541">
        <w:rPr>
          <w:szCs w:val="24"/>
          <w:lang w:val="en-US"/>
        </w:rPr>
        <w:t xml:space="preserve">Use the entrepreneurship curricula developed for entrepreneurship education (educational </w:t>
      </w:r>
      <w:r w:rsidR="00D772C9">
        <w:rPr>
          <w:szCs w:val="24"/>
          <w:lang w:val="en-US"/>
        </w:rPr>
        <w:t>pillar</w:t>
      </w:r>
      <w:r w:rsidRPr="006E6541">
        <w:rPr>
          <w:szCs w:val="24"/>
          <w:lang w:val="en-US"/>
        </w:rPr>
        <w:t xml:space="preserve"> of this strategy) and i</w:t>
      </w:r>
      <w:r w:rsidR="00FD739B" w:rsidRPr="006E6541">
        <w:rPr>
          <w:szCs w:val="24"/>
          <w:lang w:val="en-US"/>
        </w:rPr>
        <w:t>ntegrate</w:t>
      </w:r>
      <w:r w:rsidR="0066509A" w:rsidRPr="006E6541">
        <w:rPr>
          <w:szCs w:val="24"/>
          <w:lang w:val="en-US"/>
        </w:rPr>
        <w:t xml:space="preserve"> an </w:t>
      </w:r>
      <w:r w:rsidR="00FD739B" w:rsidRPr="006E6541">
        <w:rPr>
          <w:szCs w:val="24"/>
          <w:lang w:val="en-US"/>
        </w:rPr>
        <w:t>entrepreneurship module in</w:t>
      </w:r>
      <w:r w:rsidR="00452E78" w:rsidRPr="006E6541">
        <w:rPr>
          <w:szCs w:val="24"/>
          <w:lang w:val="en-US"/>
        </w:rPr>
        <w:t xml:space="preserve"> agriculture and fishery</w:t>
      </w:r>
      <w:r w:rsidR="00FD739B" w:rsidRPr="006E6541">
        <w:rPr>
          <w:szCs w:val="24"/>
          <w:lang w:val="en-US"/>
        </w:rPr>
        <w:t xml:space="preserve"> extension services</w:t>
      </w:r>
      <w:r w:rsidRPr="006E6541">
        <w:rPr>
          <w:szCs w:val="24"/>
          <w:lang w:val="en-US"/>
        </w:rPr>
        <w:t xml:space="preserve"> training</w:t>
      </w:r>
      <w:r w:rsidR="0066509A" w:rsidRPr="006E6541">
        <w:rPr>
          <w:szCs w:val="24"/>
          <w:lang w:val="en-US"/>
        </w:rPr>
        <w:t>, with focus on women</w:t>
      </w:r>
      <w:r w:rsidR="003910ED" w:rsidRPr="006E6541">
        <w:rPr>
          <w:szCs w:val="24"/>
          <w:lang w:val="en-US"/>
        </w:rPr>
        <w:t>.</w:t>
      </w:r>
      <w:r w:rsidR="009E1E3E" w:rsidRPr="009E1E3E">
        <w:rPr>
          <w:bCs/>
          <w:lang w:val="en-US"/>
        </w:rPr>
        <w:t xml:space="preserve"> </w:t>
      </w:r>
      <w:r w:rsidR="009E1E3E" w:rsidRPr="006E6541">
        <w:rPr>
          <w:bCs/>
          <w:lang w:val="en-US"/>
        </w:rPr>
        <w:t>Set up industry-research partnership</w:t>
      </w:r>
      <w:r w:rsidR="009E1E3E">
        <w:rPr>
          <w:bCs/>
          <w:lang w:val="en-US"/>
        </w:rPr>
        <w:t>s</w:t>
      </w:r>
      <w:r w:rsidR="009E1E3E" w:rsidRPr="006E6541">
        <w:rPr>
          <w:bCs/>
          <w:lang w:val="en-US"/>
        </w:rPr>
        <w:t xml:space="preserve"> in agriculture and fisheries</w:t>
      </w:r>
      <w:r w:rsidR="00A6303C">
        <w:rPr>
          <w:bCs/>
          <w:lang w:val="en-US"/>
        </w:rPr>
        <w:t>.</w:t>
      </w:r>
    </w:p>
    <w:p w14:paraId="25F64C54" w14:textId="38411D04" w:rsidR="00C2005D" w:rsidRPr="006E6541" w:rsidRDefault="00FD739B" w:rsidP="00C36A43">
      <w:pPr>
        <w:pStyle w:val="Text3"/>
        <w:numPr>
          <w:ilvl w:val="0"/>
          <w:numId w:val="17"/>
        </w:numPr>
        <w:jc w:val="both"/>
        <w:rPr>
          <w:szCs w:val="24"/>
          <w:lang w:val="en-US"/>
        </w:rPr>
      </w:pPr>
      <w:r w:rsidRPr="006E6541">
        <w:rPr>
          <w:szCs w:val="24"/>
          <w:lang w:val="en-US"/>
        </w:rPr>
        <w:t>Support the diffusion of innovation</w:t>
      </w:r>
      <w:r w:rsidR="003910ED" w:rsidRPr="006E6541">
        <w:rPr>
          <w:szCs w:val="24"/>
          <w:lang w:val="en-US"/>
        </w:rPr>
        <w:t xml:space="preserve"> in rural </w:t>
      </w:r>
      <w:r w:rsidR="0066509A" w:rsidRPr="006E6541">
        <w:rPr>
          <w:szCs w:val="24"/>
          <w:lang w:val="en-US"/>
        </w:rPr>
        <w:t xml:space="preserve">areas </w:t>
      </w:r>
      <w:r w:rsidR="00652378">
        <w:rPr>
          <w:szCs w:val="24"/>
          <w:lang w:val="en-US"/>
        </w:rPr>
        <w:t xml:space="preserve">by </w:t>
      </w:r>
      <w:r w:rsidR="0095093C">
        <w:rPr>
          <w:szCs w:val="24"/>
          <w:lang w:val="en-US"/>
        </w:rPr>
        <w:t>strengthening the use of ICT</w:t>
      </w:r>
      <w:r w:rsidR="00652378">
        <w:rPr>
          <w:szCs w:val="24"/>
          <w:lang w:val="en-US"/>
        </w:rPr>
        <w:t xml:space="preserve"> in extension services</w:t>
      </w:r>
      <w:r w:rsidR="0095093C">
        <w:rPr>
          <w:szCs w:val="24"/>
          <w:lang w:val="en-US"/>
        </w:rPr>
        <w:t>. This can be combined and integrated with the establishment of tech hub in rural region of The Gambia, as proposed in the next section</w:t>
      </w:r>
      <w:r w:rsidR="00A6303C">
        <w:rPr>
          <w:szCs w:val="24"/>
          <w:lang w:val="en-US"/>
        </w:rPr>
        <w:t>.</w:t>
      </w:r>
    </w:p>
    <w:p w14:paraId="74DAE936" w14:textId="35030522" w:rsidR="0066509A" w:rsidRDefault="0095093C" w:rsidP="00C36A43">
      <w:pPr>
        <w:pStyle w:val="Text3"/>
        <w:numPr>
          <w:ilvl w:val="0"/>
          <w:numId w:val="17"/>
        </w:numPr>
        <w:jc w:val="both"/>
        <w:rPr>
          <w:szCs w:val="24"/>
          <w:lang w:val="en-US"/>
        </w:rPr>
      </w:pPr>
      <w:r>
        <w:rPr>
          <w:szCs w:val="24"/>
          <w:lang w:val="en-US"/>
        </w:rPr>
        <w:t>Improve women farmers’ access to extension services. Providing women on the farms with efficient and effective appropriate technology, training and information can increase agricultural productivity</w:t>
      </w:r>
      <w:r w:rsidR="00A6303C">
        <w:rPr>
          <w:szCs w:val="24"/>
          <w:lang w:val="en-US"/>
        </w:rPr>
        <w:t>.</w:t>
      </w:r>
    </w:p>
    <w:p w14:paraId="45D570AD" w14:textId="2BA81E06" w:rsidR="00C13BC3" w:rsidRPr="00306FF1" w:rsidRDefault="003A6446" w:rsidP="00306FF1">
      <w:pPr>
        <w:pStyle w:val="Text3"/>
        <w:numPr>
          <w:ilvl w:val="0"/>
          <w:numId w:val="17"/>
        </w:numPr>
        <w:jc w:val="both"/>
        <w:rPr>
          <w:szCs w:val="24"/>
          <w:lang w:val="en-US"/>
        </w:rPr>
      </w:pPr>
      <w:r>
        <w:rPr>
          <w:szCs w:val="24"/>
          <w:lang w:val="en-US"/>
        </w:rPr>
        <w:t>Streng</w:t>
      </w:r>
      <w:r w:rsidR="007645F8">
        <w:rPr>
          <w:szCs w:val="24"/>
          <w:lang w:val="en-US"/>
        </w:rPr>
        <w:t>t</w:t>
      </w:r>
      <w:r>
        <w:rPr>
          <w:szCs w:val="24"/>
          <w:lang w:val="en-US"/>
        </w:rPr>
        <w:t>hen</w:t>
      </w:r>
      <w:r w:rsidR="009E1E3E">
        <w:rPr>
          <w:szCs w:val="24"/>
          <w:lang w:val="en-US"/>
        </w:rPr>
        <w:t xml:space="preserve"> the eco-tourism </w:t>
      </w:r>
      <w:r w:rsidR="0095093C">
        <w:rPr>
          <w:szCs w:val="24"/>
          <w:lang w:val="en-US"/>
        </w:rPr>
        <w:t xml:space="preserve">industry </w:t>
      </w:r>
      <w:r w:rsidR="009E1E3E">
        <w:rPr>
          <w:szCs w:val="24"/>
          <w:lang w:val="en-US"/>
        </w:rPr>
        <w:t>and promote development of linkages between the tourism</w:t>
      </w:r>
      <w:r w:rsidR="0095093C">
        <w:rPr>
          <w:szCs w:val="24"/>
          <w:lang w:val="en-US"/>
        </w:rPr>
        <w:t xml:space="preserve"> sector</w:t>
      </w:r>
      <w:r w:rsidR="009E1E3E">
        <w:rPr>
          <w:szCs w:val="24"/>
          <w:lang w:val="en-US"/>
        </w:rPr>
        <w:t xml:space="preserve"> and agricultural sector</w:t>
      </w:r>
      <w:r w:rsidR="00112FD4">
        <w:rPr>
          <w:szCs w:val="24"/>
          <w:lang w:val="en-US"/>
        </w:rPr>
        <w:t xml:space="preserve"> </w:t>
      </w:r>
      <w:r w:rsidR="00D772C9">
        <w:rPr>
          <w:szCs w:val="24"/>
          <w:lang w:val="en-US"/>
        </w:rPr>
        <w:t xml:space="preserve">by providing business opportunities to </w:t>
      </w:r>
      <w:r w:rsidR="009C2283">
        <w:rPr>
          <w:szCs w:val="24"/>
          <w:lang w:val="en-US"/>
        </w:rPr>
        <w:t xml:space="preserve">local entrepreneurs to </w:t>
      </w:r>
      <w:r w:rsidR="00D772C9">
        <w:rPr>
          <w:szCs w:val="24"/>
          <w:lang w:val="en-US"/>
        </w:rPr>
        <w:t>s</w:t>
      </w:r>
      <w:r w:rsidR="00D73E3D">
        <w:rPr>
          <w:szCs w:val="24"/>
          <w:lang w:val="en-US"/>
        </w:rPr>
        <w:t>upply hotels and tour-operators</w:t>
      </w:r>
      <w:r w:rsidR="00A6303C">
        <w:rPr>
          <w:szCs w:val="24"/>
          <w:lang w:val="en-US"/>
        </w:rPr>
        <w:t>.</w:t>
      </w:r>
    </w:p>
    <w:p w14:paraId="28508227" w14:textId="77777777" w:rsidR="00CC6013" w:rsidRPr="006E6541" w:rsidRDefault="00D24BA8" w:rsidP="00306FF1">
      <w:pPr>
        <w:pStyle w:val="Heading3"/>
        <w:spacing w:before="600"/>
      </w:pPr>
      <w:bookmarkStart w:id="50" w:name="_Toc475005897"/>
      <w:r>
        <w:t xml:space="preserve">4.5. </w:t>
      </w:r>
      <w:r w:rsidR="00CC6013" w:rsidRPr="006E6541">
        <w:t>Promote the participation of small scale entrepreneurs in renewable energy production and distribution</w:t>
      </w:r>
      <w:bookmarkEnd w:id="50"/>
    </w:p>
    <w:p w14:paraId="339DDBD3" w14:textId="5829F382" w:rsidR="0066509A" w:rsidRPr="006E6541" w:rsidRDefault="0066509A" w:rsidP="00A6303C">
      <w:pPr>
        <w:pStyle w:val="Text3"/>
        <w:spacing w:after="360"/>
        <w:ind w:left="0"/>
        <w:jc w:val="both"/>
        <w:rPr>
          <w:lang w:val="en-US"/>
        </w:rPr>
      </w:pPr>
      <w:r w:rsidRPr="006E6541">
        <w:rPr>
          <w:lang w:val="en-US"/>
        </w:rPr>
        <w:t>The National Energy Policy (2005) focuses on rural electrification, the Renewable Energy Act (2013) e</w:t>
      </w:r>
      <w:r w:rsidR="00BA256F" w:rsidRPr="006E6541">
        <w:rPr>
          <w:lang w:val="en-US"/>
        </w:rPr>
        <w:t>stablishes a framework for the Renewable E</w:t>
      </w:r>
      <w:r w:rsidRPr="006E6541">
        <w:rPr>
          <w:lang w:val="en-US"/>
        </w:rPr>
        <w:t>nergy (RE) sector, a center for RE and a RE Fund, the Low-Emission Climate Resilient Development Strategy for The Gambia (LEC</w:t>
      </w:r>
      <w:r w:rsidR="00A6303C">
        <w:rPr>
          <w:lang w:val="en-US"/>
        </w:rPr>
        <w:t>R</w:t>
      </w:r>
      <w:r w:rsidRPr="006E6541">
        <w:rPr>
          <w:lang w:val="en-US"/>
        </w:rPr>
        <w:t>D</w:t>
      </w:r>
      <w:r w:rsidR="00A6303C">
        <w:rPr>
          <w:lang w:val="en-US"/>
        </w:rPr>
        <w:t>S</w:t>
      </w:r>
      <w:r w:rsidRPr="006E6541">
        <w:rPr>
          <w:lang w:val="en-US"/>
        </w:rPr>
        <w:t xml:space="preserve">) (2015) proposes a RE mix for electricity production and consumption. </w:t>
      </w:r>
      <w:r w:rsidR="00BB0769" w:rsidRPr="006E6541">
        <w:rPr>
          <w:bCs/>
          <w:lang w:val="en-US"/>
        </w:rPr>
        <w:t>It is equally</w:t>
      </w:r>
      <w:r w:rsidR="00BA256F" w:rsidRPr="006E6541">
        <w:rPr>
          <w:bCs/>
          <w:lang w:val="en-US"/>
        </w:rPr>
        <w:t xml:space="preserve"> </w:t>
      </w:r>
      <w:r w:rsidR="000754A2">
        <w:rPr>
          <w:bCs/>
          <w:lang w:val="en-US"/>
        </w:rPr>
        <w:t>mentioned in</w:t>
      </w:r>
      <w:r w:rsidR="00BB0769" w:rsidRPr="006E6541">
        <w:rPr>
          <w:bCs/>
          <w:lang w:val="en-US"/>
        </w:rPr>
        <w:t xml:space="preserve"> the 2015 GIEPA Act.</w:t>
      </w:r>
    </w:p>
    <w:p w14:paraId="4A06F655" w14:textId="77777777" w:rsidR="002C7E56" w:rsidRPr="006E6541" w:rsidRDefault="00F309F4" w:rsidP="00C2005D">
      <w:pPr>
        <w:pStyle w:val="Text3"/>
        <w:ind w:left="0"/>
        <w:jc w:val="both"/>
        <w:rPr>
          <w:u w:val="single"/>
          <w:lang w:val="en-US"/>
        </w:rPr>
      </w:pPr>
      <w:r w:rsidRPr="006E6541">
        <w:rPr>
          <w:u w:val="single"/>
          <w:lang w:val="en-US"/>
        </w:rPr>
        <w:t>Identified cons</w:t>
      </w:r>
      <w:r w:rsidR="007D0D83" w:rsidRPr="006E6541">
        <w:rPr>
          <w:u w:val="single"/>
          <w:lang w:val="en-US"/>
        </w:rPr>
        <w:t xml:space="preserve">traints: </w:t>
      </w:r>
      <w:r w:rsidR="002C7E56" w:rsidRPr="006E6541">
        <w:rPr>
          <w:u w:val="single"/>
          <w:lang w:val="en-US"/>
        </w:rPr>
        <w:t>lack of technical know-how of the potential local provider</w:t>
      </w:r>
      <w:r w:rsidR="0066509A" w:rsidRPr="006E6541">
        <w:rPr>
          <w:u w:val="single"/>
          <w:lang w:val="en-US"/>
        </w:rPr>
        <w:t>s</w:t>
      </w:r>
      <w:r w:rsidR="002C7E56" w:rsidRPr="006E6541">
        <w:rPr>
          <w:u w:val="single"/>
          <w:lang w:val="en-US"/>
        </w:rPr>
        <w:t xml:space="preserve"> and low income of the rural poor population</w:t>
      </w:r>
    </w:p>
    <w:p w14:paraId="0824FC11" w14:textId="77777777" w:rsidR="0066509A" w:rsidRDefault="0066509A" w:rsidP="000754A2">
      <w:pPr>
        <w:pStyle w:val="Text3"/>
        <w:spacing w:after="360"/>
        <w:ind w:left="0"/>
        <w:jc w:val="both"/>
      </w:pPr>
      <w:r w:rsidRPr="006E6541">
        <w:rPr>
          <w:lang w:val="en-US"/>
        </w:rPr>
        <w:t xml:space="preserve">The Gambia is overly dependent on fossil fuels for the production of its electricity and distribution is not very efficient </w:t>
      </w:r>
      <w:r w:rsidR="00F262D8" w:rsidRPr="006E6541">
        <w:rPr>
          <w:lang w:val="en-US"/>
        </w:rPr>
        <w:fldChar w:fldCharType="begin"/>
      </w:r>
      <w:r w:rsidRPr="006E6541">
        <w:rPr>
          <w:lang w:val="en-US"/>
        </w:rPr>
        <w:instrText xml:space="preserve"> ADDIN ZOTERO_ITEM CSL_CITATION {"citationID":"QRxOCzzZ","properties":{"formattedCitation":"(IRENA 2013)","plainCitation":"(IRENA 2013)"},"citationItems":[{"id":43,"uris":["http://zotero.org/users/local/WdKFBmcM/items/DPEI6K6P"],"uri":["http://zotero.org/users/local/WdKFBmcM/items/DPEI6K6P"],"itemData":{"id":43,"type":"report","title":"Renewable Readiness Assessment 2013","publisher":"IRENA","author":[{"family":"IRENA","given":""}],"issued":{"date-parts":[["2013"]]}}}],"schema":"https://github.com/citation-style-language/schema/raw/master/csl-citation.json"} </w:instrText>
      </w:r>
      <w:r w:rsidR="00F262D8" w:rsidRPr="006E6541">
        <w:rPr>
          <w:lang w:val="en-US"/>
        </w:rPr>
        <w:fldChar w:fldCharType="separate"/>
      </w:r>
      <w:r w:rsidRPr="006E6541">
        <w:rPr>
          <w:lang w:val="en-US"/>
        </w:rPr>
        <w:t>(IRENA 2013)</w:t>
      </w:r>
      <w:r w:rsidR="00F262D8" w:rsidRPr="006E6541">
        <w:rPr>
          <w:lang w:val="en-US"/>
        </w:rPr>
        <w:fldChar w:fldCharType="end"/>
      </w:r>
      <w:r w:rsidRPr="006E6541">
        <w:rPr>
          <w:lang w:val="en-US"/>
        </w:rPr>
        <w:t>. Per capita electri</w:t>
      </w:r>
      <w:r w:rsidR="00BA256F" w:rsidRPr="006E6541">
        <w:rPr>
          <w:lang w:val="en-US"/>
        </w:rPr>
        <w:t xml:space="preserve">city consumption in 2013 was </w:t>
      </w:r>
      <w:r w:rsidRPr="006E6541">
        <w:rPr>
          <w:lang w:val="en-US"/>
        </w:rPr>
        <w:t>126 kilowatt-hours, one of the lowest in the world (IRENA 2013). The average electrification access rate in rural areas was 12% in 2011 with some area</w:t>
      </w:r>
      <w:r w:rsidR="00BA256F" w:rsidRPr="006E6541">
        <w:rPr>
          <w:lang w:val="en-US"/>
        </w:rPr>
        <w:t>s</w:t>
      </w:r>
      <w:r w:rsidRPr="006E6541">
        <w:rPr>
          <w:lang w:val="en-US"/>
        </w:rPr>
        <w:t xml:space="preserve"> having an electrification rate a</w:t>
      </w:r>
      <w:r w:rsidR="00BA256F" w:rsidRPr="006E6541">
        <w:rPr>
          <w:lang w:val="en-US"/>
        </w:rPr>
        <w:t>s low as 6% (Ministry of Energy 2011 (</w:t>
      </w:r>
      <w:r w:rsidR="00F262D8" w:rsidRPr="006E6541">
        <w:rPr>
          <w:lang w:val="en-US"/>
        </w:rPr>
        <w:fldChar w:fldCharType="begin"/>
      </w:r>
      <w:r w:rsidRPr="006E6541">
        <w:rPr>
          <w:lang w:val="en-US"/>
        </w:rPr>
        <w:instrText xml:space="preserve"> ADDIN ZOTERO_ITEM CSL_CITATION {"citationID":"04UZToSr","properties":{"formattedCitation":"(UNDP 2015)","plainCitation":"(UNDP 2015)"},"citationItems":[{"id":44,"uris":["http://zotero.org/users/local/WdKFBmcM/items/R2ZJUXUM"],"uri":["http://zotero.org/users/local/WdKFBmcM/items/R2ZJUXUM"],"itemData":{"id":44,"type":"report","title":"NAMA Design document for rural electrification with renewable energy in The Gambia","author":[{"family":"UNDP","given":""}],"issued":{"date-parts":[["2015"]]}}}],"schema":"https://github.com/citation-style-language/schema/raw/master/csl-citation.json"} </w:instrText>
      </w:r>
      <w:r w:rsidR="00F262D8" w:rsidRPr="006E6541">
        <w:rPr>
          <w:lang w:val="en-US"/>
        </w:rPr>
        <w:fldChar w:fldCharType="separate"/>
      </w:r>
      <w:r w:rsidRPr="006E6541">
        <w:rPr>
          <w:lang w:val="en-US"/>
        </w:rPr>
        <w:t>UNDP 2015)</w:t>
      </w:r>
      <w:r w:rsidR="00F262D8" w:rsidRPr="006E6541">
        <w:rPr>
          <w:lang w:val="en-US"/>
        </w:rPr>
        <w:fldChar w:fldCharType="end"/>
      </w:r>
      <w:r w:rsidRPr="006E6541">
        <w:rPr>
          <w:lang w:val="en-US"/>
        </w:rPr>
        <w:t>. As the national average was 34.5% in 2012 according to the World Bank, it implies an enormous discrepancy between urban and rural areas. This is also a lower rate than Senegal and Ghana (56% and 64</w:t>
      </w:r>
      <w:r w:rsidRPr="00CC338F">
        <w:t xml:space="preserve">% respectively) which underscores the particular effort that The Gambia </w:t>
      </w:r>
      <w:r w:rsidR="000754A2" w:rsidRPr="00CC338F">
        <w:t>needs</w:t>
      </w:r>
      <w:r w:rsidRPr="00CC338F">
        <w:t xml:space="preserve"> to </w:t>
      </w:r>
      <w:r w:rsidR="00BA256F" w:rsidRPr="00CC338F">
        <w:t>make</w:t>
      </w:r>
      <w:r w:rsidRPr="00CC338F">
        <w:t xml:space="preserve"> to increase access to electricity throughout the country. </w:t>
      </w:r>
    </w:p>
    <w:p w14:paraId="0DE6BBD8" w14:textId="77777777" w:rsidR="003343AF" w:rsidRPr="001B017D" w:rsidRDefault="002C7E56" w:rsidP="00C2005D">
      <w:pPr>
        <w:pStyle w:val="Text3"/>
        <w:ind w:left="0"/>
        <w:jc w:val="both"/>
        <w:rPr>
          <w:i/>
          <w:iCs/>
        </w:rPr>
      </w:pPr>
      <w:r w:rsidRPr="001B017D">
        <w:rPr>
          <w:i/>
          <w:iCs/>
        </w:rPr>
        <w:t>Priority actions: i</w:t>
      </w:r>
      <w:r w:rsidR="000754A2" w:rsidRPr="001B017D">
        <w:rPr>
          <w:i/>
          <w:iCs/>
        </w:rPr>
        <w:t xml:space="preserve">nclude small scale firms in </w:t>
      </w:r>
      <w:r w:rsidRPr="001B017D">
        <w:rPr>
          <w:i/>
          <w:iCs/>
        </w:rPr>
        <w:t>renewable energy production</w:t>
      </w:r>
    </w:p>
    <w:p w14:paraId="67C112A0" w14:textId="7543A371" w:rsidR="00D24BA8" w:rsidRPr="0095093C" w:rsidRDefault="00D24BA8" w:rsidP="00880A5E">
      <w:pPr>
        <w:pStyle w:val="Text3"/>
        <w:numPr>
          <w:ilvl w:val="0"/>
          <w:numId w:val="18"/>
        </w:numPr>
        <w:jc w:val="both"/>
        <w:rPr>
          <w:rFonts w:asciiTheme="majorBidi" w:hAnsiTheme="majorBidi" w:cstheme="majorBidi"/>
          <w:szCs w:val="24"/>
        </w:rPr>
      </w:pPr>
      <w:r w:rsidRPr="0095093C">
        <w:rPr>
          <w:rFonts w:asciiTheme="majorBidi" w:hAnsiTheme="majorBidi" w:cstheme="majorBidi"/>
          <w:iCs/>
          <w:spacing w:val="3"/>
          <w:szCs w:val="24"/>
          <w:lang w:val="en-US"/>
        </w:rPr>
        <w:t xml:space="preserve">Set up rural </w:t>
      </w:r>
      <w:r w:rsidR="0095093C" w:rsidRPr="0095093C">
        <w:rPr>
          <w:rFonts w:asciiTheme="majorBidi" w:hAnsiTheme="majorBidi" w:cstheme="majorBidi"/>
          <w:iCs/>
          <w:spacing w:val="3"/>
          <w:szCs w:val="24"/>
          <w:lang w:val="en-US"/>
        </w:rPr>
        <w:t xml:space="preserve">tech </w:t>
      </w:r>
      <w:r w:rsidRPr="0095093C">
        <w:rPr>
          <w:rFonts w:asciiTheme="majorBidi" w:hAnsiTheme="majorBidi" w:cstheme="majorBidi"/>
          <w:iCs/>
          <w:spacing w:val="3"/>
          <w:szCs w:val="24"/>
          <w:lang w:val="en-US"/>
        </w:rPr>
        <w:t>hubs to promote the role of renewable energy</w:t>
      </w:r>
      <w:r w:rsidR="0095093C" w:rsidRPr="0095093C">
        <w:rPr>
          <w:rFonts w:asciiTheme="majorBidi" w:hAnsiTheme="majorBidi" w:cstheme="majorBidi"/>
          <w:iCs/>
          <w:spacing w:val="3"/>
          <w:szCs w:val="24"/>
          <w:lang w:val="en-US"/>
        </w:rPr>
        <w:t>. Tech hub</w:t>
      </w:r>
      <w:r w:rsidR="00880A5E">
        <w:rPr>
          <w:rFonts w:asciiTheme="majorBidi" w:hAnsiTheme="majorBidi" w:cstheme="majorBidi"/>
          <w:iCs/>
          <w:spacing w:val="3"/>
          <w:szCs w:val="24"/>
          <w:lang w:val="en-US"/>
        </w:rPr>
        <w:t>s</w:t>
      </w:r>
      <w:r w:rsidR="0095093C" w:rsidRPr="0095093C">
        <w:rPr>
          <w:rFonts w:asciiTheme="majorBidi" w:hAnsiTheme="majorBidi" w:cstheme="majorBidi"/>
          <w:iCs/>
          <w:spacing w:val="3"/>
          <w:szCs w:val="24"/>
          <w:lang w:val="en-US"/>
        </w:rPr>
        <w:t xml:space="preserve"> are springing up across Africa. Banjul has a “jokkolab” </w:t>
      </w:r>
      <w:r w:rsidR="0095093C" w:rsidRPr="0056265A">
        <w:rPr>
          <w:rStyle w:val="FootnoteReference"/>
          <w:rFonts w:asciiTheme="majorBidi" w:hAnsiTheme="majorBidi" w:cstheme="majorBidi"/>
          <w:iCs/>
          <w:spacing w:val="3"/>
          <w:sz w:val="24"/>
          <w:szCs w:val="24"/>
          <w:lang w:val="en-US"/>
        </w:rPr>
        <w:footnoteReference w:id="17"/>
      </w:r>
      <w:r w:rsidR="0095093C" w:rsidRPr="0095093C">
        <w:rPr>
          <w:rFonts w:asciiTheme="majorBidi" w:hAnsiTheme="majorBidi" w:cstheme="majorBidi"/>
          <w:iCs/>
          <w:spacing w:val="3"/>
          <w:szCs w:val="24"/>
          <w:lang w:val="en-US"/>
        </w:rPr>
        <w:t xml:space="preserve"> </w:t>
      </w:r>
      <w:r w:rsidR="00880A5E">
        <w:rPr>
          <w:rFonts w:asciiTheme="majorBidi" w:hAnsiTheme="majorBidi" w:cstheme="majorBidi"/>
          <w:iCs/>
          <w:spacing w:val="3"/>
          <w:szCs w:val="24"/>
          <w:lang w:val="en-US"/>
        </w:rPr>
        <w:t>like</w:t>
      </w:r>
      <w:r w:rsidR="0095093C" w:rsidRPr="0095093C">
        <w:rPr>
          <w:rFonts w:asciiTheme="majorBidi" w:hAnsiTheme="majorBidi" w:cstheme="majorBidi"/>
          <w:iCs/>
          <w:spacing w:val="3"/>
          <w:szCs w:val="24"/>
          <w:lang w:val="en-US"/>
        </w:rPr>
        <w:t xml:space="preserve"> most cities in West Africa. </w:t>
      </w:r>
      <w:r w:rsidR="0095093C">
        <w:rPr>
          <w:rFonts w:asciiTheme="majorBidi" w:hAnsiTheme="majorBidi" w:cstheme="majorBidi"/>
          <w:iCs/>
          <w:spacing w:val="3"/>
          <w:szCs w:val="24"/>
          <w:lang w:val="en-US"/>
        </w:rPr>
        <w:t xml:space="preserve">Rural areas are however underserved. </w:t>
      </w:r>
      <w:r w:rsidR="0095093C" w:rsidRPr="0056265A">
        <w:rPr>
          <w:color w:val="131314"/>
          <w:szCs w:val="24"/>
          <w:shd w:val="clear" w:color="auto" w:fill="FFFFFF"/>
        </w:rPr>
        <w:t xml:space="preserve">These innovation spaces can be viewed as a catalyst for socio-economic development through creation of technology-led entrepreneurs </w:t>
      </w:r>
      <w:r w:rsidR="0095093C">
        <w:rPr>
          <w:color w:val="131314"/>
          <w:szCs w:val="24"/>
          <w:shd w:val="clear" w:color="auto" w:fill="FFFFFF"/>
        </w:rPr>
        <w:t>with a focus on renewable energy</w:t>
      </w:r>
    </w:p>
    <w:p w14:paraId="74F47710" w14:textId="7C447B56" w:rsidR="00D24BA8" w:rsidRPr="0095093C" w:rsidRDefault="00D24BA8" w:rsidP="00AA1648">
      <w:pPr>
        <w:pStyle w:val="Text3"/>
        <w:numPr>
          <w:ilvl w:val="0"/>
          <w:numId w:val="18"/>
        </w:numPr>
        <w:jc w:val="both"/>
        <w:rPr>
          <w:rFonts w:asciiTheme="majorBidi" w:hAnsiTheme="majorBidi" w:cstheme="majorBidi"/>
          <w:szCs w:val="24"/>
        </w:rPr>
      </w:pPr>
      <w:r w:rsidRPr="0095093C">
        <w:rPr>
          <w:rFonts w:asciiTheme="majorBidi" w:hAnsiTheme="majorBidi" w:cstheme="majorBidi"/>
          <w:bCs/>
          <w:spacing w:val="3"/>
          <w:szCs w:val="24"/>
          <w:lang w:val="en-US"/>
        </w:rPr>
        <w:t>Support the development of electrification program</w:t>
      </w:r>
      <w:r w:rsidR="00880A5E">
        <w:rPr>
          <w:rFonts w:asciiTheme="majorBidi" w:hAnsiTheme="majorBidi" w:cstheme="majorBidi"/>
          <w:bCs/>
          <w:spacing w:val="3"/>
          <w:szCs w:val="24"/>
          <w:lang w:val="en-US"/>
        </w:rPr>
        <w:t>me</w:t>
      </w:r>
      <w:r w:rsidRPr="0095093C">
        <w:rPr>
          <w:rFonts w:asciiTheme="majorBidi" w:hAnsiTheme="majorBidi" w:cstheme="majorBidi"/>
          <w:bCs/>
          <w:spacing w:val="3"/>
          <w:szCs w:val="24"/>
          <w:lang w:val="en-US"/>
        </w:rPr>
        <w:t>s based on renewable energy such as NAMA (UNDP) designed to include small scale entrepreneurs in energy production and include entrepreneurship modules in these programmes</w:t>
      </w:r>
      <w:r w:rsidR="00C36A43">
        <w:rPr>
          <w:rFonts w:asciiTheme="majorBidi" w:hAnsiTheme="majorBidi" w:cstheme="majorBidi"/>
          <w:bCs/>
          <w:spacing w:val="3"/>
          <w:szCs w:val="24"/>
          <w:lang w:val="en-US"/>
        </w:rPr>
        <w:t>.</w:t>
      </w:r>
    </w:p>
    <w:p w14:paraId="2FB41DC8" w14:textId="27EDFEC5" w:rsidR="00C36A43" w:rsidRDefault="00C36A43" w:rsidP="00227E73">
      <w:pPr>
        <w:pStyle w:val="Heading2"/>
      </w:pPr>
      <w:bookmarkStart w:id="51" w:name="_Toc449023388"/>
    </w:p>
    <w:p w14:paraId="61889314" w14:textId="2BE752BB" w:rsidR="00124448" w:rsidRPr="006E6541" w:rsidRDefault="00124448" w:rsidP="00227E73">
      <w:pPr>
        <w:pStyle w:val="Heading2"/>
        <w:rPr>
          <w:rFonts w:eastAsia="Times New Roman" w:cs="Times New Roman"/>
        </w:rPr>
      </w:pPr>
      <w:bookmarkStart w:id="52" w:name="_Toc475005898"/>
      <w:r w:rsidRPr="006E6541">
        <w:t xml:space="preserve">5. </w:t>
      </w:r>
      <w:r w:rsidR="00FD739B" w:rsidRPr="006E6541">
        <w:t>Improving Access to F</w:t>
      </w:r>
      <w:r w:rsidRPr="006E6541">
        <w:t>inance</w:t>
      </w:r>
      <w:bookmarkEnd w:id="51"/>
      <w:bookmarkEnd w:id="52"/>
    </w:p>
    <w:p w14:paraId="4F7F4041" w14:textId="1A5DFF16" w:rsidR="00124448" w:rsidRDefault="00652378" w:rsidP="00880A5E">
      <w:pPr>
        <w:pStyle w:val="Text3"/>
        <w:spacing w:before="120" w:after="600"/>
        <w:ind w:left="0"/>
        <w:jc w:val="both"/>
        <w:rPr>
          <w:lang w:val="en-US"/>
        </w:rPr>
      </w:pPr>
      <w:r>
        <w:rPr>
          <w:lang w:val="en-US"/>
        </w:rPr>
        <w:t xml:space="preserve">Funding start-ups and </w:t>
      </w:r>
      <w:r w:rsidR="00762569">
        <w:rPr>
          <w:lang w:val="en-US"/>
        </w:rPr>
        <w:t>MSMEs</w:t>
      </w:r>
      <w:r>
        <w:rPr>
          <w:lang w:val="en-US"/>
        </w:rPr>
        <w:t xml:space="preserve"> is difficult everywhere, but is even more so when the national financial </w:t>
      </w:r>
      <w:r w:rsidR="00C81010">
        <w:rPr>
          <w:lang w:val="en-US"/>
        </w:rPr>
        <w:t xml:space="preserve">system </w:t>
      </w:r>
      <w:r>
        <w:rPr>
          <w:lang w:val="en-US"/>
        </w:rPr>
        <w:t>is dysfunctional and unable to perform basic financial intermediation</w:t>
      </w:r>
      <w:r w:rsidR="00762569">
        <w:rPr>
          <w:lang w:val="en-US"/>
        </w:rPr>
        <w:t>.</w:t>
      </w:r>
      <w:r w:rsidR="00880A5E">
        <w:rPr>
          <w:lang w:val="en-US"/>
        </w:rPr>
        <w:t xml:space="preserve"> </w:t>
      </w:r>
      <w:r w:rsidR="00B40F9F">
        <w:rPr>
          <w:lang w:val="en-US"/>
        </w:rPr>
        <w:t xml:space="preserve">Tackling the issue </w:t>
      </w:r>
      <w:r w:rsidR="00DC31B3">
        <w:rPr>
          <w:lang w:val="en-US"/>
        </w:rPr>
        <w:t>of crowding</w:t>
      </w:r>
      <w:r w:rsidR="00B40F9F">
        <w:rPr>
          <w:lang w:val="en-US"/>
        </w:rPr>
        <w:t xml:space="preserve"> out </w:t>
      </w:r>
      <w:r w:rsidR="00880A5E">
        <w:rPr>
          <w:lang w:val="en-US"/>
        </w:rPr>
        <w:t>generated by</w:t>
      </w:r>
      <w:r w:rsidR="00B40F9F">
        <w:rPr>
          <w:lang w:val="en-US"/>
        </w:rPr>
        <w:t xml:space="preserve"> government borrowing, t</w:t>
      </w:r>
      <w:r>
        <w:rPr>
          <w:lang w:val="en-US"/>
        </w:rPr>
        <w:t xml:space="preserve">he provision of a diverse range of financial products and services </w:t>
      </w:r>
      <w:r w:rsidR="00762569">
        <w:rPr>
          <w:lang w:val="en-US"/>
        </w:rPr>
        <w:t xml:space="preserve">to the private sector </w:t>
      </w:r>
      <w:r>
        <w:rPr>
          <w:lang w:val="en-US"/>
        </w:rPr>
        <w:t xml:space="preserve">is a pre-condition to </w:t>
      </w:r>
      <w:r w:rsidR="00762569">
        <w:rPr>
          <w:lang w:val="en-US"/>
        </w:rPr>
        <w:t>improving access to finance for</w:t>
      </w:r>
      <w:r>
        <w:rPr>
          <w:lang w:val="en-US"/>
        </w:rPr>
        <w:t xml:space="preserve"> start-up and </w:t>
      </w:r>
      <w:r w:rsidR="00762569">
        <w:rPr>
          <w:lang w:val="en-US"/>
        </w:rPr>
        <w:t>MSMEs</w:t>
      </w:r>
      <w:r>
        <w:rPr>
          <w:lang w:val="en-US"/>
        </w:rPr>
        <w:t>.</w:t>
      </w:r>
      <w:r w:rsidR="00124448" w:rsidRPr="006E6541">
        <w:rPr>
          <w:lang w:val="en-US"/>
        </w:rPr>
        <w:t xml:space="preserve"> The main policy objective should </w:t>
      </w:r>
      <w:r w:rsidR="00BA256F" w:rsidRPr="006E6541">
        <w:rPr>
          <w:lang w:val="en-US"/>
        </w:rPr>
        <w:t xml:space="preserve">therefore </w:t>
      </w:r>
      <w:r w:rsidR="00124448" w:rsidRPr="006E6541">
        <w:rPr>
          <w:lang w:val="en-US"/>
        </w:rPr>
        <w:t>be to strengthen the capacity of the financial sector to serve the private sector</w:t>
      </w:r>
      <w:r w:rsidR="006E6541">
        <w:rPr>
          <w:lang w:val="en-US"/>
        </w:rPr>
        <w:t>,</w:t>
      </w:r>
      <w:r w:rsidR="005B191A">
        <w:rPr>
          <w:lang w:val="en-US"/>
        </w:rPr>
        <w:t xml:space="preserve"> increasing the </w:t>
      </w:r>
      <w:r w:rsidR="00124448" w:rsidRPr="006E6541">
        <w:rPr>
          <w:lang w:val="en-US"/>
        </w:rPr>
        <w:t xml:space="preserve">diversity of financial products and services available </w:t>
      </w:r>
      <w:r w:rsidR="00D772C9">
        <w:rPr>
          <w:lang w:val="en-US"/>
        </w:rPr>
        <w:t>to all levels of society</w:t>
      </w:r>
      <w:r w:rsidR="00124448" w:rsidRPr="006E6541">
        <w:rPr>
          <w:lang w:val="en-US"/>
        </w:rPr>
        <w:t>. This will maximize the positive impa</w:t>
      </w:r>
      <w:r w:rsidR="00D772C9">
        <w:rPr>
          <w:lang w:val="en-US"/>
        </w:rPr>
        <w:t>ct among targeted entrepreneurs</w:t>
      </w:r>
      <w:r w:rsidR="00124448" w:rsidRPr="006E6541">
        <w:rPr>
          <w:lang w:val="en-US"/>
        </w:rPr>
        <w:t>. The table below shows a summary of these policy objective</w:t>
      </w:r>
      <w:r w:rsidR="005844AF" w:rsidRPr="006E6541">
        <w:rPr>
          <w:lang w:val="en-US"/>
        </w:rPr>
        <w:t>s and the existing constraints.</w:t>
      </w:r>
    </w:p>
    <w:p w14:paraId="5FD0DD38" w14:textId="77777777" w:rsidR="006860B1" w:rsidRDefault="006860B1" w:rsidP="00BA256F">
      <w:pPr>
        <w:pStyle w:val="Text3"/>
        <w:spacing w:before="120" w:after="600"/>
        <w:ind w:left="0"/>
        <w:jc w:val="both"/>
        <w:rPr>
          <w:lang w:val="en-US"/>
        </w:rPr>
      </w:pPr>
    </w:p>
    <w:p w14:paraId="6AC3A4DA" w14:textId="77777777" w:rsidR="006860B1" w:rsidRDefault="006860B1" w:rsidP="00BA256F">
      <w:pPr>
        <w:pStyle w:val="Text3"/>
        <w:spacing w:before="120" w:after="600"/>
        <w:ind w:left="0"/>
        <w:jc w:val="both"/>
        <w:rPr>
          <w:lang w:val="en-US"/>
        </w:rPr>
      </w:pPr>
    </w:p>
    <w:p w14:paraId="6E983488" w14:textId="77777777" w:rsidR="006860B1" w:rsidRDefault="006860B1" w:rsidP="00BA256F">
      <w:pPr>
        <w:pStyle w:val="Text3"/>
        <w:spacing w:before="120" w:after="600"/>
        <w:ind w:left="0"/>
        <w:jc w:val="both"/>
        <w:rPr>
          <w:lang w:val="en-US"/>
        </w:rPr>
      </w:pPr>
    </w:p>
    <w:p w14:paraId="6024307A" w14:textId="77777777" w:rsidR="006860B1" w:rsidRDefault="006860B1" w:rsidP="00BA256F">
      <w:pPr>
        <w:pStyle w:val="Text3"/>
        <w:spacing w:before="120" w:after="600"/>
        <w:ind w:left="0"/>
        <w:jc w:val="both"/>
        <w:rPr>
          <w:lang w:val="en-US"/>
        </w:rPr>
      </w:pPr>
    </w:p>
    <w:p w14:paraId="6764A7E3" w14:textId="77777777" w:rsidR="006860B1" w:rsidRDefault="006860B1" w:rsidP="00BA256F">
      <w:pPr>
        <w:pStyle w:val="Text3"/>
        <w:spacing w:before="120" w:after="600"/>
        <w:ind w:left="0"/>
        <w:jc w:val="both"/>
        <w:rPr>
          <w:lang w:val="en-US"/>
        </w:rPr>
      </w:pPr>
    </w:p>
    <w:p w14:paraId="1B899B10" w14:textId="77777777" w:rsidR="006860B1" w:rsidRDefault="006860B1" w:rsidP="00BA256F">
      <w:pPr>
        <w:pStyle w:val="Text3"/>
        <w:spacing w:before="120" w:after="600"/>
        <w:ind w:left="0"/>
        <w:jc w:val="both"/>
        <w:rPr>
          <w:lang w:val="en-US"/>
        </w:rPr>
      </w:pPr>
    </w:p>
    <w:p w14:paraId="090E885C" w14:textId="77777777" w:rsidR="006860B1" w:rsidRDefault="006860B1" w:rsidP="00BA256F">
      <w:pPr>
        <w:pStyle w:val="Text3"/>
        <w:spacing w:before="120" w:after="600"/>
        <w:ind w:left="0"/>
        <w:jc w:val="both"/>
        <w:rPr>
          <w:lang w:val="en-US"/>
        </w:rPr>
      </w:pPr>
    </w:p>
    <w:p w14:paraId="35832BD5" w14:textId="77777777" w:rsidR="003C1B8D" w:rsidRPr="006E6541" w:rsidRDefault="003C1B8D" w:rsidP="003C1B8D">
      <w:pPr>
        <w:pStyle w:val="Caption"/>
        <w:keepNext/>
        <w:rPr>
          <w:color w:val="FFDD00"/>
          <w:sz w:val="24"/>
          <w:szCs w:val="24"/>
          <w:lang w:val="en-US"/>
        </w:rPr>
      </w:pPr>
      <w:bookmarkStart w:id="53" w:name="_Toc462224134"/>
      <w:r w:rsidRPr="006E6541">
        <w:rPr>
          <w:color w:val="FFDD00"/>
          <w:sz w:val="24"/>
          <w:szCs w:val="24"/>
          <w:lang w:val="en-US"/>
        </w:rPr>
        <w:t xml:space="preserve">Table </w:t>
      </w:r>
      <w:r w:rsidR="00F262D8" w:rsidRPr="006E6541">
        <w:rPr>
          <w:color w:val="FFDD00"/>
          <w:sz w:val="24"/>
          <w:szCs w:val="24"/>
          <w:lang w:val="en-US"/>
        </w:rPr>
        <w:fldChar w:fldCharType="begin"/>
      </w:r>
      <w:r w:rsidRPr="006E6541">
        <w:rPr>
          <w:color w:val="FFDD00"/>
          <w:sz w:val="24"/>
          <w:szCs w:val="24"/>
          <w:lang w:val="en-US"/>
        </w:rPr>
        <w:instrText xml:space="preserve"> SEQ Table \* ARABIC </w:instrText>
      </w:r>
      <w:r w:rsidR="00F262D8" w:rsidRPr="006E6541">
        <w:rPr>
          <w:color w:val="FFDD00"/>
          <w:sz w:val="24"/>
          <w:szCs w:val="24"/>
          <w:lang w:val="en-US"/>
        </w:rPr>
        <w:fldChar w:fldCharType="separate"/>
      </w:r>
      <w:r w:rsidR="003A1E2B">
        <w:rPr>
          <w:noProof/>
          <w:color w:val="FFDD00"/>
          <w:sz w:val="24"/>
          <w:szCs w:val="24"/>
          <w:lang w:val="en-US"/>
        </w:rPr>
        <w:t>4</w:t>
      </w:r>
      <w:r w:rsidR="00F262D8" w:rsidRPr="006E6541">
        <w:rPr>
          <w:color w:val="FFDD00"/>
          <w:sz w:val="24"/>
          <w:szCs w:val="24"/>
          <w:lang w:val="en-US"/>
        </w:rPr>
        <w:fldChar w:fldCharType="end"/>
      </w:r>
      <w:r w:rsidRPr="006E6541">
        <w:rPr>
          <w:color w:val="FFDD00"/>
          <w:sz w:val="24"/>
          <w:szCs w:val="24"/>
          <w:lang w:val="en-US"/>
        </w:rPr>
        <w:t>:</w:t>
      </w:r>
      <w:r w:rsidR="008E6FA4" w:rsidRPr="006E6541">
        <w:rPr>
          <w:color w:val="FFDD00"/>
          <w:sz w:val="24"/>
          <w:szCs w:val="24"/>
          <w:lang w:val="en-US"/>
        </w:rPr>
        <w:t xml:space="preserve"> </w:t>
      </w:r>
      <w:r w:rsidRPr="006E6541">
        <w:rPr>
          <w:color w:val="FFDD00"/>
          <w:sz w:val="24"/>
          <w:szCs w:val="24"/>
          <w:lang w:val="en-US"/>
        </w:rPr>
        <w:t>Improving Access to Finance</w:t>
      </w:r>
      <w:bookmarkEnd w:id="53"/>
    </w:p>
    <w:tbl>
      <w:tblPr>
        <w:tblStyle w:val="TableGrid"/>
        <w:tblW w:w="9939" w:type="dxa"/>
        <w:jc w:val="center"/>
        <w:tblLayout w:type="fixed"/>
        <w:tblLook w:val="04A0" w:firstRow="1" w:lastRow="0" w:firstColumn="1" w:lastColumn="0" w:noHBand="0" w:noVBand="1"/>
      </w:tblPr>
      <w:tblGrid>
        <w:gridCol w:w="1576"/>
        <w:gridCol w:w="4315"/>
        <w:gridCol w:w="4048"/>
      </w:tblGrid>
      <w:tr w:rsidR="006860B1" w:rsidRPr="006331A7" w14:paraId="0782AC91" w14:textId="77777777">
        <w:trPr>
          <w:trHeight w:val="340"/>
          <w:jc w:val="center"/>
        </w:trPr>
        <w:tc>
          <w:tcPr>
            <w:tcW w:w="1576" w:type="dxa"/>
            <w:shd w:val="clear" w:color="auto" w:fill="FFDD00"/>
            <w:vAlign w:val="center"/>
          </w:tcPr>
          <w:p w14:paraId="04354B0C" w14:textId="77777777" w:rsidR="006860B1" w:rsidRPr="006331A7" w:rsidRDefault="006860B1" w:rsidP="00A75051">
            <w:pPr>
              <w:pStyle w:val="Text3"/>
              <w:ind w:left="0"/>
              <w:rPr>
                <w:b/>
                <w:bCs/>
                <w:sz w:val="20"/>
                <w:lang w:val="en-US"/>
              </w:rPr>
            </w:pPr>
            <w:r w:rsidRPr="006331A7">
              <w:rPr>
                <w:b/>
                <w:bCs/>
                <w:sz w:val="20"/>
                <w:lang w:val="en-US"/>
              </w:rPr>
              <w:t>Policy objectives</w:t>
            </w:r>
          </w:p>
        </w:tc>
        <w:tc>
          <w:tcPr>
            <w:tcW w:w="4315" w:type="dxa"/>
            <w:shd w:val="clear" w:color="auto" w:fill="FFDD00"/>
            <w:vAlign w:val="center"/>
          </w:tcPr>
          <w:p w14:paraId="0B8CB579" w14:textId="77777777" w:rsidR="006860B1" w:rsidRPr="006331A7" w:rsidRDefault="006860B1" w:rsidP="00A75051">
            <w:pPr>
              <w:pStyle w:val="Text3"/>
              <w:ind w:left="0"/>
              <w:rPr>
                <w:b/>
                <w:bCs/>
                <w:sz w:val="20"/>
                <w:lang w:val="en-US"/>
              </w:rPr>
            </w:pPr>
            <w:r w:rsidRPr="006331A7">
              <w:rPr>
                <w:b/>
                <w:bCs/>
                <w:sz w:val="20"/>
                <w:lang w:val="en-US"/>
              </w:rPr>
              <w:t xml:space="preserve">Identified constraints </w:t>
            </w:r>
          </w:p>
        </w:tc>
        <w:tc>
          <w:tcPr>
            <w:tcW w:w="4048" w:type="dxa"/>
            <w:shd w:val="clear" w:color="auto" w:fill="FFDD00"/>
          </w:tcPr>
          <w:p w14:paraId="301A9995" w14:textId="77777777" w:rsidR="006860B1" w:rsidRPr="006331A7" w:rsidRDefault="006860B1" w:rsidP="00A75051">
            <w:pPr>
              <w:pStyle w:val="Text3"/>
              <w:ind w:left="0"/>
              <w:rPr>
                <w:b/>
                <w:bCs/>
                <w:sz w:val="20"/>
                <w:lang w:val="en-US"/>
              </w:rPr>
            </w:pPr>
            <w:r w:rsidRPr="006331A7">
              <w:rPr>
                <w:b/>
                <w:bCs/>
                <w:sz w:val="20"/>
                <w:lang w:val="en-US"/>
              </w:rPr>
              <w:t xml:space="preserve">Policy Actions </w:t>
            </w:r>
          </w:p>
        </w:tc>
      </w:tr>
      <w:tr w:rsidR="006860B1" w:rsidRPr="00C779E8" w14:paraId="5A85BBBE" w14:textId="77777777">
        <w:trPr>
          <w:trHeight w:val="404"/>
          <w:jc w:val="center"/>
        </w:trPr>
        <w:tc>
          <w:tcPr>
            <w:tcW w:w="1576" w:type="dxa"/>
          </w:tcPr>
          <w:p w14:paraId="3B22FC6F" w14:textId="77777777" w:rsidR="006860B1" w:rsidRPr="006331A7" w:rsidRDefault="006860B1" w:rsidP="006860B1">
            <w:pPr>
              <w:pStyle w:val="Text3"/>
              <w:spacing w:after="0"/>
              <w:ind w:left="0"/>
              <w:rPr>
                <w:sz w:val="20"/>
                <w:lang w:val="en-US"/>
              </w:rPr>
            </w:pPr>
            <w:r w:rsidRPr="006331A7">
              <w:rPr>
                <w:sz w:val="20"/>
                <w:lang w:val="en-US"/>
              </w:rPr>
              <w:t xml:space="preserve">a. Strengthen </w:t>
            </w:r>
            <w:r w:rsidR="005B191A">
              <w:rPr>
                <w:sz w:val="20"/>
                <w:lang w:val="en-US"/>
              </w:rPr>
              <w:t xml:space="preserve">the </w:t>
            </w:r>
            <w:r w:rsidRPr="006331A7">
              <w:rPr>
                <w:sz w:val="20"/>
                <w:lang w:val="en-US"/>
              </w:rPr>
              <w:t>capacity of the financial sector to serve the private sector</w:t>
            </w:r>
          </w:p>
        </w:tc>
        <w:tc>
          <w:tcPr>
            <w:tcW w:w="4315" w:type="dxa"/>
          </w:tcPr>
          <w:p w14:paraId="483B0C49" w14:textId="7A0D48D6" w:rsidR="006860B1" w:rsidRPr="006331A7" w:rsidRDefault="001E208A" w:rsidP="00880A5E">
            <w:pPr>
              <w:pStyle w:val="Text3"/>
              <w:numPr>
                <w:ilvl w:val="0"/>
                <w:numId w:val="29"/>
              </w:numPr>
              <w:spacing w:after="0"/>
              <w:ind w:left="159" w:hanging="159"/>
              <w:rPr>
                <w:sz w:val="20"/>
                <w:lang w:val="en-US"/>
              </w:rPr>
            </w:pPr>
            <w:r>
              <w:rPr>
                <w:sz w:val="20"/>
                <w:lang w:val="en-US"/>
              </w:rPr>
              <w:t>Gaps in the enforcement of the</w:t>
            </w:r>
            <w:r w:rsidR="00264B4F">
              <w:rPr>
                <w:sz w:val="20"/>
                <w:lang w:val="en-US"/>
              </w:rPr>
              <w:t xml:space="preserve"> regulatory regime and </w:t>
            </w:r>
            <w:r>
              <w:rPr>
                <w:sz w:val="20"/>
                <w:lang w:val="en-US"/>
              </w:rPr>
              <w:t>insufficient coverage and distribution of</w:t>
            </w:r>
            <w:r w:rsidR="006860B1" w:rsidRPr="006331A7">
              <w:rPr>
                <w:sz w:val="20"/>
                <w:lang w:val="en-US"/>
              </w:rPr>
              <w:t xml:space="preserve"> credit information </w:t>
            </w:r>
          </w:p>
        </w:tc>
        <w:tc>
          <w:tcPr>
            <w:tcW w:w="4048" w:type="dxa"/>
          </w:tcPr>
          <w:p w14:paraId="1C531DD2" w14:textId="77777777" w:rsidR="006860B1" w:rsidRPr="006331A7" w:rsidRDefault="004C7B9C" w:rsidP="00557160">
            <w:pPr>
              <w:pStyle w:val="Text3"/>
              <w:spacing w:after="0"/>
              <w:ind w:left="0"/>
              <w:rPr>
                <w:sz w:val="20"/>
                <w:lang w:val="en-US"/>
              </w:rPr>
            </w:pPr>
            <w:r w:rsidRPr="006331A7">
              <w:rPr>
                <w:sz w:val="20"/>
                <w:lang w:val="en-US"/>
              </w:rPr>
              <w:t>1</w:t>
            </w:r>
            <w:r w:rsidR="006860B1" w:rsidRPr="006331A7">
              <w:rPr>
                <w:sz w:val="20"/>
                <w:lang w:val="en-US"/>
              </w:rPr>
              <w:t>.</w:t>
            </w:r>
            <w:r w:rsidR="00557160">
              <w:rPr>
                <w:sz w:val="20"/>
                <w:lang w:val="en-US"/>
              </w:rPr>
              <w:t>Disseminate the</w:t>
            </w:r>
            <w:r w:rsidR="006860B1" w:rsidRPr="006331A7">
              <w:rPr>
                <w:sz w:val="20"/>
                <w:lang w:val="en-US"/>
              </w:rPr>
              <w:t xml:space="preserve"> user manual for the new electronic collateral registry</w:t>
            </w:r>
          </w:p>
          <w:p w14:paraId="3BABB7D6" w14:textId="77777777" w:rsidR="006860B1" w:rsidRPr="006331A7" w:rsidRDefault="00C07EB8" w:rsidP="00C81010">
            <w:pPr>
              <w:pStyle w:val="Text3"/>
              <w:spacing w:after="0"/>
              <w:ind w:left="0"/>
              <w:rPr>
                <w:sz w:val="20"/>
                <w:lang w:val="en-US"/>
              </w:rPr>
            </w:pPr>
            <w:r>
              <w:rPr>
                <w:sz w:val="20"/>
                <w:lang w:val="en-US"/>
              </w:rPr>
              <w:t>2</w:t>
            </w:r>
            <w:r w:rsidR="006860B1" w:rsidRPr="006331A7">
              <w:rPr>
                <w:sz w:val="20"/>
                <w:lang w:val="en-US"/>
              </w:rPr>
              <w:t>.</w:t>
            </w:r>
            <w:r w:rsidR="001E208A">
              <w:rPr>
                <w:sz w:val="20"/>
                <w:lang w:val="en-US"/>
              </w:rPr>
              <w:t>Improve the gathering and distribution of credit information</w:t>
            </w:r>
          </w:p>
          <w:p w14:paraId="45B86F93" w14:textId="77777777" w:rsidR="006860B1" w:rsidRPr="006331A7" w:rsidRDefault="00C07EB8" w:rsidP="006860B1">
            <w:pPr>
              <w:pStyle w:val="Text3"/>
              <w:spacing w:after="0"/>
              <w:ind w:left="0"/>
              <w:rPr>
                <w:sz w:val="20"/>
                <w:lang w:val="en-US"/>
              </w:rPr>
            </w:pPr>
            <w:r>
              <w:rPr>
                <w:sz w:val="20"/>
                <w:lang w:val="en-US"/>
              </w:rPr>
              <w:t>3</w:t>
            </w:r>
            <w:r w:rsidR="006860B1" w:rsidRPr="006331A7">
              <w:rPr>
                <w:sz w:val="20"/>
                <w:lang w:val="en-US"/>
              </w:rPr>
              <w:t>.Develop public credit</w:t>
            </w:r>
            <w:r w:rsidR="00CC0BDD" w:rsidRPr="006331A7">
              <w:rPr>
                <w:sz w:val="20"/>
                <w:lang w:val="en-US"/>
              </w:rPr>
              <w:t xml:space="preserve"> guarantee schemes </w:t>
            </w:r>
          </w:p>
          <w:p w14:paraId="4F9D2448" w14:textId="6AB03FF0" w:rsidR="002F759F" w:rsidRPr="006331A7" w:rsidRDefault="00C07EB8" w:rsidP="00880A5E">
            <w:pPr>
              <w:pStyle w:val="Text3"/>
              <w:spacing w:after="0"/>
              <w:ind w:left="0"/>
              <w:rPr>
                <w:sz w:val="20"/>
                <w:lang w:val="en-US"/>
              </w:rPr>
            </w:pPr>
            <w:r>
              <w:rPr>
                <w:sz w:val="20"/>
                <w:lang w:val="en-US"/>
              </w:rPr>
              <w:t>4</w:t>
            </w:r>
            <w:r w:rsidR="002F759F" w:rsidRPr="006331A7">
              <w:rPr>
                <w:sz w:val="20"/>
                <w:lang w:val="en-US"/>
              </w:rPr>
              <w:t xml:space="preserve">. Establish information </w:t>
            </w:r>
            <w:r w:rsidR="00880A5E">
              <w:rPr>
                <w:sz w:val="20"/>
                <w:lang w:val="en-US"/>
              </w:rPr>
              <w:t xml:space="preserve">points </w:t>
            </w:r>
            <w:r w:rsidR="002F759F" w:rsidRPr="006331A7">
              <w:rPr>
                <w:sz w:val="20"/>
                <w:lang w:val="en-US"/>
              </w:rPr>
              <w:t xml:space="preserve">on access to finance </w:t>
            </w:r>
          </w:p>
        </w:tc>
      </w:tr>
      <w:tr w:rsidR="006860B1" w:rsidRPr="00C779E8" w14:paraId="11BBB20C" w14:textId="77777777">
        <w:trPr>
          <w:trHeight w:val="551"/>
          <w:jc w:val="center"/>
        </w:trPr>
        <w:tc>
          <w:tcPr>
            <w:tcW w:w="1576" w:type="dxa"/>
          </w:tcPr>
          <w:p w14:paraId="57803CD7" w14:textId="77777777" w:rsidR="006860B1" w:rsidRPr="006331A7" w:rsidRDefault="006860B1" w:rsidP="006860B1">
            <w:pPr>
              <w:pStyle w:val="Text3"/>
              <w:spacing w:after="0"/>
              <w:ind w:left="0"/>
              <w:rPr>
                <w:sz w:val="20"/>
                <w:lang w:val="en-US"/>
              </w:rPr>
            </w:pPr>
            <w:r w:rsidRPr="006331A7">
              <w:rPr>
                <w:sz w:val="20"/>
                <w:lang w:val="en-US"/>
              </w:rPr>
              <w:t>b. Build the capacity of the financial sector to serve start ups</w:t>
            </w:r>
          </w:p>
        </w:tc>
        <w:tc>
          <w:tcPr>
            <w:tcW w:w="4315" w:type="dxa"/>
          </w:tcPr>
          <w:p w14:paraId="6DAAF59F" w14:textId="77777777" w:rsidR="006860B1" w:rsidRPr="006331A7" w:rsidRDefault="006860B1" w:rsidP="006331A7">
            <w:pPr>
              <w:pStyle w:val="Text3"/>
              <w:numPr>
                <w:ilvl w:val="0"/>
                <w:numId w:val="29"/>
              </w:numPr>
              <w:spacing w:after="0"/>
              <w:ind w:left="159" w:hanging="159"/>
              <w:rPr>
                <w:sz w:val="20"/>
                <w:lang w:val="en-US"/>
              </w:rPr>
            </w:pPr>
            <w:r w:rsidRPr="006331A7">
              <w:rPr>
                <w:sz w:val="20"/>
                <w:lang w:val="en-US"/>
              </w:rPr>
              <w:t>Low level of competition and product diversification in the financial market</w:t>
            </w:r>
          </w:p>
          <w:p w14:paraId="529DB5B8" w14:textId="77777777" w:rsidR="006860B1" w:rsidRPr="006331A7" w:rsidRDefault="006860B1" w:rsidP="006331A7">
            <w:pPr>
              <w:pStyle w:val="Text3"/>
              <w:numPr>
                <w:ilvl w:val="0"/>
                <w:numId w:val="29"/>
              </w:numPr>
              <w:spacing w:after="0"/>
              <w:ind w:left="159" w:hanging="159"/>
              <w:rPr>
                <w:sz w:val="20"/>
                <w:lang w:val="en-US"/>
              </w:rPr>
            </w:pPr>
            <w:r w:rsidRPr="006331A7">
              <w:rPr>
                <w:sz w:val="20"/>
                <w:lang w:val="en-US"/>
              </w:rPr>
              <w:t>Low presence of financial service providers in regions</w:t>
            </w:r>
          </w:p>
          <w:p w14:paraId="07512F7C" w14:textId="77777777" w:rsidR="006860B1" w:rsidRPr="006331A7" w:rsidRDefault="006860B1" w:rsidP="006331A7">
            <w:pPr>
              <w:pStyle w:val="Text3"/>
              <w:numPr>
                <w:ilvl w:val="0"/>
                <w:numId w:val="29"/>
              </w:numPr>
              <w:spacing w:after="0"/>
              <w:ind w:left="159" w:hanging="159"/>
              <w:rPr>
                <w:sz w:val="20"/>
                <w:lang w:val="en-US"/>
              </w:rPr>
            </w:pPr>
            <w:r w:rsidRPr="006331A7">
              <w:rPr>
                <w:sz w:val="20"/>
                <w:lang w:val="en-US"/>
              </w:rPr>
              <w:t>Low level of financial literacy</w:t>
            </w:r>
          </w:p>
        </w:tc>
        <w:tc>
          <w:tcPr>
            <w:tcW w:w="4048" w:type="dxa"/>
          </w:tcPr>
          <w:p w14:paraId="50976124" w14:textId="77777777" w:rsidR="006860B1" w:rsidRPr="006331A7" w:rsidRDefault="006860B1" w:rsidP="00762569">
            <w:pPr>
              <w:pStyle w:val="Text3"/>
              <w:spacing w:after="0"/>
              <w:ind w:left="0"/>
              <w:rPr>
                <w:sz w:val="20"/>
                <w:lang w:val="en-US"/>
              </w:rPr>
            </w:pPr>
            <w:r w:rsidRPr="006331A7">
              <w:rPr>
                <w:sz w:val="20"/>
                <w:lang w:val="en-US"/>
              </w:rPr>
              <w:t xml:space="preserve">1. Identify </w:t>
            </w:r>
            <w:r w:rsidR="00762569">
              <w:rPr>
                <w:sz w:val="20"/>
                <w:lang w:val="en-US"/>
              </w:rPr>
              <w:t xml:space="preserve">roadblocks to the introduction of </w:t>
            </w:r>
            <w:r w:rsidRPr="006331A7">
              <w:rPr>
                <w:sz w:val="20"/>
                <w:lang w:val="en-US"/>
              </w:rPr>
              <w:t>financial sector product diversification</w:t>
            </w:r>
          </w:p>
          <w:p w14:paraId="5A768BA7" w14:textId="77777777" w:rsidR="006860B1" w:rsidRPr="006331A7" w:rsidRDefault="006860B1" w:rsidP="00C81010">
            <w:pPr>
              <w:pStyle w:val="Text3"/>
              <w:spacing w:after="0"/>
              <w:ind w:left="0"/>
              <w:rPr>
                <w:sz w:val="20"/>
                <w:lang w:val="en-US"/>
              </w:rPr>
            </w:pPr>
            <w:r w:rsidRPr="006331A7">
              <w:rPr>
                <w:sz w:val="20"/>
                <w:lang w:val="en-US"/>
              </w:rPr>
              <w:t xml:space="preserve">2. </w:t>
            </w:r>
            <w:r w:rsidR="00E73B50" w:rsidRPr="006331A7">
              <w:rPr>
                <w:sz w:val="20"/>
                <w:lang w:val="en-US"/>
              </w:rPr>
              <w:t xml:space="preserve">Promote financial sector outreach </w:t>
            </w:r>
          </w:p>
          <w:p w14:paraId="07C2898F" w14:textId="77777777" w:rsidR="009A3CD5" w:rsidRDefault="00264B4F" w:rsidP="00E73B50">
            <w:pPr>
              <w:pStyle w:val="Text3"/>
              <w:spacing w:after="0"/>
              <w:ind w:left="0"/>
              <w:rPr>
                <w:sz w:val="20"/>
                <w:lang w:val="en-US"/>
              </w:rPr>
            </w:pPr>
            <w:r>
              <w:rPr>
                <w:sz w:val="20"/>
                <w:lang w:val="en-US"/>
              </w:rPr>
              <w:t>3</w:t>
            </w:r>
            <w:r w:rsidR="006860B1" w:rsidRPr="006331A7">
              <w:rPr>
                <w:sz w:val="20"/>
                <w:lang w:val="en-US"/>
              </w:rPr>
              <w:t xml:space="preserve">. </w:t>
            </w:r>
            <w:r w:rsidR="00E73B50" w:rsidRPr="006331A7">
              <w:rPr>
                <w:sz w:val="20"/>
                <w:lang w:val="en-US"/>
              </w:rPr>
              <w:t xml:space="preserve">Promote financial inclusion </w:t>
            </w:r>
          </w:p>
          <w:p w14:paraId="1F1FAFA1" w14:textId="77777777" w:rsidR="00DC31B3" w:rsidRDefault="00C81010" w:rsidP="00C81010">
            <w:pPr>
              <w:pStyle w:val="Text3"/>
              <w:spacing w:after="0"/>
              <w:ind w:left="0"/>
              <w:rPr>
                <w:sz w:val="20"/>
                <w:lang w:val="en-US"/>
              </w:rPr>
            </w:pPr>
            <w:r>
              <w:rPr>
                <w:sz w:val="20"/>
                <w:lang w:val="en-US"/>
              </w:rPr>
              <w:t xml:space="preserve">4. </w:t>
            </w:r>
            <w:r w:rsidRPr="003711CA">
              <w:rPr>
                <w:sz w:val="20"/>
                <w:lang w:val="en-US"/>
              </w:rPr>
              <w:t>Promote and support initiative</w:t>
            </w:r>
            <w:r>
              <w:rPr>
                <w:sz w:val="20"/>
                <w:lang w:val="en-US"/>
              </w:rPr>
              <w:t>s</w:t>
            </w:r>
            <w:r w:rsidRPr="003711CA">
              <w:rPr>
                <w:sz w:val="20"/>
                <w:lang w:val="en-US"/>
              </w:rPr>
              <w:t xml:space="preserve"> aiming at easing access to finance for women</w:t>
            </w:r>
            <w:r w:rsidR="00880A5E">
              <w:rPr>
                <w:sz w:val="20"/>
                <w:lang w:val="en-US"/>
              </w:rPr>
              <w:t xml:space="preserve"> and youth</w:t>
            </w:r>
          </w:p>
          <w:p w14:paraId="069809C6" w14:textId="1DA17A26" w:rsidR="002F759F" w:rsidRPr="006331A7" w:rsidRDefault="00264B4F" w:rsidP="00C81010">
            <w:pPr>
              <w:pStyle w:val="Text3"/>
              <w:spacing w:after="0"/>
              <w:ind w:left="0"/>
              <w:rPr>
                <w:sz w:val="20"/>
                <w:lang w:val="en-US"/>
              </w:rPr>
            </w:pPr>
            <w:r>
              <w:rPr>
                <w:sz w:val="20"/>
                <w:lang w:val="en-US"/>
              </w:rPr>
              <w:t xml:space="preserve">5. </w:t>
            </w:r>
            <w:r w:rsidR="00C81010">
              <w:rPr>
                <w:sz w:val="20"/>
                <w:lang w:val="en-US"/>
              </w:rPr>
              <w:t>Support</w:t>
            </w:r>
            <w:r w:rsidR="00652378">
              <w:rPr>
                <w:sz w:val="20"/>
                <w:lang w:val="en-US"/>
              </w:rPr>
              <w:t xml:space="preserve"> the establishment of </w:t>
            </w:r>
            <w:r w:rsidRPr="006331A7">
              <w:rPr>
                <w:sz w:val="20"/>
                <w:lang w:val="en-US"/>
              </w:rPr>
              <w:t xml:space="preserve">a national </w:t>
            </w:r>
            <w:r w:rsidR="00164149">
              <w:rPr>
                <w:sz w:val="20"/>
                <w:lang w:val="en-US"/>
              </w:rPr>
              <w:t xml:space="preserve">private sector-led </w:t>
            </w:r>
            <w:r w:rsidRPr="006331A7">
              <w:rPr>
                <w:sz w:val="20"/>
                <w:lang w:val="en-US"/>
              </w:rPr>
              <w:t xml:space="preserve">business angels network </w:t>
            </w:r>
          </w:p>
        </w:tc>
      </w:tr>
      <w:tr w:rsidR="006860B1" w:rsidRPr="00C779E8" w14:paraId="27833DFB" w14:textId="77777777">
        <w:trPr>
          <w:trHeight w:val="573"/>
          <w:jc w:val="center"/>
        </w:trPr>
        <w:tc>
          <w:tcPr>
            <w:tcW w:w="1576" w:type="dxa"/>
          </w:tcPr>
          <w:p w14:paraId="68AA23EA" w14:textId="77777777" w:rsidR="006860B1" w:rsidRPr="006331A7" w:rsidRDefault="006860B1" w:rsidP="006860B1">
            <w:pPr>
              <w:pStyle w:val="Text3"/>
              <w:spacing w:after="0"/>
              <w:ind w:left="0"/>
              <w:rPr>
                <w:sz w:val="20"/>
                <w:lang w:val="en-US"/>
              </w:rPr>
            </w:pPr>
            <w:r w:rsidRPr="006331A7">
              <w:rPr>
                <w:sz w:val="20"/>
                <w:lang w:val="en-US"/>
              </w:rPr>
              <w:t>c. Support the development of financial services for innovation and sustainable development</w:t>
            </w:r>
          </w:p>
        </w:tc>
        <w:tc>
          <w:tcPr>
            <w:tcW w:w="4315" w:type="dxa"/>
          </w:tcPr>
          <w:p w14:paraId="6230B2A1" w14:textId="77777777" w:rsidR="006860B1" w:rsidRPr="006331A7" w:rsidRDefault="006860B1" w:rsidP="006331A7">
            <w:pPr>
              <w:pStyle w:val="Text3"/>
              <w:numPr>
                <w:ilvl w:val="0"/>
                <w:numId w:val="30"/>
              </w:numPr>
              <w:spacing w:after="0"/>
              <w:ind w:left="159" w:hanging="159"/>
              <w:rPr>
                <w:sz w:val="20"/>
                <w:lang w:val="en-US"/>
              </w:rPr>
            </w:pPr>
            <w:r w:rsidRPr="006331A7">
              <w:rPr>
                <w:sz w:val="20"/>
                <w:lang w:val="en-US"/>
              </w:rPr>
              <w:t>Lack of incentives for investment in innovation and sustainable development</w:t>
            </w:r>
          </w:p>
        </w:tc>
        <w:tc>
          <w:tcPr>
            <w:tcW w:w="4048" w:type="dxa"/>
          </w:tcPr>
          <w:p w14:paraId="0141B68A" w14:textId="65C56E4F" w:rsidR="006860B1" w:rsidRPr="006331A7" w:rsidRDefault="006860B1" w:rsidP="006860B1">
            <w:pPr>
              <w:pStyle w:val="Text3"/>
              <w:spacing w:after="0"/>
              <w:ind w:left="0"/>
              <w:rPr>
                <w:sz w:val="20"/>
                <w:lang w:val="en-US"/>
              </w:rPr>
            </w:pPr>
            <w:r w:rsidRPr="006331A7">
              <w:rPr>
                <w:sz w:val="20"/>
                <w:lang w:val="en-US"/>
              </w:rPr>
              <w:t>1. Set up equity co-investment programmes</w:t>
            </w:r>
            <w:r w:rsidR="00D813D6">
              <w:rPr>
                <w:sz w:val="20"/>
                <w:lang w:val="en-US"/>
              </w:rPr>
              <w:t xml:space="preserve"> and </w:t>
            </w:r>
            <w:r w:rsidR="001863B4">
              <w:rPr>
                <w:rFonts w:asciiTheme="majorBidi" w:hAnsiTheme="majorBidi" w:cstheme="majorBidi"/>
                <w:sz w:val="20"/>
                <w:lang w:val="en-US"/>
              </w:rPr>
              <w:t>e</w:t>
            </w:r>
            <w:r w:rsidR="00D813D6" w:rsidRPr="00D813D6">
              <w:rPr>
                <w:rFonts w:asciiTheme="majorBidi" w:hAnsiTheme="majorBidi" w:cstheme="majorBidi"/>
                <w:sz w:val="20"/>
                <w:lang w:val="en-US"/>
              </w:rPr>
              <w:t>xplore the feasibility of a rural enterprise fund.</w:t>
            </w:r>
          </w:p>
          <w:p w14:paraId="51047CC3" w14:textId="5C6FB2D8" w:rsidR="006860B1" w:rsidRPr="006331A7" w:rsidRDefault="006860B1" w:rsidP="00A6303C">
            <w:pPr>
              <w:pStyle w:val="Text3"/>
              <w:spacing w:after="0"/>
              <w:ind w:left="0"/>
              <w:rPr>
                <w:rFonts w:asciiTheme="majorBidi" w:hAnsiTheme="majorBidi" w:cstheme="majorBidi"/>
                <w:bCs/>
                <w:sz w:val="20"/>
                <w:lang w:val="en-US" w:eastAsia="zh-CN"/>
              </w:rPr>
            </w:pPr>
            <w:r w:rsidRPr="006331A7">
              <w:rPr>
                <w:rFonts w:asciiTheme="majorBidi" w:hAnsiTheme="majorBidi" w:cstheme="majorBidi"/>
                <w:bCs/>
                <w:sz w:val="20"/>
                <w:lang w:val="en-US" w:eastAsia="zh-CN"/>
              </w:rPr>
              <w:t>2. Channel some of the remittances from diaspora communities</w:t>
            </w:r>
            <w:r w:rsidR="00652378">
              <w:rPr>
                <w:rFonts w:asciiTheme="majorBidi" w:hAnsiTheme="majorBidi" w:cstheme="majorBidi"/>
                <w:bCs/>
                <w:sz w:val="20"/>
                <w:lang w:val="en-US" w:eastAsia="zh-CN"/>
              </w:rPr>
              <w:t xml:space="preserve"> </w:t>
            </w:r>
            <w:r w:rsidR="00C81010">
              <w:rPr>
                <w:rFonts w:asciiTheme="majorBidi" w:hAnsiTheme="majorBidi" w:cstheme="majorBidi"/>
                <w:bCs/>
                <w:sz w:val="20"/>
                <w:lang w:val="en-US" w:eastAsia="zh-CN"/>
              </w:rPr>
              <w:t>t</w:t>
            </w:r>
            <w:r w:rsidR="00B40F9F">
              <w:rPr>
                <w:rFonts w:asciiTheme="majorBidi" w:hAnsiTheme="majorBidi" w:cstheme="majorBidi"/>
                <w:bCs/>
                <w:sz w:val="20"/>
                <w:lang w:val="en-US" w:eastAsia="zh-CN"/>
              </w:rPr>
              <w:t>o</w:t>
            </w:r>
            <w:r w:rsidR="00C81010">
              <w:rPr>
                <w:rFonts w:asciiTheme="majorBidi" w:hAnsiTheme="majorBidi" w:cstheme="majorBidi"/>
                <w:bCs/>
                <w:sz w:val="20"/>
                <w:lang w:val="en-US" w:eastAsia="zh-CN"/>
              </w:rPr>
              <w:t xml:space="preserve"> de</w:t>
            </w:r>
            <w:r w:rsidR="00D772C9">
              <w:rPr>
                <w:rFonts w:asciiTheme="majorBidi" w:hAnsiTheme="majorBidi" w:cstheme="majorBidi"/>
                <w:bCs/>
                <w:sz w:val="20"/>
                <w:lang w:val="en-US" w:eastAsia="zh-CN"/>
              </w:rPr>
              <w:t>d</w:t>
            </w:r>
            <w:r w:rsidR="00C81010">
              <w:rPr>
                <w:rFonts w:asciiTheme="majorBidi" w:hAnsiTheme="majorBidi" w:cstheme="majorBidi"/>
                <w:bCs/>
                <w:sz w:val="20"/>
                <w:lang w:val="en-US" w:eastAsia="zh-CN"/>
              </w:rPr>
              <w:t>icated investment funds</w:t>
            </w:r>
          </w:p>
          <w:p w14:paraId="34331A43" w14:textId="77B9A023" w:rsidR="00112FD4" w:rsidRPr="006331A7" w:rsidRDefault="0050068B" w:rsidP="00880A5E">
            <w:pPr>
              <w:pStyle w:val="Text3"/>
              <w:spacing w:after="0"/>
              <w:ind w:left="0"/>
              <w:rPr>
                <w:sz w:val="20"/>
                <w:lang w:val="en-US"/>
              </w:rPr>
            </w:pPr>
            <w:r>
              <w:rPr>
                <w:rFonts w:asciiTheme="majorBidi" w:hAnsiTheme="majorBidi" w:cstheme="majorBidi"/>
                <w:bCs/>
                <w:sz w:val="20"/>
                <w:lang w:val="en-US" w:eastAsia="zh-CN"/>
              </w:rPr>
              <w:t>3</w:t>
            </w:r>
            <w:r w:rsidR="002F759F" w:rsidRPr="006331A7">
              <w:rPr>
                <w:rFonts w:asciiTheme="majorBidi" w:hAnsiTheme="majorBidi" w:cstheme="majorBidi"/>
                <w:bCs/>
                <w:sz w:val="20"/>
                <w:lang w:val="en-US" w:eastAsia="zh-CN"/>
              </w:rPr>
              <w:t>.</w:t>
            </w:r>
            <w:r w:rsidR="00652378" w:rsidRPr="006331A7" w:rsidDel="00652378">
              <w:rPr>
                <w:rFonts w:asciiTheme="majorBidi" w:hAnsiTheme="majorBidi" w:cstheme="majorBidi"/>
                <w:bCs/>
                <w:sz w:val="20"/>
                <w:lang w:val="en-US" w:eastAsia="zh-CN"/>
              </w:rPr>
              <w:t xml:space="preserve"> </w:t>
            </w:r>
            <w:r w:rsidR="00D772C9">
              <w:rPr>
                <w:rFonts w:asciiTheme="majorBidi" w:hAnsiTheme="majorBidi" w:cstheme="majorBidi"/>
                <w:bCs/>
                <w:sz w:val="20"/>
                <w:lang w:val="en-US" w:eastAsia="zh-CN"/>
              </w:rPr>
              <w:t>Facilitate</w:t>
            </w:r>
            <w:r w:rsidR="00C81010">
              <w:rPr>
                <w:rFonts w:asciiTheme="majorBidi" w:hAnsiTheme="majorBidi" w:cstheme="majorBidi"/>
                <w:bCs/>
                <w:sz w:val="20"/>
                <w:lang w:val="en-US" w:eastAsia="zh-CN"/>
              </w:rPr>
              <w:t xml:space="preserve"> the set up of a national and/or regional crow</w:t>
            </w:r>
            <w:r w:rsidR="00880A5E">
              <w:rPr>
                <w:rFonts w:asciiTheme="majorBidi" w:hAnsiTheme="majorBidi" w:cstheme="majorBidi"/>
                <w:bCs/>
                <w:sz w:val="20"/>
                <w:lang w:val="en-US" w:eastAsia="zh-CN"/>
              </w:rPr>
              <w:t>df</w:t>
            </w:r>
            <w:r w:rsidR="00C81010">
              <w:rPr>
                <w:rFonts w:asciiTheme="majorBidi" w:hAnsiTheme="majorBidi" w:cstheme="majorBidi"/>
                <w:bCs/>
                <w:sz w:val="20"/>
                <w:lang w:val="en-US" w:eastAsia="zh-CN"/>
              </w:rPr>
              <w:t>unding platform</w:t>
            </w:r>
            <w:r w:rsidR="00880A5E">
              <w:rPr>
                <w:rFonts w:asciiTheme="majorBidi" w:hAnsiTheme="majorBidi" w:cstheme="majorBidi"/>
                <w:bCs/>
                <w:sz w:val="20"/>
                <w:lang w:val="en-US" w:eastAsia="zh-CN"/>
              </w:rPr>
              <w:t>s</w:t>
            </w:r>
            <w:r w:rsidR="00D772C9">
              <w:rPr>
                <w:rFonts w:asciiTheme="majorBidi" w:hAnsiTheme="majorBidi" w:cstheme="majorBidi"/>
                <w:bCs/>
                <w:sz w:val="20"/>
                <w:lang w:val="en-US" w:eastAsia="zh-CN"/>
              </w:rPr>
              <w:t xml:space="preserve"> by national </w:t>
            </w:r>
            <w:r w:rsidR="00762569">
              <w:rPr>
                <w:rFonts w:asciiTheme="majorBidi" w:hAnsiTheme="majorBidi" w:cstheme="majorBidi"/>
                <w:bCs/>
                <w:sz w:val="20"/>
                <w:lang w:val="en-US" w:eastAsia="zh-CN"/>
              </w:rPr>
              <w:t xml:space="preserve">private </w:t>
            </w:r>
            <w:r w:rsidR="00D772C9">
              <w:rPr>
                <w:rFonts w:asciiTheme="majorBidi" w:hAnsiTheme="majorBidi" w:cstheme="majorBidi"/>
                <w:bCs/>
                <w:sz w:val="20"/>
                <w:lang w:val="en-US" w:eastAsia="zh-CN"/>
              </w:rPr>
              <w:t>operators</w:t>
            </w:r>
          </w:p>
        </w:tc>
      </w:tr>
    </w:tbl>
    <w:p w14:paraId="70ED7E27" w14:textId="77777777" w:rsidR="00124448" w:rsidRPr="006E6541" w:rsidRDefault="00124448" w:rsidP="005844AF">
      <w:pPr>
        <w:pStyle w:val="Heading3"/>
        <w:spacing w:before="600"/>
        <w:rPr>
          <w:rFonts w:cs="Times New Roman"/>
          <w:b w:val="0"/>
          <w:bCs w:val="0"/>
          <w:szCs w:val="24"/>
        </w:rPr>
      </w:pPr>
      <w:bookmarkStart w:id="54" w:name="_Toc449023389"/>
      <w:bookmarkStart w:id="55" w:name="_Toc475005899"/>
      <w:r w:rsidRPr="006E6541">
        <w:rPr>
          <w:rFonts w:cs="Times New Roman"/>
          <w:szCs w:val="24"/>
        </w:rPr>
        <w:t xml:space="preserve">5.1. </w:t>
      </w:r>
      <w:r w:rsidR="00A75051" w:rsidRPr="006E6541">
        <w:rPr>
          <w:rFonts w:cs="Times New Roman"/>
          <w:szCs w:val="24"/>
        </w:rPr>
        <w:t>S</w:t>
      </w:r>
      <w:r w:rsidRPr="006E6541">
        <w:rPr>
          <w:rFonts w:cs="Times New Roman"/>
          <w:szCs w:val="24"/>
        </w:rPr>
        <w:t xml:space="preserve">trengthen </w:t>
      </w:r>
      <w:r w:rsidR="005B191A">
        <w:rPr>
          <w:rFonts w:cs="Times New Roman"/>
          <w:szCs w:val="24"/>
        </w:rPr>
        <w:t xml:space="preserve">the </w:t>
      </w:r>
      <w:r w:rsidRPr="006E6541">
        <w:rPr>
          <w:rFonts w:cs="Times New Roman"/>
          <w:szCs w:val="24"/>
        </w:rPr>
        <w:t>capacity of the financial sector to serve the private sector</w:t>
      </w:r>
      <w:bookmarkEnd w:id="54"/>
      <w:bookmarkEnd w:id="55"/>
    </w:p>
    <w:p w14:paraId="620D924E" w14:textId="442CE288" w:rsidR="00124448" w:rsidRPr="006E6541" w:rsidRDefault="00124448" w:rsidP="00A6303C">
      <w:pPr>
        <w:pStyle w:val="Text3"/>
        <w:ind w:left="0"/>
        <w:jc w:val="both"/>
        <w:rPr>
          <w:lang w:val="en-US"/>
        </w:rPr>
      </w:pPr>
      <w:r w:rsidRPr="006E6541">
        <w:rPr>
          <w:lang w:val="en-US"/>
        </w:rPr>
        <w:t xml:space="preserve">The causes of </w:t>
      </w:r>
      <w:r w:rsidR="00BA256F" w:rsidRPr="006E6541">
        <w:rPr>
          <w:lang w:val="en-US"/>
        </w:rPr>
        <w:t xml:space="preserve">the </w:t>
      </w:r>
      <w:r w:rsidRPr="006E6541">
        <w:rPr>
          <w:lang w:val="en-US"/>
        </w:rPr>
        <w:t>fi</w:t>
      </w:r>
      <w:r w:rsidR="005B191A">
        <w:rPr>
          <w:lang w:val="en-US"/>
        </w:rPr>
        <w:t xml:space="preserve">nancial sector's dysfunction </w:t>
      </w:r>
      <w:r w:rsidRPr="006E6541">
        <w:rPr>
          <w:lang w:val="en-US"/>
        </w:rPr>
        <w:t>are rooted in the macro-economic environment and monetary policy of The Gambia. The inflation target of 5% will be breached in 2016. In order to curb inflationary pressure in 2016, the interest rate of 23% will remain unchanged. Such a high interest rate, however, induces a crowding out effect of banking funds (lending to the government at more than 23% is less risky than lending at 23% to a multitude of entrepreneurs</w:t>
      </w:r>
      <w:r w:rsidR="005B191A">
        <w:rPr>
          <w:lang w:val="en-US"/>
        </w:rPr>
        <w:t>)</w:t>
      </w:r>
      <w:r w:rsidRPr="006E6541">
        <w:rPr>
          <w:lang w:val="en-US"/>
        </w:rPr>
        <w:t xml:space="preserve">. </w:t>
      </w:r>
      <w:r w:rsidR="00BA256F" w:rsidRPr="006E6541">
        <w:rPr>
          <w:lang w:val="en-US"/>
        </w:rPr>
        <w:t xml:space="preserve">Treasury bills constitute </w:t>
      </w:r>
      <w:r w:rsidRPr="006E6541">
        <w:rPr>
          <w:lang w:val="en-US"/>
        </w:rPr>
        <w:t>69% of the domest</w:t>
      </w:r>
      <w:r w:rsidR="00BA256F" w:rsidRPr="006E6541">
        <w:rPr>
          <w:lang w:val="en-US"/>
        </w:rPr>
        <w:t>ic debt</w:t>
      </w:r>
      <w:r w:rsidRPr="006E6541">
        <w:rPr>
          <w:lang w:val="en-US"/>
        </w:rPr>
        <w:t>. Unsurprisingly, the loan to deposit ratio was only 33.7%. It provides a cheap source of investment for the banks, but result</w:t>
      </w:r>
      <w:r w:rsidR="00BA256F" w:rsidRPr="006E6541">
        <w:rPr>
          <w:lang w:val="en-US"/>
        </w:rPr>
        <w:t>s</w:t>
      </w:r>
      <w:r w:rsidRPr="006E6541">
        <w:rPr>
          <w:lang w:val="en-US"/>
        </w:rPr>
        <w:t xml:space="preserve"> in prohibitive rates for the private sector. A sectoral analysis of loans provided shows that 40% is for distributive trade. The next category (21%) is other commercial loans. 61% of the loan</w:t>
      </w:r>
      <w:r w:rsidR="00BA256F" w:rsidRPr="006E6541">
        <w:rPr>
          <w:lang w:val="en-US"/>
        </w:rPr>
        <w:t>s</w:t>
      </w:r>
      <w:r w:rsidRPr="006E6541">
        <w:rPr>
          <w:lang w:val="en-US"/>
        </w:rPr>
        <w:t xml:space="preserve"> p</w:t>
      </w:r>
      <w:r w:rsidR="00BA256F" w:rsidRPr="006E6541">
        <w:rPr>
          <w:lang w:val="en-US"/>
        </w:rPr>
        <w:t>rovided by the banking sector are</w:t>
      </w:r>
      <w:r w:rsidRPr="006E6541">
        <w:rPr>
          <w:lang w:val="en-US"/>
        </w:rPr>
        <w:t xml:space="preserve"> thus allocated to non-productive activities. The allocation of credit is therefore directed to activities</w:t>
      </w:r>
      <w:r w:rsidR="00A6303C">
        <w:rPr>
          <w:lang w:val="en-US"/>
        </w:rPr>
        <w:t xml:space="preserve"> with lower risks</w:t>
      </w:r>
      <w:r w:rsidRPr="006E6541">
        <w:rPr>
          <w:lang w:val="en-US"/>
        </w:rPr>
        <w:t>. In turn, the priority sectors identified in development plan</w:t>
      </w:r>
      <w:r w:rsidR="00BA256F" w:rsidRPr="006E6541">
        <w:rPr>
          <w:lang w:val="en-US"/>
        </w:rPr>
        <w:t>s</w:t>
      </w:r>
      <w:r w:rsidRPr="006E6541">
        <w:rPr>
          <w:lang w:val="en-US"/>
        </w:rPr>
        <w:t xml:space="preserve"> receive </w:t>
      </w:r>
      <w:r w:rsidR="00BA256F" w:rsidRPr="006E6541">
        <w:rPr>
          <w:lang w:val="en-US"/>
        </w:rPr>
        <w:t xml:space="preserve">far fewer </w:t>
      </w:r>
      <w:r w:rsidRPr="006E6541">
        <w:rPr>
          <w:lang w:val="en-US"/>
        </w:rPr>
        <w:t>funds: loans to agriculture are 4% and loans to tourism are 3%.  To decrease th</w:t>
      </w:r>
      <w:r w:rsidR="00BA256F" w:rsidRPr="006E6541">
        <w:rPr>
          <w:lang w:val="en-US"/>
        </w:rPr>
        <w:t xml:space="preserve">e risks associated </w:t>
      </w:r>
      <w:r w:rsidR="005B191A">
        <w:rPr>
          <w:lang w:val="en-US"/>
        </w:rPr>
        <w:t xml:space="preserve">with lending in these </w:t>
      </w:r>
      <w:r w:rsidRPr="006E6541">
        <w:rPr>
          <w:lang w:val="en-US"/>
        </w:rPr>
        <w:t>sectors, there are a number of suggestions r</w:t>
      </w:r>
      <w:r w:rsidR="00BA256F" w:rsidRPr="006E6541">
        <w:rPr>
          <w:lang w:val="en-US"/>
        </w:rPr>
        <w:t>eviewed below.</w:t>
      </w:r>
    </w:p>
    <w:p w14:paraId="3DB2A928" w14:textId="77777777" w:rsidR="00124448" w:rsidRPr="006E6541" w:rsidRDefault="00124448" w:rsidP="00C2005D">
      <w:pPr>
        <w:pStyle w:val="Text3"/>
        <w:ind w:left="0"/>
        <w:jc w:val="both"/>
        <w:rPr>
          <w:u w:val="single"/>
          <w:lang w:val="en-US"/>
        </w:rPr>
      </w:pPr>
      <w:r w:rsidRPr="006E6541">
        <w:rPr>
          <w:u w:val="single"/>
          <w:lang w:val="en-US"/>
        </w:rPr>
        <w:t>Identified constraints and challenges: weak legal and informational infrastructure</w:t>
      </w:r>
    </w:p>
    <w:p w14:paraId="0A102FD0" w14:textId="77777777" w:rsidR="00124448" w:rsidRPr="006E6541" w:rsidRDefault="00124448" w:rsidP="005B191A">
      <w:pPr>
        <w:pStyle w:val="Text3"/>
        <w:ind w:left="0"/>
        <w:jc w:val="both"/>
        <w:rPr>
          <w:lang w:val="en-US"/>
        </w:rPr>
      </w:pPr>
      <w:r w:rsidRPr="006E6541">
        <w:rPr>
          <w:lang w:val="en-US"/>
        </w:rPr>
        <w:t>The weak legal framework for lenders and borrowers</w:t>
      </w:r>
      <w:r w:rsidR="00BA256F" w:rsidRPr="006E6541">
        <w:rPr>
          <w:lang w:val="en-US"/>
        </w:rPr>
        <w:t xml:space="preserve"> is </w:t>
      </w:r>
      <w:r w:rsidRPr="006E6541">
        <w:rPr>
          <w:lang w:val="en-US"/>
        </w:rPr>
        <w:t>cause</w:t>
      </w:r>
      <w:r w:rsidR="00BA256F" w:rsidRPr="006E6541">
        <w:rPr>
          <w:lang w:val="en-US"/>
        </w:rPr>
        <w:t xml:space="preserve">d by </w:t>
      </w:r>
      <w:r w:rsidRPr="006E6541">
        <w:rPr>
          <w:lang w:val="en-US"/>
        </w:rPr>
        <w:t xml:space="preserve">the underdeveloped financial sector, in particular for secured transactions. One of the main issues is the identification of collaterals. </w:t>
      </w:r>
      <w:r w:rsidR="00FE6387" w:rsidRPr="006E6541">
        <w:rPr>
          <w:lang w:val="en-US"/>
        </w:rPr>
        <w:t>In that re</w:t>
      </w:r>
      <w:r w:rsidR="005B191A">
        <w:rPr>
          <w:lang w:val="en-US"/>
        </w:rPr>
        <w:t>spect,</w:t>
      </w:r>
      <w:r w:rsidR="00FE6387" w:rsidRPr="006E6541">
        <w:rPr>
          <w:lang w:val="en-US"/>
        </w:rPr>
        <w:t xml:space="preserve"> i</w:t>
      </w:r>
      <w:r w:rsidR="00314DCD" w:rsidRPr="006E6541">
        <w:rPr>
          <w:lang w:val="en-US"/>
        </w:rPr>
        <w:t>t is crucial to clarify whether pledges can be taken over movables and h</w:t>
      </w:r>
      <w:r w:rsidRPr="006E6541">
        <w:rPr>
          <w:lang w:val="en-US"/>
        </w:rPr>
        <w:t xml:space="preserve">ow collateral and secured debts </w:t>
      </w:r>
      <w:r w:rsidR="00314DCD" w:rsidRPr="006E6541">
        <w:rPr>
          <w:lang w:val="en-US"/>
        </w:rPr>
        <w:t>(</w:t>
      </w:r>
      <w:r w:rsidRPr="006E6541">
        <w:rPr>
          <w:lang w:val="en-US"/>
        </w:rPr>
        <w:t>which allow credit lines of a revolving loan to be secured</w:t>
      </w:r>
      <w:r w:rsidR="00314DCD" w:rsidRPr="006E6541">
        <w:rPr>
          <w:lang w:val="en-US"/>
        </w:rPr>
        <w:t xml:space="preserve">) </w:t>
      </w:r>
      <w:r w:rsidR="00FE6387" w:rsidRPr="006E6541">
        <w:rPr>
          <w:lang w:val="en-US"/>
        </w:rPr>
        <w:t xml:space="preserve">are </w:t>
      </w:r>
      <w:r w:rsidR="00314DCD" w:rsidRPr="006E6541">
        <w:rPr>
          <w:lang w:val="en-US"/>
        </w:rPr>
        <w:t xml:space="preserve">defined. </w:t>
      </w:r>
    </w:p>
    <w:p w14:paraId="2A06EE98" w14:textId="08FB61FD" w:rsidR="00124448" w:rsidRPr="006E6541" w:rsidRDefault="00124448" w:rsidP="00FB1893">
      <w:pPr>
        <w:pStyle w:val="Text3"/>
        <w:spacing w:after="360"/>
        <w:ind w:left="0"/>
        <w:jc w:val="both"/>
        <w:rPr>
          <w:lang w:val="en-US"/>
        </w:rPr>
      </w:pPr>
      <w:r w:rsidRPr="006E6541">
        <w:rPr>
          <w:lang w:val="en-US"/>
        </w:rPr>
        <w:t>The colle</w:t>
      </w:r>
      <w:r w:rsidR="005B191A">
        <w:rPr>
          <w:lang w:val="en-US"/>
        </w:rPr>
        <w:t xml:space="preserve">ction of information </w:t>
      </w:r>
      <w:r w:rsidR="00FB1893">
        <w:rPr>
          <w:lang w:val="en-US"/>
        </w:rPr>
        <w:t xml:space="preserve">concerning </w:t>
      </w:r>
      <w:r w:rsidR="005B191A">
        <w:rPr>
          <w:lang w:val="en-US"/>
        </w:rPr>
        <w:t>loan</w:t>
      </w:r>
      <w:r w:rsidRPr="006E6541">
        <w:rPr>
          <w:lang w:val="en-US"/>
        </w:rPr>
        <w:t xml:space="preserve"> application</w:t>
      </w:r>
      <w:r w:rsidR="005B191A">
        <w:rPr>
          <w:lang w:val="en-US"/>
        </w:rPr>
        <w:t>s</w:t>
      </w:r>
      <w:r w:rsidRPr="006E6541">
        <w:rPr>
          <w:lang w:val="en-US"/>
        </w:rPr>
        <w:t xml:space="preserve"> is also weak. Legal system</w:t>
      </w:r>
      <w:r w:rsidR="00FE6387" w:rsidRPr="006E6541">
        <w:rPr>
          <w:lang w:val="en-US"/>
        </w:rPr>
        <w:t>s</w:t>
      </w:r>
      <w:r w:rsidRPr="006E6541">
        <w:rPr>
          <w:lang w:val="en-US"/>
        </w:rPr>
        <w:t xml:space="preserve"> of secured transactions should include regulations allowing lenders to access the necessary information to evaluate risks. Credit information (of any kind, positive and negative, on individua</w:t>
      </w:r>
      <w:r w:rsidR="005B191A">
        <w:rPr>
          <w:lang w:val="en-US"/>
        </w:rPr>
        <w:t>ls or</w:t>
      </w:r>
      <w:r w:rsidRPr="006E6541">
        <w:rPr>
          <w:lang w:val="en-US"/>
        </w:rPr>
        <w:t xml:space="preserve"> firms) is lacking in The Gambia. The coverage of the newly established public credit registry is very narrow. A collateral registry was established in 2014 by the Security Interest in Movable Property Act. An electronic system for the registration of securities was also created for movable property. However, these institutions and mechanisms are not fully operational and not much information is exchanged among banks, hence the very low score that the ease of getting credit received in the EDB 2016 </w:t>
      </w:r>
      <w:r w:rsidR="00F262D8" w:rsidRPr="006E6541">
        <w:rPr>
          <w:lang w:val="en-US"/>
        </w:rPr>
        <w:fldChar w:fldCharType="begin"/>
      </w:r>
      <w:r w:rsidR="006265B5" w:rsidRPr="006E6541">
        <w:rPr>
          <w:lang w:val="en-US"/>
        </w:rPr>
        <w:instrText xml:space="preserve"> ADDIN ZOTERO_ITEM CSL_CITATION {"citationID":"gkpCHPsN","properties":{"formattedCitation":"(The World Bank 2016)","plainCitation":"(The World Bank 2016)"},"citationItems":[{"id":9,"uris":["http://zotero.org/users/local/WdKFBmcM/items/2MQBS697"],"uri":["http://zotero.org/users/local/WdKFBmcM/items/2MQBS697"],"itemData":{"id":9,"type":"report","title":"Ease of Doing Business 2016 - The Gambia","publisher":"The World Bank","author":[{"family":"The World Bank","given":""}],"issued":{"date-parts":[["2016"]]}}}],"schema":"https://github.com/citation-style-language/schema/raw/master/csl-citation.json"} </w:instrText>
      </w:r>
      <w:r w:rsidR="00F262D8" w:rsidRPr="006E6541">
        <w:rPr>
          <w:lang w:val="en-US"/>
        </w:rPr>
        <w:fldChar w:fldCharType="separate"/>
      </w:r>
      <w:r w:rsidR="006265B5" w:rsidRPr="006E6541">
        <w:rPr>
          <w:lang w:val="en-US"/>
        </w:rPr>
        <w:t>(The World Bank 2016)</w:t>
      </w:r>
      <w:r w:rsidR="00F262D8" w:rsidRPr="006E6541">
        <w:rPr>
          <w:lang w:val="en-US"/>
        </w:rPr>
        <w:fldChar w:fldCharType="end"/>
      </w:r>
      <w:r w:rsidRPr="006E6541">
        <w:rPr>
          <w:lang w:val="en-US"/>
        </w:rPr>
        <w:t xml:space="preserve">. Building the banks' capacity to use this new system is essential. </w:t>
      </w:r>
    </w:p>
    <w:p w14:paraId="66FC0140" w14:textId="77777777" w:rsidR="00124448" w:rsidRPr="006E6541" w:rsidRDefault="00124448" w:rsidP="00762569">
      <w:pPr>
        <w:pStyle w:val="Text3"/>
        <w:ind w:left="0"/>
        <w:rPr>
          <w:i/>
          <w:iCs/>
          <w:lang w:val="en-US"/>
        </w:rPr>
      </w:pPr>
      <w:r w:rsidRPr="006E6541">
        <w:rPr>
          <w:i/>
          <w:iCs/>
          <w:lang w:val="en-US"/>
        </w:rPr>
        <w:t xml:space="preserve">Priority actions: improve </w:t>
      </w:r>
      <w:r w:rsidR="00762569">
        <w:rPr>
          <w:i/>
          <w:iCs/>
          <w:lang w:val="en-US"/>
        </w:rPr>
        <w:t>inform</w:t>
      </w:r>
      <w:r w:rsidR="005A04F9">
        <w:rPr>
          <w:i/>
          <w:iCs/>
          <w:lang w:val="en-US"/>
        </w:rPr>
        <w:t>ation to facilitate credit</w:t>
      </w:r>
    </w:p>
    <w:p w14:paraId="6CC8F1C1" w14:textId="2EEACD93" w:rsidR="00C2005D" w:rsidRPr="006E6541" w:rsidRDefault="00C81010" w:rsidP="00C36A43">
      <w:pPr>
        <w:pStyle w:val="Text3"/>
        <w:numPr>
          <w:ilvl w:val="0"/>
          <w:numId w:val="19"/>
        </w:numPr>
        <w:jc w:val="both"/>
        <w:rPr>
          <w:lang w:val="en-US"/>
        </w:rPr>
      </w:pPr>
      <w:r>
        <w:rPr>
          <w:lang w:val="en-US"/>
        </w:rPr>
        <w:t xml:space="preserve">The stakeholders recognized during the workshops and focused groups that the new electronic system of collateral registry was not fully operational. One of the ways identified to increase its use would be to disseminate the </w:t>
      </w:r>
      <w:r w:rsidRPr="006E6541">
        <w:rPr>
          <w:lang w:val="en-US"/>
        </w:rPr>
        <w:t>user manual</w:t>
      </w:r>
      <w:r w:rsidR="00FB1893">
        <w:rPr>
          <w:lang w:val="en-US"/>
        </w:rPr>
        <w:t>.</w:t>
      </w:r>
    </w:p>
    <w:p w14:paraId="73EF5C77" w14:textId="09C2C03B" w:rsidR="00C2005D" w:rsidRPr="006E6541" w:rsidRDefault="00C81010" w:rsidP="00C36A43">
      <w:pPr>
        <w:pStyle w:val="Text3"/>
        <w:numPr>
          <w:ilvl w:val="0"/>
          <w:numId w:val="19"/>
        </w:numPr>
        <w:jc w:val="both"/>
        <w:rPr>
          <w:lang w:val="en-US"/>
        </w:rPr>
      </w:pPr>
      <w:r>
        <w:rPr>
          <w:lang w:val="en-US"/>
        </w:rPr>
        <w:t xml:space="preserve">The coverage of </w:t>
      </w:r>
      <w:r w:rsidR="00FB1893">
        <w:rPr>
          <w:lang w:val="en-US"/>
        </w:rPr>
        <w:t xml:space="preserve">the </w:t>
      </w:r>
      <w:r>
        <w:rPr>
          <w:lang w:val="en-US"/>
        </w:rPr>
        <w:t>credit bureau and private registry is</w:t>
      </w:r>
      <w:r w:rsidR="00D772C9">
        <w:rPr>
          <w:lang w:val="en-US"/>
        </w:rPr>
        <w:t xml:space="preserve"> limited</w:t>
      </w:r>
      <w:r>
        <w:rPr>
          <w:lang w:val="en-US"/>
        </w:rPr>
        <w:t>. To i</w:t>
      </w:r>
      <w:r w:rsidR="00124448" w:rsidRPr="006E6541">
        <w:rPr>
          <w:lang w:val="en-US"/>
        </w:rPr>
        <w:t>mprove the gathering and s</w:t>
      </w:r>
      <w:r w:rsidR="002B2CFE">
        <w:rPr>
          <w:lang w:val="en-US"/>
        </w:rPr>
        <w:t>preading of credit information</w:t>
      </w:r>
      <w:r>
        <w:rPr>
          <w:lang w:val="en-US"/>
        </w:rPr>
        <w:t>, the credit bureau and private registries need to be</w:t>
      </w:r>
      <w:r w:rsidR="005A04F9">
        <w:rPr>
          <w:lang w:val="en-US"/>
        </w:rPr>
        <w:t xml:space="preserve"> </w:t>
      </w:r>
      <w:r w:rsidR="00D73E3D">
        <w:rPr>
          <w:lang w:val="en-US"/>
        </w:rPr>
        <w:t>strengthened</w:t>
      </w:r>
      <w:r w:rsidR="00FB1893">
        <w:rPr>
          <w:lang w:val="en-US"/>
        </w:rPr>
        <w:t>.</w:t>
      </w:r>
    </w:p>
    <w:p w14:paraId="69FB1A61" w14:textId="0D1F6C8C" w:rsidR="00124448" w:rsidRPr="00D73E3D" w:rsidRDefault="00124448" w:rsidP="00FB1893">
      <w:pPr>
        <w:pStyle w:val="Text3"/>
        <w:numPr>
          <w:ilvl w:val="0"/>
          <w:numId w:val="21"/>
        </w:numPr>
        <w:jc w:val="both"/>
        <w:rPr>
          <w:rFonts w:asciiTheme="majorBidi" w:hAnsiTheme="majorBidi" w:cstheme="majorBidi"/>
          <w:szCs w:val="24"/>
          <w:lang w:val="en-US"/>
        </w:rPr>
      </w:pPr>
      <w:r w:rsidRPr="006E6541">
        <w:rPr>
          <w:lang w:val="en-US"/>
        </w:rPr>
        <w:t>Develop public credit guarantee schemes</w:t>
      </w:r>
      <w:r w:rsidR="00C81010">
        <w:rPr>
          <w:lang w:val="en-US"/>
        </w:rPr>
        <w:t xml:space="preserve">. </w:t>
      </w:r>
      <w:r w:rsidR="00C81010">
        <w:rPr>
          <w:rFonts w:asciiTheme="majorBidi" w:hAnsiTheme="majorBidi" w:cstheme="majorBidi"/>
          <w:szCs w:val="24"/>
          <w:lang w:val="en-US"/>
        </w:rPr>
        <w:t>The promotion of financial schemes for start-up</w:t>
      </w:r>
      <w:r w:rsidR="00880A5E">
        <w:rPr>
          <w:rFonts w:asciiTheme="majorBidi" w:hAnsiTheme="majorBidi" w:cstheme="majorBidi"/>
          <w:szCs w:val="24"/>
          <w:lang w:val="en-US"/>
        </w:rPr>
        <w:t>s</w:t>
      </w:r>
      <w:r w:rsidR="00C81010">
        <w:rPr>
          <w:rFonts w:asciiTheme="majorBidi" w:hAnsiTheme="majorBidi" w:cstheme="majorBidi"/>
          <w:szCs w:val="24"/>
          <w:lang w:val="en-US"/>
        </w:rPr>
        <w:t xml:space="preserve">, </w:t>
      </w:r>
      <w:r w:rsidR="005A04F9">
        <w:rPr>
          <w:rFonts w:asciiTheme="majorBidi" w:hAnsiTheme="majorBidi" w:cstheme="majorBidi"/>
          <w:szCs w:val="24"/>
          <w:lang w:val="en-US"/>
        </w:rPr>
        <w:t xml:space="preserve">should be </w:t>
      </w:r>
      <w:r w:rsidR="00C81010">
        <w:rPr>
          <w:rFonts w:asciiTheme="majorBidi" w:hAnsiTheme="majorBidi" w:cstheme="majorBidi"/>
          <w:szCs w:val="24"/>
          <w:lang w:val="en-US"/>
        </w:rPr>
        <w:t>combined with training and workshop for entrepreneurs</w:t>
      </w:r>
      <w:r w:rsidR="00D73E3D">
        <w:rPr>
          <w:rFonts w:asciiTheme="majorBidi" w:hAnsiTheme="majorBidi" w:cstheme="majorBidi"/>
          <w:szCs w:val="24"/>
          <w:lang w:val="en-US"/>
        </w:rPr>
        <w:t xml:space="preserve"> as much as possible</w:t>
      </w:r>
      <w:r w:rsidR="00FB1893">
        <w:rPr>
          <w:rFonts w:asciiTheme="majorBidi" w:hAnsiTheme="majorBidi" w:cstheme="majorBidi"/>
          <w:szCs w:val="24"/>
          <w:lang w:val="en-US"/>
        </w:rPr>
        <w:t>.</w:t>
      </w:r>
    </w:p>
    <w:p w14:paraId="612FF7C4" w14:textId="0993E4F2" w:rsidR="00AA720E" w:rsidRPr="006E6541" w:rsidRDefault="00D772C9" w:rsidP="00C36A43">
      <w:pPr>
        <w:pStyle w:val="Text3"/>
        <w:numPr>
          <w:ilvl w:val="0"/>
          <w:numId w:val="19"/>
        </w:numPr>
        <w:ind w:left="357" w:hanging="357"/>
        <w:jc w:val="both"/>
        <w:rPr>
          <w:lang w:val="en-US"/>
        </w:rPr>
      </w:pPr>
      <w:r>
        <w:rPr>
          <w:lang w:val="en-US"/>
        </w:rPr>
        <w:t>G</w:t>
      </w:r>
      <w:r w:rsidR="00880A5E">
        <w:rPr>
          <w:lang w:val="en-US"/>
        </w:rPr>
        <w:t>I</w:t>
      </w:r>
      <w:r>
        <w:rPr>
          <w:lang w:val="en-US"/>
        </w:rPr>
        <w:t>EPA should e</w:t>
      </w:r>
      <w:r w:rsidR="00AA720E">
        <w:rPr>
          <w:lang w:val="en-US"/>
        </w:rPr>
        <w:t xml:space="preserve">stablish </w:t>
      </w:r>
      <w:r>
        <w:rPr>
          <w:lang w:val="en-US"/>
        </w:rPr>
        <w:t xml:space="preserve">an information desk </w:t>
      </w:r>
      <w:r w:rsidR="00AA720E">
        <w:rPr>
          <w:lang w:val="en-US"/>
        </w:rPr>
        <w:t>for entrepreneurs on access to finance and other market information</w:t>
      </w:r>
      <w:r w:rsidR="00FB1893">
        <w:rPr>
          <w:lang w:val="en-US"/>
        </w:rPr>
        <w:t>.</w:t>
      </w:r>
    </w:p>
    <w:p w14:paraId="08411610" w14:textId="77777777" w:rsidR="00124448" w:rsidRPr="006E6541" w:rsidRDefault="00124448" w:rsidP="00A75051">
      <w:pPr>
        <w:pStyle w:val="Heading3"/>
        <w:rPr>
          <w:rFonts w:cs="Times New Roman"/>
          <w:b w:val="0"/>
          <w:bCs w:val="0"/>
          <w:szCs w:val="24"/>
        </w:rPr>
      </w:pPr>
      <w:bookmarkStart w:id="56" w:name="_Toc449023390"/>
      <w:bookmarkStart w:id="57" w:name="_Toc475005900"/>
      <w:r w:rsidRPr="006E6541">
        <w:rPr>
          <w:rFonts w:cs="Times New Roman"/>
          <w:szCs w:val="24"/>
        </w:rPr>
        <w:t xml:space="preserve">5.2. </w:t>
      </w:r>
      <w:r w:rsidR="00A75051" w:rsidRPr="006E6541">
        <w:rPr>
          <w:rFonts w:cs="Times New Roman"/>
          <w:szCs w:val="24"/>
        </w:rPr>
        <w:t>Build</w:t>
      </w:r>
      <w:r w:rsidRPr="006E6541">
        <w:rPr>
          <w:rFonts w:cs="Times New Roman"/>
          <w:szCs w:val="24"/>
        </w:rPr>
        <w:t xml:space="preserve"> the capacity of the financial sector to serve start ups</w:t>
      </w:r>
      <w:bookmarkEnd w:id="56"/>
      <w:bookmarkEnd w:id="57"/>
    </w:p>
    <w:p w14:paraId="43F820F4" w14:textId="5BA0394F" w:rsidR="00124448" w:rsidRPr="006E6541" w:rsidRDefault="00124448" w:rsidP="00FB1893">
      <w:pPr>
        <w:pStyle w:val="Text3"/>
        <w:ind w:left="0"/>
        <w:jc w:val="both"/>
        <w:rPr>
          <w:lang w:val="en-US"/>
        </w:rPr>
      </w:pPr>
      <w:r w:rsidRPr="006E6541">
        <w:rPr>
          <w:lang w:val="en-US"/>
        </w:rPr>
        <w:t>Interest rate spreads have dropped from 16.5% in 2012 to 12% in 2014. Domestic credit by the financial sector, excluding government debt</w:t>
      </w:r>
      <w:r w:rsidR="00FB1893">
        <w:rPr>
          <w:lang w:val="en-US"/>
        </w:rPr>
        <w:t>,</w:t>
      </w:r>
      <w:r w:rsidRPr="006E6541">
        <w:rPr>
          <w:lang w:val="en-US"/>
        </w:rPr>
        <w:t xml:space="preserve"> increased</w:t>
      </w:r>
      <w:r w:rsidR="005B191A">
        <w:rPr>
          <w:lang w:val="en-US"/>
        </w:rPr>
        <w:t xml:space="preserve"> by</w:t>
      </w:r>
      <w:r w:rsidRPr="006E6541">
        <w:rPr>
          <w:lang w:val="en-US"/>
        </w:rPr>
        <w:t xml:space="preserve"> up to 50% in 2014 from 20% in 2007. These indicators prove that the banking sector is </w:t>
      </w:r>
      <w:r w:rsidR="00FB1893">
        <w:rPr>
          <w:lang w:val="en-US"/>
        </w:rPr>
        <w:t>becoming</w:t>
      </w:r>
      <w:r w:rsidR="00FB1893" w:rsidRPr="006E6541">
        <w:rPr>
          <w:lang w:val="en-US"/>
        </w:rPr>
        <w:t xml:space="preserve"> </w:t>
      </w:r>
      <w:r w:rsidRPr="006E6541">
        <w:rPr>
          <w:lang w:val="en-US"/>
        </w:rPr>
        <w:t xml:space="preserve">more efficient. But the financial sector has to improve its capacity to serve nascent and existing entrepreneurs everywhere and </w:t>
      </w:r>
      <w:r w:rsidR="005B191A">
        <w:rPr>
          <w:lang w:val="en-US"/>
        </w:rPr>
        <w:t>at</w:t>
      </w:r>
      <w:r w:rsidRPr="006E6541">
        <w:rPr>
          <w:lang w:val="en-US"/>
        </w:rPr>
        <w:t xml:space="preserve"> all level</w:t>
      </w:r>
      <w:r w:rsidR="00FE6387" w:rsidRPr="006E6541">
        <w:rPr>
          <w:lang w:val="en-US"/>
        </w:rPr>
        <w:t>s</w:t>
      </w:r>
      <w:r w:rsidRPr="006E6541">
        <w:rPr>
          <w:lang w:val="en-US"/>
        </w:rPr>
        <w:t xml:space="preserve"> of society. </w:t>
      </w:r>
    </w:p>
    <w:p w14:paraId="211512E0" w14:textId="77777777" w:rsidR="00124448" w:rsidRPr="006E6541" w:rsidRDefault="00124448" w:rsidP="00E11CF9">
      <w:pPr>
        <w:pStyle w:val="Text3"/>
        <w:ind w:left="0"/>
        <w:jc w:val="both"/>
        <w:rPr>
          <w:u w:val="single"/>
          <w:lang w:val="en-US"/>
        </w:rPr>
      </w:pPr>
      <w:r w:rsidRPr="006E6541">
        <w:rPr>
          <w:u w:val="single"/>
          <w:lang w:val="en-US"/>
        </w:rPr>
        <w:t xml:space="preserve">Identified constraints and challenges: </w:t>
      </w:r>
      <w:r w:rsidR="00EB594D" w:rsidRPr="006E6541">
        <w:rPr>
          <w:u w:val="single"/>
          <w:lang w:val="en-US"/>
        </w:rPr>
        <w:t>W</w:t>
      </w:r>
      <w:r w:rsidRPr="006E6541">
        <w:rPr>
          <w:u w:val="single"/>
          <w:lang w:val="en-US"/>
        </w:rPr>
        <w:t>eak competition</w:t>
      </w:r>
      <w:r w:rsidR="00EB594D" w:rsidRPr="006E6541">
        <w:rPr>
          <w:u w:val="single"/>
          <w:lang w:val="en-US"/>
        </w:rPr>
        <w:t xml:space="preserve"> and product diversification</w:t>
      </w:r>
    </w:p>
    <w:p w14:paraId="4081D3DF" w14:textId="77777777" w:rsidR="00124448" w:rsidRPr="006E6541" w:rsidRDefault="00FE6387" w:rsidP="00E11CF9">
      <w:pPr>
        <w:pStyle w:val="Text3"/>
        <w:ind w:left="0"/>
        <w:jc w:val="both"/>
        <w:rPr>
          <w:lang w:val="en-US"/>
        </w:rPr>
      </w:pPr>
      <w:r w:rsidRPr="006E6541">
        <w:rPr>
          <w:lang w:val="en-US"/>
        </w:rPr>
        <w:t>In</w:t>
      </w:r>
      <w:r w:rsidR="00124448" w:rsidRPr="006E6541">
        <w:rPr>
          <w:lang w:val="en-US"/>
        </w:rPr>
        <w:t xml:space="preserve"> this regard, three main characteristics of the banking sector deserve to be noted: </w:t>
      </w:r>
    </w:p>
    <w:p w14:paraId="4FA9EA34" w14:textId="721A874A" w:rsidR="00124448" w:rsidRPr="006E6541" w:rsidRDefault="00124448" w:rsidP="00FB1893">
      <w:pPr>
        <w:pStyle w:val="Text3"/>
        <w:ind w:left="0"/>
        <w:jc w:val="both"/>
        <w:rPr>
          <w:lang w:val="en-US"/>
        </w:rPr>
      </w:pPr>
      <w:r w:rsidRPr="006E6541">
        <w:rPr>
          <w:lang w:val="en-US"/>
        </w:rPr>
        <w:t>The banking sector is comp</w:t>
      </w:r>
      <w:r w:rsidR="00FE6387" w:rsidRPr="006E6541">
        <w:rPr>
          <w:lang w:val="en-US"/>
        </w:rPr>
        <w:t>osed of twelve banks</w:t>
      </w:r>
      <w:r w:rsidR="00FB1893">
        <w:rPr>
          <w:lang w:val="en-US"/>
        </w:rPr>
        <w:t xml:space="preserve"> and </w:t>
      </w:r>
      <w:r w:rsidR="00FB1893" w:rsidRPr="006E6541">
        <w:rPr>
          <w:lang w:val="en-US"/>
        </w:rPr>
        <w:t>eleven</w:t>
      </w:r>
      <w:r w:rsidR="00FB1893">
        <w:rPr>
          <w:lang w:val="en-US"/>
        </w:rPr>
        <w:t xml:space="preserve"> insurance</w:t>
      </w:r>
      <w:r w:rsidR="00FB1893" w:rsidRPr="006E6541">
        <w:rPr>
          <w:lang w:val="en-US"/>
        </w:rPr>
        <w:t xml:space="preserve"> companies</w:t>
      </w:r>
      <w:r w:rsidR="00FB1893">
        <w:rPr>
          <w:lang w:val="en-US"/>
        </w:rPr>
        <w:t>.</w:t>
      </w:r>
      <w:r w:rsidR="00FE6387" w:rsidRPr="006E6541">
        <w:rPr>
          <w:lang w:val="en-US"/>
        </w:rPr>
        <w:t xml:space="preserve"> </w:t>
      </w:r>
      <w:r w:rsidR="00FB1893">
        <w:rPr>
          <w:lang w:val="en-US"/>
        </w:rPr>
        <w:t>E</w:t>
      </w:r>
      <w:r w:rsidR="00FE6387" w:rsidRPr="006E6541">
        <w:rPr>
          <w:lang w:val="en-US"/>
        </w:rPr>
        <w:t xml:space="preserve">leven </w:t>
      </w:r>
      <w:r w:rsidR="00FB1893">
        <w:rPr>
          <w:lang w:val="en-US"/>
        </w:rPr>
        <w:t xml:space="preserve">of the banks </w:t>
      </w:r>
      <w:r w:rsidR="00FE6387" w:rsidRPr="006E6541">
        <w:rPr>
          <w:lang w:val="en-US"/>
        </w:rPr>
        <w:t>are conventional and one is an Islamic</w:t>
      </w:r>
      <w:r w:rsidR="00FB1893">
        <w:rPr>
          <w:lang w:val="en-US"/>
        </w:rPr>
        <w:t>.</w:t>
      </w:r>
      <w:r w:rsidR="00FE6387" w:rsidRPr="006E6541">
        <w:rPr>
          <w:lang w:val="en-US"/>
        </w:rPr>
        <w:t xml:space="preserve"> </w:t>
      </w:r>
      <w:r w:rsidRPr="006E6541">
        <w:rPr>
          <w:lang w:val="en-US"/>
        </w:rPr>
        <w:t>The financial sector is dominated by banks, the majori</w:t>
      </w:r>
      <w:r w:rsidR="00C2005D" w:rsidRPr="006E6541">
        <w:rPr>
          <w:lang w:val="en-US"/>
        </w:rPr>
        <w:t>ty of which are foreign</w:t>
      </w:r>
      <w:r w:rsidR="00FB1893">
        <w:rPr>
          <w:lang w:val="en-US"/>
        </w:rPr>
        <w:t>-</w:t>
      </w:r>
      <w:r w:rsidR="00C2005D" w:rsidRPr="006E6541">
        <w:rPr>
          <w:lang w:val="en-US"/>
        </w:rPr>
        <w:t xml:space="preserve">owned. </w:t>
      </w:r>
      <w:r w:rsidRPr="006E6541">
        <w:rPr>
          <w:lang w:val="en-US"/>
        </w:rPr>
        <w:t>The banking sector is extremely concentrated: the four largest banks own  68%</w:t>
      </w:r>
      <w:r w:rsidR="00C2005D" w:rsidRPr="006E6541">
        <w:rPr>
          <w:lang w:val="en-US"/>
        </w:rPr>
        <w:t xml:space="preserve"> of the total financial asset</w:t>
      </w:r>
      <w:r w:rsidR="005B191A">
        <w:rPr>
          <w:lang w:val="en-US"/>
        </w:rPr>
        <w:t>s</w:t>
      </w:r>
      <w:r w:rsidR="00C2005D" w:rsidRPr="006E6541">
        <w:rPr>
          <w:lang w:val="en-US"/>
        </w:rPr>
        <w:t xml:space="preserve">. </w:t>
      </w:r>
      <w:r w:rsidRPr="006E6541">
        <w:rPr>
          <w:lang w:val="en-US"/>
        </w:rPr>
        <w:t xml:space="preserve">The banking penetration rate for the urban population is of 25% and 5% for the rural population. </w:t>
      </w:r>
    </w:p>
    <w:p w14:paraId="448A9EB6" w14:textId="7EC51B7D" w:rsidR="00124448" w:rsidRPr="006E6541" w:rsidRDefault="00124448" w:rsidP="00FB1893">
      <w:pPr>
        <w:pStyle w:val="Text3"/>
        <w:ind w:left="0"/>
        <w:jc w:val="both"/>
        <w:rPr>
          <w:szCs w:val="24"/>
          <w:lang w:val="en-US"/>
        </w:rPr>
      </w:pPr>
      <w:r w:rsidRPr="006E6541">
        <w:rPr>
          <w:szCs w:val="24"/>
          <w:lang w:val="en-US"/>
        </w:rPr>
        <w:t>Further development and diversification of the</w:t>
      </w:r>
      <w:r w:rsidR="005B191A">
        <w:rPr>
          <w:szCs w:val="24"/>
          <w:lang w:val="en-US"/>
        </w:rPr>
        <w:t xml:space="preserve"> financial sector</w:t>
      </w:r>
      <w:r w:rsidR="00880A5E">
        <w:rPr>
          <w:szCs w:val="24"/>
          <w:lang w:val="en-US"/>
        </w:rPr>
        <w:t>'s</w:t>
      </w:r>
      <w:r w:rsidRPr="006E6541">
        <w:rPr>
          <w:szCs w:val="24"/>
          <w:lang w:val="en-US"/>
        </w:rPr>
        <w:t xml:space="preserve"> products and services is therefore essential. Increased competition would undoubtedly benefit the real economic sector. Moreover, the high rate of non-performing loans (16% in 2014) seems to suggest that banks </w:t>
      </w:r>
      <w:r w:rsidR="005B191A">
        <w:rPr>
          <w:szCs w:val="24"/>
          <w:lang w:val="en-US"/>
        </w:rPr>
        <w:t>need</w:t>
      </w:r>
      <w:r w:rsidRPr="006E6541">
        <w:rPr>
          <w:szCs w:val="24"/>
          <w:lang w:val="en-US"/>
        </w:rPr>
        <w:t xml:space="preserve"> to make additional efforts to screen their clients and that financia</w:t>
      </w:r>
      <w:r w:rsidR="00FE6387" w:rsidRPr="006E6541">
        <w:rPr>
          <w:szCs w:val="24"/>
          <w:lang w:val="en-US"/>
        </w:rPr>
        <w:t>l literac</w:t>
      </w:r>
      <w:r w:rsidR="005844AF" w:rsidRPr="006E6541">
        <w:rPr>
          <w:szCs w:val="24"/>
          <w:lang w:val="en-US"/>
        </w:rPr>
        <w:t xml:space="preserve">y </w:t>
      </w:r>
      <w:r w:rsidR="00FB1893">
        <w:rPr>
          <w:szCs w:val="24"/>
          <w:lang w:val="en-US"/>
        </w:rPr>
        <w:t>needs</w:t>
      </w:r>
      <w:r w:rsidR="005844AF" w:rsidRPr="006E6541">
        <w:rPr>
          <w:szCs w:val="24"/>
          <w:lang w:val="en-US"/>
        </w:rPr>
        <w:t xml:space="preserve"> to be improved. </w:t>
      </w:r>
    </w:p>
    <w:p w14:paraId="14F79372" w14:textId="77777777" w:rsidR="00124448" w:rsidRPr="006E6541" w:rsidRDefault="00124448" w:rsidP="00E11CF9">
      <w:pPr>
        <w:pStyle w:val="Text3"/>
        <w:ind w:left="0"/>
        <w:jc w:val="both"/>
        <w:rPr>
          <w:u w:val="single"/>
          <w:lang w:val="en-US"/>
        </w:rPr>
      </w:pPr>
      <w:r w:rsidRPr="006E6541">
        <w:rPr>
          <w:u w:val="single"/>
          <w:lang w:val="en-US"/>
        </w:rPr>
        <w:t>Identified constraints and challenges: low presence of financial institutions in the regions</w:t>
      </w:r>
    </w:p>
    <w:p w14:paraId="78E04265" w14:textId="66A33347" w:rsidR="00BB0769" w:rsidRPr="006E6541" w:rsidRDefault="00124448" w:rsidP="00FB1893">
      <w:pPr>
        <w:pStyle w:val="Text3"/>
        <w:spacing w:after="600"/>
        <w:ind w:left="0"/>
        <w:jc w:val="both"/>
        <w:rPr>
          <w:lang w:val="en-US"/>
        </w:rPr>
      </w:pPr>
      <w:r w:rsidRPr="006E6541">
        <w:rPr>
          <w:lang w:val="en-US"/>
        </w:rPr>
        <w:t xml:space="preserve">Banks however </w:t>
      </w:r>
      <w:r w:rsidR="00FE6387" w:rsidRPr="006E6541">
        <w:rPr>
          <w:lang w:val="en-US"/>
        </w:rPr>
        <w:t xml:space="preserve">only </w:t>
      </w:r>
      <w:r w:rsidRPr="006E6541">
        <w:rPr>
          <w:lang w:val="en-US"/>
        </w:rPr>
        <w:t>make up part of the financial sector</w:t>
      </w:r>
      <w:r w:rsidR="00FE6387" w:rsidRPr="006E6541">
        <w:rPr>
          <w:lang w:val="en-US"/>
        </w:rPr>
        <w:t>. Rural finance</w:t>
      </w:r>
      <w:r w:rsidRPr="006E6541">
        <w:rPr>
          <w:lang w:val="en-US"/>
        </w:rPr>
        <w:t xml:space="preserve"> comprises the full range of financial services</w:t>
      </w:r>
      <w:r w:rsidR="00FB1893">
        <w:rPr>
          <w:lang w:val="en-US"/>
        </w:rPr>
        <w:t>;</w:t>
      </w:r>
      <w:r w:rsidRPr="006E6541">
        <w:rPr>
          <w:lang w:val="en-US"/>
        </w:rPr>
        <w:t xml:space="preserve"> loans, savings, insurance, and payment and money transfer services</w:t>
      </w:r>
      <w:r w:rsidR="00FB1893">
        <w:rPr>
          <w:lang w:val="en-US"/>
        </w:rPr>
        <w:t>, which are</w:t>
      </w:r>
      <w:r w:rsidRPr="006E6541">
        <w:rPr>
          <w:lang w:val="en-US"/>
        </w:rPr>
        <w:t xml:space="preserve"> needed, offered or used in rural areas by household and enterprises. Agricultural finance refers to financial services ranging from short-, medium- and long-term loans, to leasing</w:t>
      </w:r>
      <w:r w:rsidR="00FB1893">
        <w:rPr>
          <w:lang w:val="en-US"/>
        </w:rPr>
        <w:t xml:space="preserve"> or</w:t>
      </w:r>
      <w:r w:rsidRPr="006E6541">
        <w:rPr>
          <w:lang w:val="en-US"/>
        </w:rPr>
        <w:t xml:space="preserve"> crop and livestock insurance</w:t>
      </w:r>
      <w:r w:rsidR="00FB1893">
        <w:rPr>
          <w:lang w:val="en-US"/>
        </w:rPr>
        <w:t>. This</w:t>
      </w:r>
      <w:r w:rsidRPr="006E6541">
        <w:rPr>
          <w:lang w:val="en-US"/>
        </w:rPr>
        <w:t xml:space="preserve"> </w:t>
      </w:r>
      <w:r w:rsidR="00FB1893" w:rsidRPr="006E6541">
        <w:rPr>
          <w:lang w:val="en-US"/>
        </w:rPr>
        <w:t>cover</w:t>
      </w:r>
      <w:r w:rsidR="00FB1893">
        <w:rPr>
          <w:lang w:val="en-US"/>
        </w:rPr>
        <w:t>s</w:t>
      </w:r>
      <w:r w:rsidR="00FB1893" w:rsidRPr="006E6541">
        <w:rPr>
          <w:lang w:val="en-US"/>
        </w:rPr>
        <w:t xml:space="preserve"> </w:t>
      </w:r>
      <w:r w:rsidRPr="006E6541">
        <w:rPr>
          <w:lang w:val="en-US"/>
        </w:rPr>
        <w:t>the entire agricultural value chain</w:t>
      </w:r>
      <w:r w:rsidR="00FB1893">
        <w:rPr>
          <w:lang w:val="en-US"/>
        </w:rPr>
        <w:t>:</w:t>
      </w:r>
      <w:r w:rsidRPr="006E6541">
        <w:rPr>
          <w:lang w:val="en-US"/>
        </w:rPr>
        <w:t xml:space="preserve"> input supply, production and distribution, wholes</w:t>
      </w:r>
      <w:r w:rsidR="00BB0769" w:rsidRPr="006E6541">
        <w:rPr>
          <w:lang w:val="en-US"/>
        </w:rPr>
        <w:t xml:space="preserve">aling, processing and marketing. Figure </w:t>
      </w:r>
      <w:r w:rsidR="00557160">
        <w:rPr>
          <w:lang w:val="en-US"/>
        </w:rPr>
        <w:t>4</w:t>
      </w:r>
      <w:r w:rsidR="00BB0769" w:rsidRPr="006E6541">
        <w:rPr>
          <w:lang w:val="en-US"/>
        </w:rPr>
        <w:t xml:space="preserve"> below gives an overview of these differences</w:t>
      </w:r>
      <w:r w:rsidR="005B191A">
        <w:rPr>
          <w:lang w:val="en-US"/>
        </w:rPr>
        <w:t>.</w:t>
      </w:r>
    </w:p>
    <w:p w14:paraId="4E600F8E" w14:textId="77777777" w:rsidR="003C1B8D" w:rsidRPr="006E6541" w:rsidRDefault="003C1B8D" w:rsidP="00557160">
      <w:pPr>
        <w:pStyle w:val="Caption"/>
        <w:keepNext/>
        <w:jc w:val="both"/>
        <w:rPr>
          <w:color w:val="auto"/>
          <w:sz w:val="24"/>
          <w:szCs w:val="24"/>
          <w:lang w:val="en-US"/>
        </w:rPr>
      </w:pPr>
      <w:bookmarkStart w:id="58" w:name="_Toc449518963"/>
      <w:bookmarkStart w:id="59" w:name="_Toc462224128"/>
      <w:r w:rsidRPr="006E6541">
        <w:rPr>
          <w:color w:val="auto"/>
          <w:sz w:val="24"/>
          <w:szCs w:val="24"/>
          <w:lang w:val="en-US"/>
        </w:rPr>
        <w:t xml:space="preserve">Figure </w:t>
      </w:r>
      <w:r w:rsidR="00557160">
        <w:rPr>
          <w:color w:val="auto"/>
          <w:sz w:val="24"/>
          <w:szCs w:val="24"/>
          <w:lang w:val="en-US"/>
        </w:rPr>
        <w:t>4</w:t>
      </w:r>
      <w:r w:rsidRPr="006E6541">
        <w:rPr>
          <w:noProof/>
          <w:color w:val="auto"/>
          <w:sz w:val="24"/>
          <w:szCs w:val="24"/>
          <w:lang w:val="en-US"/>
        </w:rPr>
        <w:t>: Rural finance, agricultural finance and microfinance</w:t>
      </w:r>
      <w:bookmarkEnd w:id="58"/>
      <w:bookmarkEnd w:id="59"/>
    </w:p>
    <w:p w14:paraId="5641A5F5" w14:textId="77777777" w:rsidR="00776D86" w:rsidRPr="006E6541" w:rsidRDefault="00D064BD" w:rsidP="00776D86">
      <w:pPr>
        <w:pStyle w:val="Text3"/>
        <w:spacing w:after="600"/>
        <w:ind w:left="0"/>
        <w:jc w:val="both"/>
        <w:rPr>
          <w:lang w:val="en-US"/>
        </w:rPr>
      </w:pPr>
      <w:r>
        <w:rPr>
          <w:noProof/>
          <w:lang w:val="en-US" w:eastAsia="en-US"/>
        </w:rPr>
        <mc:AlternateContent>
          <mc:Choice Requires="wpg">
            <w:drawing>
              <wp:inline distT="0" distB="0" distL="0" distR="0" wp14:anchorId="28553B63" wp14:editId="68D401A8">
                <wp:extent cx="5124450" cy="2924175"/>
                <wp:effectExtent l="19050" t="19050" r="19050" b="19050"/>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2924175"/>
                          <a:chOff x="0" y="0"/>
                          <a:chExt cx="57245" cy="37719"/>
                        </a:xfrm>
                      </wpg:grpSpPr>
                      <wpg:grpSp>
                        <wpg:cNvPr id="9" name="Group 9"/>
                        <wpg:cNvGrpSpPr>
                          <a:grpSpLocks/>
                        </wpg:cNvGrpSpPr>
                        <wpg:grpSpPr bwMode="auto">
                          <a:xfrm>
                            <a:off x="0" y="0"/>
                            <a:ext cx="57245" cy="37719"/>
                            <a:chOff x="0" y="0"/>
                            <a:chExt cx="57245" cy="37719"/>
                          </a:xfrm>
                        </wpg:grpSpPr>
                        <wpg:grpSp>
                          <wpg:cNvPr id="10" name="Group 10"/>
                          <wpg:cNvGrpSpPr>
                            <a:grpSpLocks/>
                          </wpg:cNvGrpSpPr>
                          <wpg:grpSpPr bwMode="auto">
                            <a:xfrm>
                              <a:off x="0" y="0"/>
                              <a:ext cx="57245" cy="37719"/>
                              <a:chOff x="0" y="0"/>
                              <a:chExt cx="57245" cy="37719"/>
                            </a:xfrm>
                          </wpg:grpSpPr>
                          <wps:wsp>
                            <wps:cNvPr id="11" name="Rectangle 11"/>
                            <wps:cNvSpPr>
                              <a:spLocks noChangeArrowheads="1"/>
                            </wps:cNvSpPr>
                            <wps:spPr bwMode="auto">
                              <a:xfrm>
                                <a:off x="0" y="0"/>
                                <a:ext cx="57245" cy="37719"/>
                              </a:xfrm>
                              <a:prstGeom prst="rect">
                                <a:avLst/>
                              </a:prstGeom>
                              <a:solidFill>
                                <a:schemeClr val="lt1">
                                  <a:lumMod val="100000"/>
                                  <a:lumOff val="0"/>
                                </a:schemeClr>
                              </a:solidFill>
                              <a:ln w="25400">
                                <a:solidFill>
                                  <a:schemeClr val="accent5">
                                    <a:lumMod val="60000"/>
                                    <a:lumOff val="40000"/>
                                  </a:schemeClr>
                                </a:solidFill>
                                <a:miter lim="800000"/>
                                <a:headEnd/>
                                <a:tailEnd/>
                              </a:ln>
                            </wps:spPr>
                            <wps:txbx>
                              <w:txbxContent>
                                <w:p w14:paraId="7EA6CA93" w14:textId="77777777" w:rsidR="00AF379B" w:rsidRPr="00A7462D" w:rsidRDefault="00AF379B" w:rsidP="00124448">
                                  <w:pPr>
                                    <w:rPr>
                                      <w:lang w:val="fr-CH"/>
                                    </w:rPr>
                                  </w:pPr>
                                </w:p>
                              </w:txbxContent>
                            </wps:txbx>
                            <wps:bodyPr rot="0" vert="horz" wrap="square" lIns="91440" tIns="45720" rIns="91440" bIns="45720" anchor="ctr" anchorCtr="0" upright="1">
                              <a:noAutofit/>
                            </wps:bodyPr>
                          </wps:wsp>
                          <wps:wsp>
                            <wps:cNvPr id="12" name="Oval 12"/>
                            <wps:cNvSpPr>
                              <a:spLocks noChangeArrowheads="1"/>
                            </wps:cNvSpPr>
                            <wps:spPr bwMode="auto">
                              <a:xfrm>
                                <a:off x="3048" y="666"/>
                                <a:ext cx="29146" cy="36005"/>
                              </a:xfrm>
                              <a:prstGeom prst="ellipse">
                                <a:avLst/>
                              </a:prstGeom>
                              <a:noFill/>
                              <a:ln w="25400">
                                <a:solidFill>
                                  <a:schemeClr val="accent6">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1ED48D9" w14:textId="77777777" w:rsidR="00AF379B" w:rsidRPr="00A7462D" w:rsidRDefault="00AF379B" w:rsidP="00124448">
                                  <w:pPr>
                                    <w:rPr>
                                      <w:lang w:val="en-US"/>
                                    </w:rPr>
                                  </w:pPr>
                                </w:p>
                              </w:txbxContent>
                            </wps:txbx>
                            <wps:bodyPr rot="0" vert="horz" wrap="square" lIns="91440" tIns="45720" rIns="91440" bIns="45720" anchor="ctr" anchorCtr="0" upright="1">
                              <a:noAutofit/>
                            </wps:bodyPr>
                          </wps:wsp>
                          <wps:wsp>
                            <wps:cNvPr id="13" name="Text Box 10"/>
                            <wps:cNvSpPr txBox="1">
                              <a:spLocks noChangeArrowheads="1"/>
                            </wps:cNvSpPr>
                            <wps:spPr bwMode="auto">
                              <a:xfrm>
                                <a:off x="9239" y="4667"/>
                                <a:ext cx="14859" cy="8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C285D" w14:textId="16DE7200" w:rsidR="00AF379B" w:rsidRPr="00ED7FB0" w:rsidRDefault="00AF379B" w:rsidP="00124448">
                                  <w:pPr>
                                    <w:rPr>
                                      <w:sz w:val="16"/>
                                      <w:szCs w:val="16"/>
                                      <w:lang w:val="en-US"/>
                                    </w:rPr>
                                  </w:pPr>
                                  <w:r w:rsidRPr="00ED7FB0">
                                    <w:rPr>
                                      <w:b/>
                                      <w:bCs/>
                                      <w:sz w:val="16"/>
                                      <w:szCs w:val="16"/>
                                      <w:lang w:val="en-US"/>
                                    </w:rPr>
                                    <w:t>Rural finance</w:t>
                                  </w:r>
                                  <w:r w:rsidRPr="00ED7FB0">
                                    <w:rPr>
                                      <w:sz w:val="16"/>
                                      <w:szCs w:val="16"/>
                                      <w:lang w:val="en-US"/>
                                    </w:rPr>
                                    <w:t>: Financial services offered and used in rural areas by people of all income level</w:t>
                                  </w:r>
                                  <w:r>
                                    <w:rPr>
                                      <w:sz w:val="16"/>
                                      <w:szCs w:val="16"/>
                                      <w:lang w:val="en-US"/>
                                    </w:rPr>
                                    <w:t>s</w:t>
                                  </w:r>
                                </w:p>
                                <w:p w14:paraId="71552749" w14:textId="77777777" w:rsidR="00AF379B" w:rsidRPr="00A7462D" w:rsidRDefault="00AF379B" w:rsidP="00124448">
                                  <w:pPr>
                                    <w:rPr>
                                      <w:lang w:val="en-US"/>
                                    </w:rPr>
                                  </w:pPr>
                                </w:p>
                              </w:txbxContent>
                            </wps:txbx>
                            <wps:bodyPr rot="0" vert="horz" wrap="square" lIns="91440" tIns="45720" rIns="91440" bIns="45720" anchor="t" anchorCtr="0" upright="1">
                              <a:noAutofit/>
                            </wps:bodyPr>
                          </wps:wsp>
                          <wpg:grpSp>
                            <wpg:cNvPr id="14" name="Group 14"/>
                            <wpg:cNvGrpSpPr>
                              <a:grpSpLocks/>
                            </wpg:cNvGrpSpPr>
                            <wpg:grpSpPr bwMode="auto">
                              <a:xfrm>
                                <a:off x="20097" y="1905"/>
                                <a:ext cx="35433" cy="28098"/>
                                <a:chOff x="0" y="0"/>
                                <a:chExt cx="35433" cy="28098"/>
                              </a:xfrm>
                            </wpg:grpSpPr>
                            <wps:wsp>
                              <wps:cNvPr id="15" name="Oval 15"/>
                              <wps:cNvSpPr>
                                <a:spLocks noChangeArrowheads="1"/>
                              </wps:cNvSpPr>
                              <wps:spPr bwMode="auto">
                                <a:xfrm>
                                  <a:off x="0" y="8477"/>
                                  <a:ext cx="30670" cy="19621"/>
                                </a:xfrm>
                                <a:prstGeom prst="ellipse">
                                  <a:avLst/>
                                </a:prstGeom>
                                <a:noFill/>
                                <a:ln w="25400">
                                  <a:solidFill>
                                    <a:schemeClr val="accent4">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Text Box 13"/>
                              <wps:cNvSpPr txBox="1">
                                <a:spLocks noChangeArrowheads="1"/>
                              </wps:cNvSpPr>
                              <wps:spPr bwMode="auto">
                                <a:xfrm>
                                  <a:off x="15335" y="0"/>
                                  <a:ext cx="20098" cy="5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D0F59" w14:textId="77777777" w:rsidR="00AF379B" w:rsidRPr="00ED7FB0" w:rsidRDefault="00AF379B" w:rsidP="00124448">
                                    <w:pPr>
                                      <w:rPr>
                                        <w:lang w:val="en-US"/>
                                      </w:rPr>
                                    </w:pPr>
                                    <w:r w:rsidRPr="00ED7FB0">
                                      <w:rPr>
                                        <w:b/>
                                        <w:bCs/>
                                        <w:lang w:val="en-US"/>
                                      </w:rPr>
                                      <w:t>FINANCIAL SECTOR</w:t>
                                    </w:r>
                                  </w:p>
                                  <w:p w14:paraId="3412B11C" w14:textId="77777777" w:rsidR="00AF379B" w:rsidRPr="00A7462D" w:rsidRDefault="00AF379B" w:rsidP="00124448">
                                    <w:pPr>
                                      <w:rPr>
                                        <w:lang w:val="en-US"/>
                                      </w:rPr>
                                    </w:pPr>
                                  </w:p>
                                </w:txbxContent>
                              </wps:txbx>
                              <wps:bodyPr rot="0" vert="horz" wrap="square" lIns="91440" tIns="45720" rIns="91440" bIns="45720" anchor="t" anchorCtr="0" upright="1">
                                <a:noAutofit/>
                              </wps:bodyPr>
                            </wps:wsp>
                          </wpg:grpSp>
                        </wpg:grpSp>
                        <wps:wsp>
                          <wps:cNvPr id="17" name="Oval 17"/>
                          <wps:cNvSpPr>
                            <a:spLocks noChangeArrowheads="1"/>
                          </wps:cNvSpPr>
                          <wps:spPr bwMode="auto">
                            <a:xfrm>
                              <a:off x="5143" y="13716"/>
                              <a:ext cx="24956" cy="21812"/>
                            </a:xfrm>
                            <a:prstGeom prst="ellipse">
                              <a:avLst/>
                            </a:prstGeom>
                            <a:noFill/>
                            <a:ln w="25400">
                              <a:solidFill>
                                <a:schemeClr val="accent3">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Text Box 15"/>
                          <wps:cNvSpPr txBox="1">
                            <a:spLocks noChangeArrowheads="1"/>
                          </wps:cNvSpPr>
                          <wps:spPr bwMode="auto">
                            <a:xfrm>
                              <a:off x="8673" y="21430"/>
                              <a:ext cx="11525" cy="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F5F5" w14:textId="539A6E98" w:rsidR="00AF379B" w:rsidRPr="00A7462D" w:rsidRDefault="00AF379B" w:rsidP="00124448">
                                <w:pPr>
                                  <w:rPr>
                                    <w:lang w:val="en-US"/>
                                  </w:rPr>
                                </w:pPr>
                                <w:r w:rsidRPr="00ED7FB0">
                                  <w:rPr>
                                    <w:b/>
                                    <w:bCs/>
                                    <w:sz w:val="16"/>
                                    <w:szCs w:val="16"/>
                                    <w:lang w:val="en-US"/>
                                  </w:rPr>
                                  <w:t>Agricultural Finance</w:t>
                                </w:r>
                                <w:r w:rsidRPr="00ED7FB0">
                                  <w:rPr>
                                    <w:sz w:val="16"/>
                                    <w:szCs w:val="16"/>
                                    <w:lang w:val="en-US"/>
                                  </w:rPr>
                                  <w:t>: financing of agricultural related activities</w:t>
                                </w:r>
                              </w:p>
                              <w:p w14:paraId="4B017B10" w14:textId="77777777" w:rsidR="00AF379B" w:rsidRPr="00A7462D" w:rsidRDefault="00AF379B" w:rsidP="00124448">
                                <w:pPr>
                                  <w:rPr>
                                    <w:lang w:val="en-US"/>
                                  </w:rPr>
                                </w:pPr>
                              </w:p>
                            </w:txbxContent>
                          </wps:txbx>
                          <wps:bodyPr rot="0" vert="horz" wrap="square" lIns="91440" tIns="45720" rIns="91440" bIns="45720" anchor="t" anchorCtr="0" upright="1">
                            <a:noAutofit/>
                          </wps:bodyPr>
                        </wps:wsp>
                      </wpg:grpSp>
                      <wps:wsp>
                        <wps:cNvPr id="19" name="Text Box 16"/>
                        <wps:cNvSpPr txBox="1">
                          <a:spLocks noChangeArrowheads="1"/>
                        </wps:cNvSpPr>
                        <wps:spPr bwMode="auto">
                          <a:xfrm>
                            <a:off x="34671" y="16383"/>
                            <a:ext cx="11525" cy="8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6C8B4" w14:textId="77777777" w:rsidR="00AF379B" w:rsidRPr="00A7462D" w:rsidRDefault="00AF379B" w:rsidP="00124448">
                              <w:pPr>
                                <w:rPr>
                                  <w:lang w:val="en-US"/>
                                </w:rPr>
                              </w:pPr>
                              <w:r w:rsidRPr="00ED7FB0">
                                <w:rPr>
                                  <w:b/>
                                  <w:bCs/>
                                  <w:sz w:val="16"/>
                                  <w:szCs w:val="16"/>
                                  <w:lang w:val="en-US"/>
                                </w:rPr>
                                <w:t>Microfinance</w:t>
                              </w:r>
                              <w:r w:rsidRPr="00ED7FB0">
                                <w:rPr>
                                  <w:sz w:val="16"/>
                                  <w:szCs w:val="16"/>
                                  <w:lang w:val="en-US"/>
                                </w:rPr>
                                <w:t>: financial services for poor and low-income people</w:t>
                              </w:r>
                            </w:p>
                            <w:p w14:paraId="718E972D" w14:textId="77777777" w:rsidR="00AF379B" w:rsidRPr="00A7462D" w:rsidRDefault="00AF379B" w:rsidP="00124448">
                              <w:pPr>
                                <w:rPr>
                                  <w:lang w:val="en-US"/>
                                </w:rPr>
                              </w:pPr>
                            </w:p>
                          </w:txbxContent>
                        </wps:txbx>
                        <wps:bodyPr rot="0" vert="horz" wrap="square" lIns="91440" tIns="45720" rIns="91440" bIns="45720" anchor="t" anchorCtr="0" upright="1">
                          <a:noAutofit/>
                        </wps:bodyPr>
                      </wps:wsp>
                    </wpg:wgp>
                  </a:graphicData>
                </a:graphic>
              </wp:inline>
            </w:drawing>
          </mc:Choice>
          <mc:Fallback>
            <w:pict>
              <v:group w14:anchorId="28553B63" id="Group 7" o:spid="_x0000_s1408" style="width:403.5pt;height:230.25pt;mso-position-horizontal-relative:char;mso-position-vertical-relative:line" coordsize="5724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">
                <v:group id="Group 9" o:spid="_x0000_s1409" style="position:absolute;width:57245;height:37719" coordsize="57245,3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0" o:spid="_x0000_s1410" style="position:absolute;width:57245;height:37719" coordsize="57245,37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411" style="position:absolute;width:57245;height:37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1174A&#10;AADbAAAADwAAAGRycy9kb3ducmV2LnhtbERPzYrCMBC+L+w7hFnwtqauKKUaZRGExYNg9QGGZtqU&#10;bSYlibW+vREEb/Px/c56O9pODORD61jBbJqBIK6cbrlRcDnvv3MQISJr7ByTgjsF2G4+P9ZYaHfj&#10;Ew1lbEQK4VCgAhNjX0gZKkMWw9T1xImrnbcYE/SN1B5vKdx28ifLltJiy6nBYE87Q9V/ebUKap5f&#10;7eLoqTzXZjnYQ06nslJq8jX+rkBEGuNb/HL/6TR/Bs9f0gFy8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btde+AAAA2wAAAA8AAAAAAAAAAAAAAAAAmAIAAGRycy9kb3ducmV2&#10;LnhtbFBLBQYAAAAABAAEAPUAAACDAwAAAAA=&#10;" fillcolor="white [3201]" strokecolor="#92cddc [1944]" strokeweight="2pt">
                      <v:textbox>
                        <w:txbxContent>
                          <w:p w14:paraId="7EA6CA93" w14:textId="77777777" w:rsidR="00AF379B" w:rsidRPr="00A7462D" w:rsidRDefault="00AF379B" w:rsidP="00124448">
                            <w:pPr>
                              <w:rPr>
                                <w:lang w:val="fr-CH"/>
                              </w:rPr>
                            </w:pPr>
                          </w:p>
                        </w:txbxContent>
                      </v:textbox>
                    </v:rect>
                    <v:oval id="Oval 12" o:spid="_x0000_s1412" style="position:absolute;left:3048;top:666;width:29146;height:36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huMAA&#10;AADbAAAADwAAAGRycy9kb3ducmV2LnhtbERPTYvCMBC9C/6HMII3TfWgbjVKFRRlT7qK16EZ02Iz&#10;KU203X+/WVjY2zze56w2na3EmxpfOlYwGScgiHOnSzYKrl/70QKED8gaK8ek4Js8bNb93gpT7Vo+&#10;0/sSjIgh7FNUUIRQp1L6vCCLfuxq4sg9XGMxRNgYqRtsY7it5DRJZtJiybGhwJp2BeXPy8sqaMvP&#10;mzmfsu4wXxy2k+xu5OvDKDUcdNkSRKAu/Iv/3Ecd50/h95d4gF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ahuMAAAADbAAAADwAAAAAAAAAAAAAAAACYAgAAZHJzL2Rvd25y&#10;ZXYueG1sUEsFBgAAAAAEAAQA9QAAAIUDAAAAAA==&#10;" filled="f" strokecolor="#f79646 [3209]" strokeweight="2pt">
                      <v:textbox>
                        <w:txbxContent>
                          <w:p w14:paraId="71ED48D9" w14:textId="77777777" w:rsidR="00AF379B" w:rsidRPr="00A7462D" w:rsidRDefault="00AF379B" w:rsidP="00124448">
                            <w:pPr>
                              <w:rPr>
                                <w:lang w:val="en-US"/>
                              </w:rPr>
                            </w:pPr>
                          </w:p>
                        </w:txbxContent>
                      </v:textbox>
                    </v:oval>
                    <v:shapetype id="_x0000_t202" coordsize="21600,21600" o:spt="202" path="m,l,21600r21600,l21600,xe">
                      <v:stroke joinstyle="miter"/>
                      <v:path gradientshapeok="t" o:connecttype="rect"/>
                    </v:shapetype>
                    <v:shape id="Text Box 10" o:spid="_x0000_s1413" type="#_x0000_t202" style="position:absolute;left:9239;top:4667;width:14859;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56C285D" w14:textId="16DE7200" w:rsidR="00AF379B" w:rsidRPr="00ED7FB0" w:rsidRDefault="00AF379B" w:rsidP="00124448">
                            <w:pPr>
                              <w:rPr>
                                <w:sz w:val="16"/>
                                <w:szCs w:val="16"/>
                                <w:lang w:val="en-US"/>
                              </w:rPr>
                            </w:pPr>
                            <w:r w:rsidRPr="00ED7FB0">
                              <w:rPr>
                                <w:b/>
                                <w:bCs/>
                                <w:sz w:val="16"/>
                                <w:szCs w:val="16"/>
                                <w:lang w:val="en-US"/>
                              </w:rPr>
                              <w:t>Rural finance</w:t>
                            </w:r>
                            <w:r w:rsidRPr="00ED7FB0">
                              <w:rPr>
                                <w:sz w:val="16"/>
                                <w:szCs w:val="16"/>
                                <w:lang w:val="en-US"/>
                              </w:rPr>
                              <w:t>: Financial services offered and used in rural areas by people of all income level</w:t>
                            </w:r>
                            <w:r>
                              <w:rPr>
                                <w:sz w:val="16"/>
                                <w:szCs w:val="16"/>
                                <w:lang w:val="en-US"/>
                              </w:rPr>
                              <w:t>s</w:t>
                            </w:r>
                          </w:p>
                          <w:p w14:paraId="71552749" w14:textId="77777777" w:rsidR="00AF379B" w:rsidRPr="00A7462D" w:rsidRDefault="00AF379B" w:rsidP="00124448">
                            <w:pPr>
                              <w:rPr>
                                <w:lang w:val="en-US"/>
                              </w:rPr>
                            </w:pPr>
                          </w:p>
                        </w:txbxContent>
                      </v:textbox>
                    </v:shape>
                    <v:group id="Group 14" o:spid="_x0000_s1414" style="position:absolute;left:20097;top:1905;width:35433;height:28098" coordsize="35433,2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15" o:spid="_x0000_s1415" style="position:absolute;top:8477;width:30670;height:19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7jcEA&#10;AADbAAAADwAAAGRycy9kb3ducmV2LnhtbERPTWvCQBC9F/oflil4qxsVq0RXkYKgeJDGXnobstMk&#10;NDsbstMk/ntXELzN433Oeju4WnXUhsqzgck4AUWce1txYeD7sn9fggqCbLH2TAauFGC7eX1ZY2p9&#10;z1/UZVKoGMIhRQOlSJNqHfKSHIaxb4gj9+tbhxJhW2jbYh/DXa2nSfKhHVYcG0ps6LOk/C/7dwbs&#10;aSfHWe/1ZFH8ZFOpz7PDvjNm9DbsVqCEBnmKH+6DjfPncP8lHq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e43BAAAA2wAAAA8AAAAAAAAAAAAAAAAAmAIAAGRycy9kb3du&#10;cmV2LnhtbFBLBQYAAAAABAAEAPUAAACGAwAAAAA=&#10;" filled="f" strokecolor="#8064a2 [3207]" strokeweight="2pt"/>
                      <v:shape id="Text Box 13" o:spid="_x0000_s1416" type="#_x0000_t202" style="position:absolute;left:15335;width:20098;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740D0F59" w14:textId="77777777" w:rsidR="00AF379B" w:rsidRPr="00ED7FB0" w:rsidRDefault="00AF379B" w:rsidP="00124448">
                              <w:pPr>
                                <w:rPr>
                                  <w:lang w:val="en-US"/>
                                </w:rPr>
                              </w:pPr>
                              <w:r w:rsidRPr="00ED7FB0">
                                <w:rPr>
                                  <w:b/>
                                  <w:bCs/>
                                  <w:lang w:val="en-US"/>
                                </w:rPr>
                                <w:t>FINANCIAL SECTOR</w:t>
                              </w:r>
                            </w:p>
                            <w:p w14:paraId="3412B11C" w14:textId="77777777" w:rsidR="00AF379B" w:rsidRPr="00A7462D" w:rsidRDefault="00AF379B" w:rsidP="00124448">
                              <w:pPr>
                                <w:rPr>
                                  <w:lang w:val="en-US"/>
                                </w:rPr>
                              </w:pPr>
                            </w:p>
                          </w:txbxContent>
                        </v:textbox>
                      </v:shape>
                    </v:group>
                  </v:group>
                  <v:oval id="Oval 17" o:spid="_x0000_s1417" style="position:absolute;left:5143;top:13716;width:24956;height:21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vpsMA&#10;AADbAAAADwAAAGRycy9kb3ducmV2LnhtbESPQWvDMAyF74P9B6PBbquzHNIuq1vawmCnQdPCriJW&#10;46yxnMVu4v77ujDYTeK97+lpuY62EyMNvnWs4HWWgSCunW65UXA8fLwsQPiArLFzTAqu5GG9enxY&#10;YqndxHsaq9CIFMK+RAUmhL6U0teGLPqZ64mTdnKDxZDWoZF6wCmF207mWVZIiy2nCwZ72hmqz9XF&#10;phpXHU+5KXSsfmq73b59m98vVur5KW7eQQSK4d/8R3/qxM3h/ksa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nvpsMAAADbAAAADwAAAAAAAAAAAAAAAACYAgAAZHJzL2Rv&#10;d25yZXYueG1sUEsFBgAAAAAEAAQA9QAAAIgDAAAAAA==&#10;" filled="f" strokecolor="#9bbb59 [3206]" strokeweight="2pt"/>
                  <v:shape id="Text Box 15" o:spid="_x0000_s1418" type="#_x0000_t202" style="position:absolute;left:8673;top:21430;width:11525;height:9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33EDF5F5" w14:textId="539A6E98" w:rsidR="00AF379B" w:rsidRPr="00A7462D" w:rsidRDefault="00AF379B" w:rsidP="00124448">
                          <w:pPr>
                            <w:rPr>
                              <w:lang w:val="en-US"/>
                            </w:rPr>
                          </w:pPr>
                          <w:r w:rsidRPr="00ED7FB0">
                            <w:rPr>
                              <w:b/>
                              <w:bCs/>
                              <w:sz w:val="16"/>
                              <w:szCs w:val="16"/>
                              <w:lang w:val="en-US"/>
                            </w:rPr>
                            <w:t>Agricultural Finance</w:t>
                          </w:r>
                          <w:r w:rsidRPr="00ED7FB0">
                            <w:rPr>
                              <w:sz w:val="16"/>
                              <w:szCs w:val="16"/>
                              <w:lang w:val="en-US"/>
                            </w:rPr>
                            <w:t>: financing of agricultural related activities</w:t>
                          </w:r>
                        </w:p>
                        <w:p w14:paraId="4B017B10" w14:textId="77777777" w:rsidR="00AF379B" w:rsidRPr="00A7462D" w:rsidRDefault="00AF379B" w:rsidP="00124448">
                          <w:pPr>
                            <w:rPr>
                              <w:lang w:val="en-US"/>
                            </w:rPr>
                          </w:pPr>
                        </w:p>
                      </w:txbxContent>
                    </v:textbox>
                  </v:shape>
                </v:group>
                <v:shape id="Text Box 16" o:spid="_x0000_s1419" type="#_x0000_t202" style="position:absolute;left:34671;top:16383;width:11525;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7746C8B4" w14:textId="77777777" w:rsidR="00AF379B" w:rsidRPr="00A7462D" w:rsidRDefault="00AF379B" w:rsidP="00124448">
                        <w:pPr>
                          <w:rPr>
                            <w:lang w:val="en-US"/>
                          </w:rPr>
                        </w:pPr>
                        <w:r w:rsidRPr="00ED7FB0">
                          <w:rPr>
                            <w:b/>
                            <w:bCs/>
                            <w:sz w:val="16"/>
                            <w:szCs w:val="16"/>
                            <w:lang w:val="en-US"/>
                          </w:rPr>
                          <w:t>Microfinance</w:t>
                        </w:r>
                        <w:r w:rsidRPr="00ED7FB0">
                          <w:rPr>
                            <w:sz w:val="16"/>
                            <w:szCs w:val="16"/>
                            <w:lang w:val="en-US"/>
                          </w:rPr>
                          <w:t>: financial services for poor and low-income people</w:t>
                        </w:r>
                      </w:p>
                      <w:p w14:paraId="718E972D" w14:textId="77777777" w:rsidR="00AF379B" w:rsidRPr="00A7462D" w:rsidRDefault="00AF379B" w:rsidP="00124448">
                        <w:pPr>
                          <w:rPr>
                            <w:lang w:val="en-US"/>
                          </w:rPr>
                        </w:pPr>
                      </w:p>
                    </w:txbxContent>
                  </v:textbox>
                </v:shape>
                <w10:anchorlock/>
              </v:group>
            </w:pict>
          </mc:Fallback>
        </mc:AlternateContent>
      </w:r>
    </w:p>
    <w:p w14:paraId="2F888D02" w14:textId="7E28D47F" w:rsidR="00FA771E" w:rsidRPr="006E6541" w:rsidRDefault="00124448" w:rsidP="00FB1893">
      <w:pPr>
        <w:pStyle w:val="Text3"/>
        <w:ind w:left="0"/>
        <w:jc w:val="both"/>
        <w:rPr>
          <w:lang w:val="en-US"/>
        </w:rPr>
      </w:pPr>
      <w:r w:rsidRPr="006E6541">
        <w:rPr>
          <w:lang w:val="en-US"/>
        </w:rPr>
        <w:t>Ru</w:t>
      </w:r>
      <w:r w:rsidR="00FE6387" w:rsidRPr="006E6541">
        <w:rPr>
          <w:lang w:val="en-US"/>
        </w:rPr>
        <w:t>ral and agricultural finance has</w:t>
      </w:r>
      <w:r w:rsidRPr="006E6541">
        <w:rPr>
          <w:lang w:val="en-US"/>
        </w:rPr>
        <w:t xml:space="preserve"> been progressing, with innovative financial services and improved risk management on both the client and institution sides. Flexible credit schemes, value-chain finance, insurance products, promotion of financial literacy and the use of new technologies are being used</w:t>
      </w:r>
      <w:r w:rsidR="005B191A" w:rsidRPr="005B191A">
        <w:rPr>
          <w:lang w:val="en-US"/>
        </w:rPr>
        <w:t xml:space="preserve"> </w:t>
      </w:r>
      <w:r w:rsidR="005B191A" w:rsidRPr="006E6541">
        <w:rPr>
          <w:lang w:val="en-US"/>
        </w:rPr>
        <w:t>increasingly</w:t>
      </w:r>
      <w:r w:rsidRPr="006E6541">
        <w:rPr>
          <w:lang w:val="en-US"/>
        </w:rPr>
        <w:t>. The introduction of index-based weather insurance allows decreasing int</w:t>
      </w:r>
      <w:r w:rsidR="000A7B85">
        <w:rPr>
          <w:lang w:val="en-US"/>
        </w:rPr>
        <w:t xml:space="preserve">ermediation </w:t>
      </w:r>
      <w:r w:rsidR="00FB1893">
        <w:rPr>
          <w:lang w:val="en-US"/>
        </w:rPr>
        <w:t xml:space="preserve">and </w:t>
      </w:r>
      <w:r w:rsidR="000A7B85">
        <w:rPr>
          <w:lang w:val="en-US"/>
        </w:rPr>
        <w:t>insurance policies</w:t>
      </w:r>
      <w:r w:rsidR="00FA771E" w:rsidRPr="006E6541">
        <w:rPr>
          <w:lang w:val="en-US"/>
        </w:rPr>
        <w:t xml:space="preserve"> </w:t>
      </w:r>
      <w:r w:rsidR="00FB1893">
        <w:rPr>
          <w:lang w:val="en-US"/>
        </w:rPr>
        <w:t xml:space="preserve">costs </w:t>
      </w:r>
      <w:r w:rsidR="00FA771E" w:rsidRPr="006E6541">
        <w:rPr>
          <w:lang w:val="en-US"/>
        </w:rPr>
        <w:t xml:space="preserve">for farmers. </w:t>
      </w:r>
    </w:p>
    <w:p w14:paraId="249659DF" w14:textId="7DD6302C" w:rsidR="00124448" w:rsidRPr="006E6541" w:rsidRDefault="00124448" w:rsidP="00FB1893">
      <w:pPr>
        <w:pStyle w:val="Text3"/>
        <w:ind w:left="0"/>
        <w:jc w:val="both"/>
        <w:rPr>
          <w:lang w:val="en-US"/>
        </w:rPr>
      </w:pPr>
      <w:r w:rsidRPr="006E6541">
        <w:rPr>
          <w:bCs/>
          <w:lang w:val="en-US"/>
        </w:rPr>
        <w:t xml:space="preserve">Microfinance holds </w:t>
      </w:r>
      <w:r w:rsidR="000A7B85">
        <w:rPr>
          <w:bCs/>
          <w:lang w:val="en-US"/>
        </w:rPr>
        <w:t xml:space="preserve">the </w:t>
      </w:r>
      <w:r w:rsidRPr="006E6541">
        <w:rPr>
          <w:bCs/>
          <w:lang w:val="en-US"/>
        </w:rPr>
        <w:t xml:space="preserve">potential </w:t>
      </w:r>
      <w:r w:rsidR="00FB1893">
        <w:rPr>
          <w:bCs/>
          <w:lang w:val="en-US"/>
        </w:rPr>
        <w:t>to</w:t>
      </w:r>
      <w:r w:rsidRPr="006E6541">
        <w:rPr>
          <w:bCs/>
          <w:lang w:val="en-US"/>
        </w:rPr>
        <w:t xml:space="preserve"> reach</w:t>
      </w:r>
      <w:r w:rsidR="00FB1893">
        <w:rPr>
          <w:bCs/>
          <w:lang w:val="en-US"/>
        </w:rPr>
        <w:t xml:space="preserve"> </w:t>
      </w:r>
      <w:r w:rsidRPr="006E6541">
        <w:rPr>
          <w:bCs/>
          <w:lang w:val="en-US"/>
        </w:rPr>
        <w:t>the segment of population that conventional banks cannot. In 2012, the microfinance sector in The Gambia had a volume of outstanding loan</w:t>
      </w:r>
      <w:r w:rsidR="00FE6387" w:rsidRPr="006E6541">
        <w:rPr>
          <w:bCs/>
          <w:lang w:val="en-US"/>
        </w:rPr>
        <w:t>s</w:t>
      </w:r>
      <w:r w:rsidRPr="006E6541">
        <w:rPr>
          <w:bCs/>
          <w:lang w:val="en-US"/>
        </w:rPr>
        <w:t xml:space="preserve"> </w:t>
      </w:r>
      <w:r w:rsidR="000A7B85">
        <w:rPr>
          <w:bCs/>
          <w:lang w:val="en-US"/>
        </w:rPr>
        <w:t>consisting</w:t>
      </w:r>
      <w:r w:rsidRPr="006E6541">
        <w:rPr>
          <w:bCs/>
          <w:lang w:val="en-US"/>
        </w:rPr>
        <w:t xml:space="preserve"> </w:t>
      </w:r>
      <w:r w:rsidR="00880A5E">
        <w:rPr>
          <w:bCs/>
          <w:lang w:val="en-US"/>
        </w:rPr>
        <w:t>of</w:t>
      </w:r>
      <w:r w:rsidRPr="006E6541">
        <w:rPr>
          <w:bCs/>
          <w:lang w:val="en-US"/>
        </w:rPr>
        <w:t xml:space="preserve"> USD 2 million with USD 6 million deposits (Mix Market)</w:t>
      </w:r>
      <w:r w:rsidRPr="006E6541">
        <w:rPr>
          <w:rStyle w:val="FootnoteReference"/>
          <w:lang w:val="en-US"/>
        </w:rPr>
        <w:footnoteReference w:id="18"/>
      </w:r>
      <w:r w:rsidRPr="006E6541">
        <w:rPr>
          <w:bCs/>
          <w:lang w:val="en-US"/>
        </w:rPr>
        <w:t>.  The Gambia has many players (NGO</w:t>
      </w:r>
      <w:r w:rsidR="00FB1893">
        <w:rPr>
          <w:bCs/>
          <w:lang w:val="en-US"/>
        </w:rPr>
        <w:t>s</w:t>
      </w:r>
      <w:r w:rsidRPr="006E6541">
        <w:rPr>
          <w:bCs/>
          <w:lang w:val="en-US"/>
        </w:rPr>
        <w:t>, network institutions, direct providers) and there are many approaches based on the target (wholesale, groups, individual)</w:t>
      </w:r>
      <w:r w:rsidR="00FB1893">
        <w:rPr>
          <w:bCs/>
          <w:lang w:val="en-US"/>
        </w:rPr>
        <w:t>,</w:t>
      </w:r>
      <w:r w:rsidRPr="006E6541">
        <w:rPr>
          <w:bCs/>
          <w:lang w:val="en-US"/>
        </w:rPr>
        <w:t xml:space="preserve"> the style of service delivery (informal or formal) or </w:t>
      </w:r>
      <w:r w:rsidR="00FB1893">
        <w:rPr>
          <w:bCs/>
          <w:lang w:val="en-US"/>
        </w:rPr>
        <w:t xml:space="preserve">on </w:t>
      </w:r>
      <w:r w:rsidRPr="006E6541">
        <w:rPr>
          <w:bCs/>
          <w:lang w:val="en-US"/>
        </w:rPr>
        <w:t>the service providers (Village-based Approach, Credit Unions Approach, Specialized MFI approach, NGO</w:t>
      </w:r>
      <w:r w:rsidR="000A7B85">
        <w:rPr>
          <w:bCs/>
          <w:lang w:val="en-US"/>
        </w:rPr>
        <w:t xml:space="preserve"> approach). Depending on all the</w:t>
      </w:r>
      <w:r w:rsidRPr="006E6541">
        <w:rPr>
          <w:bCs/>
          <w:lang w:val="en-US"/>
        </w:rPr>
        <w:t>se factors (and the collateral required) interest rate</w:t>
      </w:r>
      <w:r w:rsidR="00FE6387" w:rsidRPr="006E6541">
        <w:rPr>
          <w:bCs/>
          <w:lang w:val="en-US"/>
        </w:rPr>
        <w:t>s vary</w:t>
      </w:r>
      <w:r w:rsidRPr="006E6541">
        <w:rPr>
          <w:bCs/>
          <w:lang w:val="en-US"/>
        </w:rPr>
        <w:t xml:space="preserve"> between 15 and 30%. </w:t>
      </w:r>
    </w:p>
    <w:p w14:paraId="3702992D" w14:textId="1D02F36F" w:rsidR="00124448" w:rsidRPr="006E6541" w:rsidRDefault="00124448" w:rsidP="000A7B85">
      <w:pPr>
        <w:pStyle w:val="Text3"/>
        <w:spacing w:after="360"/>
        <w:ind w:left="0"/>
        <w:jc w:val="both"/>
        <w:rPr>
          <w:bCs/>
          <w:lang w:val="en-US"/>
        </w:rPr>
      </w:pPr>
      <w:r w:rsidRPr="006E6541">
        <w:rPr>
          <w:bCs/>
          <w:lang w:val="en-US"/>
        </w:rPr>
        <w:t xml:space="preserve">70 </w:t>
      </w:r>
      <w:r w:rsidR="000A7B85">
        <w:rPr>
          <w:bCs/>
          <w:lang w:val="en-US"/>
        </w:rPr>
        <w:t>%</w:t>
      </w:r>
      <w:r w:rsidRPr="006E6541">
        <w:rPr>
          <w:bCs/>
          <w:lang w:val="en-US"/>
        </w:rPr>
        <w:t xml:space="preserve"> of microfinance clients are women, most of them living in rural areas. In fact, 90 </w:t>
      </w:r>
      <w:r w:rsidR="000A7B85">
        <w:rPr>
          <w:bCs/>
          <w:lang w:val="en-US"/>
        </w:rPr>
        <w:t>%</w:t>
      </w:r>
      <w:r w:rsidRPr="006E6541">
        <w:rPr>
          <w:bCs/>
          <w:lang w:val="en-US"/>
        </w:rPr>
        <w:t xml:space="preserve"> of microfinance credits are allocated to women entrepreneurs. Repayment rate</w:t>
      </w:r>
      <w:r w:rsidR="00FE6387" w:rsidRPr="006E6541">
        <w:rPr>
          <w:bCs/>
          <w:lang w:val="en-US"/>
        </w:rPr>
        <w:t>s</w:t>
      </w:r>
      <w:r w:rsidRPr="006E6541">
        <w:rPr>
          <w:bCs/>
          <w:lang w:val="en-US"/>
        </w:rPr>
        <w:t xml:space="preserve"> are about 80 to 90 percent </w:t>
      </w:r>
      <w:r w:rsidR="00F262D8" w:rsidRPr="00D73E3D">
        <w:rPr>
          <w:bCs/>
          <w:lang w:val="en-US"/>
        </w:rPr>
        <w:fldChar w:fldCharType="begin"/>
      </w:r>
      <w:r w:rsidRPr="00D73E3D">
        <w:rPr>
          <w:bCs/>
          <w:lang w:val="en-US"/>
        </w:rPr>
        <w:instrText xml:space="preserve"> ADDIN ZOTERO_ITEM CSL_CITATION {"citationID":"JWqYBIkz","properties":{"formattedCitation":"(African Development Bank Group 2011)","plainCitation":"(African Development Bank Group 2011)"},"citationItems":[{"id":26,"uris":["http://zotero.org/users/local/WdKFBmcM/items/RUFZ2ZHS"],"uri":["http://zotero.org/users/local/WdKFBmcM/items/RUFZ2ZHS"],"itemData":{"id":26,"type":"report","title":"The Gambia: Country Gender Profile","publisher":"African Development Bank Group","author":[{"family":"African Development Bank Group","given":""}],"issued":{"date-parts":[["2011"]]}}}],"schema":"https://github.com/citation-style-language/schema/raw/master/csl-citation.json"} </w:instrText>
      </w:r>
      <w:r w:rsidR="00F262D8" w:rsidRPr="00D73E3D">
        <w:rPr>
          <w:bCs/>
          <w:lang w:val="en-US"/>
        </w:rPr>
        <w:fldChar w:fldCharType="separate"/>
      </w:r>
      <w:r w:rsidRPr="00D73E3D">
        <w:rPr>
          <w:lang w:val="en-US"/>
        </w:rPr>
        <w:t>(African Development Bank Group 2011)</w:t>
      </w:r>
      <w:r w:rsidR="00F262D8" w:rsidRPr="00D73E3D">
        <w:rPr>
          <w:bCs/>
          <w:lang w:val="en-US"/>
        </w:rPr>
        <w:fldChar w:fldCharType="end"/>
      </w:r>
      <w:r w:rsidRPr="00D73E3D">
        <w:rPr>
          <w:bCs/>
          <w:lang w:val="en-US"/>
        </w:rPr>
        <w:t>.</w:t>
      </w:r>
      <w:r w:rsidRPr="006E6541">
        <w:rPr>
          <w:bCs/>
          <w:lang w:val="en-US"/>
        </w:rPr>
        <w:t xml:space="preserve"> An overwhelming majority of small loans are managed with non-conventional collateral </w:t>
      </w:r>
      <w:r w:rsidRPr="006E6541">
        <w:rPr>
          <w:rStyle w:val="FootnoteReference"/>
          <w:lang w:val="en-US"/>
        </w:rPr>
        <w:footnoteReference w:id="19"/>
      </w:r>
      <w:r w:rsidRPr="006E6541">
        <w:rPr>
          <w:bCs/>
          <w:lang w:val="en-US"/>
        </w:rPr>
        <w:t xml:space="preserve"> due to the status of women in The Gambia who cannot own and control productive assets </w:t>
      </w:r>
      <w:r w:rsidR="00F262D8" w:rsidRPr="006E6541">
        <w:rPr>
          <w:bCs/>
          <w:lang w:val="en-US"/>
        </w:rPr>
        <w:fldChar w:fldCharType="begin"/>
      </w:r>
      <w:r w:rsidRPr="006E6541">
        <w:rPr>
          <w:bCs/>
          <w:lang w:val="en-US"/>
        </w:rPr>
        <w:instrText xml:space="preserve"> ADDIN ZOTERO_ITEM CSL_CITATION {"citationID":"fVmdmzB2","properties":{"formattedCitation":"{\\rtf (\\uc0\\u8220{}The National Strategic Framework for the Development of Microfinance in the Gambia\\uc0\\u8221{} 2006)}","plainCitation":"(“The National Strategic Framework for the Development of Microfinance in the Gambia” 2006)"},"citationItems":[{"id":19,"uris":["http://zotero.org/users/local/WdKFBmcM/items/8HH6V4HC"],"uri":["http://zotero.org/users/local/WdKFBmcM/items/8HH6V4HC"],"itemData":{"id":19,"type":"report","title":"The National Strategic Framework for the Development of Microfinance in the Gambia","publisher":"Sahel Invest Management Intl","issued":{"date-parts":[["2006",5]]}}}],"schema":"https://github.com/citation-style-language/schema/raw/master/csl-citation.json"} </w:instrText>
      </w:r>
      <w:r w:rsidR="00F262D8" w:rsidRPr="006E6541">
        <w:rPr>
          <w:bCs/>
          <w:lang w:val="en-US"/>
        </w:rPr>
        <w:fldChar w:fldCharType="separate"/>
      </w:r>
      <w:r w:rsidRPr="006E6541">
        <w:rPr>
          <w:lang w:val="en-US"/>
        </w:rPr>
        <w:t xml:space="preserve">(“The National Strategic Framework for the Development of Microfinance in </w:t>
      </w:r>
      <w:r w:rsidR="008D1E3B">
        <w:rPr>
          <w:lang w:val="en-US"/>
        </w:rPr>
        <w:t>T</w:t>
      </w:r>
      <w:r w:rsidRPr="006E6541">
        <w:rPr>
          <w:lang w:val="en-US"/>
        </w:rPr>
        <w:t>he Gambia” 2006)</w:t>
      </w:r>
      <w:r w:rsidR="00F262D8" w:rsidRPr="006E6541">
        <w:rPr>
          <w:bCs/>
          <w:lang w:val="en-US"/>
        </w:rPr>
        <w:fldChar w:fldCharType="end"/>
      </w:r>
      <w:r w:rsidRPr="006E6541">
        <w:rPr>
          <w:bCs/>
          <w:lang w:val="en-US"/>
        </w:rPr>
        <w:t>.  Thus, as women are the targeted client</w:t>
      </w:r>
      <w:r w:rsidR="00FB1893">
        <w:rPr>
          <w:bCs/>
          <w:lang w:val="en-US"/>
        </w:rPr>
        <w:t>s</w:t>
      </w:r>
      <w:r w:rsidRPr="006E6541">
        <w:rPr>
          <w:bCs/>
          <w:lang w:val="en-US"/>
        </w:rPr>
        <w:t xml:space="preserve"> of Microfinance Institutions (MFI), these cannot use all the usual risk-management instruments for </w:t>
      </w:r>
      <w:r w:rsidR="00BB0769" w:rsidRPr="006E6541">
        <w:rPr>
          <w:bCs/>
          <w:lang w:val="en-US"/>
        </w:rPr>
        <w:t>cultural and social reasons.</w:t>
      </w:r>
    </w:p>
    <w:p w14:paraId="79BB3307" w14:textId="18C30F3E" w:rsidR="00124448" w:rsidRPr="006E6541" w:rsidRDefault="00124448" w:rsidP="00880A5E">
      <w:pPr>
        <w:pStyle w:val="Text3"/>
        <w:ind w:left="0"/>
        <w:rPr>
          <w:i/>
          <w:iCs/>
          <w:lang w:val="en-US"/>
        </w:rPr>
      </w:pPr>
      <w:r w:rsidRPr="006E6541">
        <w:rPr>
          <w:i/>
          <w:iCs/>
          <w:lang w:val="en-US"/>
        </w:rPr>
        <w:t>Priority action: Ensure financial sector dee</w:t>
      </w:r>
      <w:r w:rsidR="00FE6387" w:rsidRPr="006E6541">
        <w:rPr>
          <w:i/>
          <w:iCs/>
          <w:lang w:val="en-US"/>
        </w:rPr>
        <w:t>pening and financial instrument</w:t>
      </w:r>
      <w:r w:rsidRPr="006E6541">
        <w:rPr>
          <w:i/>
          <w:iCs/>
          <w:lang w:val="en-US"/>
        </w:rPr>
        <w:t xml:space="preserve"> diversity</w:t>
      </w:r>
    </w:p>
    <w:p w14:paraId="1DA19206" w14:textId="1541AF16" w:rsidR="00E11CF9" w:rsidRPr="006E6541" w:rsidRDefault="00124448" w:rsidP="00C36A43">
      <w:pPr>
        <w:pStyle w:val="Text3"/>
        <w:numPr>
          <w:ilvl w:val="0"/>
          <w:numId w:val="20"/>
        </w:numPr>
        <w:jc w:val="both"/>
        <w:rPr>
          <w:szCs w:val="24"/>
          <w:lang w:val="en-US"/>
        </w:rPr>
      </w:pPr>
      <w:r w:rsidRPr="006E6541">
        <w:rPr>
          <w:szCs w:val="24"/>
          <w:lang w:val="en-US"/>
        </w:rPr>
        <w:t>Identify and provide regulatory and tax incentives for financial sector product diversification with a specific focus on rural and agricultural finance crop insurances, weather in</w:t>
      </w:r>
      <w:r w:rsidR="000A7B85">
        <w:rPr>
          <w:szCs w:val="24"/>
          <w:lang w:val="en-US"/>
        </w:rPr>
        <w:t>surances</w:t>
      </w:r>
      <w:r w:rsidR="00180E66">
        <w:rPr>
          <w:szCs w:val="24"/>
          <w:lang w:val="en-US"/>
        </w:rPr>
        <w:t xml:space="preserve"> and</w:t>
      </w:r>
      <w:r w:rsidR="000A7B85">
        <w:rPr>
          <w:szCs w:val="24"/>
          <w:lang w:val="en-US"/>
        </w:rPr>
        <w:t xml:space="preserve"> value chain financing</w:t>
      </w:r>
      <w:r w:rsidR="00180E66">
        <w:rPr>
          <w:szCs w:val="24"/>
          <w:lang w:val="en-US"/>
        </w:rPr>
        <w:t>.</w:t>
      </w:r>
    </w:p>
    <w:p w14:paraId="5A6BBB08" w14:textId="102BF028" w:rsidR="009746F4" w:rsidRPr="00D813D6" w:rsidRDefault="00124448" w:rsidP="00C36A43">
      <w:pPr>
        <w:pStyle w:val="Text3"/>
        <w:numPr>
          <w:ilvl w:val="0"/>
          <w:numId w:val="20"/>
        </w:numPr>
        <w:jc w:val="both"/>
        <w:rPr>
          <w:szCs w:val="24"/>
          <w:lang w:val="en-US"/>
        </w:rPr>
      </w:pPr>
      <w:r w:rsidRPr="006E6541">
        <w:rPr>
          <w:szCs w:val="24"/>
          <w:lang w:val="en-US"/>
        </w:rPr>
        <w:t>Promote financial sector outreach by coll</w:t>
      </w:r>
      <w:r w:rsidR="00FE6387" w:rsidRPr="006E6541">
        <w:rPr>
          <w:szCs w:val="24"/>
          <w:lang w:val="en-US"/>
        </w:rPr>
        <w:t>aborating with post offices and/</w:t>
      </w:r>
      <w:r w:rsidRPr="006E6541">
        <w:rPr>
          <w:szCs w:val="24"/>
          <w:lang w:val="en-US"/>
        </w:rPr>
        <w:t xml:space="preserve">or supermarkets to provide information </w:t>
      </w:r>
      <w:r w:rsidR="00775331">
        <w:rPr>
          <w:szCs w:val="24"/>
          <w:lang w:val="en-US"/>
        </w:rPr>
        <w:t>and subscription possibilities</w:t>
      </w:r>
      <w:r w:rsidR="00D813D6">
        <w:rPr>
          <w:szCs w:val="24"/>
          <w:lang w:val="en-US"/>
        </w:rPr>
        <w:t xml:space="preserve">; </w:t>
      </w:r>
      <w:r w:rsidR="00D813D6" w:rsidRPr="00D813D6">
        <w:rPr>
          <w:szCs w:val="24"/>
          <w:lang w:val="en-US"/>
        </w:rPr>
        <w:t xml:space="preserve"> </w:t>
      </w:r>
      <w:r w:rsidR="00D813D6">
        <w:rPr>
          <w:szCs w:val="24"/>
          <w:lang w:val="en-US"/>
        </w:rPr>
        <w:t>r</w:t>
      </w:r>
      <w:r w:rsidR="00D813D6" w:rsidRPr="006E6541">
        <w:rPr>
          <w:szCs w:val="24"/>
          <w:lang w:val="en-US"/>
        </w:rPr>
        <w:t>eview regulations to facilitate the emergence of mobile banking service</w:t>
      </w:r>
      <w:r w:rsidR="00D813D6">
        <w:rPr>
          <w:szCs w:val="24"/>
          <w:lang w:val="en-US"/>
        </w:rPr>
        <w:t xml:space="preserve">s; </w:t>
      </w:r>
      <w:r w:rsidR="00D813D6" w:rsidRPr="00D813D6">
        <w:rPr>
          <w:bCs/>
          <w:szCs w:val="24"/>
        </w:rPr>
        <w:t xml:space="preserve"> </w:t>
      </w:r>
      <w:r w:rsidR="00D813D6">
        <w:rPr>
          <w:bCs/>
          <w:szCs w:val="24"/>
        </w:rPr>
        <w:t xml:space="preserve">fully implement the recently passed </w:t>
      </w:r>
      <w:r w:rsidR="00D813D6" w:rsidRPr="00DB10BC">
        <w:rPr>
          <w:bCs/>
          <w:szCs w:val="24"/>
        </w:rPr>
        <w:t xml:space="preserve"> </w:t>
      </w:r>
      <w:r w:rsidR="00D813D6">
        <w:rPr>
          <w:bCs/>
          <w:szCs w:val="24"/>
        </w:rPr>
        <w:t>"N</w:t>
      </w:r>
      <w:r w:rsidR="00D813D6" w:rsidRPr="00DB10BC">
        <w:rPr>
          <w:bCs/>
          <w:szCs w:val="24"/>
        </w:rPr>
        <w:t xml:space="preserve">on Bank </w:t>
      </w:r>
      <w:r w:rsidR="00D813D6">
        <w:rPr>
          <w:bCs/>
          <w:szCs w:val="24"/>
        </w:rPr>
        <w:t>F</w:t>
      </w:r>
      <w:r w:rsidR="00D813D6" w:rsidRPr="00DB10BC">
        <w:rPr>
          <w:bCs/>
          <w:szCs w:val="24"/>
        </w:rPr>
        <w:t xml:space="preserve">inancial </w:t>
      </w:r>
      <w:r w:rsidR="00D813D6">
        <w:rPr>
          <w:bCs/>
          <w:szCs w:val="24"/>
        </w:rPr>
        <w:t>A</w:t>
      </w:r>
      <w:r w:rsidR="00D813D6" w:rsidRPr="00DB10BC">
        <w:rPr>
          <w:bCs/>
          <w:szCs w:val="24"/>
        </w:rPr>
        <w:t>ct</w:t>
      </w:r>
      <w:r w:rsidR="00D813D6">
        <w:rPr>
          <w:bCs/>
          <w:szCs w:val="24"/>
        </w:rPr>
        <w:t>"</w:t>
      </w:r>
      <w:r w:rsidR="00D813D6" w:rsidRPr="00DB10BC">
        <w:rPr>
          <w:bCs/>
          <w:szCs w:val="24"/>
        </w:rPr>
        <w:t xml:space="preserve"> </w:t>
      </w:r>
      <w:r w:rsidR="00D813D6">
        <w:rPr>
          <w:bCs/>
          <w:szCs w:val="24"/>
        </w:rPr>
        <w:t xml:space="preserve">to ensure its positive impact </w:t>
      </w:r>
      <w:r w:rsidR="00180E66">
        <w:rPr>
          <w:bCs/>
          <w:szCs w:val="24"/>
        </w:rPr>
        <w:t>in</w:t>
      </w:r>
      <w:r w:rsidR="00D813D6">
        <w:rPr>
          <w:bCs/>
          <w:szCs w:val="24"/>
        </w:rPr>
        <w:t xml:space="preserve"> promot</w:t>
      </w:r>
      <w:r w:rsidR="00180E66">
        <w:rPr>
          <w:bCs/>
          <w:szCs w:val="24"/>
        </w:rPr>
        <w:t>ing</w:t>
      </w:r>
      <w:r w:rsidR="00D813D6">
        <w:rPr>
          <w:bCs/>
          <w:szCs w:val="24"/>
        </w:rPr>
        <w:t xml:space="preserve"> financial sector deepening and diversification</w:t>
      </w:r>
      <w:r w:rsidR="00180E66">
        <w:rPr>
          <w:bCs/>
          <w:szCs w:val="24"/>
        </w:rPr>
        <w:t>.</w:t>
      </w:r>
    </w:p>
    <w:p w14:paraId="71F30D5A" w14:textId="6A691318" w:rsidR="00E11CF9" w:rsidRPr="00D813D6" w:rsidRDefault="00124448" w:rsidP="00C36A43">
      <w:pPr>
        <w:pStyle w:val="Text3"/>
        <w:numPr>
          <w:ilvl w:val="0"/>
          <w:numId w:val="20"/>
        </w:numPr>
        <w:jc w:val="both"/>
        <w:rPr>
          <w:szCs w:val="24"/>
          <w:lang w:val="en-US"/>
        </w:rPr>
      </w:pPr>
      <w:r w:rsidRPr="006E6541">
        <w:rPr>
          <w:szCs w:val="24"/>
          <w:lang w:val="en-US"/>
        </w:rPr>
        <w:t>Promote financial inclusion by increasing financial literacy (financial education</w:t>
      </w:r>
      <w:r w:rsidR="00775331">
        <w:rPr>
          <w:szCs w:val="24"/>
          <w:lang w:val="en-US"/>
        </w:rPr>
        <w:t xml:space="preserve"> campaign) and savings culture</w:t>
      </w:r>
      <w:r w:rsidR="00180E66">
        <w:rPr>
          <w:szCs w:val="24"/>
          <w:lang w:val="en-US"/>
        </w:rPr>
        <w:t>,</w:t>
      </w:r>
      <w:r w:rsidR="00D813D6" w:rsidRPr="00D813D6">
        <w:rPr>
          <w:szCs w:val="24"/>
          <w:lang w:val="en-US"/>
        </w:rPr>
        <w:t xml:space="preserve"> </w:t>
      </w:r>
      <w:r w:rsidR="00D813D6">
        <w:rPr>
          <w:szCs w:val="24"/>
          <w:lang w:val="en-US"/>
        </w:rPr>
        <w:t>i</w:t>
      </w:r>
      <w:r w:rsidR="00D813D6" w:rsidRPr="006E6541">
        <w:rPr>
          <w:szCs w:val="24"/>
          <w:lang w:val="en-US"/>
        </w:rPr>
        <w:t>ntroduce financial literacy programmes and training, in particular throughout rural</w:t>
      </w:r>
      <w:r w:rsidR="00D813D6">
        <w:rPr>
          <w:szCs w:val="24"/>
          <w:lang w:val="en-US"/>
        </w:rPr>
        <w:t xml:space="preserve"> regions</w:t>
      </w:r>
      <w:r w:rsidR="00C81010">
        <w:rPr>
          <w:szCs w:val="24"/>
          <w:lang w:val="en-US"/>
        </w:rPr>
        <w:t>. Low level</w:t>
      </w:r>
      <w:r w:rsidR="00180E66">
        <w:rPr>
          <w:szCs w:val="24"/>
          <w:lang w:val="en-US"/>
        </w:rPr>
        <w:t>s</w:t>
      </w:r>
      <w:r w:rsidR="00C81010">
        <w:rPr>
          <w:szCs w:val="24"/>
          <w:lang w:val="en-US"/>
        </w:rPr>
        <w:t xml:space="preserve"> of financial literacy can </w:t>
      </w:r>
      <w:r w:rsidR="00180E66">
        <w:rPr>
          <w:szCs w:val="24"/>
          <w:lang w:val="en-US"/>
        </w:rPr>
        <w:t xml:space="preserve">certainly </w:t>
      </w:r>
      <w:r w:rsidR="00C81010">
        <w:rPr>
          <w:szCs w:val="24"/>
          <w:lang w:val="en-US"/>
        </w:rPr>
        <w:t>b</w:t>
      </w:r>
      <w:r w:rsidR="00880A5E">
        <w:rPr>
          <w:szCs w:val="24"/>
          <w:lang w:val="en-US"/>
        </w:rPr>
        <w:t>e</w:t>
      </w:r>
      <w:r w:rsidR="00C81010">
        <w:rPr>
          <w:szCs w:val="24"/>
          <w:lang w:val="en-US"/>
        </w:rPr>
        <w:t xml:space="preserve"> a barrier to increased s</w:t>
      </w:r>
      <w:r w:rsidR="00D73E3D">
        <w:rPr>
          <w:szCs w:val="24"/>
          <w:lang w:val="en-US"/>
        </w:rPr>
        <w:t>avings and is a factor of debt</w:t>
      </w:r>
      <w:r w:rsidR="00180E66">
        <w:rPr>
          <w:szCs w:val="24"/>
          <w:lang w:val="en-US"/>
        </w:rPr>
        <w:t>.</w:t>
      </w:r>
    </w:p>
    <w:p w14:paraId="68FE9F90" w14:textId="77777777" w:rsidR="00306FF1" w:rsidRDefault="00C81010" w:rsidP="00306FF1">
      <w:pPr>
        <w:pStyle w:val="Text3"/>
        <w:numPr>
          <w:ilvl w:val="0"/>
          <w:numId w:val="20"/>
        </w:numPr>
        <w:jc w:val="both"/>
        <w:rPr>
          <w:szCs w:val="24"/>
          <w:lang w:val="en-US"/>
        </w:rPr>
      </w:pPr>
      <w:r>
        <w:rPr>
          <w:szCs w:val="24"/>
          <w:lang w:val="en-US"/>
        </w:rPr>
        <w:t>Promote and support initiatives aim</w:t>
      </w:r>
      <w:r w:rsidR="00180E66">
        <w:rPr>
          <w:szCs w:val="24"/>
          <w:lang w:val="en-US"/>
        </w:rPr>
        <w:t>ed</w:t>
      </w:r>
      <w:r>
        <w:rPr>
          <w:szCs w:val="24"/>
          <w:lang w:val="en-US"/>
        </w:rPr>
        <w:t xml:space="preserve"> at easing</w:t>
      </w:r>
      <w:r w:rsidR="00180E66">
        <w:rPr>
          <w:szCs w:val="24"/>
          <w:lang w:val="en-US"/>
        </w:rPr>
        <w:t xml:space="preserve"> </w:t>
      </w:r>
      <w:r>
        <w:rPr>
          <w:szCs w:val="24"/>
          <w:lang w:val="en-US"/>
        </w:rPr>
        <w:t xml:space="preserve">access to finance </w:t>
      </w:r>
      <w:r w:rsidR="00D73E3D">
        <w:rPr>
          <w:szCs w:val="24"/>
          <w:lang w:val="en-US"/>
        </w:rPr>
        <w:t>for women</w:t>
      </w:r>
      <w:r w:rsidR="00180E66">
        <w:rPr>
          <w:szCs w:val="24"/>
          <w:lang w:val="en-US"/>
        </w:rPr>
        <w:t>.</w:t>
      </w:r>
    </w:p>
    <w:p w14:paraId="56D7C24B" w14:textId="0B3C3EB8" w:rsidR="00DC31B3" w:rsidRPr="00306FF1" w:rsidRDefault="00DC31B3" w:rsidP="00306FF1">
      <w:pPr>
        <w:pStyle w:val="Text3"/>
        <w:numPr>
          <w:ilvl w:val="0"/>
          <w:numId w:val="20"/>
        </w:numPr>
        <w:spacing w:before="120"/>
        <w:jc w:val="both"/>
        <w:rPr>
          <w:szCs w:val="24"/>
          <w:lang w:val="en-US"/>
        </w:rPr>
      </w:pPr>
      <w:r w:rsidRPr="00DC31B3">
        <w:t>Facilitate the establishment of a national business angels</w:t>
      </w:r>
      <w:r>
        <w:t>'</w:t>
      </w:r>
      <w:r w:rsidRPr="00DC31B3">
        <w:t xml:space="preserve"> network which can link the diaspora community </w:t>
      </w:r>
      <w:r w:rsidR="00180E66">
        <w:t>with</w:t>
      </w:r>
      <w:r w:rsidRPr="00DC31B3">
        <w:t xml:space="preserve"> local start-ups, building on existing initiati</w:t>
      </w:r>
      <w:bookmarkStart w:id="60" w:name="_Toc449023391"/>
      <w:r w:rsidR="00D73E3D">
        <w:t>ves promoted by GCCI and AmCHAM</w:t>
      </w:r>
      <w:r w:rsidR="00180E66">
        <w:t>.</w:t>
      </w:r>
    </w:p>
    <w:p w14:paraId="7A9C6D37" w14:textId="2E45A3D2" w:rsidR="00124448" w:rsidRPr="006E6541" w:rsidRDefault="00124448" w:rsidP="00306FF1">
      <w:pPr>
        <w:pStyle w:val="Heading3"/>
        <w:spacing w:before="600"/>
        <w:rPr>
          <w:b w:val="0"/>
          <w:bCs w:val="0"/>
          <w:szCs w:val="24"/>
        </w:rPr>
      </w:pPr>
      <w:bookmarkStart w:id="61" w:name="_Toc475005901"/>
      <w:r w:rsidRPr="006E6541">
        <w:rPr>
          <w:rFonts w:cs="Times New Roman"/>
          <w:szCs w:val="24"/>
        </w:rPr>
        <w:t xml:space="preserve">5.3. </w:t>
      </w:r>
      <w:r w:rsidRPr="006E6541">
        <w:rPr>
          <w:szCs w:val="24"/>
        </w:rPr>
        <w:t>Promote funding for innovation and sustainable development</w:t>
      </w:r>
      <w:bookmarkEnd w:id="60"/>
      <w:bookmarkEnd w:id="61"/>
    </w:p>
    <w:p w14:paraId="5E16DDDA" w14:textId="77777777" w:rsidR="00124448" w:rsidRPr="006E6541" w:rsidRDefault="00124448" w:rsidP="00226124">
      <w:pPr>
        <w:pStyle w:val="Text3"/>
        <w:spacing w:after="360"/>
        <w:ind w:left="0"/>
        <w:jc w:val="both"/>
        <w:rPr>
          <w:lang w:val="en-US"/>
        </w:rPr>
      </w:pPr>
      <w:r w:rsidRPr="006E6541">
        <w:rPr>
          <w:lang w:val="en-US"/>
        </w:rPr>
        <w:t>Entrep</w:t>
      </w:r>
      <w:r w:rsidR="000A7B85">
        <w:rPr>
          <w:lang w:val="en-US"/>
        </w:rPr>
        <w:t xml:space="preserve">reneurs running innovative and </w:t>
      </w:r>
      <w:r w:rsidRPr="006E6541">
        <w:rPr>
          <w:lang w:val="en-US"/>
        </w:rPr>
        <w:t xml:space="preserve">or high growth companies </w:t>
      </w:r>
      <w:r w:rsidR="00FE6387" w:rsidRPr="006E6541">
        <w:rPr>
          <w:lang w:val="en-US"/>
        </w:rPr>
        <w:t xml:space="preserve">have distinct financial needs. </w:t>
      </w:r>
      <w:r w:rsidRPr="006E6541">
        <w:rPr>
          <w:lang w:val="en-US"/>
        </w:rPr>
        <w:t>The design of scheme</w:t>
      </w:r>
      <w:r w:rsidR="000A7B85">
        <w:rPr>
          <w:lang w:val="en-US"/>
        </w:rPr>
        <w:t>s</w:t>
      </w:r>
      <w:r w:rsidRPr="006E6541">
        <w:rPr>
          <w:lang w:val="en-US"/>
        </w:rPr>
        <w:t xml:space="preserve"> associated with early stage n</w:t>
      </w:r>
      <w:r w:rsidR="00226124">
        <w:rPr>
          <w:lang w:val="en-US"/>
        </w:rPr>
        <w:t xml:space="preserve">eeds is based on venture capital and </w:t>
      </w:r>
      <w:r w:rsidRPr="006E6541">
        <w:rPr>
          <w:lang w:val="en-US"/>
        </w:rPr>
        <w:t>may include the encouragement of wealthy individuals (known as business angels) who could be mobilized from the extensiv</w:t>
      </w:r>
      <w:r w:rsidR="00FE6387" w:rsidRPr="006E6541">
        <w:rPr>
          <w:lang w:val="en-US"/>
        </w:rPr>
        <w:t>e Gambian diaspora. Tax rebates</w:t>
      </w:r>
      <w:r w:rsidRPr="006E6541">
        <w:rPr>
          <w:lang w:val="en-US"/>
        </w:rPr>
        <w:t xml:space="preserve"> or partial publ</w:t>
      </w:r>
      <w:r w:rsidR="00FE6387" w:rsidRPr="006E6541">
        <w:rPr>
          <w:lang w:val="en-US"/>
        </w:rPr>
        <w:t>ic guarantees</w:t>
      </w:r>
      <w:r w:rsidRPr="006E6541">
        <w:rPr>
          <w:lang w:val="en-US"/>
        </w:rPr>
        <w:t xml:space="preserve"> may be offered to these funds, in particular to achieve sustainable development goals including activities such as water supply, waste recovery and recycling, sustainable tourism, and renewable energy.</w:t>
      </w:r>
    </w:p>
    <w:p w14:paraId="2E49CC3D" w14:textId="77777777" w:rsidR="00124448" w:rsidRPr="006E6541" w:rsidRDefault="00124448" w:rsidP="00E11CF9">
      <w:pPr>
        <w:pStyle w:val="Text3"/>
        <w:ind w:left="0"/>
        <w:jc w:val="both"/>
        <w:rPr>
          <w:i/>
          <w:iCs/>
          <w:szCs w:val="24"/>
          <w:lang w:val="en-US"/>
        </w:rPr>
      </w:pPr>
      <w:r w:rsidRPr="006E6541">
        <w:rPr>
          <w:i/>
          <w:iCs/>
          <w:szCs w:val="24"/>
          <w:lang w:val="en-US"/>
        </w:rPr>
        <w:t>Priority action: Develop special funds to encourage tailored finance solutions for innovation and sustainable development</w:t>
      </w:r>
    </w:p>
    <w:p w14:paraId="602D040B" w14:textId="4F69DA39" w:rsidR="00E11CF9" w:rsidRPr="006E6541" w:rsidRDefault="00124448" w:rsidP="00180E66">
      <w:pPr>
        <w:pStyle w:val="Text3"/>
        <w:numPr>
          <w:ilvl w:val="0"/>
          <w:numId w:val="21"/>
        </w:numPr>
        <w:jc w:val="both"/>
        <w:rPr>
          <w:rFonts w:asciiTheme="majorBidi" w:hAnsiTheme="majorBidi" w:cstheme="majorBidi"/>
          <w:szCs w:val="24"/>
          <w:lang w:val="en-US"/>
        </w:rPr>
      </w:pPr>
      <w:r w:rsidRPr="006E6541">
        <w:rPr>
          <w:lang w:val="en-US"/>
        </w:rPr>
        <w:t>Set up equity co-investment programmes to channel debt and equity finance, Venture Capital (VC), to high potential, young and small enterprises in target priority sectors</w:t>
      </w:r>
      <w:r w:rsidR="005E00C5">
        <w:rPr>
          <w:lang w:val="en-US"/>
        </w:rPr>
        <w:t xml:space="preserve"> </w:t>
      </w:r>
      <w:r w:rsidRPr="006E6541">
        <w:rPr>
          <w:lang w:val="en-US"/>
        </w:rPr>
        <w:t xml:space="preserve">including water supply, waste recovery and recycling, sustainable </w:t>
      </w:r>
      <w:r w:rsidR="00775331">
        <w:rPr>
          <w:rFonts w:asciiTheme="majorBidi" w:hAnsiTheme="majorBidi" w:cstheme="majorBidi"/>
          <w:szCs w:val="24"/>
          <w:lang w:val="en-US"/>
        </w:rPr>
        <w:t>tourism, and renewable energy</w:t>
      </w:r>
      <w:r w:rsidR="00180E66">
        <w:rPr>
          <w:rFonts w:asciiTheme="majorBidi" w:hAnsiTheme="majorBidi" w:cstheme="majorBidi"/>
          <w:szCs w:val="24"/>
          <w:lang w:val="en-US"/>
        </w:rPr>
        <w:t>. S</w:t>
      </w:r>
      <w:r w:rsidR="00180E66">
        <w:rPr>
          <w:lang w:val="en-US"/>
        </w:rPr>
        <w:t>upport groups such as women and youth in particular</w:t>
      </w:r>
      <w:r w:rsidR="00D813D6">
        <w:rPr>
          <w:rFonts w:asciiTheme="majorBidi" w:hAnsiTheme="majorBidi" w:cstheme="majorBidi"/>
          <w:szCs w:val="24"/>
          <w:lang w:val="en-US"/>
        </w:rPr>
        <w:t xml:space="preserve">. Explore the feasibility of a rural enterprise fund. </w:t>
      </w:r>
      <w:r w:rsidR="00C81010">
        <w:rPr>
          <w:rFonts w:asciiTheme="majorBidi" w:hAnsiTheme="majorBidi" w:cstheme="majorBidi"/>
          <w:szCs w:val="24"/>
          <w:lang w:val="en-US"/>
        </w:rPr>
        <w:t>The promotion of financial schemes for start-up</w:t>
      </w:r>
      <w:r w:rsidR="00726BB5">
        <w:rPr>
          <w:rFonts w:asciiTheme="majorBidi" w:hAnsiTheme="majorBidi" w:cstheme="majorBidi"/>
          <w:szCs w:val="24"/>
          <w:lang w:val="en-US"/>
        </w:rPr>
        <w:t>s</w:t>
      </w:r>
      <w:r w:rsidR="00C81010">
        <w:rPr>
          <w:rFonts w:asciiTheme="majorBidi" w:hAnsiTheme="majorBidi" w:cstheme="majorBidi"/>
          <w:szCs w:val="24"/>
          <w:lang w:val="en-US"/>
        </w:rPr>
        <w:t xml:space="preserve">, </w:t>
      </w:r>
      <w:r w:rsidR="007A7C83">
        <w:rPr>
          <w:rFonts w:asciiTheme="majorBidi" w:hAnsiTheme="majorBidi" w:cstheme="majorBidi"/>
          <w:szCs w:val="24"/>
          <w:lang w:val="en-US"/>
        </w:rPr>
        <w:t>should</w:t>
      </w:r>
      <w:r w:rsidR="00C81010">
        <w:rPr>
          <w:rFonts w:asciiTheme="majorBidi" w:hAnsiTheme="majorBidi" w:cstheme="majorBidi"/>
          <w:szCs w:val="24"/>
          <w:lang w:val="en-US"/>
        </w:rPr>
        <w:t xml:space="preserve"> be combined with training and </w:t>
      </w:r>
      <w:r w:rsidR="00D73E3D">
        <w:rPr>
          <w:rFonts w:asciiTheme="majorBidi" w:hAnsiTheme="majorBidi" w:cstheme="majorBidi"/>
          <w:szCs w:val="24"/>
          <w:lang w:val="en-US"/>
        </w:rPr>
        <w:t>mentoring</w:t>
      </w:r>
      <w:r w:rsidR="00180E66">
        <w:rPr>
          <w:rFonts w:asciiTheme="majorBidi" w:hAnsiTheme="majorBidi" w:cstheme="majorBidi"/>
          <w:szCs w:val="24"/>
          <w:lang w:val="en-US"/>
        </w:rPr>
        <w:t>.</w:t>
      </w:r>
    </w:p>
    <w:p w14:paraId="3A010991" w14:textId="796AF8F5" w:rsidR="00750B8A" w:rsidRPr="00CC338F" w:rsidRDefault="00124448" w:rsidP="00762569">
      <w:pPr>
        <w:pStyle w:val="Text3"/>
        <w:numPr>
          <w:ilvl w:val="0"/>
          <w:numId w:val="21"/>
        </w:numPr>
        <w:jc w:val="both"/>
        <w:rPr>
          <w:rFonts w:asciiTheme="majorBidi" w:hAnsiTheme="majorBidi" w:cstheme="majorBidi"/>
          <w:szCs w:val="24"/>
          <w:lang w:val="en-US"/>
        </w:rPr>
      </w:pPr>
      <w:r w:rsidRPr="006E6541">
        <w:rPr>
          <w:rFonts w:asciiTheme="majorBidi" w:hAnsiTheme="majorBidi" w:cstheme="majorBidi"/>
          <w:bCs/>
          <w:szCs w:val="24"/>
          <w:lang w:val="en-US" w:eastAsia="zh-CN"/>
        </w:rPr>
        <w:t>Channel some of the remittances from diaspora communities</w:t>
      </w:r>
      <w:r w:rsidR="00333E73" w:rsidRPr="006E6541">
        <w:rPr>
          <w:rFonts w:asciiTheme="majorBidi" w:hAnsiTheme="majorBidi" w:cstheme="majorBidi"/>
          <w:bCs/>
          <w:szCs w:val="24"/>
          <w:lang w:val="en-US" w:eastAsia="zh-CN"/>
        </w:rPr>
        <w:t xml:space="preserve"> </w:t>
      </w:r>
      <w:r w:rsidRPr="006E6541">
        <w:rPr>
          <w:rFonts w:asciiTheme="majorBidi" w:hAnsiTheme="majorBidi" w:cstheme="majorBidi"/>
          <w:bCs/>
          <w:szCs w:val="24"/>
          <w:lang w:val="en-US" w:eastAsia="zh-CN"/>
        </w:rPr>
        <w:t xml:space="preserve">to </w:t>
      </w:r>
      <w:r w:rsidR="00762569">
        <w:rPr>
          <w:rFonts w:asciiTheme="majorBidi" w:hAnsiTheme="majorBidi" w:cstheme="majorBidi"/>
          <w:bCs/>
          <w:szCs w:val="24"/>
          <w:lang w:val="en-US" w:eastAsia="zh-CN"/>
        </w:rPr>
        <w:t>dedicated</w:t>
      </w:r>
      <w:r w:rsidRPr="006E6541">
        <w:rPr>
          <w:rFonts w:asciiTheme="majorBidi" w:hAnsiTheme="majorBidi" w:cstheme="majorBidi"/>
          <w:bCs/>
          <w:szCs w:val="24"/>
          <w:lang w:val="en-US" w:eastAsia="zh-CN"/>
        </w:rPr>
        <w:t xml:space="preserve"> start-up funds</w:t>
      </w:r>
      <w:r w:rsidR="00180E66">
        <w:rPr>
          <w:rFonts w:asciiTheme="majorBidi" w:hAnsiTheme="majorBidi" w:cstheme="majorBidi"/>
          <w:bCs/>
          <w:szCs w:val="24"/>
          <w:lang w:val="en-US" w:eastAsia="zh-CN"/>
        </w:rPr>
        <w:t>,</w:t>
      </w:r>
      <w:r w:rsidRPr="006E6541">
        <w:rPr>
          <w:rFonts w:asciiTheme="majorBidi" w:hAnsiTheme="majorBidi" w:cstheme="majorBidi"/>
          <w:bCs/>
          <w:szCs w:val="24"/>
          <w:lang w:val="en-US" w:eastAsia="zh-CN"/>
        </w:rPr>
        <w:t xml:space="preserve"> also to be combined with knowledg</w:t>
      </w:r>
      <w:r w:rsidR="00775331">
        <w:rPr>
          <w:rFonts w:asciiTheme="majorBidi" w:hAnsiTheme="majorBidi" w:cstheme="majorBidi"/>
          <w:bCs/>
          <w:szCs w:val="24"/>
          <w:lang w:val="en-US" w:eastAsia="zh-CN"/>
        </w:rPr>
        <w:t>e sharing and capacity building</w:t>
      </w:r>
      <w:r w:rsidR="00180E66">
        <w:rPr>
          <w:rFonts w:asciiTheme="majorBidi" w:hAnsiTheme="majorBidi" w:cstheme="majorBidi"/>
          <w:bCs/>
          <w:szCs w:val="24"/>
          <w:lang w:val="en-US" w:eastAsia="zh-CN"/>
        </w:rPr>
        <w:t>.</w:t>
      </w:r>
    </w:p>
    <w:p w14:paraId="54D8C4E9" w14:textId="434C1BDC" w:rsidR="00A21DDC" w:rsidRPr="006E6541" w:rsidRDefault="007A7C83" w:rsidP="00180E66">
      <w:pPr>
        <w:pStyle w:val="Text3"/>
        <w:numPr>
          <w:ilvl w:val="0"/>
          <w:numId w:val="21"/>
        </w:numPr>
        <w:jc w:val="both"/>
      </w:pPr>
      <w:r>
        <w:rPr>
          <w:rFonts w:asciiTheme="majorBidi" w:hAnsiTheme="majorBidi" w:cstheme="majorBidi"/>
          <w:bCs/>
          <w:szCs w:val="24"/>
          <w:lang w:val="en-US" w:eastAsia="zh-CN"/>
        </w:rPr>
        <w:t>Facilitate</w:t>
      </w:r>
      <w:r w:rsidR="00C81010" w:rsidRPr="0056265A">
        <w:rPr>
          <w:rFonts w:asciiTheme="majorBidi" w:hAnsiTheme="majorBidi" w:cstheme="majorBidi"/>
          <w:bCs/>
          <w:szCs w:val="24"/>
          <w:lang w:val="en-US" w:eastAsia="zh-CN"/>
        </w:rPr>
        <w:t xml:space="preserve"> the </w:t>
      </w:r>
      <w:r w:rsidR="00DC31B3" w:rsidRPr="0056265A">
        <w:rPr>
          <w:rFonts w:asciiTheme="majorBidi" w:hAnsiTheme="majorBidi" w:cstheme="majorBidi"/>
          <w:bCs/>
          <w:szCs w:val="24"/>
          <w:lang w:val="en-US" w:eastAsia="zh-CN"/>
        </w:rPr>
        <w:t>set-up</w:t>
      </w:r>
      <w:r w:rsidR="00C81010" w:rsidRPr="0056265A">
        <w:rPr>
          <w:rFonts w:asciiTheme="majorBidi" w:hAnsiTheme="majorBidi" w:cstheme="majorBidi"/>
          <w:bCs/>
          <w:szCs w:val="24"/>
          <w:lang w:val="en-US" w:eastAsia="zh-CN"/>
        </w:rPr>
        <w:t xml:space="preserve"> of a </w:t>
      </w:r>
      <w:r w:rsidR="00164149">
        <w:rPr>
          <w:rFonts w:asciiTheme="majorBidi" w:hAnsiTheme="majorBidi" w:cstheme="majorBidi"/>
          <w:bCs/>
          <w:szCs w:val="24"/>
          <w:lang w:val="en-US" w:eastAsia="zh-CN"/>
        </w:rPr>
        <w:t xml:space="preserve">private sector-led </w:t>
      </w:r>
      <w:r w:rsidR="00C81010" w:rsidRPr="0056265A">
        <w:rPr>
          <w:rFonts w:asciiTheme="majorBidi" w:hAnsiTheme="majorBidi" w:cstheme="majorBidi"/>
          <w:bCs/>
          <w:szCs w:val="24"/>
          <w:lang w:val="en-US" w:eastAsia="zh-CN"/>
        </w:rPr>
        <w:t>national and/or regional crowd</w:t>
      </w:r>
      <w:r w:rsidR="005A04F9">
        <w:rPr>
          <w:rFonts w:asciiTheme="majorBidi" w:hAnsiTheme="majorBidi" w:cstheme="majorBidi"/>
          <w:bCs/>
          <w:szCs w:val="24"/>
          <w:lang w:val="en-US" w:eastAsia="zh-CN"/>
        </w:rPr>
        <w:t>f</w:t>
      </w:r>
      <w:r w:rsidR="00C81010" w:rsidRPr="0056265A">
        <w:rPr>
          <w:rFonts w:asciiTheme="majorBidi" w:hAnsiTheme="majorBidi" w:cstheme="majorBidi"/>
          <w:bCs/>
          <w:szCs w:val="24"/>
          <w:lang w:val="en-US" w:eastAsia="zh-CN"/>
        </w:rPr>
        <w:t>unding platform</w:t>
      </w:r>
      <w:r>
        <w:rPr>
          <w:rFonts w:asciiTheme="majorBidi" w:hAnsiTheme="majorBidi" w:cstheme="majorBidi"/>
          <w:bCs/>
          <w:color w:val="000000"/>
          <w:szCs w:val="24"/>
          <w:lang w:val="en-US"/>
        </w:rPr>
        <w:t>, which c</w:t>
      </w:r>
      <w:r w:rsidR="00180E66">
        <w:rPr>
          <w:rFonts w:asciiTheme="majorBidi" w:hAnsiTheme="majorBidi" w:cstheme="majorBidi"/>
          <w:bCs/>
          <w:color w:val="000000"/>
          <w:szCs w:val="24"/>
          <w:lang w:val="en-US"/>
        </w:rPr>
        <w:t>ould</w:t>
      </w:r>
      <w:r>
        <w:rPr>
          <w:rFonts w:asciiTheme="majorBidi" w:hAnsiTheme="majorBidi" w:cstheme="majorBidi"/>
          <w:bCs/>
          <w:color w:val="000000"/>
          <w:szCs w:val="24"/>
          <w:lang w:val="en-US"/>
        </w:rPr>
        <w:t xml:space="preserve"> </w:t>
      </w:r>
      <w:r w:rsidR="00180E66">
        <w:rPr>
          <w:rFonts w:asciiTheme="majorBidi" w:hAnsiTheme="majorBidi" w:cstheme="majorBidi"/>
          <w:bCs/>
          <w:color w:val="000000"/>
          <w:szCs w:val="24"/>
          <w:lang w:val="en-US"/>
        </w:rPr>
        <w:t xml:space="preserve">specifically </w:t>
      </w:r>
      <w:r>
        <w:rPr>
          <w:rFonts w:asciiTheme="majorBidi" w:hAnsiTheme="majorBidi" w:cstheme="majorBidi"/>
          <w:bCs/>
          <w:color w:val="000000"/>
          <w:szCs w:val="24"/>
          <w:lang w:val="en-US"/>
        </w:rPr>
        <w:t>mobilize the yo</w:t>
      </w:r>
      <w:r w:rsidR="00D73E3D">
        <w:rPr>
          <w:rFonts w:asciiTheme="majorBidi" w:hAnsiTheme="majorBidi" w:cstheme="majorBidi"/>
          <w:bCs/>
          <w:color w:val="000000"/>
          <w:szCs w:val="24"/>
          <w:lang w:val="en-US"/>
        </w:rPr>
        <w:t>uth network coordinated by NEDI</w:t>
      </w:r>
      <w:r w:rsidR="00180E66">
        <w:rPr>
          <w:rFonts w:asciiTheme="majorBidi" w:hAnsiTheme="majorBidi" w:cstheme="majorBidi"/>
          <w:bCs/>
          <w:color w:val="000000"/>
          <w:szCs w:val="24"/>
          <w:lang w:val="en-US"/>
        </w:rPr>
        <w:t>.</w:t>
      </w:r>
      <w:r w:rsidR="00FD739B" w:rsidRPr="006E6541">
        <w:br w:type="page"/>
      </w:r>
    </w:p>
    <w:p w14:paraId="1B06F231" w14:textId="77777777" w:rsidR="00011301" w:rsidRPr="006E6541" w:rsidRDefault="00011301" w:rsidP="00011301">
      <w:pPr>
        <w:pStyle w:val="Heading2"/>
      </w:pPr>
      <w:bookmarkStart w:id="62" w:name="_Toc448909780"/>
      <w:bookmarkStart w:id="63" w:name="_Toc449023392"/>
      <w:bookmarkStart w:id="64" w:name="_Toc475005902"/>
      <w:r w:rsidRPr="006E6541">
        <w:t>6. Promoting Awareness and Networking</w:t>
      </w:r>
      <w:bookmarkEnd w:id="62"/>
      <w:bookmarkEnd w:id="63"/>
      <w:bookmarkEnd w:id="64"/>
    </w:p>
    <w:p w14:paraId="74860994" w14:textId="2CCC99C4" w:rsidR="00011301" w:rsidRDefault="00011301" w:rsidP="00180E66">
      <w:pPr>
        <w:pStyle w:val="Text3"/>
        <w:spacing w:after="600"/>
        <w:ind w:left="0"/>
        <w:jc w:val="both"/>
        <w:rPr>
          <w:rFonts w:eastAsiaTheme="minorEastAsia"/>
          <w:szCs w:val="24"/>
          <w:lang w:val="en-US" w:eastAsia="zh-CN"/>
        </w:rPr>
      </w:pPr>
      <w:r w:rsidRPr="006E6541">
        <w:rPr>
          <w:rFonts w:eastAsiaTheme="minorEastAsia"/>
          <w:szCs w:val="24"/>
          <w:lang w:val="en-US" w:eastAsia="zh-CN"/>
        </w:rPr>
        <w:t xml:space="preserve">Perception </w:t>
      </w:r>
      <w:r w:rsidR="00180E66">
        <w:rPr>
          <w:rFonts w:eastAsiaTheme="minorEastAsia"/>
          <w:szCs w:val="24"/>
          <w:lang w:val="en-US" w:eastAsia="zh-CN"/>
        </w:rPr>
        <w:t>of</w:t>
      </w:r>
      <w:r w:rsidR="00180E66" w:rsidRPr="006E6541">
        <w:rPr>
          <w:rFonts w:eastAsiaTheme="minorEastAsia"/>
          <w:szCs w:val="24"/>
          <w:lang w:val="en-US" w:eastAsia="zh-CN"/>
        </w:rPr>
        <w:t xml:space="preserve"> </w:t>
      </w:r>
      <w:r w:rsidRPr="006E6541">
        <w:rPr>
          <w:rFonts w:eastAsiaTheme="minorEastAsia"/>
          <w:szCs w:val="24"/>
          <w:lang w:val="en-US" w:eastAsia="zh-CN"/>
        </w:rPr>
        <w:t xml:space="preserve">entrepreneurship </w:t>
      </w:r>
      <w:r w:rsidR="00180E66">
        <w:rPr>
          <w:rFonts w:eastAsiaTheme="minorEastAsia"/>
          <w:szCs w:val="24"/>
          <w:lang w:val="en-US" w:eastAsia="zh-CN"/>
        </w:rPr>
        <w:t>is</w:t>
      </w:r>
      <w:r w:rsidRPr="006E6541">
        <w:rPr>
          <w:rFonts w:eastAsiaTheme="minorEastAsia"/>
          <w:szCs w:val="24"/>
          <w:lang w:val="en-US" w:eastAsia="zh-CN"/>
        </w:rPr>
        <w:t xml:space="preserve"> shaped by the environment in which entrepreneurs live and work. A positive </w:t>
      </w:r>
      <w:r w:rsidR="003F35F9" w:rsidRPr="006E6541">
        <w:rPr>
          <w:rFonts w:eastAsiaTheme="minorEastAsia"/>
          <w:szCs w:val="24"/>
          <w:lang w:val="en-US" w:eastAsia="zh-CN"/>
        </w:rPr>
        <w:t xml:space="preserve">public </w:t>
      </w:r>
      <w:r w:rsidRPr="006E6541">
        <w:rPr>
          <w:rFonts w:eastAsiaTheme="minorEastAsia"/>
          <w:szCs w:val="24"/>
          <w:lang w:val="en-US" w:eastAsia="zh-CN"/>
        </w:rPr>
        <w:t xml:space="preserve">mind-set about entrepreneurship and </w:t>
      </w:r>
      <w:r w:rsidR="003F35F9" w:rsidRPr="006E6541">
        <w:rPr>
          <w:rFonts w:eastAsiaTheme="minorEastAsia"/>
          <w:szCs w:val="24"/>
          <w:lang w:val="en-US" w:eastAsia="zh-CN"/>
        </w:rPr>
        <w:t xml:space="preserve">its value to society </w:t>
      </w:r>
      <w:r w:rsidRPr="006E6541">
        <w:rPr>
          <w:rFonts w:eastAsiaTheme="minorEastAsia"/>
          <w:szCs w:val="24"/>
          <w:lang w:val="en-US" w:eastAsia="zh-CN"/>
        </w:rPr>
        <w:t>have been recognized as critical factors in building an enabling environment</w:t>
      </w:r>
      <w:r w:rsidR="003F35F9" w:rsidRPr="006E6541">
        <w:rPr>
          <w:rFonts w:eastAsiaTheme="minorEastAsia"/>
          <w:szCs w:val="24"/>
          <w:lang w:val="en-US" w:eastAsia="zh-CN"/>
        </w:rPr>
        <w:t xml:space="preserve"> for entrepreneurs to thrive</w:t>
      </w:r>
      <w:r w:rsidR="000A7B85">
        <w:rPr>
          <w:rFonts w:eastAsiaTheme="minorEastAsia"/>
          <w:szCs w:val="24"/>
          <w:lang w:val="en-US" w:eastAsia="zh-CN"/>
        </w:rPr>
        <w:t xml:space="preserve"> in</w:t>
      </w:r>
      <w:r w:rsidRPr="006E6541">
        <w:rPr>
          <w:rFonts w:eastAsiaTheme="minorEastAsia"/>
          <w:szCs w:val="24"/>
          <w:lang w:val="en-US" w:eastAsia="zh-CN"/>
        </w:rPr>
        <w:t xml:space="preserve">.  In </w:t>
      </w:r>
      <w:r w:rsidR="008D1E3B">
        <w:rPr>
          <w:rFonts w:eastAsiaTheme="minorEastAsia"/>
          <w:szCs w:val="24"/>
          <w:lang w:val="en-US" w:eastAsia="zh-CN"/>
        </w:rPr>
        <w:t>T</w:t>
      </w:r>
      <w:r w:rsidRPr="006E6541">
        <w:rPr>
          <w:rFonts w:eastAsiaTheme="minorEastAsia"/>
          <w:szCs w:val="24"/>
          <w:lang w:val="en-US" w:eastAsia="zh-CN"/>
        </w:rPr>
        <w:t xml:space="preserve">he Gambia, the positive role of entrepreneurship and its contribution to development has been </w:t>
      </w:r>
      <w:r w:rsidR="00180E66">
        <w:rPr>
          <w:rFonts w:eastAsiaTheme="minorEastAsia"/>
          <w:szCs w:val="24"/>
          <w:lang w:val="en-US" w:eastAsia="zh-CN"/>
        </w:rPr>
        <w:t xml:space="preserve">highlighted and </w:t>
      </w:r>
      <w:r w:rsidRPr="006E6541">
        <w:rPr>
          <w:rFonts w:eastAsiaTheme="minorEastAsia"/>
          <w:szCs w:val="24"/>
          <w:lang w:val="en-US" w:eastAsia="zh-CN"/>
        </w:rPr>
        <w:t xml:space="preserve">embraced by key policy makers and other stakeholders.  </w:t>
      </w:r>
      <w:r w:rsidRPr="006E6541">
        <w:rPr>
          <w:rFonts w:asciiTheme="majorBidi" w:hAnsiTheme="majorBidi" w:cstheme="majorBidi"/>
          <w:szCs w:val="24"/>
          <w:lang w:val="en-US"/>
        </w:rPr>
        <w:t>By the end of the Emp</w:t>
      </w:r>
      <w:r w:rsidR="00D16884" w:rsidRPr="006E6541">
        <w:rPr>
          <w:rFonts w:asciiTheme="majorBidi" w:hAnsiTheme="majorBidi" w:cstheme="majorBidi"/>
          <w:szCs w:val="24"/>
          <w:lang w:val="en-US"/>
        </w:rPr>
        <w:t>retec project in 2017, the cent</w:t>
      </w:r>
      <w:r w:rsidRPr="006E6541">
        <w:rPr>
          <w:rFonts w:asciiTheme="majorBidi" w:hAnsiTheme="majorBidi" w:cstheme="majorBidi"/>
          <w:szCs w:val="24"/>
          <w:lang w:val="en-US"/>
        </w:rPr>
        <w:t>r</w:t>
      </w:r>
      <w:r w:rsidR="00D16884" w:rsidRPr="006E6541">
        <w:rPr>
          <w:rFonts w:asciiTheme="majorBidi" w:hAnsiTheme="majorBidi" w:cstheme="majorBidi"/>
          <w:szCs w:val="24"/>
          <w:lang w:val="en-US"/>
        </w:rPr>
        <w:t>e</w:t>
      </w:r>
      <w:r w:rsidRPr="006E6541">
        <w:rPr>
          <w:rFonts w:asciiTheme="majorBidi" w:hAnsiTheme="majorBidi" w:cstheme="majorBidi"/>
          <w:szCs w:val="24"/>
          <w:lang w:val="en-US"/>
        </w:rPr>
        <w:t xml:space="preserve"> anchored at GIEPA will have trained </w:t>
      </w:r>
      <w:r w:rsidR="000A7B85">
        <w:rPr>
          <w:rFonts w:asciiTheme="majorBidi" w:hAnsiTheme="majorBidi" w:cstheme="majorBidi"/>
          <w:szCs w:val="24"/>
          <w:lang w:val="en-US"/>
        </w:rPr>
        <w:t>approximately</w:t>
      </w:r>
      <w:r w:rsidR="00695244" w:rsidRPr="006E6541">
        <w:rPr>
          <w:rFonts w:asciiTheme="majorBidi" w:hAnsiTheme="majorBidi" w:cstheme="majorBidi"/>
          <w:szCs w:val="24"/>
          <w:lang w:val="en-US"/>
        </w:rPr>
        <w:t xml:space="preserve"> </w:t>
      </w:r>
      <w:r w:rsidRPr="006E6541">
        <w:rPr>
          <w:rFonts w:asciiTheme="majorBidi" w:hAnsiTheme="majorBidi" w:cstheme="majorBidi"/>
          <w:szCs w:val="24"/>
          <w:lang w:val="en-US"/>
        </w:rPr>
        <w:t>1500 entrepreneurs. This represents a formidable network, linked regionally and globally. In addition</w:t>
      </w:r>
      <w:r w:rsidRPr="006E6541">
        <w:rPr>
          <w:rFonts w:asciiTheme="majorBidi" w:eastAsiaTheme="minorEastAsia" w:hAnsiTheme="majorBidi" w:cstheme="majorBidi"/>
          <w:szCs w:val="24"/>
          <w:lang w:val="en-US" w:eastAsia="zh-CN"/>
        </w:rPr>
        <w:t>, similar trainings</w:t>
      </w:r>
      <w:r w:rsidR="00D16884" w:rsidRPr="006E6541">
        <w:rPr>
          <w:rFonts w:asciiTheme="majorBidi" w:eastAsiaTheme="minorEastAsia" w:hAnsiTheme="majorBidi" w:cstheme="majorBidi"/>
          <w:szCs w:val="24"/>
          <w:lang w:val="en-US" w:eastAsia="zh-CN"/>
        </w:rPr>
        <w:t xml:space="preserve"> on entrepreneurship skill</w:t>
      </w:r>
      <w:r w:rsidRPr="006E6541">
        <w:rPr>
          <w:rFonts w:asciiTheme="majorBidi" w:eastAsiaTheme="minorEastAsia" w:hAnsiTheme="majorBidi" w:cstheme="majorBidi"/>
          <w:szCs w:val="24"/>
          <w:lang w:val="en-US" w:eastAsia="zh-CN"/>
        </w:rPr>
        <w:t xml:space="preserve"> development for target groups including women, youth and rural groups</w:t>
      </w:r>
      <w:r w:rsidR="00180E66">
        <w:rPr>
          <w:rFonts w:asciiTheme="majorBidi" w:eastAsiaTheme="minorEastAsia" w:hAnsiTheme="majorBidi" w:cstheme="majorBidi"/>
          <w:szCs w:val="24"/>
          <w:lang w:val="en-US" w:eastAsia="zh-CN"/>
        </w:rPr>
        <w:t xml:space="preserve"> could also</w:t>
      </w:r>
      <w:r w:rsidRPr="006E6541">
        <w:rPr>
          <w:rFonts w:asciiTheme="majorBidi" w:eastAsiaTheme="minorEastAsia" w:hAnsiTheme="majorBidi" w:cstheme="majorBidi"/>
          <w:szCs w:val="24"/>
          <w:lang w:val="en-US" w:eastAsia="zh-CN"/>
        </w:rPr>
        <w:t xml:space="preserve"> generate </w:t>
      </w:r>
      <w:r w:rsidR="00180E66">
        <w:rPr>
          <w:rFonts w:asciiTheme="majorBidi" w:eastAsiaTheme="minorEastAsia" w:hAnsiTheme="majorBidi" w:cstheme="majorBidi"/>
          <w:szCs w:val="24"/>
          <w:lang w:val="en-US" w:eastAsia="zh-CN"/>
        </w:rPr>
        <w:t xml:space="preserve">further </w:t>
      </w:r>
      <w:r w:rsidRPr="006E6541">
        <w:rPr>
          <w:rFonts w:asciiTheme="majorBidi" w:eastAsiaTheme="minorEastAsia" w:hAnsiTheme="majorBidi" w:cstheme="majorBidi"/>
          <w:szCs w:val="24"/>
          <w:lang w:val="en-US" w:eastAsia="zh-CN"/>
        </w:rPr>
        <w:t>networks.</w:t>
      </w:r>
      <w:r w:rsidR="00D16884" w:rsidRPr="006E6541">
        <w:rPr>
          <w:rFonts w:asciiTheme="majorBidi" w:eastAsiaTheme="minorEastAsia" w:hAnsiTheme="majorBidi" w:cstheme="majorBidi"/>
          <w:szCs w:val="24"/>
          <w:lang w:val="en-US" w:eastAsia="zh-CN"/>
        </w:rPr>
        <w:t xml:space="preserve"> </w:t>
      </w:r>
      <w:r w:rsidRPr="006E6541">
        <w:rPr>
          <w:rFonts w:eastAsiaTheme="minorEastAsia"/>
          <w:szCs w:val="24"/>
          <w:lang w:val="en-US" w:eastAsia="zh-CN"/>
        </w:rPr>
        <w:t>However, there are still cultural biases affectin</w:t>
      </w:r>
      <w:r w:rsidR="00D16884" w:rsidRPr="006E6541">
        <w:rPr>
          <w:rFonts w:eastAsiaTheme="minorEastAsia"/>
          <w:szCs w:val="24"/>
          <w:lang w:val="en-US" w:eastAsia="zh-CN"/>
        </w:rPr>
        <w:t xml:space="preserve">g youth, women and minorities. </w:t>
      </w:r>
      <w:r w:rsidRPr="006E6541">
        <w:rPr>
          <w:rFonts w:eastAsiaTheme="minorEastAsia"/>
          <w:szCs w:val="24"/>
          <w:lang w:val="en-US" w:eastAsia="zh-CN"/>
        </w:rPr>
        <w:t>In addition, there is a need to promote constant dialogue among the different networks that are active in the area of entrepreneurship</w:t>
      </w:r>
      <w:r w:rsidR="00180E66">
        <w:rPr>
          <w:rFonts w:eastAsiaTheme="minorEastAsia"/>
          <w:szCs w:val="24"/>
          <w:lang w:val="en-US" w:eastAsia="zh-CN"/>
        </w:rPr>
        <w:t>, in order</w:t>
      </w:r>
      <w:r w:rsidRPr="006E6541">
        <w:rPr>
          <w:rFonts w:eastAsiaTheme="minorEastAsia"/>
          <w:szCs w:val="24"/>
          <w:lang w:val="en-US" w:eastAsia="zh-CN"/>
        </w:rPr>
        <w:t xml:space="preserve"> to raise awareness of existing opportunities, </w:t>
      </w:r>
      <w:r w:rsidR="00AC3793">
        <w:rPr>
          <w:rFonts w:eastAsiaTheme="minorEastAsia"/>
          <w:szCs w:val="24"/>
          <w:lang w:val="en-US" w:eastAsia="zh-CN"/>
        </w:rPr>
        <w:t xml:space="preserve">including those presented by climate change, </w:t>
      </w:r>
      <w:r w:rsidRPr="006E6541">
        <w:rPr>
          <w:rFonts w:eastAsiaTheme="minorEastAsia"/>
          <w:szCs w:val="24"/>
          <w:lang w:val="en-US" w:eastAsia="zh-CN"/>
        </w:rPr>
        <w:t>building trust within the private sector. Table 5 below gives a snapshot of the main pol</w:t>
      </w:r>
      <w:r w:rsidR="00FA771E" w:rsidRPr="006E6541">
        <w:rPr>
          <w:rFonts w:eastAsiaTheme="minorEastAsia"/>
          <w:szCs w:val="24"/>
          <w:lang w:val="en-US" w:eastAsia="zh-CN"/>
        </w:rPr>
        <w:t>icy objectives and constraints.</w:t>
      </w:r>
    </w:p>
    <w:p w14:paraId="552A736B" w14:textId="77777777" w:rsidR="00D32EF9" w:rsidRDefault="00D32EF9" w:rsidP="003C1B8D">
      <w:pPr>
        <w:pStyle w:val="Text3"/>
        <w:spacing w:after="600"/>
        <w:ind w:left="0"/>
        <w:jc w:val="both"/>
        <w:rPr>
          <w:rFonts w:eastAsiaTheme="minorEastAsia"/>
          <w:szCs w:val="24"/>
          <w:lang w:val="en-US" w:eastAsia="zh-CN"/>
        </w:rPr>
      </w:pPr>
    </w:p>
    <w:p w14:paraId="589AA510" w14:textId="77777777" w:rsidR="00D32EF9" w:rsidRDefault="00D32EF9" w:rsidP="003C1B8D">
      <w:pPr>
        <w:pStyle w:val="Text3"/>
        <w:spacing w:after="600"/>
        <w:ind w:left="0"/>
        <w:jc w:val="both"/>
        <w:rPr>
          <w:rFonts w:eastAsiaTheme="minorEastAsia"/>
          <w:szCs w:val="24"/>
          <w:lang w:val="en-US" w:eastAsia="zh-CN"/>
        </w:rPr>
      </w:pPr>
    </w:p>
    <w:p w14:paraId="3FBB44CF" w14:textId="77777777" w:rsidR="00D32EF9" w:rsidRDefault="00D32EF9" w:rsidP="003C1B8D">
      <w:pPr>
        <w:pStyle w:val="Text3"/>
        <w:spacing w:after="600"/>
        <w:ind w:left="0"/>
        <w:jc w:val="both"/>
        <w:rPr>
          <w:rFonts w:eastAsiaTheme="minorEastAsia"/>
          <w:szCs w:val="24"/>
          <w:lang w:val="en-US" w:eastAsia="zh-CN"/>
        </w:rPr>
      </w:pPr>
    </w:p>
    <w:p w14:paraId="0E4B858E" w14:textId="77777777" w:rsidR="00D32EF9" w:rsidRDefault="00D32EF9" w:rsidP="003C1B8D">
      <w:pPr>
        <w:pStyle w:val="Text3"/>
        <w:spacing w:after="600"/>
        <w:ind w:left="0"/>
        <w:jc w:val="both"/>
        <w:rPr>
          <w:rFonts w:eastAsiaTheme="minorEastAsia"/>
          <w:szCs w:val="24"/>
          <w:lang w:val="en-US" w:eastAsia="zh-CN"/>
        </w:rPr>
      </w:pPr>
    </w:p>
    <w:p w14:paraId="024F4F96" w14:textId="77777777" w:rsidR="00D32EF9" w:rsidRDefault="00D32EF9" w:rsidP="003C1B8D">
      <w:pPr>
        <w:pStyle w:val="Text3"/>
        <w:spacing w:after="600"/>
        <w:ind w:left="0"/>
        <w:jc w:val="both"/>
        <w:rPr>
          <w:rFonts w:eastAsiaTheme="minorEastAsia"/>
          <w:szCs w:val="24"/>
          <w:lang w:val="en-US" w:eastAsia="zh-CN"/>
        </w:rPr>
      </w:pPr>
    </w:p>
    <w:p w14:paraId="37ACED68" w14:textId="77777777" w:rsidR="00D32EF9" w:rsidRDefault="00D32EF9" w:rsidP="003C1B8D">
      <w:pPr>
        <w:pStyle w:val="Text3"/>
        <w:spacing w:after="600"/>
        <w:ind w:left="0"/>
        <w:jc w:val="both"/>
        <w:rPr>
          <w:rFonts w:eastAsiaTheme="minorEastAsia"/>
          <w:szCs w:val="24"/>
          <w:lang w:val="en-US" w:eastAsia="zh-CN"/>
        </w:rPr>
      </w:pPr>
    </w:p>
    <w:p w14:paraId="001C864E" w14:textId="77777777" w:rsidR="00D32EF9" w:rsidRDefault="00D32EF9" w:rsidP="003C1B8D">
      <w:pPr>
        <w:pStyle w:val="Text3"/>
        <w:spacing w:after="600"/>
        <w:ind w:left="0"/>
        <w:jc w:val="both"/>
        <w:rPr>
          <w:rFonts w:eastAsiaTheme="minorEastAsia"/>
          <w:szCs w:val="24"/>
          <w:lang w:val="en-US" w:eastAsia="zh-CN"/>
        </w:rPr>
      </w:pPr>
    </w:p>
    <w:p w14:paraId="61590872" w14:textId="77777777" w:rsidR="00D32EF9" w:rsidRPr="006E6541" w:rsidRDefault="00D32EF9" w:rsidP="003C1B8D">
      <w:pPr>
        <w:pStyle w:val="Text3"/>
        <w:spacing w:after="600"/>
        <w:ind w:left="0"/>
        <w:jc w:val="both"/>
        <w:rPr>
          <w:rFonts w:eastAsiaTheme="minorEastAsia"/>
          <w:szCs w:val="24"/>
          <w:lang w:val="en-US" w:eastAsia="zh-CN"/>
        </w:rPr>
      </w:pPr>
    </w:p>
    <w:p w14:paraId="2FA5DA67" w14:textId="77777777" w:rsidR="003C1B8D" w:rsidRPr="006E6541" w:rsidRDefault="003C1B8D" w:rsidP="003C1B8D">
      <w:pPr>
        <w:pStyle w:val="Caption"/>
        <w:keepNext/>
        <w:rPr>
          <w:color w:val="00AEC6"/>
          <w:sz w:val="24"/>
          <w:szCs w:val="24"/>
          <w:lang w:val="en-US"/>
        </w:rPr>
      </w:pPr>
      <w:bookmarkStart w:id="65" w:name="_Toc462224135"/>
      <w:r w:rsidRPr="006E6541">
        <w:rPr>
          <w:color w:val="00AEC6"/>
          <w:sz w:val="24"/>
          <w:szCs w:val="24"/>
          <w:lang w:val="en-US"/>
        </w:rPr>
        <w:t xml:space="preserve">Table </w:t>
      </w:r>
      <w:r w:rsidR="00F262D8" w:rsidRPr="006E6541">
        <w:rPr>
          <w:color w:val="00AEC6"/>
          <w:sz w:val="24"/>
          <w:szCs w:val="24"/>
          <w:lang w:val="en-US"/>
        </w:rPr>
        <w:fldChar w:fldCharType="begin"/>
      </w:r>
      <w:r w:rsidRPr="006E6541">
        <w:rPr>
          <w:color w:val="00AEC6"/>
          <w:sz w:val="24"/>
          <w:szCs w:val="24"/>
          <w:lang w:val="en-US"/>
        </w:rPr>
        <w:instrText xml:space="preserve"> SEQ Table \* ARABIC </w:instrText>
      </w:r>
      <w:r w:rsidR="00F262D8" w:rsidRPr="006E6541">
        <w:rPr>
          <w:color w:val="00AEC6"/>
          <w:sz w:val="24"/>
          <w:szCs w:val="24"/>
          <w:lang w:val="en-US"/>
        </w:rPr>
        <w:fldChar w:fldCharType="separate"/>
      </w:r>
      <w:r w:rsidR="003A1E2B">
        <w:rPr>
          <w:noProof/>
          <w:color w:val="00AEC6"/>
          <w:sz w:val="24"/>
          <w:szCs w:val="24"/>
          <w:lang w:val="en-US"/>
        </w:rPr>
        <w:t>5</w:t>
      </w:r>
      <w:r w:rsidR="00F262D8" w:rsidRPr="006E6541">
        <w:rPr>
          <w:color w:val="00AEC6"/>
          <w:sz w:val="24"/>
          <w:szCs w:val="24"/>
          <w:lang w:val="en-US"/>
        </w:rPr>
        <w:fldChar w:fldCharType="end"/>
      </w:r>
      <w:r w:rsidRPr="006E6541">
        <w:rPr>
          <w:noProof/>
          <w:color w:val="00AEC6"/>
          <w:sz w:val="24"/>
          <w:szCs w:val="24"/>
          <w:lang w:val="en-US"/>
        </w:rPr>
        <w:t>: Promoting awareness and networking</w:t>
      </w:r>
      <w:bookmarkEnd w:id="65"/>
    </w:p>
    <w:tbl>
      <w:tblPr>
        <w:tblStyle w:val="TableGrid"/>
        <w:tblW w:w="9639" w:type="dxa"/>
        <w:tblInd w:w="-459" w:type="dxa"/>
        <w:tblLayout w:type="fixed"/>
        <w:tblLook w:val="04A0" w:firstRow="1" w:lastRow="0" w:firstColumn="1" w:lastColumn="0" w:noHBand="0" w:noVBand="1"/>
      </w:tblPr>
      <w:tblGrid>
        <w:gridCol w:w="1951"/>
        <w:gridCol w:w="4122"/>
        <w:gridCol w:w="3566"/>
      </w:tblGrid>
      <w:tr w:rsidR="006860B1" w:rsidRPr="006331A7" w14:paraId="7093AE31" w14:textId="77777777" w:rsidTr="001A6C21">
        <w:trPr>
          <w:trHeight w:val="340"/>
        </w:trPr>
        <w:tc>
          <w:tcPr>
            <w:tcW w:w="1951" w:type="dxa"/>
            <w:shd w:val="clear" w:color="auto" w:fill="00AEC6"/>
            <w:vAlign w:val="center"/>
          </w:tcPr>
          <w:p w14:paraId="08B8733E" w14:textId="77777777" w:rsidR="006860B1" w:rsidRPr="006331A7" w:rsidRDefault="006860B1" w:rsidP="0042240A">
            <w:pPr>
              <w:pStyle w:val="Text3"/>
              <w:ind w:left="0"/>
              <w:rPr>
                <w:b/>
                <w:bCs/>
                <w:sz w:val="20"/>
                <w:lang w:val="en-US"/>
              </w:rPr>
            </w:pPr>
            <w:r w:rsidRPr="006331A7">
              <w:rPr>
                <w:b/>
                <w:bCs/>
                <w:sz w:val="20"/>
                <w:lang w:val="en-US"/>
              </w:rPr>
              <w:t>Policy objectives</w:t>
            </w:r>
          </w:p>
        </w:tc>
        <w:tc>
          <w:tcPr>
            <w:tcW w:w="4122" w:type="dxa"/>
            <w:shd w:val="clear" w:color="auto" w:fill="00AEC6"/>
            <w:vAlign w:val="center"/>
          </w:tcPr>
          <w:p w14:paraId="2729D27D" w14:textId="77777777" w:rsidR="006860B1" w:rsidRPr="006331A7" w:rsidRDefault="006860B1" w:rsidP="0042240A">
            <w:pPr>
              <w:pStyle w:val="Text3"/>
              <w:ind w:left="0"/>
              <w:rPr>
                <w:b/>
                <w:bCs/>
                <w:sz w:val="20"/>
                <w:lang w:val="en-US"/>
              </w:rPr>
            </w:pPr>
            <w:r w:rsidRPr="006331A7">
              <w:rPr>
                <w:b/>
                <w:bCs/>
                <w:sz w:val="20"/>
                <w:lang w:val="en-US"/>
              </w:rPr>
              <w:t xml:space="preserve">Identified constraints </w:t>
            </w:r>
          </w:p>
        </w:tc>
        <w:tc>
          <w:tcPr>
            <w:tcW w:w="3566" w:type="dxa"/>
            <w:shd w:val="clear" w:color="auto" w:fill="00AEC6"/>
          </w:tcPr>
          <w:p w14:paraId="0A7CCB66" w14:textId="77777777" w:rsidR="006860B1" w:rsidRPr="006331A7" w:rsidRDefault="006860B1" w:rsidP="0042240A">
            <w:pPr>
              <w:pStyle w:val="Text3"/>
              <w:ind w:left="0"/>
              <w:rPr>
                <w:b/>
                <w:bCs/>
                <w:sz w:val="20"/>
                <w:lang w:val="en-US"/>
              </w:rPr>
            </w:pPr>
            <w:r w:rsidRPr="006331A7">
              <w:rPr>
                <w:b/>
                <w:bCs/>
                <w:sz w:val="20"/>
                <w:lang w:val="en-US"/>
              </w:rPr>
              <w:t>Priority Actions</w:t>
            </w:r>
          </w:p>
        </w:tc>
      </w:tr>
      <w:tr w:rsidR="006860B1" w:rsidRPr="00C779E8" w14:paraId="1E31B189" w14:textId="77777777" w:rsidTr="001A6C21">
        <w:trPr>
          <w:trHeight w:val="404"/>
        </w:trPr>
        <w:tc>
          <w:tcPr>
            <w:tcW w:w="1951" w:type="dxa"/>
          </w:tcPr>
          <w:p w14:paraId="6C8E7918" w14:textId="4033C6B3" w:rsidR="006860B1" w:rsidRPr="006331A7" w:rsidRDefault="006860B1" w:rsidP="007E5846">
            <w:pPr>
              <w:pStyle w:val="Text3"/>
              <w:spacing w:after="0"/>
              <w:ind w:left="0"/>
              <w:rPr>
                <w:sz w:val="20"/>
                <w:lang w:val="en-US"/>
              </w:rPr>
            </w:pPr>
            <w:r w:rsidRPr="006331A7">
              <w:rPr>
                <w:sz w:val="20"/>
                <w:lang w:val="en-US"/>
              </w:rPr>
              <w:t>a. Instill the  entrepreneurship mind</w:t>
            </w:r>
            <w:r w:rsidR="00180E66">
              <w:rPr>
                <w:sz w:val="20"/>
                <w:lang w:val="en-US"/>
              </w:rPr>
              <w:t>-</w:t>
            </w:r>
            <w:r w:rsidRPr="006331A7">
              <w:rPr>
                <w:sz w:val="20"/>
                <w:lang w:val="en-US"/>
              </w:rPr>
              <w:t xml:space="preserve">set in society </w:t>
            </w:r>
          </w:p>
        </w:tc>
        <w:tc>
          <w:tcPr>
            <w:tcW w:w="4122" w:type="dxa"/>
          </w:tcPr>
          <w:p w14:paraId="30C8921E" w14:textId="77777777" w:rsidR="006860B1" w:rsidRPr="006331A7" w:rsidRDefault="006860B1" w:rsidP="006331A7">
            <w:pPr>
              <w:pStyle w:val="Text3"/>
              <w:numPr>
                <w:ilvl w:val="0"/>
                <w:numId w:val="31"/>
              </w:numPr>
              <w:spacing w:after="0"/>
              <w:ind w:left="176" w:hanging="176"/>
              <w:rPr>
                <w:sz w:val="20"/>
                <w:lang w:val="en-US"/>
              </w:rPr>
            </w:pPr>
            <w:r w:rsidRPr="006331A7">
              <w:rPr>
                <w:rFonts w:eastAsiaTheme="minorEastAsia"/>
                <w:sz w:val="20"/>
                <w:lang w:val="en-US" w:eastAsia="zh-CN"/>
              </w:rPr>
              <w:t>Weak capacity to establish  long-term awareness raising campaigns and reach</w:t>
            </w:r>
            <w:r w:rsidR="000A7B85">
              <w:rPr>
                <w:rFonts w:eastAsiaTheme="minorEastAsia"/>
                <w:sz w:val="20"/>
                <w:lang w:val="en-US" w:eastAsia="zh-CN"/>
              </w:rPr>
              <w:t>ing</w:t>
            </w:r>
            <w:r w:rsidRPr="006331A7">
              <w:rPr>
                <w:rFonts w:eastAsiaTheme="minorEastAsia"/>
                <w:sz w:val="20"/>
                <w:lang w:val="en-US" w:eastAsia="zh-CN"/>
              </w:rPr>
              <w:t xml:space="preserve"> the wider public</w:t>
            </w:r>
          </w:p>
          <w:p w14:paraId="199A613E" w14:textId="77777777" w:rsidR="006860B1" w:rsidRPr="00275DC7" w:rsidRDefault="006860B1" w:rsidP="006331A7">
            <w:pPr>
              <w:pStyle w:val="Text3"/>
              <w:numPr>
                <w:ilvl w:val="0"/>
                <w:numId w:val="31"/>
              </w:numPr>
              <w:spacing w:after="0"/>
              <w:ind w:left="176" w:hanging="176"/>
              <w:rPr>
                <w:sz w:val="20"/>
                <w:lang w:val="en-US"/>
              </w:rPr>
            </w:pPr>
            <w:r w:rsidRPr="006331A7">
              <w:rPr>
                <w:rFonts w:eastAsiaTheme="minorEastAsia"/>
                <w:sz w:val="20"/>
                <w:lang w:val="en-US" w:eastAsia="zh-CN"/>
              </w:rPr>
              <w:t>Cultural biases affecting women, youth and minorities</w:t>
            </w:r>
          </w:p>
          <w:p w14:paraId="529140EB" w14:textId="77777777" w:rsidR="007E5846" w:rsidRDefault="002A27B8" w:rsidP="007E5846">
            <w:pPr>
              <w:pStyle w:val="Text3"/>
              <w:numPr>
                <w:ilvl w:val="0"/>
                <w:numId w:val="31"/>
              </w:numPr>
              <w:spacing w:after="0"/>
              <w:ind w:left="176" w:hanging="176"/>
              <w:rPr>
                <w:rFonts w:eastAsiaTheme="minorEastAsia"/>
                <w:sz w:val="20"/>
                <w:lang w:val="en-US" w:eastAsia="zh-CN"/>
              </w:rPr>
            </w:pPr>
            <w:r>
              <w:rPr>
                <w:rFonts w:eastAsiaTheme="minorEastAsia"/>
                <w:sz w:val="20"/>
                <w:lang w:val="en-US" w:eastAsia="zh-CN"/>
              </w:rPr>
              <w:t>Low percentage of entrepreneurs</w:t>
            </w:r>
            <w:r w:rsidR="00C55348">
              <w:rPr>
                <w:rFonts w:eastAsiaTheme="minorEastAsia"/>
                <w:sz w:val="20"/>
                <w:lang w:val="en-US" w:eastAsia="zh-CN"/>
              </w:rPr>
              <w:t xml:space="preserve"> understanding Intellectual Property Rights (IPR)</w:t>
            </w:r>
            <w:r w:rsidR="007E5846" w:rsidRPr="006331A7">
              <w:rPr>
                <w:rFonts w:eastAsiaTheme="minorEastAsia"/>
                <w:sz w:val="20"/>
                <w:lang w:val="en-US" w:eastAsia="zh-CN"/>
              </w:rPr>
              <w:t xml:space="preserve"> </w:t>
            </w:r>
          </w:p>
          <w:p w14:paraId="29745675" w14:textId="77777777" w:rsidR="00C55348" w:rsidRPr="006331A7" w:rsidRDefault="00C55348" w:rsidP="007A7C83">
            <w:pPr>
              <w:pStyle w:val="Text3"/>
              <w:spacing w:after="0"/>
              <w:ind w:left="176"/>
              <w:rPr>
                <w:sz w:val="20"/>
                <w:lang w:val="en-US"/>
              </w:rPr>
            </w:pPr>
          </w:p>
        </w:tc>
        <w:tc>
          <w:tcPr>
            <w:tcW w:w="3566" w:type="dxa"/>
          </w:tcPr>
          <w:p w14:paraId="6F258D3C" w14:textId="77777777" w:rsidR="00421920" w:rsidRPr="006331A7" w:rsidRDefault="004C7B9C" w:rsidP="007E5846">
            <w:pPr>
              <w:pStyle w:val="Text3"/>
              <w:spacing w:after="0"/>
              <w:ind w:left="0"/>
              <w:rPr>
                <w:iCs/>
                <w:sz w:val="20"/>
                <w:lang w:val="en-US"/>
              </w:rPr>
            </w:pPr>
            <w:r w:rsidRPr="006331A7">
              <w:rPr>
                <w:iCs/>
                <w:sz w:val="20"/>
                <w:lang w:val="en-US"/>
              </w:rPr>
              <w:t>1.</w:t>
            </w:r>
            <w:r w:rsidR="000A7B85">
              <w:rPr>
                <w:iCs/>
                <w:sz w:val="20"/>
                <w:lang w:val="en-US"/>
              </w:rPr>
              <w:t xml:space="preserve"> Introduce </w:t>
            </w:r>
            <w:r w:rsidR="007A7C83">
              <w:rPr>
                <w:iCs/>
                <w:sz w:val="20"/>
                <w:lang w:val="en-US"/>
              </w:rPr>
              <w:t xml:space="preserve">regular </w:t>
            </w:r>
            <w:r w:rsidR="000A7B85">
              <w:rPr>
                <w:iCs/>
                <w:sz w:val="20"/>
                <w:lang w:val="en-US"/>
              </w:rPr>
              <w:t>National Entrepreneu</w:t>
            </w:r>
            <w:r w:rsidR="00421920" w:rsidRPr="006331A7">
              <w:rPr>
                <w:iCs/>
                <w:sz w:val="20"/>
                <w:lang w:val="en-US"/>
              </w:rPr>
              <w:t xml:space="preserve">rship Events </w:t>
            </w:r>
          </w:p>
          <w:p w14:paraId="0EA8229F" w14:textId="77777777" w:rsidR="00D32EF9" w:rsidRDefault="007E5846" w:rsidP="00D32EF9">
            <w:pPr>
              <w:pStyle w:val="Text3"/>
              <w:spacing w:after="0"/>
              <w:ind w:left="0"/>
              <w:rPr>
                <w:iCs/>
                <w:sz w:val="20"/>
                <w:lang w:val="en-US"/>
              </w:rPr>
            </w:pPr>
            <w:r>
              <w:rPr>
                <w:iCs/>
                <w:sz w:val="20"/>
                <w:lang w:val="en-US"/>
              </w:rPr>
              <w:t>2</w:t>
            </w:r>
            <w:r w:rsidR="00D32EF9" w:rsidRPr="006331A7">
              <w:rPr>
                <w:iCs/>
                <w:sz w:val="20"/>
                <w:lang w:val="en-US"/>
              </w:rPr>
              <w:t xml:space="preserve">. Gather </w:t>
            </w:r>
            <w:r w:rsidR="00690D32">
              <w:rPr>
                <w:iCs/>
                <w:sz w:val="20"/>
                <w:lang w:val="en-US"/>
              </w:rPr>
              <w:t xml:space="preserve">and disseminate </w:t>
            </w:r>
            <w:r w:rsidR="00D32EF9" w:rsidRPr="006331A7">
              <w:rPr>
                <w:iCs/>
                <w:sz w:val="20"/>
                <w:lang w:val="en-US"/>
              </w:rPr>
              <w:t>case studies and stories of established Gambian entrepreneurs</w:t>
            </w:r>
          </w:p>
          <w:p w14:paraId="6344EFEC" w14:textId="77777777" w:rsidR="00C55348" w:rsidRDefault="007E5846" w:rsidP="007E5846">
            <w:pPr>
              <w:pStyle w:val="Text3"/>
              <w:spacing w:after="0"/>
              <w:ind w:left="0"/>
              <w:rPr>
                <w:iCs/>
                <w:sz w:val="20"/>
                <w:lang w:val="en-US"/>
              </w:rPr>
            </w:pPr>
            <w:r>
              <w:rPr>
                <w:iCs/>
                <w:sz w:val="20"/>
                <w:lang w:val="en-US"/>
              </w:rPr>
              <w:t>3</w:t>
            </w:r>
            <w:r w:rsidR="00C55348">
              <w:rPr>
                <w:iCs/>
                <w:sz w:val="20"/>
                <w:lang w:val="en-US"/>
              </w:rPr>
              <w:t xml:space="preserve">. </w:t>
            </w:r>
            <w:r w:rsidR="00517922" w:rsidRPr="00517922">
              <w:rPr>
                <w:rFonts w:asciiTheme="majorBidi" w:hAnsiTheme="majorBidi" w:cstheme="majorBidi"/>
                <w:bCs/>
                <w:spacing w:val="3"/>
                <w:sz w:val="20"/>
                <w:lang w:val="en-US"/>
              </w:rPr>
              <w:t xml:space="preserve">Increase information on green and social entrepreneurship </w:t>
            </w:r>
          </w:p>
          <w:p w14:paraId="4C9F8157" w14:textId="37DFE93A" w:rsidR="006860B1" w:rsidRPr="006331A7" w:rsidRDefault="007E5846" w:rsidP="00180E66">
            <w:pPr>
              <w:pStyle w:val="Text3"/>
              <w:spacing w:after="0"/>
              <w:ind w:left="0"/>
              <w:rPr>
                <w:sz w:val="20"/>
                <w:lang w:val="en-US"/>
              </w:rPr>
            </w:pPr>
            <w:r>
              <w:rPr>
                <w:iCs/>
                <w:sz w:val="20"/>
                <w:lang w:val="en-US"/>
              </w:rPr>
              <w:t>4</w:t>
            </w:r>
            <w:r w:rsidR="00C55348">
              <w:rPr>
                <w:iCs/>
                <w:sz w:val="20"/>
                <w:lang w:val="en-US"/>
              </w:rPr>
              <w:t>. Raise awareness o</w:t>
            </w:r>
            <w:r w:rsidR="00180E66">
              <w:rPr>
                <w:iCs/>
                <w:sz w:val="20"/>
                <w:lang w:val="en-US"/>
              </w:rPr>
              <w:t>f</w:t>
            </w:r>
            <w:r w:rsidR="00C55348">
              <w:rPr>
                <w:iCs/>
                <w:sz w:val="20"/>
                <w:lang w:val="en-US"/>
              </w:rPr>
              <w:t xml:space="preserve"> IPR and/or design specific </w:t>
            </w:r>
            <w:r w:rsidR="002A27B8">
              <w:rPr>
                <w:iCs/>
                <w:sz w:val="20"/>
                <w:lang w:val="en-US"/>
              </w:rPr>
              <w:t>information for start-ups</w:t>
            </w:r>
          </w:p>
        </w:tc>
      </w:tr>
      <w:tr w:rsidR="00421920" w:rsidRPr="00C779E8" w14:paraId="2F49A7F2" w14:textId="77777777" w:rsidTr="001A6C21">
        <w:trPr>
          <w:trHeight w:val="404"/>
        </w:trPr>
        <w:tc>
          <w:tcPr>
            <w:tcW w:w="1951" w:type="dxa"/>
          </w:tcPr>
          <w:p w14:paraId="7374A0D2" w14:textId="77777777" w:rsidR="00421920" w:rsidRPr="006331A7" w:rsidRDefault="007A7C83" w:rsidP="006860B1">
            <w:pPr>
              <w:pStyle w:val="Text3"/>
              <w:spacing w:after="0"/>
              <w:ind w:left="0"/>
              <w:rPr>
                <w:sz w:val="20"/>
                <w:lang w:val="en-US"/>
              </w:rPr>
            </w:pPr>
            <w:r>
              <w:rPr>
                <w:sz w:val="20"/>
                <w:lang w:val="en-US"/>
              </w:rPr>
              <w:t>b. Address negative cultural biases</w:t>
            </w:r>
          </w:p>
        </w:tc>
        <w:tc>
          <w:tcPr>
            <w:tcW w:w="4122" w:type="dxa"/>
          </w:tcPr>
          <w:p w14:paraId="5C4A8023" w14:textId="0B9571BB" w:rsidR="00D25315" w:rsidRPr="006331A7" w:rsidRDefault="007A7C83" w:rsidP="007A7C83">
            <w:pPr>
              <w:pStyle w:val="Text3"/>
              <w:numPr>
                <w:ilvl w:val="0"/>
                <w:numId w:val="31"/>
              </w:numPr>
              <w:spacing w:after="0"/>
              <w:ind w:left="176" w:hanging="176"/>
              <w:rPr>
                <w:rFonts w:eastAsiaTheme="minorEastAsia"/>
                <w:sz w:val="20"/>
                <w:lang w:val="en-US" w:eastAsia="zh-CN"/>
              </w:rPr>
            </w:pPr>
            <w:r>
              <w:rPr>
                <w:rFonts w:eastAsiaTheme="minorEastAsia"/>
                <w:sz w:val="20"/>
                <w:lang w:val="en-US" w:eastAsia="zh-CN"/>
              </w:rPr>
              <w:t>Existing cultural biases are unfavourable to vulnerable groups: women, youth, rural population</w:t>
            </w:r>
            <w:r w:rsidR="00180E66">
              <w:rPr>
                <w:rFonts w:eastAsiaTheme="minorEastAsia"/>
                <w:sz w:val="20"/>
                <w:lang w:val="en-US" w:eastAsia="zh-CN"/>
              </w:rPr>
              <w:t>s</w:t>
            </w:r>
            <w:r>
              <w:rPr>
                <w:rFonts w:eastAsiaTheme="minorEastAsia"/>
                <w:sz w:val="20"/>
                <w:lang w:val="en-US" w:eastAsia="zh-CN"/>
              </w:rPr>
              <w:t xml:space="preserve"> among others </w:t>
            </w:r>
          </w:p>
        </w:tc>
        <w:tc>
          <w:tcPr>
            <w:tcW w:w="3566" w:type="dxa"/>
          </w:tcPr>
          <w:p w14:paraId="1B9E9F15" w14:textId="48D8691D" w:rsidR="00D25315" w:rsidRPr="007E5846" w:rsidRDefault="007A7C83" w:rsidP="00C779E8">
            <w:pPr>
              <w:pStyle w:val="Text3"/>
              <w:spacing w:after="0"/>
              <w:ind w:left="0"/>
              <w:rPr>
                <w:iCs/>
                <w:sz w:val="20"/>
                <w:lang w:val="en-US"/>
              </w:rPr>
            </w:pPr>
            <w:r>
              <w:rPr>
                <w:iCs/>
                <w:sz w:val="20"/>
                <w:lang w:val="en-US"/>
              </w:rPr>
              <w:t>1. Sensitize government officials and member</w:t>
            </w:r>
            <w:r w:rsidR="00726BB5">
              <w:rPr>
                <w:iCs/>
                <w:sz w:val="20"/>
                <w:lang w:val="en-US"/>
              </w:rPr>
              <w:t>s</w:t>
            </w:r>
            <w:r>
              <w:rPr>
                <w:iCs/>
                <w:sz w:val="20"/>
                <w:lang w:val="en-US"/>
              </w:rPr>
              <w:t xml:space="preserve"> of parliament on the need t</w:t>
            </w:r>
            <w:r w:rsidR="00C779E8">
              <w:rPr>
                <w:iCs/>
                <w:sz w:val="20"/>
                <w:lang w:val="en-US"/>
              </w:rPr>
              <w:t>o support disadvantaged groups</w:t>
            </w:r>
          </w:p>
        </w:tc>
      </w:tr>
      <w:tr w:rsidR="006860B1" w:rsidRPr="00C779E8" w14:paraId="2DAECF4A" w14:textId="77777777" w:rsidTr="001A6C21">
        <w:trPr>
          <w:trHeight w:val="404"/>
        </w:trPr>
        <w:tc>
          <w:tcPr>
            <w:tcW w:w="1951" w:type="dxa"/>
          </w:tcPr>
          <w:p w14:paraId="37BCB50C" w14:textId="77777777" w:rsidR="006860B1" w:rsidRPr="006331A7" w:rsidRDefault="00421920" w:rsidP="006860B1">
            <w:pPr>
              <w:pStyle w:val="Text3"/>
              <w:spacing w:after="0"/>
              <w:ind w:left="0"/>
              <w:rPr>
                <w:sz w:val="20"/>
                <w:lang w:val="en-US"/>
              </w:rPr>
            </w:pPr>
            <w:r w:rsidRPr="006331A7">
              <w:rPr>
                <w:sz w:val="20"/>
                <w:lang w:val="en-US"/>
              </w:rPr>
              <w:t>c</w:t>
            </w:r>
            <w:r w:rsidR="006860B1" w:rsidRPr="006331A7">
              <w:rPr>
                <w:sz w:val="20"/>
                <w:lang w:val="en-US"/>
              </w:rPr>
              <w:t>. Raise awareness of entrepreneurship opportunities</w:t>
            </w:r>
          </w:p>
        </w:tc>
        <w:tc>
          <w:tcPr>
            <w:tcW w:w="4122" w:type="dxa"/>
          </w:tcPr>
          <w:p w14:paraId="5D7A67CC" w14:textId="77777777" w:rsidR="007E5846" w:rsidRPr="007E5846" w:rsidRDefault="006860B1" w:rsidP="006331A7">
            <w:pPr>
              <w:pStyle w:val="Text3"/>
              <w:numPr>
                <w:ilvl w:val="0"/>
                <w:numId w:val="31"/>
              </w:numPr>
              <w:spacing w:after="0"/>
              <w:ind w:left="176" w:hanging="176"/>
              <w:rPr>
                <w:rFonts w:eastAsiaTheme="minorEastAsia"/>
                <w:sz w:val="20"/>
                <w:lang w:val="en-US" w:eastAsia="zh-CN"/>
              </w:rPr>
            </w:pPr>
            <w:r w:rsidRPr="007E5846">
              <w:rPr>
                <w:rFonts w:eastAsiaTheme="minorEastAsia"/>
                <w:sz w:val="20"/>
                <w:lang w:val="en-US" w:eastAsia="zh-CN"/>
              </w:rPr>
              <w:t>High social preference for paid employment rather than self-employment</w:t>
            </w:r>
            <w:r w:rsidR="007E5846" w:rsidRPr="007E5846">
              <w:rPr>
                <w:rFonts w:eastAsiaTheme="minorEastAsia"/>
                <w:sz w:val="20"/>
                <w:lang w:val="en-US" w:eastAsia="zh-CN"/>
              </w:rPr>
              <w:t xml:space="preserve"> </w:t>
            </w:r>
          </w:p>
          <w:p w14:paraId="3BECE02A" w14:textId="77777777" w:rsidR="006860B1" w:rsidRPr="007E5846" w:rsidRDefault="007E5846" w:rsidP="006331A7">
            <w:pPr>
              <w:pStyle w:val="Text3"/>
              <w:numPr>
                <w:ilvl w:val="0"/>
                <w:numId w:val="31"/>
              </w:numPr>
              <w:spacing w:after="0"/>
              <w:ind w:left="176" w:hanging="176"/>
              <w:rPr>
                <w:rFonts w:eastAsiaTheme="minorEastAsia"/>
                <w:sz w:val="20"/>
                <w:lang w:val="en-US" w:eastAsia="zh-CN"/>
              </w:rPr>
            </w:pPr>
            <w:r w:rsidRPr="007E5846">
              <w:rPr>
                <w:rFonts w:eastAsiaTheme="minorEastAsia"/>
                <w:sz w:val="20"/>
                <w:lang w:val="en-US" w:eastAsia="zh-CN"/>
              </w:rPr>
              <w:t>Lack of sufficient information on the opportunities The Gambia has to offer</w:t>
            </w:r>
          </w:p>
        </w:tc>
        <w:tc>
          <w:tcPr>
            <w:tcW w:w="3566" w:type="dxa"/>
          </w:tcPr>
          <w:p w14:paraId="0DF5C009" w14:textId="27D38085" w:rsidR="005C2366" w:rsidRDefault="00455BE7" w:rsidP="007A7C83">
            <w:pPr>
              <w:pStyle w:val="Text3"/>
              <w:spacing w:after="0"/>
              <w:ind w:left="0"/>
              <w:rPr>
                <w:rFonts w:eastAsiaTheme="minorEastAsia"/>
                <w:sz w:val="20"/>
                <w:lang w:val="en-US" w:eastAsia="zh-CN"/>
              </w:rPr>
            </w:pPr>
            <w:r w:rsidRPr="007E5846">
              <w:rPr>
                <w:rFonts w:eastAsiaTheme="minorEastAsia"/>
                <w:sz w:val="20"/>
                <w:lang w:val="en-US" w:eastAsia="zh-CN"/>
              </w:rPr>
              <w:t xml:space="preserve">1. Organize information and career fairs </w:t>
            </w:r>
            <w:r w:rsidR="00180E66">
              <w:rPr>
                <w:rFonts w:eastAsiaTheme="minorEastAsia"/>
                <w:sz w:val="20"/>
                <w:lang w:val="en-US" w:eastAsia="zh-CN"/>
              </w:rPr>
              <w:t>for</w:t>
            </w:r>
            <w:r w:rsidR="00FA2C8F" w:rsidRPr="007E5846">
              <w:rPr>
                <w:rFonts w:eastAsiaTheme="minorEastAsia"/>
                <w:sz w:val="20"/>
                <w:lang w:val="en-US" w:eastAsia="zh-CN"/>
              </w:rPr>
              <w:t xml:space="preserve"> specific sustainable business </w:t>
            </w:r>
            <w:r w:rsidR="007645F8" w:rsidRPr="007E5846">
              <w:rPr>
                <w:rFonts w:eastAsiaTheme="minorEastAsia"/>
                <w:sz w:val="20"/>
                <w:lang w:val="en-US" w:eastAsia="zh-CN"/>
              </w:rPr>
              <w:t xml:space="preserve">models </w:t>
            </w:r>
            <w:r w:rsidR="005F3659">
              <w:rPr>
                <w:rFonts w:eastAsiaTheme="minorEastAsia"/>
                <w:sz w:val="20"/>
                <w:lang w:val="en-US" w:eastAsia="zh-CN"/>
              </w:rPr>
              <w:t>to</w:t>
            </w:r>
            <w:r w:rsidR="00BC3884" w:rsidRPr="007E5846">
              <w:rPr>
                <w:rFonts w:eastAsiaTheme="minorEastAsia"/>
                <w:sz w:val="20"/>
                <w:lang w:val="en-US" w:eastAsia="zh-CN"/>
              </w:rPr>
              <w:t xml:space="preserve"> f</w:t>
            </w:r>
            <w:r w:rsidRPr="007E5846">
              <w:rPr>
                <w:rFonts w:eastAsiaTheme="minorEastAsia"/>
                <w:sz w:val="20"/>
                <w:lang w:val="en-US" w:eastAsia="zh-CN"/>
              </w:rPr>
              <w:t>acilit</w:t>
            </w:r>
            <w:r w:rsidR="00FA2C8F" w:rsidRPr="007E5846">
              <w:rPr>
                <w:rFonts w:eastAsiaTheme="minorEastAsia"/>
                <w:sz w:val="20"/>
                <w:lang w:val="en-US" w:eastAsia="zh-CN"/>
              </w:rPr>
              <w:t>ate business exchange</w:t>
            </w:r>
            <w:r w:rsidR="00BC3884" w:rsidRPr="007E5846">
              <w:rPr>
                <w:rFonts w:eastAsiaTheme="minorEastAsia"/>
                <w:sz w:val="20"/>
                <w:lang w:val="en-US" w:eastAsia="zh-CN"/>
              </w:rPr>
              <w:t xml:space="preserve"> platforms, </w:t>
            </w:r>
            <w:r w:rsidR="005F3659">
              <w:rPr>
                <w:rFonts w:eastAsiaTheme="minorEastAsia"/>
                <w:sz w:val="20"/>
                <w:lang w:val="en-US" w:eastAsia="zh-CN"/>
              </w:rPr>
              <w:t xml:space="preserve">and </w:t>
            </w:r>
            <w:r w:rsidR="00BC3884" w:rsidRPr="007E5846">
              <w:rPr>
                <w:rFonts w:eastAsiaTheme="minorEastAsia"/>
                <w:sz w:val="20"/>
                <w:lang w:val="en-US" w:eastAsia="zh-CN"/>
              </w:rPr>
              <w:t xml:space="preserve">fairs dedicated to </w:t>
            </w:r>
            <w:r w:rsidR="00FA2C8F" w:rsidRPr="007E5846">
              <w:rPr>
                <w:rFonts w:eastAsiaTheme="minorEastAsia"/>
                <w:sz w:val="20"/>
                <w:lang w:val="en-US" w:eastAsia="zh-CN"/>
              </w:rPr>
              <w:t>s</w:t>
            </w:r>
            <w:r w:rsidR="00BC3884" w:rsidRPr="007E5846">
              <w:rPr>
                <w:rFonts w:eastAsiaTheme="minorEastAsia"/>
                <w:sz w:val="20"/>
                <w:lang w:val="en-US" w:eastAsia="zh-CN"/>
              </w:rPr>
              <w:t>ustainable development strategies</w:t>
            </w:r>
          </w:p>
          <w:p w14:paraId="09608A0C" w14:textId="77F62C5B" w:rsidR="007E5846" w:rsidRPr="007E5846" w:rsidRDefault="007E5846" w:rsidP="00726BB5">
            <w:pPr>
              <w:pStyle w:val="Text3"/>
              <w:spacing w:after="0"/>
              <w:ind w:left="0"/>
              <w:rPr>
                <w:rFonts w:eastAsiaTheme="minorEastAsia"/>
                <w:sz w:val="20"/>
                <w:lang w:val="en-US" w:eastAsia="zh-CN"/>
              </w:rPr>
            </w:pPr>
            <w:r w:rsidRPr="0056265A">
              <w:rPr>
                <w:iCs/>
                <w:sz w:val="20"/>
                <w:lang w:val="en-US"/>
              </w:rPr>
              <w:t xml:space="preserve">2. Improve the information </w:t>
            </w:r>
            <w:r w:rsidR="00726BB5">
              <w:rPr>
                <w:iCs/>
                <w:sz w:val="20"/>
                <w:lang w:val="en-US"/>
              </w:rPr>
              <w:t>on</w:t>
            </w:r>
            <w:r w:rsidRPr="0056265A">
              <w:rPr>
                <w:iCs/>
                <w:sz w:val="20"/>
                <w:lang w:val="en-US"/>
              </w:rPr>
              <w:t xml:space="preserve"> </w:t>
            </w:r>
            <w:r w:rsidR="007A7C83">
              <w:rPr>
                <w:iCs/>
                <w:sz w:val="20"/>
                <w:lang w:val="en-US"/>
              </w:rPr>
              <w:t>business opportunities in</w:t>
            </w:r>
            <w:r w:rsidRPr="0056265A">
              <w:rPr>
                <w:iCs/>
                <w:sz w:val="20"/>
                <w:lang w:val="en-US"/>
              </w:rPr>
              <w:t xml:space="preserve"> </w:t>
            </w:r>
            <w:r w:rsidR="008D1E3B">
              <w:rPr>
                <w:iCs/>
                <w:sz w:val="20"/>
                <w:lang w:val="en-US"/>
              </w:rPr>
              <w:t>T</w:t>
            </w:r>
            <w:r w:rsidRPr="0056265A">
              <w:rPr>
                <w:iCs/>
                <w:sz w:val="20"/>
                <w:lang w:val="en-US"/>
              </w:rPr>
              <w:t>he Gambia</w:t>
            </w:r>
            <w:r w:rsidR="007A7C83">
              <w:rPr>
                <w:iCs/>
                <w:sz w:val="20"/>
                <w:lang w:val="en-US"/>
              </w:rPr>
              <w:t xml:space="preserve"> for local entrepreneurs</w:t>
            </w:r>
            <w:r w:rsidRPr="007E5846">
              <w:rPr>
                <w:rFonts w:eastAsiaTheme="minorEastAsia"/>
                <w:sz w:val="20"/>
                <w:lang w:val="en-US" w:eastAsia="zh-CN"/>
              </w:rPr>
              <w:t xml:space="preserve"> </w:t>
            </w:r>
          </w:p>
          <w:p w14:paraId="579C9938" w14:textId="77777777" w:rsidR="006860B1" w:rsidRPr="007E5846" w:rsidRDefault="007E5846" w:rsidP="004C7B9C">
            <w:pPr>
              <w:pStyle w:val="Text3"/>
              <w:spacing w:after="0"/>
              <w:ind w:left="0"/>
              <w:rPr>
                <w:rFonts w:eastAsiaTheme="minorEastAsia"/>
                <w:sz w:val="20"/>
                <w:lang w:val="en-US" w:eastAsia="zh-CN"/>
              </w:rPr>
            </w:pPr>
            <w:r>
              <w:rPr>
                <w:rFonts w:eastAsiaTheme="minorEastAsia"/>
                <w:sz w:val="20"/>
                <w:lang w:val="en-US" w:eastAsia="zh-CN"/>
              </w:rPr>
              <w:t>3</w:t>
            </w:r>
            <w:r w:rsidR="00455BE7" w:rsidRPr="007E5846">
              <w:rPr>
                <w:rFonts w:eastAsiaTheme="minorEastAsia"/>
                <w:sz w:val="20"/>
                <w:lang w:val="en-US" w:eastAsia="zh-CN"/>
              </w:rPr>
              <w:t xml:space="preserve">. Disseminate information on the expected benefits of formalization </w:t>
            </w:r>
          </w:p>
        </w:tc>
      </w:tr>
      <w:tr w:rsidR="006860B1" w:rsidRPr="00C779E8" w14:paraId="58AFCFCD" w14:textId="77777777" w:rsidTr="001A6C21">
        <w:trPr>
          <w:trHeight w:val="551"/>
        </w:trPr>
        <w:tc>
          <w:tcPr>
            <w:tcW w:w="1951" w:type="dxa"/>
          </w:tcPr>
          <w:p w14:paraId="26530A79" w14:textId="77777777" w:rsidR="006860B1" w:rsidRPr="006331A7" w:rsidRDefault="00145A8F" w:rsidP="006860B1">
            <w:pPr>
              <w:pStyle w:val="Text3"/>
              <w:spacing w:after="0"/>
              <w:ind w:left="0"/>
              <w:rPr>
                <w:sz w:val="20"/>
                <w:lang w:val="en-US"/>
              </w:rPr>
            </w:pPr>
            <w:r w:rsidRPr="006331A7">
              <w:rPr>
                <w:sz w:val="20"/>
                <w:lang w:val="en-US"/>
              </w:rPr>
              <w:t>d</w:t>
            </w:r>
            <w:r w:rsidR="006860B1" w:rsidRPr="006331A7">
              <w:rPr>
                <w:sz w:val="20"/>
                <w:lang w:val="en-US"/>
              </w:rPr>
              <w:t>. Stimulate private sector-led initiatives and strengthen networks among entrepreneurs</w:t>
            </w:r>
          </w:p>
        </w:tc>
        <w:tc>
          <w:tcPr>
            <w:tcW w:w="4122" w:type="dxa"/>
          </w:tcPr>
          <w:p w14:paraId="5AC58D76" w14:textId="77777777" w:rsidR="006860B1" w:rsidRPr="006331A7" w:rsidRDefault="006860B1" w:rsidP="006331A7">
            <w:pPr>
              <w:pStyle w:val="Text3"/>
              <w:numPr>
                <w:ilvl w:val="0"/>
                <w:numId w:val="31"/>
              </w:numPr>
              <w:spacing w:after="0"/>
              <w:ind w:left="176" w:hanging="176"/>
              <w:rPr>
                <w:sz w:val="20"/>
                <w:lang w:val="en-US"/>
              </w:rPr>
            </w:pPr>
            <w:r w:rsidRPr="006331A7">
              <w:rPr>
                <w:sz w:val="20"/>
                <w:lang w:val="en-US"/>
              </w:rPr>
              <w:t>Segmentation of associative organizations</w:t>
            </w:r>
          </w:p>
        </w:tc>
        <w:tc>
          <w:tcPr>
            <w:tcW w:w="3566" w:type="dxa"/>
          </w:tcPr>
          <w:p w14:paraId="67D0C8F9" w14:textId="77777777" w:rsidR="00666578" w:rsidRPr="006331A7" w:rsidRDefault="00666578" w:rsidP="006331A7">
            <w:pPr>
              <w:pStyle w:val="Text3"/>
              <w:spacing w:after="0"/>
              <w:ind w:left="0"/>
              <w:rPr>
                <w:iCs/>
                <w:sz w:val="20"/>
                <w:lang w:val="en-US"/>
              </w:rPr>
            </w:pPr>
            <w:r w:rsidRPr="006331A7">
              <w:rPr>
                <w:sz w:val="20"/>
                <w:lang w:val="en-US"/>
              </w:rPr>
              <w:t>1. Promote the s</w:t>
            </w:r>
            <w:r w:rsidR="006331A7">
              <w:rPr>
                <w:sz w:val="20"/>
                <w:lang w:val="en-US"/>
              </w:rPr>
              <w:t xml:space="preserve">etting up of  "alumni networks" </w:t>
            </w:r>
          </w:p>
          <w:p w14:paraId="4FBAE1E1" w14:textId="18441B98" w:rsidR="00666578" w:rsidRPr="006331A7" w:rsidRDefault="006331A7" w:rsidP="006331A7">
            <w:pPr>
              <w:pStyle w:val="Text3"/>
              <w:spacing w:after="0"/>
              <w:ind w:left="0"/>
              <w:rPr>
                <w:iCs/>
                <w:sz w:val="20"/>
                <w:lang w:val="en-US"/>
              </w:rPr>
            </w:pPr>
            <w:r>
              <w:rPr>
                <w:sz w:val="20"/>
                <w:lang w:val="en-US"/>
              </w:rPr>
              <w:t>2.</w:t>
            </w:r>
            <w:r w:rsidR="005F3659">
              <w:rPr>
                <w:sz w:val="20"/>
                <w:lang w:val="en-US"/>
              </w:rPr>
              <w:t xml:space="preserve"> </w:t>
            </w:r>
            <w:r w:rsidR="00C941D1" w:rsidRPr="006331A7">
              <w:rPr>
                <w:sz w:val="20"/>
                <w:lang w:val="en-US"/>
              </w:rPr>
              <w:t>Improve information sharing amongst numerous existing associations of professionals in The Gambia</w:t>
            </w:r>
          </w:p>
          <w:p w14:paraId="4F786461" w14:textId="1C07C4BC" w:rsidR="006860B1" w:rsidRPr="006331A7" w:rsidRDefault="00666578" w:rsidP="006331A7">
            <w:pPr>
              <w:pStyle w:val="Text3"/>
              <w:spacing w:after="0"/>
              <w:ind w:left="0"/>
              <w:rPr>
                <w:sz w:val="20"/>
                <w:lang w:val="en-US"/>
              </w:rPr>
            </w:pPr>
            <w:r w:rsidRPr="006331A7">
              <w:rPr>
                <w:sz w:val="20"/>
                <w:lang w:val="en-US"/>
              </w:rPr>
              <w:t xml:space="preserve">3. </w:t>
            </w:r>
            <w:r w:rsidR="00C941D1" w:rsidRPr="006331A7">
              <w:rPr>
                <w:sz w:val="20"/>
                <w:lang w:val="en-US"/>
              </w:rPr>
              <w:t>Encourage Gambian diaspora returnees</w:t>
            </w:r>
            <w:r w:rsidR="00726BB5">
              <w:rPr>
                <w:sz w:val="20"/>
                <w:lang w:val="en-US"/>
              </w:rPr>
              <w:t>'</w:t>
            </w:r>
            <w:r w:rsidR="00C941D1" w:rsidRPr="006331A7">
              <w:rPr>
                <w:sz w:val="20"/>
                <w:lang w:val="en-US"/>
              </w:rPr>
              <w:t xml:space="preserve"> networks to start and/or support local businesses</w:t>
            </w:r>
          </w:p>
        </w:tc>
      </w:tr>
    </w:tbl>
    <w:p w14:paraId="6BC3E142" w14:textId="3A10882F" w:rsidR="00011301" w:rsidRPr="006E6541" w:rsidRDefault="00011301" w:rsidP="00011301">
      <w:pPr>
        <w:pStyle w:val="Heading3"/>
        <w:spacing w:before="600"/>
        <w:rPr>
          <w:lang w:eastAsia="zh-CN"/>
        </w:rPr>
      </w:pPr>
      <w:bookmarkStart w:id="66" w:name="_Toc449023393"/>
      <w:bookmarkStart w:id="67" w:name="_Toc448909781"/>
      <w:bookmarkStart w:id="68" w:name="_Toc475005903"/>
      <w:r w:rsidRPr="006E6541">
        <w:rPr>
          <w:lang w:eastAsia="zh-CN"/>
        </w:rPr>
        <w:t xml:space="preserve">6.1. </w:t>
      </w:r>
      <w:r w:rsidR="006E6541" w:rsidRPr="006E6541">
        <w:t>Instill</w:t>
      </w:r>
      <w:r w:rsidRPr="006E6541">
        <w:t xml:space="preserve"> the entrepreneurship</w:t>
      </w:r>
      <w:r w:rsidR="00D16884" w:rsidRPr="006E6541">
        <w:t xml:space="preserve"> mind</w:t>
      </w:r>
      <w:r w:rsidR="005F3659">
        <w:t>-</w:t>
      </w:r>
      <w:r w:rsidR="00D16884" w:rsidRPr="006E6541">
        <w:t xml:space="preserve">set in </w:t>
      </w:r>
      <w:r w:rsidRPr="006E6541">
        <w:t>society</w:t>
      </w:r>
      <w:bookmarkEnd w:id="66"/>
      <w:bookmarkEnd w:id="67"/>
      <w:bookmarkEnd w:id="68"/>
    </w:p>
    <w:p w14:paraId="54A58F7F" w14:textId="48A5BB5D" w:rsidR="00FA771E" w:rsidRPr="006E6541" w:rsidRDefault="00011301" w:rsidP="000A7B85">
      <w:pPr>
        <w:pStyle w:val="Text3"/>
        <w:ind w:left="0"/>
        <w:jc w:val="both"/>
        <w:rPr>
          <w:rFonts w:eastAsiaTheme="minorEastAsia"/>
          <w:lang w:val="en-US"/>
        </w:rPr>
      </w:pPr>
      <w:r w:rsidRPr="006E6541">
        <w:rPr>
          <w:rFonts w:eastAsiaTheme="minorEastAsia"/>
          <w:lang w:val="en-US"/>
        </w:rPr>
        <w:t xml:space="preserve">The Government of </w:t>
      </w:r>
      <w:r w:rsidR="008D1E3B">
        <w:rPr>
          <w:rFonts w:eastAsiaTheme="minorEastAsia"/>
          <w:lang w:val="en-US"/>
        </w:rPr>
        <w:t>T</w:t>
      </w:r>
      <w:r w:rsidRPr="006E6541">
        <w:rPr>
          <w:rFonts w:eastAsiaTheme="minorEastAsia"/>
          <w:lang w:val="en-US"/>
        </w:rPr>
        <w:t xml:space="preserve">he Gambia has sought various actions to help develop a positive image of entrepreneurship. The organization of Global Entrepreneurship Week (GEW) is one of the most visible efforts to raise awareness </w:t>
      </w:r>
      <w:r w:rsidR="000A7B85">
        <w:rPr>
          <w:rFonts w:eastAsiaTheme="minorEastAsia"/>
          <w:lang w:val="en-US"/>
        </w:rPr>
        <w:t>on</w:t>
      </w:r>
      <w:r w:rsidRPr="006E6541">
        <w:rPr>
          <w:rFonts w:eastAsiaTheme="minorEastAsia"/>
          <w:lang w:val="en-US"/>
        </w:rPr>
        <w:t xml:space="preserve"> the benefits of entrepreneurship. More than 2,500 people from across all sections of the country; diplomatic community, civil society, private sector, schools/colleges, public sector and grassroots gathered in various manners, dimensions, purposes and locations for the latest GEW celebrated worldwide. The 2015 GEW</w:t>
      </w:r>
      <w:r w:rsidR="00650A77" w:rsidRPr="006E6541">
        <w:rPr>
          <w:rFonts w:eastAsiaTheme="minorEastAsia"/>
          <w:lang w:val="en-US"/>
        </w:rPr>
        <w:t xml:space="preserve"> was marked </w:t>
      </w:r>
      <w:r w:rsidRPr="006E6541">
        <w:rPr>
          <w:rFonts w:eastAsiaTheme="minorEastAsia"/>
          <w:lang w:val="en-US"/>
        </w:rPr>
        <w:t xml:space="preserve">in </w:t>
      </w:r>
      <w:r w:rsidR="008D1E3B">
        <w:rPr>
          <w:rFonts w:eastAsiaTheme="minorEastAsia"/>
          <w:lang w:val="en-US"/>
        </w:rPr>
        <w:t>T</w:t>
      </w:r>
      <w:r w:rsidRPr="006E6541">
        <w:rPr>
          <w:rFonts w:eastAsiaTheme="minorEastAsia"/>
          <w:lang w:val="en-US"/>
        </w:rPr>
        <w:t xml:space="preserve">he Gambia </w:t>
      </w:r>
      <w:r w:rsidR="00650A77" w:rsidRPr="006E6541">
        <w:rPr>
          <w:rFonts w:eastAsiaTheme="minorEastAsia"/>
          <w:lang w:val="en-US"/>
        </w:rPr>
        <w:t>with</w:t>
      </w:r>
      <w:r w:rsidRPr="006E6541">
        <w:rPr>
          <w:rFonts w:eastAsiaTheme="minorEastAsia"/>
          <w:lang w:val="en-US"/>
        </w:rPr>
        <w:t xml:space="preserve"> the launching of the first youth-centred</w:t>
      </w:r>
      <w:r w:rsidR="00D16884" w:rsidRPr="006E6541">
        <w:rPr>
          <w:rFonts w:eastAsiaTheme="minorEastAsia"/>
          <w:lang w:val="en-US"/>
        </w:rPr>
        <w:t xml:space="preserve"> start</w:t>
      </w:r>
      <w:r w:rsidRPr="006E6541">
        <w:rPr>
          <w:rFonts w:eastAsiaTheme="minorEastAsia"/>
          <w:lang w:val="en-US"/>
        </w:rPr>
        <w:t>up incubator in the country</w:t>
      </w:r>
      <w:r w:rsidR="00650A77" w:rsidRPr="006E6541">
        <w:rPr>
          <w:rFonts w:eastAsiaTheme="minorEastAsia"/>
          <w:lang w:val="en-US"/>
        </w:rPr>
        <w:t>, under the theme 'Building the next generation of entrepreneurs'</w:t>
      </w:r>
      <w:r w:rsidRPr="006E6541">
        <w:rPr>
          <w:rFonts w:eastAsiaTheme="minorEastAsia"/>
          <w:lang w:val="en-US"/>
        </w:rPr>
        <w:t xml:space="preserve">. </w:t>
      </w:r>
      <w:r w:rsidR="000C4912" w:rsidRPr="006E6541">
        <w:rPr>
          <w:rFonts w:eastAsiaTheme="minorEastAsia"/>
          <w:lang w:val="en-US"/>
        </w:rPr>
        <w:t xml:space="preserve">The </w:t>
      </w:r>
      <w:r w:rsidR="00D16884" w:rsidRPr="006E6541">
        <w:rPr>
          <w:rFonts w:eastAsiaTheme="minorEastAsia"/>
          <w:lang w:val="en-US"/>
        </w:rPr>
        <w:t>high-</w:t>
      </w:r>
      <w:r w:rsidR="000C4912" w:rsidRPr="006E6541">
        <w:rPr>
          <w:rFonts w:eastAsiaTheme="minorEastAsia"/>
          <w:lang w:val="en-US"/>
        </w:rPr>
        <w:t xml:space="preserve">level involvement of policy-makers such as the Minister for Finance and Deputy Governor of the Central Bank of The Gambia may signify growing public policy interest in </w:t>
      </w:r>
      <w:r w:rsidR="006E6541" w:rsidRPr="006E6541">
        <w:rPr>
          <w:rFonts w:eastAsiaTheme="minorEastAsia"/>
          <w:lang w:val="en-US"/>
        </w:rPr>
        <w:t>prioritizing</w:t>
      </w:r>
      <w:r w:rsidR="000C4912" w:rsidRPr="006E6541">
        <w:rPr>
          <w:rFonts w:eastAsiaTheme="minorEastAsia"/>
          <w:lang w:val="en-US"/>
        </w:rPr>
        <w:t xml:space="preserve"> and expanding youth entrepreneurship.   </w:t>
      </w:r>
      <w:r w:rsidRPr="006E6541">
        <w:rPr>
          <w:rFonts w:eastAsiaTheme="minorEastAsia"/>
          <w:lang w:val="en-US"/>
        </w:rPr>
        <w:t xml:space="preserve">The </w:t>
      </w:r>
      <w:r w:rsidR="00650A77" w:rsidRPr="006E6541">
        <w:rPr>
          <w:rFonts w:eastAsiaTheme="minorEastAsia"/>
          <w:lang w:val="en-US"/>
        </w:rPr>
        <w:t>incubator is an initiative of</w:t>
      </w:r>
      <w:r w:rsidRPr="006E6541">
        <w:rPr>
          <w:rFonts w:eastAsiaTheme="minorEastAsia"/>
          <w:lang w:val="en-US"/>
        </w:rPr>
        <w:t xml:space="preserve"> the American Chamber of Com</w:t>
      </w:r>
      <w:r w:rsidR="00D16884" w:rsidRPr="006E6541">
        <w:rPr>
          <w:rFonts w:eastAsiaTheme="minorEastAsia"/>
          <w:lang w:val="en-US"/>
        </w:rPr>
        <w:t xml:space="preserve">merce and Industry with funding from </w:t>
      </w:r>
      <w:r w:rsidRPr="006E6541">
        <w:rPr>
          <w:rFonts w:eastAsiaTheme="minorEastAsia"/>
          <w:lang w:val="en-US"/>
        </w:rPr>
        <w:t>the United States Embassy in Banjul</w:t>
      </w:r>
      <w:r w:rsidR="00FA771E" w:rsidRPr="006E6541">
        <w:rPr>
          <w:rFonts w:eastAsiaTheme="minorEastAsia"/>
          <w:lang w:val="en-US"/>
        </w:rPr>
        <w:t>.</w:t>
      </w:r>
      <w:r w:rsidRPr="006E6541">
        <w:rPr>
          <w:rFonts w:eastAsiaTheme="minorEastAsia"/>
          <w:lang w:val="en-US"/>
        </w:rPr>
        <w:t xml:space="preserve"> </w:t>
      </w:r>
      <w:r w:rsidR="00650A77" w:rsidRPr="006E6541">
        <w:rPr>
          <w:rFonts w:eastAsiaTheme="minorEastAsia"/>
          <w:lang w:val="en-US"/>
        </w:rPr>
        <w:t>It is a</w:t>
      </w:r>
      <w:r w:rsidRPr="006E6541">
        <w:rPr>
          <w:rFonts w:eastAsiaTheme="minorEastAsia"/>
          <w:lang w:val="en-US"/>
        </w:rPr>
        <w:t xml:space="preserve"> Startup Incubator designed to support the successful development of young Gambian entrepreneurs through an array of business support services. </w:t>
      </w:r>
    </w:p>
    <w:p w14:paraId="6E7ED1FA" w14:textId="77777777" w:rsidR="00011301" w:rsidRPr="006E6541" w:rsidRDefault="00011301" w:rsidP="00011301">
      <w:pPr>
        <w:pStyle w:val="Text3"/>
        <w:ind w:left="0"/>
        <w:jc w:val="both"/>
        <w:rPr>
          <w:rFonts w:asciiTheme="majorBidi" w:eastAsiaTheme="minorEastAsia" w:hAnsiTheme="majorBidi" w:cstheme="majorBidi"/>
          <w:szCs w:val="24"/>
          <w:lang w:val="en-US" w:eastAsia="zh-CN"/>
        </w:rPr>
      </w:pPr>
      <w:r w:rsidRPr="006E6541">
        <w:rPr>
          <w:rFonts w:asciiTheme="majorBidi" w:eastAsiaTheme="minorEastAsia" w:hAnsiTheme="majorBidi" w:cstheme="majorBidi"/>
          <w:szCs w:val="24"/>
          <w:u w:val="single"/>
          <w:lang w:val="en-US" w:eastAsia="zh-CN"/>
        </w:rPr>
        <w:t>Identified constraints: weak capacity to implement long-term awareness raising campaigns and reach the wider public</w:t>
      </w:r>
    </w:p>
    <w:p w14:paraId="124A51AB" w14:textId="77777777" w:rsidR="00011301" w:rsidRPr="006E6541" w:rsidRDefault="00011301" w:rsidP="00011301">
      <w:pPr>
        <w:pStyle w:val="Text3"/>
        <w:ind w:left="0"/>
        <w:jc w:val="both"/>
        <w:rPr>
          <w:rFonts w:asciiTheme="majorBidi" w:eastAsiaTheme="minorEastAsia" w:hAnsiTheme="majorBidi" w:cstheme="majorBidi"/>
          <w:szCs w:val="24"/>
          <w:lang w:val="en-US" w:eastAsia="zh-CN"/>
        </w:rPr>
      </w:pPr>
      <w:r w:rsidRPr="006E6541">
        <w:rPr>
          <w:rFonts w:asciiTheme="majorBidi" w:eastAsiaTheme="minorEastAsia" w:hAnsiTheme="majorBidi" w:cstheme="majorBidi"/>
          <w:szCs w:val="24"/>
          <w:lang w:val="en-US" w:eastAsia="zh-CN"/>
        </w:rPr>
        <w:t xml:space="preserve">The Gambia has a weak entrepreneurship culture fostered by society’s general attitude towards entrepreneurship. Although </w:t>
      </w:r>
      <w:r w:rsidR="000C4912" w:rsidRPr="006E6541">
        <w:rPr>
          <w:rFonts w:asciiTheme="majorBidi" w:eastAsiaTheme="minorEastAsia" w:hAnsiTheme="majorBidi" w:cstheme="majorBidi"/>
          <w:szCs w:val="24"/>
          <w:lang w:val="en-US" w:eastAsia="zh-CN"/>
        </w:rPr>
        <w:t xml:space="preserve">over the last two decades, </w:t>
      </w:r>
      <w:r w:rsidRPr="006E6541">
        <w:rPr>
          <w:rFonts w:asciiTheme="majorBidi" w:eastAsiaTheme="minorEastAsia" w:hAnsiTheme="majorBidi" w:cstheme="majorBidi"/>
          <w:szCs w:val="24"/>
          <w:lang w:val="en-US" w:eastAsia="zh-CN"/>
        </w:rPr>
        <w:t xml:space="preserve">a myriad of entrepreneurship projects and programmes have </w:t>
      </w:r>
      <w:r w:rsidR="00D16884" w:rsidRPr="006E6541">
        <w:rPr>
          <w:rFonts w:asciiTheme="majorBidi" w:eastAsiaTheme="minorEastAsia" w:hAnsiTheme="majorBidi" w:cstheme="majorBidi"/>
          <w:szCs w:val="24"/>
          <w:lang w:val="en-US" w:eastAsia="zh-CN"/>
        </w:rPr>
        <w:t xml:space="preserve">been </w:t>
      </w:r>
      <w:r w:rsidR="000C4912" w:rsidRPr="006E6541">
        <w:rPr>
          <w:rFonts w:asciiTheme="majorBidi" w:eastAsiaTheme="minorEastAsia" w:hAnsiTheme="majorBidi" w:cstheme="majorBidi"/>
          <w:szCs w:val="24"/>
          <w:lang w:val="en-US" w:eastAsia="zh-CN"/>
        </w:rPr>
        <w:t xml:space="preserve">designed and initiated </w:t>
      </w:r>
      <w:r w:rsidRPr="006E6541">
        <w:rPr>
          <w:rFonts w:asciiTheme="majorBidi" w:eastAsiaTheme="minorEastAsia" w:hAnsiTheme="majorBidi" w:cstheme="majorBidi"/>
          <w:szCs w:val="24"/>
          <w:lang w:val="en-US" w:eastAsia="zh-CN"/>
        </w:rPr>
        <w:t>by the Government and its development partners</w:t>
      </w:r>
      <w:r w:rsidR="00AC36BF" w:rsidRPr="006E6541">
        <w:rPr>
          <w:rFonts w:asciiTheme="majorBidi" w:eastAsiaTheme="minorEastAsia" w:hAnsiTheme="majorBidi" w:cstheme="majorBidi"/>
          <w:szCs w:val="24"/>
          <w:lang w:val="en-US" w:eastAsia="zh-CN"/>
        </w:rPr>
        <w:t>,</w:t>
      </w:r>
      <w:r w:rsidR="00FA771E" w:rsidRPr="006E6541">
        <w:rPr>
          <w:rFonts w:asciiTheme="majorBidi" w:eastAsiaTheme="minorEastAsia" w:hAnsiTheme="majorBidi" w:cstheme="majorBidi"/>
          <w:szCs w:val="24"/>
          <w:lang w:val="en-US" w:eastAsia="zh-CN"/>
        </w:rPr>
        <w:t xml:space="preserve"> </w:t>
      </w:r>
      <w:r w:rsidR="00AC36BF" w:rsidRPr="006E6541">
        <w:rPr>
          <w:rFonts w:asciiTheme="majorBidi" w:eastAsiaTheme="minorEastAsia" w:hAnsiTheme="majorBidi" w:cstheme="majorBidi"/>
          <w:szCs w:val="24"/>
          <w:lang w:val="en-US" w:eastAsia="zh-CN"/>
        </w:rPr>
        <w:t xml:space="preserve">commitment to sustaining </w:t>
      </w:r>
      <w:r w:rsidRPr="006E6541">
        <w:rPr>
          <w:rFonts w:asciiTheme="majorBidi" w:eastAsiaTheme="minorEastAsia" w:hAnsiTheme="majorBidi" w:cstheme="majorBidi"/>
          <w:szCs w:val="24"/>
          <w:lang w:val="en-US" w:eastAsia="zh-CN"/>
        </w:rPr>
        <w:t xml:space="preserve">implementation </w:t>
      </w:r>
      <w:r w:rsidR="00AC36BF" w:rsidRPr="006E6541">
        <w:rPr>
          <w:rFonts w:asciiTheme="majorBidi" w:eastAsiaTheme="minorEastAsia" w:hAnsiTheme="majorBidi" w:cstheme="majorBidi"/>
          <w:szCs w:val="24"/>
          <w:lang w:val="en-US" w:eastAsia="zh-CN"/>
        </w:rPr>
        <w:t>has been a challenge</w:t>
      </w:r>
      <w:r w:rsidRPr="006E6541">
        <w:rPr>
          <w:rFonts w:asciiTheme="majorBidi" w:eastAsiaTheme="minorEastAsia" w:hAnsiTheme="majorBidi" w:cstheme="majorBidi"/>
          <w:szCs w:val="24"/>
          <w:lang w:val="en-US" w:eastAsia="zh-CN"/>
        </w:rPr>
        <w:t xml:space="preserve">. </w:t>
      </w:r>
      <w:r w:rsidR="00AC36BF" w:rsidRPr="006E6541">
        <w:rPr>
          <w:rFonts w:asciiTheme="majorBidi" w:eastAsiaTheme="minorEastAsia" w:hAnsiTheme="majorBidi" w:cstheme="majorBidi"/>
          <w:szCs w:val="24"/>
          <w:lang w:val="en-US" w:eastAsia="zh-CN"/>
        </w:rPr>
        <w:t xml:space="preserve">Discreet </w:t>
      </w:r>
      <w:r w:rsidR="00D16884" w:rsidRPr="006E6541">
        <w:rPr>
          <w:rFonts w:asciiTheme="majorBidi" w:eastAsiaTheme="minorEastAsia" w:hAnsiTheme="majorBidi" w:cstheme="majorBidi"/>
          <w:szCs w:val="24"/>
          <w:lang w:val="en-US" w:eastAsia="zh-CN"/>
        </w:rPr>
        <w:t>g</w:t>
      </w:r>
      <w:r w:rsidRPr="006E6541">
        <w:rPr>
          <w:rFonts w:asciiTheme="majorBidi" w:eastAsiaTheme="minorEastAsia" w:hAnsiTheme="majorBidi" w:cstheme="majorBidi"/>
          <w:szCs w:val="24"/>
          <w:lang w:val="en-US" w:eastAsia="zh-CN"/>
        </w:rPr>
        <w:t xml:space="preserve">overnmental and non-governmental efforts to raise the </w:t>
      </w:r>
      <w:r w:rsidR="00AC36BF" w:rsidRPr="006E6541">
        <w:rPr>
          <w:rFonts w:asciiTheme="majorBidi" w:eastAsiaTheme="minorEastAsia" w:hAnsiTheme="majorBidi" w:cstheme="majorBidi"/>
          <w:szCs w:val="24"/>
          <w:lang w:val="en-US" w:eastAsia="zh-CN"/>
        </w:rPr>
        <w:t>level</w:t>
      </w:r>
      <w:r w:rsidRPr="006E6541">
        <w:rPr>
          <w:rFonts w:asciiTheme="majorBidi" w:eastAsiaTheme="minorEastAsia" w:hAnsiTheme="majorBidi" w:cstheme="majorBidi"/>
          <w:szCs w:val="24"/>
          <w:lang w:val="en-US" w:eastAsia="zh-CN"/>
        </w:rPr>
        <w:t xml:space="preserve"> </w:t>
      </w:r>
      <w:r w:rsidR="00AC36BF" w:rsidRPr="006E6541">
        <w:rPr>
          <w:rFonts w:asciiTheme="majorBidi" w:eastAsiaTheme="minorEastAsia" w:hAnsiTheme="majorBidi" w:cstheme="majorBidi"/>
          <w:szCs w:val="24"/>
          <w:lang w:val="en-US" w:eastAsia="zh-CN"/>
        </w:rPr>
        <w:t xml:space="preserve">of </w:t>
      </w:r>
      <w:r w:rsidRPr="006E6541">
        <w:rPr>
          <w:rFonts w:asciiTheme="majorBidi" w:eastAsiaTheme="minorEastAsia" w:hAnsiTheme="majorBidi" w:cstheme="majorBidi"/>
          <w:szCs w:val="24"/>
          <w:lang w:val="en-US" w:eastAsia="zh-CN"/>
        </w:rPr>
        <w:t>entrepreneurs</w:t>
      </w:r>
      <w:r w:rsidR="00AC36BF" w:rsidRPr="006E6541">
        <w:rPr>
          <w:rFonts w:asciiTheme="majorBidi" w:eastAsiaTheme="minorEastAsia" w:hAnsiTheme="majorBidi" w:cstheme="majorBidi"/>
          <w:szCs w:val="24"/>
          <w:lang w:val="en-US" w:eastAsia="zh-CN"/>
        </w:rPr>
        <w:t>hip in The Gambia have been difficult to sustain</w:t>
      </w:r>
      <w:r w:rsidR="00D16884" w:rsidRPr="006E6541">
        <w:rPr>
          <w:rFonts w:asciiTheme="majorBidi" w:eastAsiaTheme="minorEastAsia" w:hAnsiTheme="majorBidi" w:cstheme="majorBidi"/>
          <w:szCs w:val="24"/>
          <w:lang w:val="en-US" w:eastAsia="zh-CN"/>
        </w:rPr>
        <w:t>,</w:t>
      </w:r>
      <w:r w:rsidR="00AC36BF" w:rsidRPr="006E6541">
        <w:rPr>
          <w:rFonts w:asciiTheme="majorBidi" w:eastAsiaTheme="minorEastAsia" w:hAnsiTheme="majorBidi" w:cstheme="majorBidi"/>
          <w:szCs w:val="24"/>
          <w:lang w:val="en-US" w:eastAsia="zh-CN"/>
        </w:rPr>
        <w:t xml:space="preserve"> partly because of poor</w:t>
      </w:r>
      <w:r w:rsidRPr="006E6541">
        <w:rPr>
          <w:rFonts w:asciiTheme="majorBidi" w:eastAsiaTheme="minorEastAsia" w:hAnsiTheme="majorBidi" w:cstheme="majorBidi"/>
          <w:szCs w:val="24"/>
          <w:lang w:val="en-US" w:eastAsia="zh-CN"/>
        </w:rPr>
        <w:t xml:space="preserve"> systematic </w:t>
      </w:r>
      <w:r w:rsidR="00AE1E62" w:rsidRPr="006E6541">
        <w:rPr>
          <w:rFonts w:asciiTheme="majorBidi" w:eastAsiaTheme="minorEastAsia" w:hAnsiTheme="majorBidi" w:cstheme="majorBidi"/>
          <w:szCs w:val="24"/>
          <w:lang w:val="en-US" w:eastAsia="zh-CN"/>
        </w:rPr>
        <w:t xml:space="preserve">coordination and </w:t>
      </w:r>
      <w:r w:rsidRPr="006E6541">
        <w:rPr>
          <w:rFonts w:asciiTheme="majorBidi" w:eastAsiaTheme="minorEastAsia" w:hAnsiTheme="majorBidi" w:cstheme="majorBidi"/>
          <w:szCs w:val="24"/>
          <w:lang w:val="en-US" w:eastAsia="zh-CN"/>
        </w:rPr>
        <w:t>integration of entrepreneurship into education</w:t>
      </w:r>
      <w:r w:rsidR="00AC36BF" w:rsidRPr="006E6541">
        <w:rPr>
          <w:rFonts w:asciiTheme="majorBidi" w:eastAsiaTheme="minorEastAsia" w:hAnsiTheme="majorBidi" w:cstheme="majorBidi"/>
          <w:szCs w:val="24"/>
          <w:lang w:val="en-US" w:eastAsia="zh-CN"/>
        </w:rPr>
        <w:t xml:space="preserve"> a</w:t>
      </w:r>
      <w:r w:rsidR="00AE1E62" w:rsidRPr="006E6541">
        <w:rPr>
          <w:rFonts w:asciiTheme="majorBidi" w:eastAsiaTheme="minorEastAsia" w:hAnsiTheme="majorBidi" w:cstheme="majorBidi"/>
          <w:szCs w:val="24"/>
          <w:lang w:val="en-US" w:eastAsia="zh-CN"/>
        </w:rPr>
        <w:t>s well as the</w:t>
      </w:r>
      <w:r w:rsidR="00AC36BF" w:rsidRPr="006E6541">
        <w:rPr>
          <w:rFonts w:asciiTheme="majorBidi" w:eastAsiaTheme="minorEastAsia" w:hAnsiTheme="majorBidi" w:cstheme="majorBidi"/>
          <w:szCs w:val="24"/>
          <w:lang w:val="en-US" w:eastAsia="zh-CN"/>
        </w:rPr>
        <w:t xml:space="preserve"> low investment in public awareness to </w:t>
      </w:r>
      <w:r w:rsidR="00AE1E62" w:rsidRPr="006E6541">
        <w:rPr>
          <w:rFonts w:asciiTheme="majorBidi" w:eastAsiaTheme="minorEastAsia" w:hAnsiTheme="majorBidi" w:cstheme="majorBidi"/>
          <w:szCs w:val="24"/>
          <w:lang w:val="en-US" w:eastAsia="zh-CN"/>
        </w:rPr>
        <w:t xml:space="preserve">reduce </w:t>
      </w:r>
      <w:r w:rsidR="00AC36BF" w:rsidRPr="006E6541">
        <w:rPr>
          <w:rFonts w:asciiTheme="majorBidi" w:eastAsiaTheme="minorEastAsia" w:hAnsiTheme="majorBidi" w:cstheme="majorBidi"/>
          <w:szCs w:val="24"/>
          <w:lang w:val="en-US" w:eastAsia="zh-CN"/>
        </w:rPr>
        <w:t>cultural barriers and misconceptions.</w:t>
      </w:r>
      <w:r w:rsidRPr="006E6541">
        <w:rPr>
          <w:rFonts w:asciiTheme="majorBidi" w:eastAsiaTheme="minorEastAsia" w:hAnsiTheme="majorBidi" w:cstheme="majorBidi"/>
          <w:szCs w:val="24"/>
          <w:lang w:val="en-US" w:eastAsia="zh-CN"/>
        </w:rPr>
        <w:t xml:space="preserve"> </w:t>
      </w:r>
    </w:p>
    <w:p w14:paraId="482BCBB0" w14:textId="1911C19E" w:rsidR="007E5846" w:rsidRDefault="00AE1E62" w:rsidP="00011301">
      <w:pPr>
        <w:pStyle w:val="Text3"/>
        <w:spacing w:after="360"/>
        <w:ind w:left="0"/>
        <w:jc w:val="both"/>
        <w:rPr>
          <w:rFonts w:asciiTheme="majorBidi" w:eastAsiaTheme="minorEastAsia" w:hAnsiTheme="majorBidi" w:cstheme="majorBidi"/>
          <w:szCs w:val="24"/>
          <w:lang w:val="en-US" w:eastAsia="zh-CN"/>
        </w:rPr>
      </w:pPr>
      <w:r w:rsidRPr="006E6541">
        <w:rPr>
          <w:rFonts w:asciiTheme="majorBidi" w:eastAsiaTheme="minorEastAsia" w:hAnsiTheme="majorBidi" w:cstheme="majorBidi"/>
          <w:szCs w:val="24"/>
          <w:lang w:val="en-US" w:eastAsia="zh-CN"/>
        </w:rPr>
        <w:t>Better collaboration and coordination is required</w:t>
      </w:r>
      <w:r w:rsidR="00011301" w:rsidRPr="006E6541">
        <w:rPr>
          <w:rFonts w:asciiTheme="majorBidi" w:eastAsiaTheme="minorEastAsia" w:hAnsiTheme="majorBidi" w:cstheme="majorBidi"/>
          <w:szCs w:val="24"/>
          <w:lang w:val="en-US" w:eastAsia="zh-CN"/>
        </w:rPr>
        <w:t xml:space="preserve"> </w:t>
      </w:r>
      <w:r w:rsidRPr="006E6541">
        <w:rPr>
          <w:rFonts w:asciiTheme="majorBidi" w:eastAsiaTheme="minorEastAsia" w:hAnsiTheme="majorBidi" w:cstheme="majorBidi"/>
          <w:szCs w:val="24"/>
          <w:lang w:val="en-US" w:eastAsia="zh-CN"/>
        </w:rPr>
        <w:t xml:space="preserve">among all </w:t>
      </w:r>
      <w:r w:rsidR="00011301" w:rsidRPr="006E6541">
        <w:rPr>
          <w:rFonts w:asciiTheme="majorBidi" w:eastAsiaTheme="minorEastAsia" w:hAnsiTheme="majorBidi" w:cstheme="majorBidi"/>
          <w:szCs w:val="24"/>
          <w:lang w:val="en-US" w:eastAsia="zh-CN"/>
        </w:rPr>
        <w:t xml:space="preserve">stakeholders </w:t>
      </w:r>
      <w:r w:rsidRPr="006E6541">
        <w:rPr>
          <w:rFonts w:asciiTheme="majorBidi" w:eastAsiaTheme="minorEastAsia" w:hAnsiTheme="majorBidi" w:cstheme="majorBidi"/>
          <w:szCs w:val="24"/>
          <w:lang w:val="en-US" w:eastAsia="zh-CN"/>
        </w:rPr>
        <w:t xml:space="preserve">in the </w:t>
      </w:r>
      <w:r w:rsidR="00FA771E" w:rsidRPr="006E6541">
        <w:rPr>
          <w:rFonts w:asciiTheme="majorBidi" w:eastAsiaTheme="minorEastAsia" w:hAnsiTheme="majorBidi" w:cstheme="majorBidi"/>
          <w:szCs w:val="24"/>
          <w:lang w:val="en-US" w:eastAsia="zh-CN"/>
        </w:rPr>
        <w:t>entrepreneurship</w:t>
      </w:r>
      <w:r w:rsidRPr="006E6541">
        <w:rPr>
          <w:rFonts w:asciiTheme="majorBidi" w:eastAsiaTheme="minorEastAsia" w:hAnsiTheme="majorBidi" w:cstheme="majorBidi"/>
          <w:szCs w:val="24"/>
          <w:lang w:val="en-US" w:eastAsia="zh-CN"/>
        </w:rPr>
        <w:t xml:space="preserve"> development space</w:t>
      </w:r>
      <w:r w:rsidR="00FA771E" w:rsidRPr="006E6541">
        <w:rPr>
          <w:rFonts w:asciiTheme="majorBidi" w:eastAsiaTheme="minorEastAsia" w:hAnsiTheme="majorBidi" w:cstheme="majorBidi"/>
          <w:szCs w:val="24"/>
          <w:lang w:val="en-US" w:eastAsia="zh-CN"/>
        </w:rPr>
        <w:t xml:space="preserve"> </w:t>
      </w:r>
      <w:r w:rsidRPr="006E6541">
        <w:rPr>
          <w:rFonts w:asciiTheme="majorBidi" w:eastAsiaTheme="minorEastAsia" w:hAnsiTheme="majorBidi" w:cstheme="majorBidi"/>
          <w:szCs w:val="24"/>
          <w:lang w:val="en-US" w:eastAsia="zh-CN"/>
        </w:rPr>
        <w:t>in order to</w:t>
      </w:r>
      <w:r w:rsidR="00011301" w:rsidRPr="006E6541">
        <w:rPr>
          <w:rFonts w:asciiTheme="majorBidi" w:eastAsiaTheme="minorEastAsia" w:hAnsiTheme="majorBidi" w:cstheme="majorBidi"/>
          <w:szCs w:val="24"/>
          <w:lang w:val="en-US" w:eastAsia="zh-CN"/>
        </w:rPr>
        <w:t xml:space="preserve"> stimulate </w:t>
      </w:r>
      <w:r w:rsidRPr="006E6541">
        <w:rPr>
          <w:rFonts w:asciiTheme="majorBidi" w:eastAsiaTheme="minorEastAsia" w:hAnsiTheme="majorBidi" w:cstheme="majorBidi"/>
          <w:szCs w:val="24"/>
          <w:lang w:val="en-US" w:eastAsia="zh-CN"/>
        </w:rPr>
        <w:t xml:space="preserve">the spirit </w:t>
      </w:r>
      <w:r w:rsidR="00D16884" w:rsidRPr="006E6541">
        <w:rPr>
          <w:rFonts w:asciiTheme="majorBidi" w:eastAsiaTheme="minorEastAsia" w:hAnsiTheme="majorBidi" w:cstheme="majorBidi"/>
          <w:szCs w:val="24"/>
          <w:lang w:val="en-US" w:eastAsia="zh-CN"/>
        </w:rPr>
        <w:t xml:space="preserve">of </w:t>
      </w:r>
      <w:r w:rsidR="00011301" w:rsidRPr="006E6541">
        <w:rPr>
          <w:rFonts w:asciiTheme="majorBidi" w:eastAsiaTheme="minorEastAsia" w:hAnsiTheme="majorBidi" w:cstheme="majorBidi"/>
          <w:szCs w:val="24"/>
          <w:lang w:val="en-US" w:eastAsia="zh-CN"/>
        </w:rPr>
        <w:t>entrepreneurship</w:t>
      </w:r>
      <w:r w:rsidRPr="006E6541">
        <w:rPr>
          <w:rFonts w:asciiTheme="majorBidi" w:eastAsiaTheme="minorEastAsia" w:hAnsiTheme="majorBidi" w:cstheme="majorBidi"/>
          <w:szCs w:val="24"/>
          <w:lang w:val="en-US" w:eastAsia="zh-CN"/>
        </w:rPr>
        <w:t xml:space="preserve"> more widely in The Gambia, </w:t>
      </w:r>
      <w:r w:rsidR="005F3659">
        <w:rPr>
          <w:rFonts w:asciiTheme="majorBidi" w:eastAsiaTheme="minorEastAsia" w:hAnsiTheme="majorBidi" w:cstheme="majorBidi"/>
          <w:szCs w:val="24"/>
          <w:lang w:val="en-US" w:eastAsia="zh-CN"/>
        </w:rPr>
        <w:t>in</w:t>
      </w:r>
      <w:r w:rsidRPr="006E6541">
        <w:rPr>
          <w:rFonts w:asciiTheme="majorBidi" w:eastAsiaTheme="minorEastAsia" w:hAnsiTheme="majorBidi" w:cstheme="majorBidi"/>
          <w:szCs w:val="24"/>
          <w:lang w:val="en-US" w:eastAsia="zh-CN"/>
        </w:rPr>
        <w:t xml:space="preserve"> the long-term and across cultural and language barriers</w:t>
      </w:r>
      <w:r w:rsidR="00011301" w:rsidRPr="006E6541">
        <w:rPr>
          <w:rFonts w:asciiTheme="majorBidi" w:eastAsiaTheme="minorEastAsia" w:hAnsiTheme="majorBidi" w:cstheme="majorBidi"/>
          <w:szCs w:val="24"/>
          <w:lang w:val="en-US" w:eastAsia="zh-CN"/>
        </w:rPr>
        <w:t>.</w:t>
      </w:r>
    </w:p>
    <w:p w14:paraId="5331EC1D" w14:textId="29732C43" w:rsidR="007E5846" w:rsidRPr="006E6541" w:rsidRDefault="007E5846" w:rsidP="00726BB5">
      <w:pPr>
        <w:pStyle w:val="Text3"/>
        <w:spacing w:after="360"/>
        <w:ind w:left="0"/>
        <w:jc w:val="both"/>
        <w:rPr>
          <w:szCs w:val="24"/>
          <w:lang w:val="en-US"/>
        </w:rPr>
      </w:pPr>
      <w:r w:rsidRPr="00726BB5">
        <w:rPr>
          <w:rFonts w:eastAsiaTheme="minorEastAsia"/>
          <w:szCs w:val="24"/>
          <w:lang w:val="en-US" w:eastAsia="zh-CN"/>
        </w:rPr>
        <w:t>Finally, o</w:t>
      </w:r>
      <w:r w:rsidRPr="00726BB5">
        <w:rPr>
          <w:szCs w:val="24"/>
          <w:lang w:val="en-US"/>
        </w:rPr>
        <w:t>f</w:t>
      </w:r>
      <w:r w:rsidRPr="006E6541">
        <w:rPr>
          <w:szCs w:val="24"/>
          <w:lang w:val="en-US"/>
        </w:rPr>
        <w:t xml:space="preserve"> special importance </w:t>
      </w:r>
      <w:r>
        <w:rPr>
          <w:szCs w:val="24"/>
          <w:lang w:val="en-US"/>
        </w:rPr>
        <w:t>to</w:t>
      </w:r>
      <w:r w:rsidRPr="006E6541">
        <w:rPr>
          <w:szCs w:val="24"/>
          <w:lang w:val="en-US"/>
        </w:rPr>
        <w:t xml:space="preserve"> this entrepreneurship policy </w:t>
      </w:r>
      <w:r w:rsidR="00726BB5">
        <w:rPr>
          <w:szCs w:val="24"/>
          <w:lang w:val="en-US"/>
        </w:rPr>
        <w:t>are</w:t>
      </w:r>
      <w:r w:rsidRPr="006E6541">
        <w:rPr>
          <w:szCs w:val="24"/>
          <w:lang w:val="en-US"/>
        </w:rPr>
        <w:t xml:space="preserve"> the high restrictions on women to secure access to, </w:t>
      </w:r>
      <w:r>
        <w:rPr>
          <w:szCs w:val="24"/>
          <w:lang w:val="en-US"/>
        </w:rPr>
        <w:t xml:space="preserve">and </w:t>
      </w:r>
      <w:r w:rsidRPr="006E6541">
        <w:rPr>
          <w:szCs w:val="24"/>
          <w:lang w:val="en-US"/>
        </w:rPr>
        <w:t>control of, ownership of resources. C</w:t>
      </w:r>
      <w:r w:rsidRPr="006E6541">
        <w:rPr>
          <w:lang w:val="en-US"/>
        </w:rPr>
        <w:t xml:space="preserve">ustomary law creates an additional barrier to disadvantaged groups. </w:t>
      </w:r>
      <w:r w:rsidRPr="006E6541">
        <w:rPr>
          <w:rStyle w:val="FootnoteReference"/>
          <w:lang w:val="en-US"/>
        </w:rPr>
        <w:footnoteReference w:id="20"/>
      </w:r>
    </w:p>
    <w:p w14:paraId="3D3BF1D2" w14:textId="77777777" w:rsidR="00011301" w:rsidRPr="006E6541" w:rsidRDefault="00011301" w:rsidP="00011301">
      <w:pPr>
        <w:pStyle w:val="Text3"/>
        <w:spacing w:after="360"/>
        <w:ind w:left="0"/>
        <w:jc w:val="both"/>
        <w:rPr>
          <w:rFonts w:asciiTheme="majorBidi" w:eastAsiaTheme="minorEastAsia" w:hAnsiTheme="majorBidi" w:cstheme="majorBidi"/>
          <w:szCs w:val="24"/>
          <w:lang w:val="en-US" w:eastAsia="zh-CN"/>
        </w:rPr>
      </w:pPr>
      <w:r w:rsidRPr="006E6541">
        <w:rPr>
          <w:rFonts w:asciiTheme="majorBidi" w:eastAsiaTheme="minorEastAsia" w:hAnsiTheme="majorBidi" w:cstheme="majorBidi"/>
          <w:szCs w:val="24"/>
          <w:lang w:val="en-US" w:eastAsia="zh-CN"/>
        </w:rPr>
        <w:t xml:space="preserve"> </w:t>
      </w:r>
    </w:p>
    <w:p w14:paraId="3FB8E499" w14:textId="77777777" w:rsidR="00011301" w:rsidRPr="006E6541" w:rsidRDefault="00011301" w:rsidP="00011301">
      <w:pPr>
        <w:pStyle w:val="Text3"/>
        <w:ind w:left="0"/>
        <w:jc w:val="both"/>
        <w:rPr>
          <w:i/>
          <w:iCs/>
          <w:szCs w:val="24"/>
          <w:lang w:val="en-US"/>
        </w:rPr>
      </w:pPr>
      <w:r w:rsidRPr="006E6541">
        <w:rPr>
          <w:i/>
          <w:iCs/>
          <w:szCs w:val="24"/>
          <w:lang w:val="en-US"/>
        </w:rPr>
        <w:t xml:space="preserve">Priority actions: strengthen the capacity of the main actors involved in awareness raising and develop a regional culture of entrepreneurship </w:t>
      </w:r>
    </w:p>
    <w:p w14:paraId="33269D38" w14:textId="2A6E4561" w:rsidR="00112FD4" w:rsidRPr="00112FD4" w:rsidRDefault="00112FD4" w:rsidP="007E5846">
      <w:pPr>
        <w:pStyle w:val="Text3"/>
        <w:numPr>
          <w:ilvl w:val="0"/>
          <w:numId w:val="22"/>
        </w:numPr>
        <w:jc w:val="both"/>
        <w:rPr>
          <w:iCs/>
          <w:szCs w:val="24"/>
          <w:lang w:val="en-US"/>
        </w:rPr>
      </w:pPr>
      <w:r>
        <w:rPr>
          <w:iCs/>
          <w:szCs w:val="24"/>
          <w:lang w:val="en-US"/>
        </w:rPr>
        <w:t xml:space="preserve">Introduce National Entrepreneurship Events such as </w:t>
      </w:r>
      <w:r w:rsidRPr="006E6541">
        <w:rPr>
          <w:iCs/>
          <w:szCs w:val="24"/>
          <w:lang w:val="en-US"/>
        </w:rPr>
        <w:t xml:space="preserve">a Gambia Entrepreneurs Award and a Gambia Entrepreneurs Day with specific attention to women, youth and </w:t>
      </w:r>
      <w:r w:rsidR="00AA78B4">
        <w:rPr>
          <w:iCs/>
          <w:szCs w:val="24"/>
          <w:lang w:val="en-US"/>
        </w:rPr>
        <w:t xml:space="preserve">differently abled </w:t>
      </w:r>
      <w:r w:rsidRPr="006E6541">
        <w:rPr>
          <w:iCs/>
          <w:szCs w:val="24"/>
          <w:lang w:val="en-US"/>
        </w:rPr>
        <w:t>people as a way to provide recognition and stimulate entrepreneurship in th</w:t>
      </w:r>
      <w:r>
        <w:rPr>
          <w:iCs/>
          <w:szCs w:val="24"/>
          <w:lang w:val="en-US"/>
        </w:rPr>
        <w:t>ese segments of the population</w:t>
      </w:r>
      <w:r w:rsidR="007E5846">
        <w:rPr>
          <w:iCs/>
          <w:szCs w:val="24"/>
          <w:lang w:val="en-US"/>
        </w:rPr>
        <w:t>. Such events provide an opportunity to mobilize organization at</w:t>
      </w:r>
      <w:r w:rsidR="005F3659">
        <w:rPr>
          <w:iCs/>
          <w:szCs w:val="24"/>
          <w:lang w:val="en-US"/>
        </w:rPr>
        <w:t xml:space="preserve"> both</w:t>
      </w:r>
      <w:r w:rsidR="007E5846">
        <w:rPr>
          <w:iCs/>
          <w:szCs w:val="24"/>
          <w:lang w:val="en-US"/>
        </w:rPr>
        <w:t xml:space="preserve"> national and local level</w:t>
      </w:r>
      <w:r w:rsidR="005F3659">
        <w:rPr>
          <w:iCs/>
          <w:szCs w:val="24"/>
          <w:lang w:val="en-US"/>
        </w:rPr>
        <w:t>s</w:t>
      </w:r>
      <w:r w:rsidR="007E5846">
        <w:rPr>
          <w:iCs/>
          <w:szCs w:val="24"/>
          <w:lang w:val="en-US"/>
        </w:rPr>
        <w:t xml:space="preserve">. Involving the private sector and NGOs </w:t>
      </w:r>
      <w:r w:rsidR="005F3659">
        <w:rPr>
          <w:iCs/>
          <w:szCs w:val="24"/>
          <w:lang w:val="en-US"/>
        </w:rPr>
        <w:t>in</w:t>
      </w:r>
      <w:r w:rsidR="007E5846">
        <w:rPr>
          <w:iCs/>
          <w:szCs w:val="24"/>
          <w:lang w:val="en-US"/>
        </w:rPr>
        <w:t xml:space="preserve"> the financing and delivery of such awareness raising campaigns is a good way to ensure their financial sustainability and to increase their impact. </w:t>
      </w:r>
    </w:p>
    <w:p w14:paraId="6B6A4CCD" w14:textId="38795D9A" w:rsidR="00011301" w:rsidRDefault="00011301" w:rsidP="005F3659">
      <w:pPr>
        <w:pStyle w:val="Text3"/>
        <w:numPr>
          <w:ilvl w:val="0"/>
          <w:numId w:val="22"/>
        </w:numPr>
        <w:jc w:val="both"/>
        <w:rPr>
          <w:iCs/>
          <w:szCs w:val="24"/>
          <w:lang w:val="en-US"/>
        </w:rPr>
      </w:pPr>
      <w:r w:rsidRPr="006E6541">
        <w:rPr>
          <w:iCs/>
          <w:szCs w:val="24"/>
          <w:lang w:val="en-US"/>
        </w:rPr>
        <w:t xml:space="preserve">Gather </w:t>
      </w:r>
      <w:r w:rsidR="00690D32">
        <w:rPr>
          <w:iCs/>
          <w:szCs w:val="24"/>
          <w:lang w:val="en-US"/>
        </w:rPr>
        <w:t xml:space="preserve">and disseminate </w:t>
      </w:r>
      <w:r w:rsidRPr="006E6541">
        <w:rPr>
          <w:iCs/>
          <w:szCs w:val="24"/>
          <w:lang w:val="en-US"/>
        </w:rPr>
        <w:t>case studies and stories of established Gambian entrepreneurs to facilitate the diffusion of a G</w:t>
      </w:r>
      <w:r w:rsidR="00775331">
        <w:rPr>
          <w:iCs/>
          <w:szCs w:val="24"/>
          <w:lang w:val="en-US"/>
        </w:rPr>
        <w:t>ambian entrepreneurship culture</w:t>
      </w:r>
      <w:r w:rsidR="007E5846">
        <w:rPr>
          <w:iCs/>
          <w:szCs w:val="24"/>
          <w:lang w:val="en-US"/>
        </w:rPr>
        <w:t xml:space="preserve">. Perception </w:t>
      </w:r>
      <w:r w:rsidR="005F3659">
        <w:rPr>
          <w:iCs/>
          <w:szCs w:val="24"/>
          <w:lang w:val="en-US"/>
        </w:rPr>
        <w:t>of</w:t>
      </w:r>
      <w:r w:rsidR="007E5846">
        <w:rPr>
          <w:iCs/>
          <w:szCs w:val="24"/>
          <w:lang w:val="en-US"/>
        </w:rPr>
        <w:t xml:space="preserve"> the difficulty to start a business, about </w:t>
      </w:r>
      <w:r w:rsidR="005F3659">
        <w:rPr>
          <w:iCs/>
          <w:szCs w:val="24"/>
          <w:lang w:val="en-US"/>
        </w:rPr>
        <w:t>the</w:t>
      </w:r>
      <w:r w:rsidR="007E5846">
        <w:rPr>
          <w:iCs/>
          <w:szCs w:val="24"/>
          <w:lang w:val="en-US"/>
        </w:rPr>
        <w:t xml:space="preserve"> ability</w:t>
      </w:r>
      <w:r w:rsidR="005F3659">
        <w:rPr>
          <w:iCs/>
          <w:szCs w:val="24"/>
          <w:lang w:val="en-US"/>
        </w:rPr>
        <w:t xml:space="preserve"> of individuals</w:t>
      </w:r>
      <w:r w:rsidR="007E5846">
        <w:rPr>
          <w:iCs/>
          <w:szCs w:val="24"/>
          <w:lang w:val="en-US"/>
        </w:rPr>
        <w:t xml:space="preserve"> to run an enterprise and negative bias toward entrepreneurship are better addressed by demonstrating the success of </w:t>
      </w:r>
      <w:r w:rsidR="007E5846" w:rsidRPr="0056265A">
        <w:rPr>
          <w:i/>
          <w:szCs w:val="24"/>
          <w:lang w:val="en-US"/>
        </w:rPr>
        <w:t>local</w:t>
      </w:r>
      <w:r w:rsidR="007E5846">
        <w:rPr>
          <w:iCs/>
          <w:szCs w:val="24"/>
          <w:lang w:val="en-US"/>
        </w:rPr>
        <w:t xml:space="preserve"> entrepreneurs. </w:t>
      </w:r>
    </w:p>
    <w:p w14:paraId="68113E0B" w14:textId="216A2268" w:rsidR="00CC338F" w:rsidRDefault="002A27B8" w:rsidP="005F3659">
      <w:pPr>
        <w:pStyle w:val="Text3"/>
        <w:numPr>
          <w:ilvl w:val="0"/>
          <w:numId w:val="22"/>
        </w:numPr>
        <w:jc w:val="both"/>
        <w:rPr>
          <w:iCs/>
          <w:szCs w:val="24"/>
          <w:lang w:val="en-US"/>
        </w:rPr>
      </w:pPr>
      <w:r>
        <w:rPr>
          <w:iCs/>
          <w:szCs w:val="24"/>
          <w:lang w:val="en-US"/>
        </w:rPr>
        <w:t>Contribute to</w:t>
      </w:r>
      <w:r w:rsidR="00690D32">
        <w:rPr>
          <w:iCs/>
          <w:szCs w:val="24"/>
          <w:lang w:val="en-US"/>
        </w:rPr>
        <w:t xml:space="preserve"> </w:t>
      </w:r>
      <w:r w:rsidR="00011301" w:rsidRPr="006E6541">
        <w:rPr>
          <w:iCs/>
          <w:szCs w:val="24"/>
          <w:lang w:val="en-US"/>
        </w:rPr>
        <w:t xml:space="preserve">the Sustainable Development Goals (SDG) agenda </w:t>
      </w:r>
      <w:r w:rsidR="003566F0">
        <w:rPr>
          <w:iCs/>
          <w:szCs w:val="24"/>
          <w:lang w:val="en-US"/>
        </w:rPr>
        <w:t xml:space="preserve">by </w:t>
      </w:r>
      <w:r w:rsidR="007645F8">
        <w:rPr>
          <w:iCs/>
          <w:szCs w:val="24"/>
          <w:lang w:val="en-US"/>
        </w:rPr>
        <w:t>emphasizing</w:t>
      </w:r>
      <w:r w:rsidR="003566F0">
        <w:rPr>
          <w:iCs/>
          <w:szCs w:val="24"/>
          <w:lang w:val="en-US"/>
        </w:rPr>
        <w:t xml:space="preserve"> the role</w:t>
      </w:r>
      <w:r w:rsidR="00690D32">
        <w:rPr>
          <w:iCs/>
          <w:szCs w:val="24"/>
          <w:lang w:val="en-US"/>
        </w:rPr>
        <w:t xml:space="preserve"> </w:t>
      </w:r>
      <w:r w:rsidR="00DC31B3">
        <w:rPr>
          <w:iCs/>
          <w:szCs w:val="24"/>
          <w:lang w:val="en-US"/>
        </w:rPr>
        <w:t xml:space="preserve">of </w:t>
      </w:r>
      <w:r w:rsidR="00DC31B3" w:rsidRPr="006E6541">
        <w:rPr>
          <w:iCs/>
          <w:szCs w:val="24"/>
          <w:lang w:val="en-US"/>
        </w:rPr>
        <w:t>green</w:t>
      </w:r>
      <w:r w:rsidR="00775331">
        <w:rPr>
          <w:iCs/>
          <w:szCs w:val="24"/>
          <w:lang w:val="en-US"/>
        </w:rPr>
        <w:t xml:space="preserve"> and social entrepreneurship</w:t>
      </w:r>
      <w:r w:rsidR="007E5846">
        <w:rPr>
          <w:iCs/>
          <w:szCs w:val="24"/>
          <w:lang w:val="en-US"/>
        </w:rPr>
        <w:t>. Entr</w:t>
      </w:r>
      <w:r w:rsidR="00726BB5">
        <w:rPr>
          <w:iCs/>
          <w:szCs w:val="24"/>
          <w:lang w:val="en-US"/>
        </w:rPr>
        <w:t>e</w:t>
      </w:r>
      <w:r w:rsidR="007E5846">
        <w:rPr>
          <w:iCs/>
          <w:szCs w:val="24"/>
          <w:lang w:val="en-US"/>
        </w:rPr>
        <w:t>p</w:t>
      </w:r>
      <w:r w:rsidR="00726BB5">
        <w:rPr>
          <w:iCs/>
          <w:szCs w:val="24"/>
          <w:lang w:val="en-US"/>
        </w:rPr>
        <w:t>r</w:t>
      </w:r>
      <w:r w:rsidR="007E5846">
        <w:rPr>
          <w:iCs/>
          <w:szCs w:val="24"/>
          <w:lang w:val="en-US"/>
        </w:rPr>
        <w:t>eneurs have a role to play in the successful implementation of the SDG</w:t>
      </w:r>
      <w:r w:rsidR="00B40F9F">
        <w:rPr>
          <w:iCs/>
          <w:szCs w:val="24"/>
          <w:lang w:val="en-US"/>
        </w:rPr>
        <w:t>s</w:t>
      </w:r>
      <w:r w:rsidR="007E5846">
        <w:rPr>
          <w:iCs/>
          <w:szCs w:val="24"/>
          <w:lang w:val="en-US"/>
        </w:rPr>
        <w:t xml:space="preserve">. </w:t>
      </w:r>
      <w:r w:rsidR="007A7C83">
        <w:rPr>
          <w:iCs/>
          <w:szCs w:val="24"/>
          <w:lang w:val="en-US"/>
        </w:rPr>
        <w:t xml:space="preserve">New business models proposed </w:t>
      </w:r>
      <w:r w:rsidR="00DC31B3">
        <w:rPr>
          <w:iCs/>
          <w:szCs w:val="24"/>
          <w:lang w:val="en-US"/>
        </w:rPr>
        <w:t>by green</w:t>
      </w:r>
      <w:r w:rsidR="007E5846">
        <w:rPr>
          <w:iCs/>
          <w:szCs w:val="24"/>
          <w:lang w:val="en-US"/>
        </w:rPr>
        <w:t xml:space="preserve"> and social entrepreneurship </w:t>
      </w:r>
      <w:r w:rsidR="007A7C83">
        <w:rPr>
          <w:iCs/>
          <w:szCs w:val="24"/>
          <w:lang w:val="en-US"/>
        </w:rPr>
        <w:t xml:space="preserve">may help </w:t>
      </w:r>
      <w:r w:rsidR="007E5846">
        <w:rPr>
          <w:iCs/>
          <w:szCs w:val="24"/>
          <w:lang w:val="en-US"/>
        </w:rPr>
        <w:t xml:space="preserve">turn environment and social challenges into opportunities. Gambian potential and existing entrepreneurs </w:t>
      </w:r>
      <w:r w:rsidR="007A7C83">
        <w:rPr>
          <w:iCs/>
          <w:szCs w:val="24"/>
          <w:lang w:val="en-US"/>
        </w:rPr>
        <w:t xml:space="preserve">may benefit </w:t>
      </w:r>
      <w:r w:rsidR="005F3659">
        <w:rPr>
          <w:iCs/>
          <w:szCs w:val="24"/>
          <w:lang w:val="en-US"/>
        </w:rPr>
        <w:t>by learning from</w:t>
      </w:r>
      <w:r w:rsidR="007A7C83">
        <w:rPr>
          <w:iCs/>
          <w:szCs w:val="24"/>
          <w:lang w:val="en-US"/>
        </w:rPr>
        <w:t xml:space="preserve"> </w:t>
      </w:r>
      <w:r w:rsidR="007E5846">
        <w:rPr>
          <w:iCs/>
          <w:szCs w:val="24"/>
          <w:lang w:val="en-US"/>
        </w:rPr>
        <w:t xml:space="preserve">these emerging </w:t>
      </w:r>
      <w:r w:rsidR="007A7C83">
        <w:rPr>
          <w:iCs/>
          <w:szCs w:val="24"/>
          <w:lang w:val="en-US"/>
        </w:rPr>
        <w:t xml:space="preserve">business </w:t>
      </w:r>
      <w:r w:rsidR="007E5846">
        <w:rPr>
          <w:iCs/>
          <w:szCs w:val="24"/>
          <w:lang w:val="en-US"/>
        </w:rPr>
        <w:t xml:space="preserve">models. </w:t>
      </w:r>
    </w:p>
    <w:p w14:paraId="788629A6" w14:textId="5DACAECA" w:rsidR="00C55348" w:rsidRDefault="00C55348" w:rsidP="005F3659">
      <w:pPr>
        <w:pStyle w:val="Text3"/>
        <w:numPr>
          <w:ilvl w:val="0"/>
          <w:numId w:val="22"/>
        </w:numPr>
        <w:jc w:val="both"/>
        <w:rPr>
          <w:iCs/>
          <w:szCs w:val="24"/>
          <w:lang w:val="en-US"/>
        </w:rPr>
      </w:pPr>
      <w:r w:rsidRPr="00275DC7">
        <w:rPr>
          <w:iCs/>
          <w:szCs w:val="24"/>
          <w:lang w:val="en-US"/>
        </w:rPr>
        <w:t xml:space="preserve">Raise awareness on IPR </w:t>
      </w:r>
      <w:r w:rsidR="002A27B8">
        <w:rPr>
          <w:iCs/>
          <w:szCs w:val="24"/>
          <w:lang w:val="en-US"/>
        </w:rPr>
        <w:t xml:space="preserve">by preparing information material </w:t>
      </w:r>
      <w:r w:rsidRPr="00275DC7">
        <w:rPr>
          <w:iCs/>
          <w:szCs w:val="24"/>
          <w:lang w:val="en-US"/>
        </w:rPr>
        <w:t>and/or design specific campaign</w:t>
      </w:r>
      <w:r w:rsidR="00690D32">
        <w:rPr>
          <w:iCs/>
          <w:szCs w:val="24"/>
          <w:lang w:val="en-US"/>
        </w:rPr>
        <w:t>s</w:t>
      </w:r>
      <w:r w:rsidR="007E5846">
        <w:rPr>
          <w:iCs/>
          <w:szCs w:val="24"/>
          <w:lang w:val="en-US"/>
        </w:rPr>
        <w:t>. IPR are addressed by the 2010 Industrial Property Regu</w:t>
      </w:r>
      <w:r w:rsidR="007A7C83">
        <w:rPr>
          <w:iCs/>
          <w:szCs w:val="24"/>
          <w:lang w:val="en-US"/>
        </w:rPr>
        <w:t>l</w:t>
      </w:r>
      <w:r w:rsidR="007E5846">
        <w:rPr>
          <w:iCs/>
          <w:szCs w:val="24"/>
          <w:lang w:val="en-US"/>
        </w:rPr>
        <w:t xml:space="preserve">ation and as </w:t>
      </w:r>
      <w:r w:rsidR="005F3659">
        <w:rPr>
          <w:iCs/>
          <w:szCs w:val="24"/>
          <w:lang w:val="en-US"/>
        </w:rPr>
        <w:t>of</w:t>
      </w:r>
      <w:r w:rsidR="007E5846">
        <w:rPr>
          <w:iCs/>
          <w:szCs w:val="24"/>
          <w:lang w:val="en-US"/>
        </w:rPr>
        <w:t xml:space="preserve"> 18 December 2015, </w:t>
      </w:r>
      <w:r w:rsidR="008D1E3B">
        <w:rPr>
          <w:iCs/>
          <w:szCs w:val="24"/>
          <w:lang w:val="en-US"/>
        </w:rPr>
        <w:t>T</w:t>
      </w:r>
      <w:r w:rsidR="007E5846">
        <w:rPr>
          <w:iCs/>
          <w:szCs w:val="24"/>
          <w:lang w:val="en-US"/>
        </w:rPr>
        <w:t xml:space="preserve">he Gambia is a member of the </w:t>
      </w:r>
      <w:r w:rsidR="00DC31B3">
        <w:rPr>
          <w:iCs/>
          <w:szCs w:val="24"/>
          <w:lang w:val="en-US"/>
        </w:rPr>
        <w:t>Protocol</w:t>
      </w:r>
      <w:r w:rsidR="007E5846">
        <w:rPr>
          <w:iCs/>
          <w:szCs w:val="24"/>
          <w:lang w:val="en-US"/>
        </w:rPr>
        <w:t xml:space="preserve"> relating to the Madrid Agreement governing International Registration of Marks. There is however a </w:t>
      </w:r>
      <w:r w:rsidR="005F3659">
        <w:rPr>
          <w:iCs/>
          <w:szCs w:val="24"/>
          <w:lang w:val="en-US"/>
        </w:rPr>
        <w:t>little</w:t>
      </w:r>
      <w:r w:rsidR="007E5846">
        <w:rPr>
          <w:iCs/>
          <w:szCs w:val="24"/>
          <w:lang w:val="en-US"/>
        </w:rPr>
        <w:t xml:space="preserve"> information </w:t>
      </w:r>
      <w:r w:rsidR="005F3659">
        <w:rPr>
          <w:iCs/>
          <w:szCs w:val="24"/>
          <w:lang w:val="en-US"/>
        </w:rPr>
        <w:t>a</w:t>
      </w:r>
      <w:r w:rsidR="007E5846">
        <w:rPr>
          <w:iCs/>
          <w:szCs w:val="24"/>
          <w:lang w:val="en-US"/>
        </w:rPr>
        <w:t>nd</w:t>
      </w:r>
      <w:r w:rsidR="005F3659">
        <w:rPr>
          <w:iCs/>
          <w:szCs w:val="24"/>
          <w:lang w:val="en-US"/>
        </w:rPr>
        <w:t xml:space="preserve"> a lack of</w:t>
      </w:r>
      <w:r w:rsidR="007E5846">
        <w:rPr>
          <w:iCs/>
          <w:szCs w:val="24"/>
          <w:lang w:val="en-US"/>
        </w:rPr>
        <w:t xml:space="preserve"> </w:t>
      </w:r>
      <w:r w:rsidR="00DC31B3">
        <w:rPr>
          <w:iCs/>
          <w:szCs w:val="24"/>
          <w:lang w:val="en-US"/>
        </w:rPr>
        <w:t>understanding</w:t>
      </w:r>
      <w:r w:rsidR="007E5846">
        <w:rPr>
          <w:iCs/>
          <w:szCs w:val="24"/>
          <w:lang w:val="en-US"/>
        </w:rPr>
        <w:t xml:space="preserve"> </w:t>
      </w:r>
      <w:r w:rsidR="005F3659">
        <w:rPr>
          <w:iCs/>
          <w:szCs w:val="24"/>
          <w:lang w:val="en-US"/>
        </w:rPr>
        <w:t xml:space="preserve">concerning </w:t>
      </w:r>
      <w:r w:rsidR="007E5846">
        <w:rPr>
          <w:iCs/>
          <w:szCs w:val="24"/>
          <w:lang w:val="en-US"/>
        </w:rPr>
        <w:t xml:space="preserve">the importance of IPR in the entrepreneurial community of </w:t>
      </w:r>
      <w:r w:rsidR="008D1E3B">
        <w:rPr>
          <w:iCs/>
          <w:szCs w:val="24"/>
          <w:lang w:val="en-US"/>
        </w:rPr>
        <w:t>T</w:t>
      </w:r>
      <w:r w:rsidR="007E5846">
        <w:rPr>
          <w:iCs/>
          <w:szCs w:val="24"/>
          <w:lang w:val="en-US"/>
        </w:rPr>
        <w:t xml:space="preserve">he Gambia.  </w:t>
      </w:r>
    </w:p>
    <w:p w14:paraId="4DF8B699" w14:textId="77777777" w:rsidR="007E5846" w:rsidRPr="00C55348" w:rsidRDefault="007E5846" w:rsidP="0056265A">
      <w:pPr>
        <w:pStyle w:val="Text3"/>
        <w:jc w:val="both"/>
        <w:rPr>
          <w:iCs/>
          <w:szCs w:val="24"/>
          <w:lang w:val="en-US"/>
        </w:rPr>
      </w:pPr>
    </w:p>
    <w:p w14:paraId="5981D7A2" w14:textId="77777777" w:rsidR="00011301" w:rsidRPr="006E6541" w:rsidRDefault="00011301" w:rsidP="00D25315">
      <w:pPr>
        <w:pStyle w:val="Text3"/>
        <w:ind w:left="0"/>
        <w:jc w:val="both"/>
        <w:rPr>
          <w:iCs/>
          <w:szCs w:val="24"/>
          <w:lang w:val="en-US"/>
        </w:rPr>
      </w:pPr>
    </w:p>
    <w:p w14:paraId="653A49B3" w14:textId="77777777" w:rsidR="00D25315" w:rsidRDefault="00D25315" w:rsidP="00E41D75">
      <w:pPr>
        <w:pStyle w:val="Heading3"/>
        <w:rPr>
          <w:rFonts w:eastAsiaTheme="minorEastAsia"/>
          <w:szCs w:val="24"/>
          <w:u w:val="single"/>
          <w:lang w:eastAsia="zh-CN"/>
        </w:rPr>
      </w:pPr>
      <w:bookmarkStart w:id="69" w:name="_Toc475005904"/>
      <w:r w:rsidRPr="00D25315">
        <w:t>6.2. Address negative cultural biases</w:t>
      </w:r>
      <w:bookmarkEnd w:id="69"/>
      <w:r w:rsidRPr="00D25315">
        <w:rPr>
          <w:rFonts w:eastAsiaTheme="minorEastAsia"/>
          <w:szCs w:val="24"/>
          <w:u w:val="single"/>
          <w:lang w:eastAsia="zh-CN"/>
        </w:rPr>
        <w:t xml:space="preserve"> </w:t>
      </w:r>
    </w:p>
    <w:p w14:paraId="082A4ECB" w14:textId="77777777" w:rsidR="00625CCA" w:rsidRDefault="00625CCA" w:rsidP="00D25315">
      <w:pPr>
        <w:pStyle w:val="Text3"/>
        <w:ind w:left="0"/>
        <w:jc w:val="both"/>
        <w:rPr>
          <w:rFonts w:eastAsiaTheme="minorEastAsia"/>
          <w:szCs w:val="24"/>
          <w:u w:val="single"/>
          <w:lang w:val="en-US" w:eastAsia="zh-CN"/>
        </w:rPr>
      </w:pPr>
    </w:p>
    <w:p w14:paraId="5A1D7166" w14:textId="44BA6EFF" w:rsidR="00625CCA" w:rsidRDefault="00625CCA" w:rsidP="00625CCA">
      <w:pPr>
        <w:pStyle w:val="Text3"/>
        <w:numPr>
          <w:ilvl w:val="0"/>
          <w:numId w:val="22"/>
        </w:numPr>
        <w:jc w:val="both"/>
        <w:rPr>
          <w:lang w:val="en-US"/>
        </w:rPr>
      </w:pPr>
      <w:r w:rsidRPr="006E6541">
        <w:rPr>
          <w:lang w:val="en-US"/>
        </w:rPr>
        <w:t>Sensitize government officials</w:t>
      </w:r>
      <w:r>
        <w:rPr>
          <w:lang w:val="en-US"/>
        </w:rPr>
        <w:t xml:space="preserve"> and member</w:t>
      </w:r>
      <w:r w:rsidR="005F3659">
        <w:rPr>
          <w:lang w:val="en-US"/>
        </w:rPr>
        <w:t>s</w:t>
      </w:r>
      <w:r>
        <w:rPr>
          <w:lang w:val="en-US"/>
        </w:rPr>
        <w:t xml:space="preserve"> of parliament</w:t>
      </w:r>
      <w:r w:rsidRPr="006E6541">
        <w:rPr>
          <w:lang w:val="en-US"/>
        </w:rPr>
        <w:t xml:space="preserve"> </w:t>
      </w:r>
      <w:r w:rsidR="005F3659">
        <w:rPr>
          <w:lang w:val="en-US"/>
        </w:rPr>
        <w:t>of</w:t>
      </w:r>
      <w:r w:rsidRPr="006E6541">
        <w:rPr>
          <w:lang w:val="en-US"/>
        </w:rPr>
        <w:t xml:space="preserve"> the need to support women entrepreneurs</w:t>
      </w:r>
      <w:r>
        <w:rPr>
          <w:lang w:val="en-US"/>
        </w:rPr>
        <w:t xml:space="preserve"> and other disadvantaged groups.  This can be done through policy briefs, networking and </w:t>
      </w:r>
      <w:r w:rsidR="00B40F9F">
        <w:rPr>
          <w:lang w:val="en-US"/>
        </w:rPr>
        <w:t xml:space="preserve">special </w:t>
      </w:r>
      <w:r>
        <w:rPr>
          <w:lang w:val="en-US"/>
        </w:rPr>
        <w:t>events.</w:t>
      </w:r>
      <w:r w:rsidR="00726BB5">
        <w:rPr>
          <w:lang w:val="en-US"/>
        </w:rPr>
        <w:t xml:space="preserve">  Within the implementation of SDGs, development agencies can support these initiatives.</w:t>
      </w:r>
    </w:p>
    <w:p w14:paraId="369443FA" w14:textId="77777777" w:rsidR="00011301" w:rsidRPr="006E6541" w:rsidRDefault="00011301" w:rsidP="00D16884">
      <w:pPr>
        <w:pStyle w:val="Heading3"/>
        <w:rPr>
          <w:lang w:eastAsia="zh-CN"/>
        </w:rPr>
      </w:pPr>
      <w:bookmarkStart w:id="70" w:name="_Toc448909782"/>
      <w:bookmarkStart w:id="71" w:name="_Toc449023394"/>
      <w:bookmarkStart w:id="72" w:name="_Toc475005905"/>
      <w:r w:rsidRPr="006E6541">
        <w:t>6</w:t>
      </w:r>
      <w:r w:rsidR="00D25315">
        <w:t>.3</w:t>
      </w:r>
      <w:r w:rsidRPr="006E6541">
        <w:t xml:space="preserve">. Raise awareness </w:t>
      </w:r>
      <w:r w:rsidR="00D16884" w:rsidRPr="006E6541">
        <w:t>of</w:t>
      </w:r>
      <w:r w:rsidRPr="006E6541">
        <w:t xml:space="preserve"> entrepreneurship opportunities</w:t>
      </w:r>
      <w:bookmarkEnd w:id="70"/>
      <w:r w:rsidRPr="006E6541">
        <w:t>, enhancing formalization</w:t>
      </w:r>
      <w:bookmarkEnd w:id="71"/>
      <w:bookmarkEnd w:id="72"/>
    </w:p>
    <w:p w14:paraId="71009334" w14:textId="3F4110E4" w:rsidR="00011301" w:rsidRPr="006E6541" w:rsidRDefault="00B4175B" w:rsidP="00B974A1">
      <w:pPr>
        <w:pStyle w:val="Text3"/>
        <w:spacing w:after="360"/>
        <w:ind w:left="0"/>
        <w:jc w:val="both"/>
        <w:rPr>
          <w:rFonts w:asciiTheme="majorBidi" w:eastAsiaTheme="minorEastAsia" w:hAnsiTheme="majorBidi" w:cstheme="majorBidi"/>
          <w:szCs w:val="24"/>
          <w:lang w:val="en-US" w:eastAsia="zh-CN"/>
        </w:rPr>
      </w:pPr>
      <w:r w:rsidRPr="006E6541">
        <w:rPr>
          <w:rFonts w:asciiTheme="majorBidi" w:eastAsiaTheme="minorEastAsia" w:hAnsiTheme="majorBidi" w:cstheme="majorBidi"/>
          <w:szCs w:val="24"/>
          <w:lang w:val="en-US" w:eastAsia="zh-CN"/>
        </w:rPr>
        <w:t xml:space="preserve">The </w:t>
      </w:r>
      <w:r w:rsidR="00C54AE5" w:rsidRPr="006E6541">
        <w:rPr>
          <w:rFonts w:asciiTheme="majorBidi" w:eastAsiaTheme="minorEastAsia" w:hAnsiTheme="majorBidi" w:cstheme="majorBidi"/>
          <w:szCs w:val="24"/>
          <w:lang w:val="en-US" w:eastAsia="zh-CN"/>
        </w:rPr>
        <w:t>relatively low</w:t>
      </w:r>
      <w:r w:rsidRPr="006E6541">
        <w:rPr>
          <w:rFonts w:asciiTheme="majorBidi" w:eastAsiaTheme="minorEastAsia" w:hAnsiTheme="majorBidi" w:cstheme="majorBidi"/>
          <w:szCs w:val="24"/>
          <w:lang w:val="en-US" w:eastAsia="zh-CN"/>
        </w:rPr>
        <w:t xml:space="preserve"> status of entrepreneurs will not change markedly in </w:t>
      </w:r>
      <w:r w:rsidR="008D1E3B">
        <w:rPr>
          <w:rFonts w:asciiTheme="majorBidi" w:eastAsiaTheme="minorEastAsia" w:hAnsiTheme="majorBidi" w:cstheme="majorBidi"/>
          <w:szCs w:val="24"/>
          <w:lang w:val="en-US" w:eastAsia="zh-CN"/>
        </w:rPr>
        <w:t>t</w:t>
      </w:r>
      <w:r w:rsidRPr="006E6541">
        <w:rPr>
          <w:rFonts w:asciiTheme="majorBidi" w:eastAsiaTheme="minorEastAsia" w:hAnsiTheme="majorBidi" w:cstheme="majorBidi"/>
          <w:szCs w:val="24"/>
          <w:lang w:val="en-US" w:eastAsia="zh-CN"/>
        </w:rPr>
        <w:t xml:space="preserve">he Gambian society until awareness is consistently raised about the </w:t>
      </w:r>
      <w:r w:rsidR="00C54AE5" w:rsidRPr="006E6541">
        <w:rPr>
          <w:rFonts w:asciiTheme="majorBidi" w:eastAsiaTheme="minorEastAsia" w:hAnsiTheme="majorBidi" w:cstheme="majorBidi"/>
          <w:szCs w:val="24"/>
          <w:lang w:val="en-US" w:eastAsia="zh-CN"/>
        </w:rPr>
        <w:t xml:space="preserve">positive </w:t>
      </w:r>
      <w:r w:rsidRPr="006E6541">
        <w:rPr>
          <w:rFonts w:asciiTheme="majorBidi" w:eastAsiaTheme="minorEastAsia" w:hAnsiTheme="majorBidi" w:cstheme="majorBidi"/>
          <w:szCs w:val="24"/>
          <w:lang w:val="en-US" w:eastAsia="zh-CN"/>
        </w:rPr>
        <w:t>value and contribution</w:t>
      </w:r>
      <w:r w:rsidR="00C54AE5" w:rsidRPr="006E6541">
        <w:rPr>
          <w:rFonts w:asciiTheme="majorBidi" w:eastAsiaTheme="minorEastAsia" w:hAnsiTheme="majorBidi" w:cstheme="majorBidi"/>
          <w:szCs w:val="24"/>
          <w:lang w:val="en-US" w:eastAsia="zh-CN"/>
        </w:rPr>
        <w:t>s</w:t>
      </w:r>
      <w:r w:rsidRPr="006E6541">
        <w:rPr>
          <w:rFonts w:asciiTheme="majorBidi" w:eastAsiaTheme="minorEastAsia" w:hAnsiTheme="majorBidi" w:cstheme="majorBidi"/>
          <w:szCs w:val="24"/>
          <w:lang w:val="en-US" w:eastAsia="zh-CN"/>
        </w:rPr>
        <w:t xml:space="preserve"> of “entrepreneurs” in leading the risk-taking required to bring latent business opportunities to fruition</w:t>
      </w:r>
      <w:r w:rsidR="00C54AE5" w:rsidRPr="006E6541">
        <w:rPr>
          <w:rFonts w:asciiTheme="majorBidi" w:eastAsiaTheme="minorEastAsia" w:hAnsiTheme="majorBidi" w:cstheme="majorBidi"/>
          <w:szCs w:val="24"/>
          <w:lang w:val="en-US" w:eastAsia="zh-CN"/>
        </w:rPr>
        <w:t xml:space="preserve"> for the benefit of society</w:t>
      </w:r>
      <w:r w:rsidRPr="006E6541">
        <w:rPr>
          <w:rFonts w:asciiTheme="majorBidi" w:eastAsiaTheme="minorEastAsia" w:hAnsiTheme="majorBidi" w:cstheme="majorBidi"/>
          <w:szCs w:val="24"/>
          <w:lang w:val="en-US" w:eastAsia="zh-CN"/>
        </w:rPr>
        <w:t xml:space="preserve">. </w:t>
      </w:r>
      <w:r w:rsidR="00C54AE5" w:rsidRPr="006E6541">
        <w:rPr>
          <w:rFonts w:asciiTheme="majorBidi" w:eastAsiaTheme="minorEastAsia" w:hAnsiTheme="majorBidi" w:cstheme="majorBidi"/>
          <w:szCs w:val="24"/>
          <w:lang w:val="en-US" w:eastAsia="zh-CN"/>
        </w:rPr>
        <w:t xml:space="preserve">Care must be taken </w:t>
      </w:r>
      <w:r w:rsidR="00EB019D" w:rsidRPr="006E6541">
        <w:rPr>
          <w:rFonts w:asciiTheme="majorBidi" w:eastAsiaTheme="minorEastAsia" w:hAnsiTheme="majorBidi" w:cstheme="majorBidi"/>
          <w:szCs w:val="24"/>
          <w:lang w:val="en-US" w:eastAsia="zh-CN"/>
        </w:rPr>
        <w:t xml:space="preserve">by regulators not to </w:t>
      </w:r>
      <w:r w:rsidR="00C54AE5" w:rsidRPr="006E6541">
        <w:rPr>
          <w:rFonts w:asciiTheme="majorBidi" w:eastAsiaTheme="minorEastAsia" w:hAnsiTheme="majorBidi" w:cstheme="majorBidi"/>
          <w:szCs w:val="24"/>
          <w:lang w:val="en-US" w:eastAsia="zh-CN"/>
        </w:rPr>
        <w:t xml:space="preserve">unduly criminalize common pitfalls </w:t>
      </w:r>
      <w:r w:rsidR="00D16884" w:rsidRPr="006E6541">
        <w:rPr>
          <w:rFonts w:asciiTheme="majorBidi" w:eastAsiaTheme="minorEastAsia" w:hAnsiTheme="majorBidi" w:cstheme="majorBidi"/>
          <w:szCs w:val="24"/>
          <w:lang w:val="en-US" w:eastAsia="zh-CN"/>
        </w:rPr>
        <w:t xml:space="preserve">in </w:t>
      </w:r>
      <w:r w:rsidR="00C54AE5" w:rsidRPr="006E6541">
        <w:rPr>
          <w:rFonts w:asciiTheme="majorBidi" w:eastAsiaTheme="minorEastAsia" w:hAnsiTheme="majorBidi" w:cstheme="majorBidi"/>
          <w:szCs w:val="24"/>
          <w:lang w:val="en-US" w:eastAsia="zh-CN"/>
        </w:rPr>
        <w:t>entrepreneurship risk-taking</w:t>
      </w:r>
      <w:r w:rsidR="00EB019D" w:rsidRPr="006E6541">
        <w:rPr>
          <w:rFonts w:asciiTheme="majorBidi" w:eastAsiaTheme="minorEastAsia" w:hAnsiTheme="majorBidi" w:cstheme="majorBidi"/>
          <w:szCs w:val="24"/>
          <w:lang w:val="en-US" w:eastAsia="zh-CN"/>
        </w:rPr>
        <w:t xml:space="preserve"> such as bankruptcy and delays in complying with regulations that can easily be corrected with warnings of sanctions.</w:t>
      </w:r>
      <w:r w:rsidR="00FA771E" w:rsidRPr="006E6541">
        <w:rPr>
          <w:rFonts w:asciiTheme="majorBidi" w:eastAsiaTheme="minorEastAsia" w:hAnsiTheme="majorBidi" w:cstheme="majorBidi"/>
          <w:szCs w:val="24"/>
          <w:lang w:val="en-US" w:eastAsia="zh-CN"/>
        </w:rPr>
        <w:t xml:space="preserve"> </w:t>
      </w:r>
      <w:r w:rsidR="00011301" w:rsidRPr="006E6541">
        <w:rPr>
          <w:rFonts w:asciiTheme="majorBidi" w:eastAsiaTheme="minorEastAsia" w:hAnsiTheme="majorBidi" w:cstheme="majorBidi"/>
          <w:szCs w:val="24"/>
          <w:lang w:val="en-US" w:eastAsia="zh-CN"/>
        </w:rPr>
        <w:t xml:space="preserve">Efforts to raise awareness </w:t>
      </w:r>
      <w:r w:rsidR="00B974A1" w:rsidRPr="006E6541">
        <w:rPr>
          <w:rFonts w:asciiTheme="majorBidi" w:eastAsiaTheme="minorEastAsia" w:hAnsiTheme="majorBidi" w:cstheme="majorBidi"/>
          <w:szCs w:val="24"/>
          <w:lang w:val="en-US" w:eastAsia="zh-CN"/>
        </w:rPr>
        <w:t>of</w:t>
      </w:r>
      <w:r w:rsidR="00011301" w:rsidRPr="006E6541">
        <w:rPr>
          <w:rFonts w:asciiTheme="majorBidi" w:eastAsiaTheme="minorEastAsia" w:hAnsiTheme="majorBidi" w:cstheme="majorBidi"/>
          <w:szCs w:val="24"/>
          <w:lang w:val="en-US" w:eastAsia="zh-CN"/>
        </w:rPr>
        <w:t xml:space="preserve"> entrepreneurial opportunities </w:t>
      </w:r>
      <w:r w:rsidR="00EB019D" w:rsidRPr="006E6541">
        <w:rPr>
          <w:rFonts w:asciiTheme="majorBidi" w:eastAsiaTheme="minorEastAsia" w:hAnsiTheme="majorBidi" w:cstheme="majorBidi"/>
          <w:szCs w:val="24"/>
          <w:lang w:val="en-US" w:eastAsia="zh-CN"/>
        </w:rPr>
        <w:t>must</w:t>
      </w:r>
      <w:r w:rsidR="00011301" w:rsidRPr="006E6541">
        <w:rPr>
          <w:rFonts w:asciiTheme="majorBidi" w:eastAsiaTheme="minorEastAsia" w:hAnsiTheme="majorBidi" w:cstheme="majorBidi"/>
          <w:szCs w:val="24"/>
          <w:lang w:val="en-US" w:eastAsia="zh-CN"/>
        </w:rPr>
        <w:t xml:space="preserve"> ensure that the benefits of formalization are </w:t>
      </w:r>
      <w:r w:rsidR="00EB019D" w:rsidRPr="006E6541">
        <w:rPr>
          <w:rFonts w:asciiTheme="majorBidi" w:eastAsiaTheme="minorEastAsia" w:hAnsiTheme="majorBidi" w:cstheme="majorBidi"/>
          <w:szCs w:val="24"/>
          <w:lang w:val="en-US" w:eastAsia="zh-CN"/>
        </w:rPr>
        <w:t>clear, consistent and well-articulated</w:t>
      </w:r>
      <w:r w:rsidR="00011301" w:rsidRPr="006E6541">
        <w:rPr>
          <w:rFonts w:asciiTheme="majorBidi" w:eastAsiaTheme="minorEastAsia" w:hAnsiTheme="majorBidi" w:cstheme="majorBidi"/>
          <w:szCs w:val="24"/>
          <w:lang w:val="en-US" w:eastAsia="zh-CN"/>
        </w:rPr>
        <w:t>. This is an important issue for The Gambia, w</w:t>
      </w:r>
      <w:r w:rsidR="00EB019D" w:rsidRPr="006E6541">
        <w:rPr>
          <w:rFonts w:asciiTheme="majorBidi" w:eastAsiaTheme="minorEastAsia" w:hAnsiTheme="majorBidi" w:cstheme="majorBidi"/>
          <w:szCs w:val="24"/>
          <w:lang w:val="en-US" w:eastAsia="zh-CN"/>
        </w:rPr>
        <w:t xml:space="preserve">here </w:t>
      </w:r>
      <w:r w:rsidR="00C75D25" w:rsidRPr="006E6541">
        <w:rPr>
          <w:rFonts w:asciiTheme="majorBidi" w:eastAsiaTheme="minorEastAsia" w:hAnsiTheme="majorBidi" w:cstheme="majorBidi"/>
          <w:szCs w:val="24"/>
          <w:lang w:val="en-US" w:eastAsia="zh-CN"/>
        </w:rPr>
        <w:t xml:space="preserve">the informal economy continues to play a significant role as source of </w:t>
      </w:r>
      <w:r w:rsidR="00011301" w:rsidRPr="006E6541">
        <w:rPr>
          <w:rFonts w:asciiTheme="majorBidi" w:eastAsiaTheme="minorEastAsia" w:hAnsiTheme="majorBidi" w:cstheme="majorBidi"/>
          <w:szCs w:val="24"/>
          <w:lang w:val="en-US" w:eastAsia="zh-CN"/>
        </w:rPr>
        <w:t>two-third</w:t>
      </w:r>
      <w:r w:rsidR="00B974A1" w:rsidRPr="006E6541">
        <w:rPr>
          <w:rFonts w:asciiTheme="majorBidi" w:eastAsiaTheme="minorEastAsia" w:hAnsiTheme="majorBidi" w:cstheme="majorBidi"/>
          <w:szCs w:val="24"/>
          <w:lang w:val="en-US" w:eastAsia="zh-CN"/>
        </w:rPr>
        <w:t>s</w:t>
      </w:r>
      <w:r w:rsidR="00011301" w:rsidRPr="006E6541">
        <w:rPr>
          <w:rFonts w:asciiTheme="majorBidi" w:eastAsiaTheme="minorEastAsia" w:hAnsiTheme="majorBidi" w:cstheme="majorBidi"/>
          <w:szCs w:val="24"/>
          <w:lang w:val="en-US" w:eastAsia="zh-CN"/>
        </w:rPr>
        <w:t xml:space="preserve"> of total employment </w:t>
      </w:r>
      <w:r w:rsidR="00F262D8" w:rsidRPr="006E6541">
        <w:rPr>
          <w:rFonts w:asciiTheme="majorBidi" w:eastAsiaTheme="minorEastAsia" w:hAnsiTheme="majorBidi" w:cstheme="majorBidi"/>
          <w:szCs w:val="24"/>
          <w:lang w:val="en-US" w:eastAsia="zh-CN"/>
        </w:rPr>
        <w:fldChar w:fldCharType="begin"/>
      </w:r>
      <w:r w:rsidR="00011301" w:rsidRPr="006E6541">
        <w:rPr>
          <w:rFonts w:asciiTheme="majorBidi" w:eastAsiaTheme="minorEastAsia" w:hAnsiTheme="majorBidi" w:cstheme="majorBidi"/>
          <w:szCs w:val="24"/>
          <w:lang w:val="en-US" w:eastAsia="zh-CN"/>
        </w:rPr>
        <w:instrText xml:space="preserve"> ADDIN ZOTERO_ITEM CSL_CITATION {"citationID":"OhKQ4SuJ","properties":{"formattedCitation":"(ILO, n.d.)","plainCitation":"(ILO, n.d.)"},"citationItems":[{"id":36,"uris":["http://zotero.org/users/local/WdKFBmcM/items/3I9XHXUT"],"uri":["http://zotero.org/users/local/WdKFBmcM/items/3I9XHXUT"],"itemData":{"id":36,"type":"report","title":"Decent Work Country Progamme The Gambia 2015-2017","author":[{"family":"ILO","given":""}]}}],"schema":"https://github.com/citation-style-language/schema/raw/master/csl-citation.json"} </w:instrText>
      </w:r>
      <w:r w:rsidR="00F262D8" w:rsidRPr="006E6541">
        <w:rPr>
          <w:rFonts w:asciiTheme="majorBidi" w:eastAsiaTheme="minorEastAsia" w:hAnsiTheme="majorBidi" w:cstheme="majorBidi"/>
          <w:szCs w:val="24"/>
          <w:lang w:val="en-US" w:eastAsia="zh-CN"/>
        </w:rPr>
        <w:fldChar w:fldCharType="separate"/>
      </w:r>
      <w:r w:rsidR="00011301" w:rsidRPr="006E6541">
        <w:rPr>
          <w:lang w:val="en-US"/>
        </w:rPr>
        <w:t>(ILO, 2011)</w:t>
      </w:r>
      <w:r w:rsidR="00F262D8" w:rsidRPr="006E6541">
        <w:rPr>
          <w:rFonts w:asciiTheme="majorBidi" w:eastAsiaTheme="minorEastAsia" w:hAnsiTheme="majorBidi" w:cstheme="majorBidi"/>
          <w:szCs w:val="24"/>
          <w:lang w:val="en-US" w:eastAsia="zh-CN"/>
        </w:rPr>
        <w:fldChar w:fldCharType="end"/>
      </w:r>
      <w:r w:rsidR="00011301" w:rsidRPr="006E6541">
        <w:rPr>
          <w:rFonts w:asciiTheme="majorBidi" w:eastAsiaTheme="minorEastAsia" w:hAnsiTheme="majorBidi" w:cstheme="majorBidi"/>
          <w:szCs w:val="24"/>
          <w:lang w:val="en-US" w:eastAsia="zh-CN"/>
        </w:rPr>
        <w:t xml:space="preserve">. </w:t>
      </w:r>
    </w:p>
    <w:p w14:paraId="3E1C135F" w14:textId="77777777" w:rsidR="00011301" w:rsidRPr="006E6541" w:rsidRDefault="00011301" w:rsidP="00011301">
      <w:pPr>
        <w:pStyle w:val="Text3"/>
        <w:ind w:left="0"/>
        <w:jc w:val="both"/>
        <w:rPr>
          <w:i/>
          <w:iCs/>
          <w:lang w:val="en-US"/>
        </w:rPr>
      </w:pPr>
      <w:r w:rsidRPr="006E6541">
        <w:rPr>
          <w:i/>
          <w:iCs/>
          <w:lang w:val="en-US"/>
        </w:rPr>
        <w:t>Priority actions: Use the S</w:t>
      </w:r>
      <w:r w:rsidR="000A7B85">
        <w:rPr>
          <w:i/>
          <w:iCs/>
          <w:lang w:val="en-US"/>
        </w:rPr>
        <w:t>ustainable Development Goals (SDGs)</w:t>
      </w:r>
      <w:r w:rsidRPr="006E6541">
        <w:rPr>
          <w:i/>
          <w:iCs/>
          <w:lang w:val="en-US"/>
        </w:rPr>
        <w:t xml:space="preserve"> as a platform for the promotion of entrepreneurial opportunities</w:t>
      </w:r>
    </w:p>
    <w:p w14:paraId="4AA9A468" w14:textId="77777777" w:rsidR="00726BB5" w:rsidRDefault="00011301" w:rsidP="00726BB5">
      <w:pPr>
        <w:pStyle w:val="Text3"/>
        <w:numPr>
          <w:ilvl w:val="0"/>
          <w:numId w:val="22"/>
        </w:numPr>
        <w:jc w:val="both"/>
        <w:rPr>
          <w:iCs/>
          <w:szCs w:val="24"/>
          <w:lang w:val="en-US"/>
        </w:rPr>
      </w:pPr>
      <w:r w:rsidRPr="006E6541">
        <w:rPr>
          <w:iCs/>
          <w:szCs w:val="24"/>
          <w:lang w:val="en-US"/>
        </w:rPr>
        <w:t>Organize information and career fairs on speci</w:t>
      </w:r>
      <w:r w:rsidR="00775331">
        <w:rPr>
          <w:iCs/>
          <w:szCs w:val="24"/>
          <w:lang w:val="en-US"/>
        </w:rPr>
        <w:t>fic sustainable business models</w:t>
      </w:r>
      <w:r w:rsidR="00BC3884" w:rsidRPr="00BC3884">
        <w:rPr>
          <w:iCs/>
          <w:szCs w:val="24"/>
          <w:lang w:val="en-US"/>
        </w:rPr>
        <w:t xml:space="preserve"> </w:t>
      </w:r>
      <w:r w:rsidR="00BC3884">
        <w:rPr>
          <w:iCs/>
          <w:szCs w:val="24"/>
          <w:lang w:val="en-US"/>
        </w:rPr>
        <w:t>and f</w:t>
      </w:r>
      <w:r w:rsidR="00BC3884" w:rsidRPr="006E6541">
        <w:rPr>
          <w:iCs/>
          <w:szCs w:val="24"/>
          <w:lang w:val="en-US"/>
        </w:rPr>
        <w:t>acilitate business exchange platforms, fairs dedicated to sus</w:t>
      </w:r>
      <w:r w:rsidR="00BC3884">
        <w:rPr>
          <w:iCs/>
          <w:szCs w:val="24"/>
          <w:lang w:val="en-US"/>
        </w:rPr>
        <w:t>tainable development strategies</w:t>
      </w:r>
      <w:r w:rsidR="00726BB5">
        <w:rPr>
          <w:iCs/>
          <w:szCs w:val="24"/>
          <w:lang w:val="en-US"/>
        </w:rPr>
        <w:t>.</w:t>
      </w:r>
    </w:p>
    <w:p w14:paraId="5620097D" w14:textId="3E31D604" w:rsidR="00011301" w:rsidRPr="007E5846" w:rsidRDefault="007E5846" w:rsidP="00726BB5">
      <w:pPr>
        <w:pStyle w:val="Text3"/>
        <w:numPr>
          <w:ilvl w:val="0"/>
          <w:numId w:val="22"/>
        </w:numPr>
        <w:jc w:val="both"/>
        <w:rPr>
          <w:iCs/>
          <w:szCs w:val="24"/>
          <w:lang w:val="en-US"/>
        </w:rPr>
      </w:pPr>
      <w:r w:rsidRPr="007E5846">
        <w:rPr>
          <w:iCs/>
          <w:szCs w:val="24"/>
          <w:lang w:val="en-US"/>
        </w:rPr>
        <w:t xml:space="preserve">Improve and increase the information about </w:t>
      </w:r>
      <w:r w:rsidR="00625CCA">
        <w:rPr>
          <w:iCs/>
          <w:szCs w:val="24"/>
          <w:lang w:val="en-US"/>
        </w:rPr>
        <w:t>business opportunities in</w:t>
      </w:r>
      <w:r w:rsidRPr="007E5846">
        <w:rPr>
          <w:iCs/>
          <w:szCs w:val="24"/>
          <w:lang w:val="en-US"/>
        </w:rPr>
        <w:t xml:space="preserve"> </w:t>
      </w:r>
      <w:r w:rsidR="008D1E3B">
        <w:rPr>
          <w:iCs/>
          <w:szCs w:val="24"/>
          <w:lang w:val="en-US"/>
        </w:rPr>
        <w:t>T</w:t>
      </w:r>
      <w:r w:rsidRPr="007E5846">
        <w:rPr>
          <w:iCs/>
          <w:szCs w:val="24"/>
          <w:lang w:val="en-US"/>
        </w:rPr>
        <w:t xml:space="preserve">he Gambia. </w:t>
      </w:r>
      <w:r w:rsidR="00625CCA">
        <w:rPr>
          <w:iCs/>
          <w:szCs w:val="24"/>
          <w:lang w:val="en-US"/>
        </w:rPr>
        <w:t>G</w:t>
      </w:r>
      <w:r w:rsidR="00726BB5">
        <w:rPr>
          <w:iCs/>
          <w:szCs w:val="24"/>
          <w:lang w:val="en-US"/>
        </w:rPr>
        <w:t>I</w:t>
      </w:r>
      <w:r w:rsidR="00625CCA">
        <w:rPr>
          <w:iCs/>
          <w:szCs w:val="24"/>
          <w:lang w:val="en-US"/>
        </w:rPr>
        <w:t xml:space="preserve">EPA produces a lot of interesting material for foreign investors.  Similar information can be prepared and disseminated among local </w:t>
      </w:r>
      <w:r w:rsidRPr="007E5846">
        <w:rPr>
          <w:iCs/>
          <w:szCs w:val="24"/>
          <w:lang w:val="en-US"/>
        </w:rPr>
        <w:t>entrepreneurs.</w:t>
      </w:r>
    </w:p>
    <w:p w14:paraId="2618E26B" w14:textId="7BDABEB0" w:rsidR="00011301" w:rsidRPr="006E6541" w:rsidRDefault="00011301" w:rsidP="00726BB5">
      <w:pPr>
        <w:pStyle w:val="Text3"/>
        <w:numPr>
          <w:ilvl w:val="0"/>
          <w:numId w:val="22"/>
        </w:numPr>
        <w:spacing w:after="600"/>
        <w:jc w:val="both"/>
        <w:rPr>
          <w:iCs/>
          <w:szCs w:val="24"/>
          <w:lang w:val="en-US"/>
        </w:rPr>
      </w:pPr>
      <w:r w:rsidRPr="006E6541">
        <w:rPr>
          <w:lang w:val="en-US"/>
        </w:rPr>
        <w:t>Disseminate information on the expected benefits of formalization for different categories of informal activities</w:t>
      </w:r>
      <w:r w:rsidR="00164149">
        <w:rPr>
          <w:lang w:val="en-US"/>
        </w:rPr>
        <w:t>.  This information material should be prepared by G</w:t>
      </w:r>
      <w:r w:rsidR="00726BB5">
        <w:rPr>
          <w:lang w:val="en-US"/>
        </w:rPr>
        <w:t>I</w:t>
      </w:r>
      <w:r w:rsidR="00164149">
        <w:rPr>
          <w:lang w:val="en-US"/>
        </w:rPr>
        <w:t xml:space="preserve">EPA in coordination with the </w:t>
      </w:r>
      <w:r w:rsidR="00726BB5">
        <w:rPr>
          <w:lang w:val="en-US"/>
        </w:rPr>
        <w:t xml:space="preserve">Entrepreneurship </w:t>
      </w:r>
      <w:r w:rsidR="00DC31B3">
        <w:rPr>
          <w:lang w:val="en-US"/>
        </w:rPr>
        <w:t>Forum.</w:t>
      </w:r>
    </w:p>
    <w:p w14:paraId="23B2ECD4" w14:textId="4EBA28A5" w:rsidR="00011301" w:rsidRPr="006E6541" w:rsidRDefault="00D25315" w:rsidP="00011301">
      <w:pPr>
        <w:pStyle w:val="Heading3"/>
      </w:pPr>
      <w:bookmarkStart w:id="73" w:name="_Toc449023395"/>
      <w:bookmarkStart w:id="74" w:name="_Toc448909783"/>
      <w:bookmarkStart w:id="75" w:name="_Toc475005906"/>
      <w:r>
        <w:t>6.</w:t>
      </w:r>
      <w:r w:rsidR="00306FF1">
        <w:t>4</w:t>
      </w:r>
      <w:r w:rsidR="00011301" w:rsidRPr="006E6541">
        <w:t>. Stimulate private sector-led initiatives and strengthen networks among entrepreneurs</w:t>
      </w:r>
      <w:bookmarkEnd w:id="73"/>
      <w:bookmarkEnd w:id="74"/>
      <w:bookmarkEnd w:id="75"/>
    </w:p>
    <w:p w14:paraId="22343F35" w14:textId="77777777" w:rsidR="00011301" w:rsidRPr="006E6541" w:rsidRDefault="00011301" w:rsidP="00B974A1">
      <w:pPr>
        <w:pStyle w:val="Text3"/>
        <w:ind w:left="0"/>
        <w:jc w:val="both"/>
        <w:rPr>
          <w:rFonts w:asciiTheme="majorBidi" w:hAnsiTheme="majorBidi" w:cstheme="majorBidi"/>
          <w:szCs w:val="24"/>
          <w:lang w:val="en-US"/>
        </w:rPr>
      </w:pPr>
      <w:r w:rsidRPr="006E6541">
        <w:rPr>
          <w:rFonts w:asciiTheme="majorBidi" w:hAnsiTheme="majorBidi" w:cstheme="majorBidi"/>
          <w:szCs w:val="24"/>
          <w:lang w:val="en-US"/>
        </w:rPr>
        <w:t xml:space="preserve">Networking promotion efforts should take into account existing social infrastructures and build future actions upon it. </w:t>
      </w:r>
    </w:p>
    <w:p w14:paraId="4969A4F4" w14:textId="77777777" w:rsidR="00011301" w:rsidRPr="006E6541" w:rsidRDefault="00011301" w:rsidP="00011301">
      <w:pPr>
        <w:pStyle w:val="Text3"/>
        <w:ind w:left="0"/>
        <w:jc w:val="both"/>
        <w:rPr>
          <w:u w:val="single"/>
          <w:lang w:val="en-US"/>
        </w:rPr>
      </w:pPr>
      <w:r w:rsidRPr="006E6541">
        <w:rPr>
          <w:u w:val="single"/>
          <w:lang w:val="en-US"/>
        </w:rPr>
        <w:t>Identified constraints: segmentation of associative organizations</w:t>
      </w:r>
    </w:p>
    <w:p w14:paraId="74E9F02A" w14:textId="1B7DF3A4" w:rsidR="00011301" w:rsidRPr="006E6541" w:rsidRDefault="00011301" w:rsidP="00A762DC">
      <w:pPr>
        <w:pStyle w:val="Text3"/>
        <w:ind w:left="0"/>
        <w:jc w:val="both"/>
        <w:rPr>
          <w:lang w:val="en-US"/>
        </w:rPr>
      </w:pPr>
      <w:r w:rsidRPr="006E6541">
        <w:rPr>
          <w:lang w:val="en-US"/>
        </w:rPr>
        <w:t xml:space="preserve">There are numerous professional </w:t>
      </w:r>
      <w:r w:rsidR="006E6541" w:rsidRPr="006E6541">
        <w:rPr>
          <w:lang w:val="en-US"/>
        </w:rPr>
        <w:t>organizations</w:t>
      </w:r>
      <w:r w:rsidRPr="006E6541">
        <w:rPr>
          <w:lang w:val="en-US"/>
        </w:rPr>
        <w:t xml:space="preserve"> in The Gambia, all of which </w:t>
      </w:r>
      <w:r w:rsidR="00C75D25" w:rsidRPr="006E6541">
        <w:rPr>
          <w:lang w:val="en-US"/>
        </w:rPr>
        <w:t>represent members with</w:t>
      </w:r>
      <w:r w:rsidRPr="006E6541">
        <w:rPr>
          <w:lang w:val="en-US"/>
        </w:rPr>
        <w:t xml:space="preserve"> interest in private sector </w:t>
      </w:r>
      <w:r w:rsidR="00C75D25" w:rsidRPr="006E6541">
        <w:rPr>
          <w:lang w:val="en-US"/>
        </w:rPr>
        <w:t xml:space="preserve">and entrepreneurship </w:t>
      </w:r>
      <w:r w:rsidRPr="006E6541">
        <w:rPr>
          <w:lang w:val="en-US"/>
        </w:rPr>
        <w:t>development. Besides the two main representative</w:t>
      </w:r>
      <w:r w:rsidR="00B974A1" w:rsidRPr="006E6541">
        <w:rPr>
          <w:lang w:val="en-US"/>
        </w:rPr>
        <w:t>s</w:t>
      </w:r>
      <w:r w:rsidRPr="006E6541">
        <w:rPr>
          <w:lang w:val="en-US"/>
        </w:rPr>
        <w:t xml:space="preserve"> of the private sector (Gambia Chamber of Commerce and Industry and AmCham), there is also the Association of Small Entrepreneurs (Asset), the Association of Gambia Entrepreneurs, the Young Entrepreneurs Association, the Association of Arts and Craft Entrepreneurs, the Association of Farmer Educators and Traders</w:t>
      </w:r>
      <w:r w:rsidR="008D1E3B">
        <w:rPr>
          <w:lang w:val="en-US"/>
        </w:rPr>
        <w:t>,</w:t>
      </w:r>
      <w:r w:rsidRPr="006E6541">
        <w:rPr>
          <w:lang w:val="en-US"/>
        </w:rPr>
        <w:t xml:space="preserve"> the Gambia Hotel Association, the Gambia's Women Finance Association. B</w:t>
      </w:r>
      <w:r w:rsidR="00C75D25" w:rsidRPr="006E6541">
        <w:rPr>
          <w:lang w:val="en-US"/>
        </w:rPr>
        <w:t>ringing them into an umbrella network or coalition of stakeholders</w:t>
      </w:r>
      <w:r w:rsidR="00C746BD" w:rsidRPr="006E6541">
        <w:rPr>
          <w:lang w:val="en-US"/>
        </w:rPr>
        <w:t xml:space="preserve"> may be an effective way of deriving economies of scale, where there is </w:t>
      </w:r>
      <w:r w:rsidR="00B974A1" w:rsidRPr="006E6541">
        <w:rPr>
          <w:lang w:val="en-US"/>
        </w:rPr>
        <w:t xml:space="preserve">an </w:t>
      </w:r>
      <w:r w:rsidR="00C746BD" w:rsidRPr="006E6541">
        <w:rPr>
          <w:lang w:val="en-US"/>
        </w:rPr>
        <w:t>appetite for sharing information</w:t>
      </w:r>
      <w:r w:rsidR="00FA771E" w:rsidRPr="006E6541">
        <w:rPr>
          <w:lang w:val="en-US"/>
        </w:rPr>
        <w:t xml:space="preserve"> and</w:t>
      </w:r>
      <w:r w:rsidR="00C746BD" w:rsidRPr="006E6541">
        <w:rPr>
          <w:lang w:val="en-US"/>
        </w:rPr>
        <w:t xml:space="preserve"> prioritizing and pursuing common interests.</w:t>
      </w:r>
      <w:r w:rsidR="00FA771E" w:rsidRPr="006E6541">
        <w:rPr>
          <w:lang w:val="en-US"/>
        </w:rPr>
        <w:t xml:space="preserve"> </w:t>
      </w:r>
      <w:r w:rsidR="00C746BD" w:rsidRPr="006E6541">
        <w:rPr>
          <w:lang w:val="en-US"/>
        </w:rPr>
        <w:t xml:space="preserve">Whilst this may seem obvious, it is not always the case and sectional interests may </w:t>
      </w:r>
      <w:r w:rsidR="00B974A1" w:rsidRPr="006E6541">
        <w:rPr>
          <w:lang w:val="en-US"/>
        </w:rPr>
        <w:t xml:space="preserve">be </w:t>
      </w:r>
      <w:r w:rsidR="00C746BD" w:rsidRPr="006E6541">
        <w:rPr>
          <w:lang w:val="en-US"/>
        </w:rPr>
        <w:t xml:space="preserve">much easier to pursue, depending on the </w:t>
      </w:r>
      <w:r w:rsidR="003C37B9" w:rsidRPr="006E6541">
        <w:rPr>
          <w:lang w:val="en-US"/>
        </w:rPr>
        <w:t>p</w:t>
      </w:r>
      <w:r w:rsidR="00A762DC">
        <w:rPr>
          <w:lang w:val="en-US"/>
        </w:rPr>
        <w:t>articular</w:t>
      </w:r>
      <w:r w:rsidR="003C37B9" w:rsidRPr="006E6541">
        <w:rPr>
          <w:lang w:val="en-US"/>
        </w:rPr>
        <w:t xml:space="preserve"> </w:t>
      </w:r>
      <w:r w:rsidR="00C746BD" w:rsidRPr="006E6541">
        <w:rPr>
          <w:lang w:val="en-US"/>
        </w:rPr>
        <w:t>political economy of each country.</w:t>
      </w:r>
      <w:r w:rsidR="00FA771E" w:rsidRPr="006E6541">
        <w:rPr>
          <w:lang w:val="en-US"/>
        </w:rPr>
        <w:t xml:space="preserve"> </w:t>
      </w:r>
    </w:p>
    <w:p w14:paraId="4DAF7F0E" w14:textId="77777777" w:rsidR="00011301" w:rsidRPr="006E6541" w:rsidRDefault="00011301" w:rsidP="00011301">
      <w:pPr>
        <w:pStyle w:val="Text3"/>
        <w:spacing w:before="360"/>
        <w:ind w:left="0"/>
        <w:jc w:val="both"/>
        <w:rPr>
          <w:i/>
          <w:iCs/>
          <w:szCs w:val="24"/>
          <w:lang w:val="en-US"/>
        </w:rPr>
      </w:pPr>
      <w:r w:rsidRPr="006E6541">
        <w:rPr>
          <w:i/>
          <w:iCs/>
          <w:szCs w:val="24"/>
          <w:lang w:val="en-US"/>
        </w:rPr>
        <w:t xml:space="preserve">Priority actions: Strengthen the associative network. </w:t>
      </w:r>
    </w:p>
    <w:p w14:paraId="60AA2968" w14:textId="18F88B63" w:rsidR="00011301" w:rsidRPr="006E6541" w:rsidRDefault="00011301" w:rsidP="00B40F9F">
      <w:pPr>
        <w:pStyle w:val="Text3"/>
        <w:numPr>
          <w:ilvl w:val="0"/>
          <w:numId w:val="22"/>
        </w:numPr>
        <w:jc w:val="both"/>
        <w:rPr>
          <w:szCs w:val="24"/>
          <w:lang w:val="en-US"/>
        </w:rPr>
      </w:pPr>
      <w:r w:rsidRPr="006E6541">
        <w:rPr>
          <w:szCs w:val="24"/>
          <w:lang w:val="en-US"/>
        </w:rPr>
        <w:t>Use the different programmes as</w:t>
      </w:r>
      <w:r w:rsidR="00B974A1" w:rsidRPr="006E6541">
        <w:rPr>
          <w:szCs w:val="24"/>
          <w:lang w:val="en-US"/>
        </w:rPr>
        <w:t xml:space="preserve"> a</w:t>
      </w:r>
      <w:r w:rsidRPr="006E6541">
        <w:rPr>
          <w:szCs w:val="24"/>
          <w:lang w:val="en-US"/>
        </w:rPr>
        <w:t xml:space="preserve"> base to </w:t>
      </w:r>
      <w:r w:rsidR="003C37B9" w:rsidRPr="006E6541">
        <w:rPr>
          <w:szCs w:val="24"/>
          <w:lang w:val="en-US"/>
        </w:rPr>
        <w:t>prom</w:t>
      </w:r>
      <w:r w:rsidR="00C507A1" w:rsidRPr="006E6541">
        <w:rPr>
          <w:szCs w:val="24"/>
          <w:lang w:val="en-US"/>
        </w:rPr>
        <w:t>o</w:t>
      </w:r>
      <w:r w:rsidR="003C37B9" w:rsidRPr="006E6541">
        <w:rPr>
          <w:szCs w:val="24"/>
          <w:lang w:val="en-US"/>
        </w:rPr>
        <w:t>te the setting up of</w:t>
      </w:r>
      <w:r w:rsidRPr="006E6541">
        <w:rPr>
          <w:szCs w:val="24"/>
          <w:lang w:val="en-US"/>
        </w:rPr>
        <w:t xml:space="preserve">  "alumni networks "(e.g. Empretec Family Forum and others)</w:t>
      </w:r>
      <w:r w:rsidR="007E5846">
        <w:rPr>
          <w:szCs w:val="24"/>
          <w:lang w:val="en-US"/>
        </w:rPr>
        <w:t xml:space="preserve">. As stated earlier, by the end of 2017, Empretec will have certified </w:t>
      </w:r>
      <w:r w:rsidR="007E5846" w:rsidRPr="006E6541">
        <w:rPr>
          <w:rFonts w:eastAsiaTheme="minorEastAsia"/>
          <w:lang w:val="en-US"/>
        </w:rPr>
        <w:t>approximately 1,500 entrepreneurs</w:t>
      </w:r>
      <w:r w:rsidR="007E5846">
        <w:rPr>
          <w:rFonts w:eastAsiaTheme="minorEastAsia"/>
          <w:lang w:val="en-US"/>
        </w:rPr>
        <w:t xml:space="preserve">. These </w:t>
      </w:r>
      <w:r w:rsidR="00B40F9F">
        <w:rPr>
          <w:rFonts w:eastAsiaTheme="minorEastAsia"/>
          <w:lang w:val="en-US"/>
        </w:rPr>
        <w:t xml:space="preserve">entrepreneurs </w:t>
      </w:r>
      <w:r w:rsidR="007E5846">
        <w:rPr>
          <w:rFonts w:eastAsiaTheme="minorEastAsia"/>
          <w:lang w:val="en-US"/>
        </w:rPr>
        <w:t xml:space="preserve">represent a pool of resources, which can </w:t>
      </w:r>
      <w:r w:rsidR="00B40F9F">
        <w:rPr>
          <w:rFonts w:eastAsiaTheme="minorEastAsia"/>
          <w:lang w:val="en-US"/>
        </w:rPr>
        <w:t>contribute to create a critical mass and have a multiplier effect</w:t>
      </w:r>
      <w:r w:rsidR="00726BB5">
        <w:rPr>
          <w:rFonts w:eastAsiaTheme="minorEastAsia"/>
          <w:lang w:val="en-US"/>
        </w:rPr>
        <w:t xml:space="preserve"> </w:t>
      </w:r>
      <w:r w:rsidR="007E5846">
        <w:rPr>
          <w:rFonts w:eastAsiaTheme="minorEastAsia"/>
          <w:lang w:val="en-US"/>
        </w:rPr>
        <w:t>in a country of 1.8 million inhabitant</w:t>
      </w:r>
      <w:r w:rsidR="00726BB5">
        <w:rPr>
          <w:rFonts w:eastAsiaTheme="minorEastAsia"/>
          <w:lang w:val="en-US"/>
        </w:rPr>
        <w:t>s</w:t>
      </w:r>
      <w:r w:rsidR="007E5846">
        <w:rPr>
          <w:rFonts w:eastAsiaTheme="minorEastAsia"/>
          <w:lang w:val="en-US"/>
        </w:rPr>
        <w:t xml:space="preserve">. </w:t>
      </w:r>
    </w:p>
    <w:p w14:paraId="7B035524" w14:textId="18EC3378" w:rsidR="00011301" w:rsidRPr="006E6541" w:rsidRDefault="00011301" w:rsidP="007E5846">
      <w:pPr>
        <w:pStyle w:val="Text3"/>
        <w:numPr>
          <w:ilvl w:val="0"/>
          <w:numId w:val="22"/>
        </w:numPr>
        <w:jc w:val="both"/>
        <w:rPr>
          <w:szCs w:val="24"/>
          <w:lang w:val="en-US"/>
        </w:rPr>
      </w:pPr>
      <w:r w:rsidRPr="006E6541">
        <w:rPr>
          <w:szCs w:val="24"/>
          <w:lang w:val="en-US"/>
        </w:rPr>
        <w:t xml:space="preserve">Work with the numerous existing associations of professionals </w:t>
      </w:r>
      <w:r w:rsidR="00690D32">
        <w:rPr>
          <w:szCs w:val="24"/>
          <w:lang w:val="en-US"/>
        </w:rPr>
        <w:t xml:space="preserve">and NGOs </w:t>
      </w:r>
      <w:r w:rsidRPr="006E6541">
        <w:rPr>
          <w:szCs w:val="24"/>
          <w:lang w:val="en-US"/>
        </w:rPr>
        <w:t xml:space="preserve">in The Gambia to improve information sharing and </w:t>
      </w:r>
      <w:r w:rsidR="007E5846">
        <w:rPr>
          <w:szCs w:val="24"/>
          <w:lang w:val="en-US"/>
        </w:rPr>
        <w:t xml:space="preserve">support initiatives </w:t>
      </w:r>
      <w:r w:rsidRPr="006E6541">
        <w:rPr>
          <w:szCs w:val="24"/>
          <w:lang w:val="en-US"/>
        </w:rPr>
        <w:t>to group them into an umbrella network</w:t>
      </w:r>
      <w:r w:rsidR="005F3659">
        <w:rPr>
          <w:szCs w:val="24"/>
          <w:lang w:val="en-US"/>
        </w:rPr>
        <w:t>:</w:t>
      </w:r>
      <w:r w:rsidR="00B40F9F">
        <w:rPr>
          <w:szCs w:val="24"/>
          <w:lang w:val="en-US"/>
        </w:rPr>
        <w:t xml:space="preserve"> the Entrepreneurship Network.</w:t>
      </w:r>
    </w:p>
    <w:p w14:paraId="49E64887" w14:textId="3444CE11" w:rsidR="00011301" w:rsidRPr="006E6541" w:rsidRDefault="00011301" w:rsidP="00726BB5">
      <w:pPr>
        <w:pStyle w:val="Text3"/>
        <w:numPr>
          <w:ilvl w:val="0"/>
          <w:numId w:val="22"/>
        </w:numPr>
        <w:spacing w:after="200" w:line="276" w:lineRule="auto"/>
        <w:jc w:val="both"/>
        <w:rPr>
          <w:szCs w:val="24"/>
          <w:lang w:val="en-US"/>
        </w:rPr>
      </w:pPr>
      <w:r w:rsidRPr="006E6541">
        <w:rPr>
          <w:szCs w:val="24"/>
          <w:lang w:val="en-US"/>
        </w:rPr>
        <w:t>Engage and support returnee Gambian diaspora networks to start/and or support local businesses, usi</w:t>
      </w:r>
      <w:r w:rsidR="00775331">
        <w:rPr>
          <w:szCs w:val="24"/>
          <w:lang w:val="en-US"/>
        </w:rPr>
        <w:t>ng their international networks</w:t>
      </w:r>
      <w:r w:rsidR="007E5846">
        <w:rPr>
          <w:szCs w:val="24"/>
          <w:lang w:val="en-US"/>
        </w:rPr>
        <w:t>. The largest community of Gambians abroad is in the United States. Improving the linkages between Amcham and GCCI and Gambian di</w:t>
      </w:r>
      <w:r w:rsidR="00726BB5">
        <w:rPr>
          <w:szCs w:val="24"/>
          <w:lang w:val="en-US"/>
        </w:rPr>
        <w:t>a</w:t>
      </w:r>
      <w:r w:rsidR="007E5846">
        <w:rPr>
          <w:szCs w:val="24"/>
          <w:lang w:val="en-US"/>
        </w:rPr>
        <w:t xml:space="preserve">spora in the US would be a first step.  </w:t>
      </w:r>
    </w:p>
    <w:p w14:paraId="22794606" w14:textId="77777777" w:rsidR="00011301" w:rsidRPr="006E6541" w:rsidRDefault="00011301" w:rsidP="00011301">
      <w:pPr>
        <w:spacing w:after="1560" w:line="276" w:lineRule="auto"/>
        <w:rPr>
          <w:rFonts w:eastAsia="Times New Roman" w:cs="Times New Roman"/>
          <w:sz w:val="24"/>
          <w:szCs w:val="24"/>
          <w:lang w:val="en-US" w:eastAsia="en-GB"/>
        </w:rPr>
      </w:pPr>
      <w:r w:rsidRPr="006E6541">
        <w:rPr>
          <w:szCs w:val="24"/>
          <w:lang w:val="en-US"/>
        </w:rPr>
        <w:br w:type="page"/>
      </w:r>
    </w:p>
    <w:p w14:paraId="21802BFF" w14:textId="77777777" w:rsidR="009F3BDC" w:rsidRPr="006E6541" w:rsidRDefault="009F3BDC" w:rsidP="008009A7">
      <w:pPr>
        <w:pStyle w:val="BetterHeading1"/>
        <w:spacing w:before="720" w:after="360"/>
        <w:rPr>
          <w:sz w:val="24"/>
          <w:szCs w:val="24"/>
        </w:rPr>
      </w:pPr>
      <w:bookmarkStart w:id="76" w:name="_Toc449023396"/>
      <w:bookmarkStart w:id="77" w:name="_Toc475005907"/>
      <w:r w:rsidRPr="006E6541">
        <w:t>Bibliography</w:t>
      </w:r>
      <w:bookmarkEnd w:id="76"/>
      <w:bookmarkEnd w:id="77"/>
    </w:p>
    <w:p w14:paraId="4D24AAFB" w14:textId="77777777" w:rsidR="0075582C" w:rsidRPr="0075582C" w:rsidRDefault="00F262D8" w:rsidP="00D73E3D">
      <w:pPr>
        <w:pStyle w:val="Bibliography"/>
        <w:spacing w:after="240"/>
        <w:rPr>
          <w:rFonts w:cs="Times New Roman"/>
          <w:lang w:val="en-US"/>
        </w:rPr>
      </w:pPr>
      <w:r w:rsidRPr="006E6541">
        <w:rPr>
          <w:lang w:val="en-US"/>
        </w:rPr>
        <w:fldChar w:fldCharType="begin"/>
      </w:r>
      <w:r w:rsidR="0075582C">
        <w:rPr>
          <w:lang w:val="en-US"/>
        </w:rPr>
        <w:instrText xml:space="preserve"> ADDIN ZOTERO_BIBL {"custom":[]} CSL_BIBLIOGRAPHY </w:instrText>
      </w:r>
      <w:r w:rsidRPr="006E6541">
        <w:rPr>
          <w:lang w:val="en-US"/>
        </w:rPr>
        <w:fldChar w:fldCharType="separate"/>
      </w:r>
      <w:r w:rsidR="0075582C" w:rsidRPr="0075582C">
        <w:rPr>
          <w:rFonts w:cs="Times New Roman"/>
          <w:lang w:val="en-US"/>
        </w:rPr>
        <w:t>African Development Bank Group. 2011. “The Gambia: Country Gender Profile.” African Development Bank Group.</w:t>
      </w:r>
    </w:p>
    <w:p w14:paraId="12C034C1" w14:textId="77777777" w:rsidR="0075582C" w:rsidRPr="0075582C" w:rsidRDefault="0075582C" w:rsidP="00D73E3D">
      <w:pPr>
        <w:pStyle w:val="Bibliography"/>
        <w:spacing w:after="240"/>
        <w:rPr>
          <w:rFonts w:cs="Times New Roman"/>
          <w:lang w:val="en-US"/>
        </w:rPr>
      </w:pPr>
      <w:r w:rsidRPr="0075582C">
        <w:rPr>
          <w:rFonts w:cs="Times New Roman"/>
          <w:lang w:val="en-US"/>
        </w:rPr>
        <w:t>Bensouda, Amie. 2013. “Improving Land Sector Governance in The Gambia. Implementation of the Land Governance Assessment Framework (LGAF).”</w:t>
      </w:r>
    </w:p>
    <w:p w14:paraId="72B49438" w14:textId="77777777" w:rsidR="0075582C" w:rsidRPr="0075582C" w:rsidRDefault="0075582C" w:rsidP="00D73E3D">
      <w:pPr>
        <w:pStyle w:val="Bibliography"/>
        <w:spacing w:after="240"/>
        <w:rPr>
          <w:rFonts w:cs="Times New Roman"/>
          <w:lang w:val="en-US"/>
        </w:rPr>
      </w:pPr>
      <w:r w:rsidRPr="0075582C">
        <w:rPr>
          <w:rFonts w:cs="Times New Roman"/>
          <w:lang w:val="en-US"/>
        </w:rPr>
        <w:t>“Education Policy 2004-2015.” 2004. Department of State for Education.</w:t>
      </w:r>
    </w:p>
    <w:p w14:paraId="14A72CD2" w14:textId="77777777" w:rsidR="0075582C" w:rsidRPr="0075582C" w:rsidRDefault="0075582C" w:rsidP="00D73E3D">
      <w:pPr>
        <w:pStyle w:val="Bibliography"/>
        <w:spacing w:after="240"/>
        <w:rPr>
          <w:rFonts w:cs="Times New Roman"/>
          <w:lang w:val="en-US"/>
        </w:rPr>
      </w:pPr>
      <w:r w:rsidRPr="0075582C">
        <w:rPr>
          <w:rFonts w:cs="Times New Roman"/>
          <w:lang w:val="en-US"/>
        </w:rPr>
        <w:t>GIEPA. 2013. “National Export Strategy 2013-2017.” Gambia Investment and Export Promotion Agency.</w:t>
      </w:r>
    </w:p>
    <w:p w14:paraId="6C6F2D28" w14:textId="77777777" w:rsidR="0075582C" w:rsidRPr="0075582C" w:rsidRDefault="0075582C" w:rsidP="00D73E3D">
      <w:pPr>
        <w:pStyle w:val="Bibliography"/>
        <w:spacing w:after="240"/>
        <w:rPr>
          <w:rFonts w:cs="Times New Roman"/>
          <w:lang w:val="en-US"/>
        </w:rPr>
      </w:pPr>
      <w:r w:rsidRPr="0075582C">
        <w:rPr>
          <w:rFonts w:cs="Times New Roman"/>
          <w:lang w:val="en-US"/>
        </w:rPr>
        <w:t>Hood, C. 1991. “A Public Administration for All Seasons” 69: 3–19.</w:t>
      </w:r>
    </w:p>
    <w:p w14:paraId="00245291" w14:textId="77777777" w:rsidR="0075582C" w:rsidRPr="0075582C" w:rsidRDefault="0075582C" w:rsidP="00D73E3D">
      <w:pPr>
        <w:pStyle w:val="Bibliography"/>
        <w:spacing w:after="240"/>
        <w:rPr>
          <w:rFonts w:cs="Times New Roman"/>
          <w:lang w:val="en-US"/>
        </w:rPr>
      </w:pPr>
      <w:r w:rsidRPr="0075582C">
        <w:rPr>
          <w:rFonts w:cs="Times New Roman"/>
          <w:lang w:val="en-US"/>
        </w:rPr>
        <w:t>ILO. n.d. “Decent Work Country Progamme The Gambia 2015-2017.”</w:t>
      </w:r>
    </w:p>
    <w:p w14:paraId="0C80420C" w14:textId="77777777" w:rsidR="0075582C" w:rsidRPr="0075582C" w:rsidRDefault="0075582C" w:rsidP="00D73E3D">
      <w:pPr>
        <w:pStyle w:val="Bibliography"/>
        <w:spacing w:after="240"/>
        <w:rPr>
          <w:rFonts w:cs="Times New Roman"/>
          <w:lang w:val="en-US"/>
        </w:rPr>
      </w:pPr>
      <w:r w:rsidRPr="0075582C">
        <w:rPr>
          <w:rFonts w:cs="Times New Roman"/>
          <w:lang w:val="en-US"/>
        </w:rPr>
        <w:t>IRENA. 2013. “Renewable Readiness Assessment 2013.” IRENA.</w:t>
      </w:r>
    </w:p>
    <w:p w14:paraId="2F7270C6" w14:textId="77777777" w:rsidR="0075582C" w:rsidRPr="0075582C" w:rsidRDefault="0075582C" w:rsidP="00D73E3D">
      <w:pPr>
        <w:pStyle w:val="Bibliography"/>
        <w:spacing w:after="240"/>
        <w:rPr>
          <w:rFonts w:cs="Times New Roman"/>
          <w:lang w:val="en-US"/>
        </w:rPr>
      </w:pPr>
      <w:r w:rsidRPr="0075582C">
        <w:rPr>
          <w:rFonts w:cs="Times New Roman"/>
          <w:lang w:val="en-US"/>
        </w:rPr>
        <w:t>Malanding, Jaiteh. 2010. “Climate Change and Development in the Gambia.” Center for International Earth Science Information Network (CIESIN).</w:t>
      </w:r>
    </w:p>
    <w:p w14:paraId="545D1670" w14:textId="77777777" w:rsidR="0075582C" w:rsidRPr="0075582C" w:rsidRDefault="0075582C" w:rsidP="00D73E3D">
      <w:pPr>
        <w:pStyle w:val="Bibliography"/>
        <w:spacing w:after="240"/>
        <w:rPr>
          <w:rFonts w:cs="Times New Roman"/>
          <w:lang w:val="en-US"/>
        </w:rPr>
      </w:pPr>
      <w:r w:rsidRPr="0075582C">
        <w:rPr>
          <w:rFonts w:cs="Times New Roman"/>
          <w:lang w:val="en-US"/>
        </w:rPr>
        <w:t>Ministry of Energy. 2013. “Renewable Energy Act 2013.” Ministry of Energy, Republic of The Gambia.</w:t>
      </w:r>
    </w:p>
    <w:p w14:paraId="1232B253" w14:textId="77777777" w:rsidR="0075582C" w:rsidRPr="0075582C" w:rsidRDefault="0075582C" w:rsidP="00D73E3D">
      <w:pPr>
        <w:pStyle w:val="Bibliography"/>
        <w:spacing w:after="240"/>
        <w:rPr>
          <w:rFonts w:cs="Times New Roman"/>
          <w:lang w:val="en-US"/>
        </w:rPr>
      </w:pPr>
      <w:r w:rsidRPr="0075582C">
        <w:rPr>
          <w:rFonts w:cs="Times New Roman"/>
          <w:lang w:val="en-US"/>
        </w:rPr>
        <w:t>Ministry of Finance and Economic Affairs. 2011. “Programme for Accelerated Growth and Employment (PAGE) 2012-2015.” Ministry of Finance and Economic Affairs.</w:t>
      </w:r>
    </w:p>
    <w:p w14:paraId="3DEFDE0A" w14:textId="77777777" w:rsidR="0075582C" w:rsidRPr="0075582C" w:rsidRDefault="0075582C" w:rsidP="00D73E3D">
      <w:pPr>
        <w:pStyle w:val="Bibliography"/>
        <w:spacing w:after="240"/>
        <w:rPr>
          <w:rFonts w:cs="Times New Roman"/>
          <w:lang w:val="en-US"/>
        </w:rPr>
      </w:pPr>
      <w:r w:rsidRPr="0075582C">
        <w:rPr>
          <w:rFonts w:cs="Times New Roman"/>
          <w:lang w:val="en-US"/>
        </w:rPr>
        <w:t>Mitchell, J., and J. Faal. 2008. “The Gambian Tourist Value Chain and   Prospects for Pro-Poor Tourism.” Working Paper 289. ODI.</w:t>
      </w:r>
    </w:p>
    <w:p w14:paraId="3625EED7" w14:textId="77777777" w:rsidR="0075582C" w:rsidRPr="0075582C" w:rsidRDefault="0075582C" w:rsidP="00D73E3D">
      <w:pPr>
        <w:pStyle w:val="Bibliography"/>
        <w:spacing w:after="240"/>
        <w:rPr>
          <w:rFonts w:cs="Times New Roman"/>
          <w:lang w:val="en-US"/>
        </w:rPr>
      </w:pPr>
      <w:r w:rsidRPr="0075582C">
        <w:rPr>
          <w:rFonts w:cs="Times New Roman"/>
          <w:lang w:val="en-US"/>
        </w:rPr>
        <w:t>MoBSE; MoHERST. 2013. “National Tertiary and Higher Education Policy 2014 – 2023.”</w:t>
      </w:r>
    </w:p>
    <w:p w14:paraId="68487356" w14:textId="77777777" w:rsidR="0075582C" w:rsidRPr="0075582C" w:rsidRDefault="0075582C" w:rsidP="00D73E3D">
      <w:pPr>
        <w:pStyle w:val="Bibliography"/>
        <w:spacing w:after="240"/>
        <w:rPr>
          <w:rFonts w:cs="Times New Roman"/>
          <w:lang w:val="en-US"/>
        </w:rPr>
      </w:pPr>
      <w:r w:rsidRPr="0075582C">
        <w:rPr>
          <w:rFonts w:cs="Times New Roman"/>
          <w:lang w:val="en-US"/>
        </w:rPr>
        <w:t>MOTIE. 2011. “The Gambia Trade Policy 2011.” Ministry of Trade, Industry, Regional Integration and Employment.</w:t>
      </w:r>
    </w:p>
    <w:p w14:paraId="3E7DA427" w14:textId="77777777" w:rsidR="0075582C" w:rsidRPr="0075582C" w:rsidRDefault="0075582C" w:rsidP="00D73E3D">
      <w:pPr>
        <w:pStyle w:val="Bibliography"/>
        <w:spacing w:after="240"/>
        <w:rPr>
          <w:rFonts w:cs="Times New Roman"/>
          <w:lang w:val="en-US"/>
        </w:rPr>
      </w:pPr>
      <w:r w:rsidRPr="0075582C">
        <w:rPr>
          <w:rFonts w:cs="Times New Roman"/>
          <w:lang w:val="en-US"/>
        </w:rPr>
        <w:t>MOYS. n.d. “Gambia National Youth Policy 2009-2018.” Ministry of Youth and Sports.</w:t>
      </w:r>
    </w:p>
    <w:p w14:paraId="750F33F2" w14:textId="77777777" w:rsidR="0075582C" w:rsidRPr="0075582C" w:rsidRDefault="0075582C" w:rsidP="00D73E3D">
      <w:pPr>
        <w:pStyle w:val="Bibliography"/>
        <w:spacing w:after="240"/>
        <w:rPr>
          <w:rFonts w:cs="Times New Roman"/>
          <w:lang w:val="en-US"/>
        </w:rPr>
      </w:pPr>
      <w:r w:rsidRPr="0075582C">
        <w:rPr>
          <w:rFonts w:cs="Times New Roman"/>
          <w:lang w:val="en-US"/>
        </w:rPr>
        <w:t xml:space="preserve">Osborne, D., and T. Gabler. 1992. </w:t>
      </w:r>
      <w:r w:rsidRPr="0075582C">
        <w:rPr>
          <w:rFonts w:cs="Times New Roman"/>
          <w:i/>
          <w:iCs/>
          <w:lang w:val="en-US"/>
        </w:rPr>
        <w:t>Reinventing Government: How the Entrepreneurial Spirit Is Transforming the Public Sector</w:t>
      </w:r>
      <w:r w:rsidRPr="0075582C">
        <w:rPr>
          <w:rFonts w:cs="Times New Roman"/>
          <w:lang w:val="en-US"/>
        </w:rPr>
        <w:t>. Addison Wesley.</w:t>
      </w:r>
    </w:p>
    <w:p w14:paraId="6348CB90" w14:textId="77777777" w:rsidR="0075582C" w:rsidRPr="0075582C" w:rsidRDefault="0075582C" w:rsidP="00D73E3D">
      <w:pPr>
        <w:pStyle w:val="Bibliography"/>
        <w:spacing w:after="240"/>
        <w:rPr>
          <w:rFonts w:cs="Times New Roman"/>
          <w:lang w:val="en-US"/>
        </w:rPr>
      </w:pPr>
      <w:r w:rsidRPr="0075582C">
        <w:rPr>
          <w:rFonts w:cs="Times New Roman"/>
          <w:lang w:val="en-US"/>
        </w:rPr>
        <w:t xml:space="preserve">Rhodes, R.A. 1997. </w:t>
      </w:r>
      <w:r w:rsidRPr="0075582C">
        <w:rPr>
          <w:rFonts w:cs="Times New Roman"/>
          <w:i/>
          <w:iCs/>
          <w:lang w:val="en-US"/>
        </w:rPr>
        <w:t>Understanding Governance: Policy Networks, Governance, Reflexivity and Accountability</w:t>
      </w:r>
      <w:r w:rsidRPr="0075582C">
        <w:rPr>
          <w:rFonts w:cs="Times New Roman"/>
          <w:lang w:val="en-US"/>
        </w:rPr>
        <w:t>. Open University Press. Buckingham.</w:t>
      </w:r>
    </w:p>
    <w:p w14:paraId="7AB64EDE" w14:textId="77777777" w:rsidR="0075582C" w:rsidRPr="0075582C" w:rsidRDefault="0075582C" w:rsidP="00D73E3D">
      <w:pPr>
        <w:pStyle w:val="Bibliography"/>
        <w:spacing w:after="240"/>
        <w:rPr>
          <w:rFonts w:cs="Times New Roman"/>
          <w:lang w:val="en-US"/>
        </w:rPr>
      </w:pPr>
      <w:r w:rsidRPr="0075582C">
        <w:rPr>
          <w:rFonts w:cs="Times New Roman"/>
          <w:lang w:val="en-US"/>
        </w:rPr>
        <w:t xml:space="preserve">Ssewanyana, J., and M. Busler. 2007. “Adoption and Usage of ICT in Developing Countries: Case of Ugandan Firms.” </w:t>
      </w:r>
      <w:r w:rsidRPr="0075582C">
        <w:rPr>
          <w:rFonts w:cs="Times New Roman"/>
          <w:i/>
          <w:iCs/>
          <w:lang w:val="en-US"/>
        </w:rPr>
        <w:t>International Journal of Education and Development Using Information and Communication Technology</w:t>
      </w:r>
      <w:r w:rsidRPr="0075582C">
        <w:rPr>
          <w:rFonts w:cs="Times New Roman"/>
          <w:lang w:val="en-US"/>
        </w:rPr>
        <w:t xml:space="preserve"> 3 (3).</w:t>
      </w:r>
    </w:p>
    <w:p w14:paraId="3EFC88A5" w14:textId="77777777" w:rsidR="0075582C" w:rsidRPr="0075582C" w:rsidRDefault="0075582C" w:rsidP="00D73E3D">
      <w:pPr>
        <w:pStyle w:val="Bibliography"/>
        <w:spacing w:after="240"/>
        <w:rPr>
          <w:rFonts w:cs="Times New Roman"/>
          <w:lang w:val="en-US"/>
        </w:rPr>
      </w:pPr>
      <w:r w:rsidRPr="0075582C">
        <w:rPr>
          <w:rFonts w:cs="Times New Roman"/>
          <w:lang w:val="en-US"/>
        </w:rPr>
        <w:t xml:space="preserve">“The National Strategic Framework for the Development of Microfinance in the Gambia.” 2006. </w:t>
      </w:r>
      <w:r w:rsidR="00652378">
        <w:rPr>
          <w:rFonts w:cs="Times New Roman"/>
          <w:lang w:val="en-US"/>
        </w:rPr>
        <w:t xml:space="preserve"> </w:t>
      </w:r>
    </w:p>
    <w:p w14:paraId="7912EE4A" w14:textId="77777777" w:rsidR="0075582C" w:rsidRPr="0075582C" w:rsidRDefault="0075582C" w:rsidP="00D73E3D">
      <w:pPr>
        <w:pStyle w:val="Bibliography"/>
        <w:spacing w:after="240"/>
        <w:rPr>
          <w:rFonts w:cs="Times New Roman"/>
          <w:lang w:val="en-US"/>
        </w:rPr>
      </w:pPr>
      <w:r w:rsidRPr="0075582C">
        <w:rPr>
          <w:rFonts w:cs="Times New Roman"/>
          <w:lang w:val="en-US"/>
        </w:rPr>
        <w:t>The World Bank. 2016. “Ease of Doing Business 2016 - The Gambia.” The World Bank.</w:t>
      </w:r>
    </w:p>
    <w:p w14:paraId="664C909B" w14:textId="77777777" w:rsidR="0075582C" w:rsidRPr="0075582C" w:rsidRDefault="0075582C" w:rsidP="00D73E3D">
      <w:pPr>
        <w:pStyle w:val="Bibliography"/>
        <w:spacing w:after="240"/>
        <w:rPr>
          <w:rFonts w:cs="Times New Roman"/>
          <w:lang w:val="en-US"/>
        </w:rPr>
      </w:pPr>
      <w:r w:rsidRPr="0075582C">
        <w:rPr>
          <w:rFonts w:cs="Times New Roman"/>
          <w:lang w:val="en-US"/>
        </w:rPr>
        <w:t>UNCTAD. 2013. “Promoting Local IT Sector Development through Public Procurement.”</w:t>
      </w:r>
    </w:p>
    <w:p w14:paraId="225470BD" w14:textId="77777777" w:rsidR="0075582C" w:rsidRPr="0075582C" w:rsidRDefault="0075582C" w:rsidP="00D73E3D">
      <w:pPr>
        <w:pStyle w:val="Bibliography"/>
        <w:spacing w:after="240"/>
        <w:rPr>
          <w:rFonts w:cs="Times New Roman"/>
          <w:lang w:val="en-US"/>
        </w:rPr>
      </w:pPr>
      <w:r w:rsidRPr="0075582C">
        <w:rPr>
          <w:rFonts w:cs="Times New Roman"/>
          <w:lang w:val="en-US"/>
        </w:rPr>
        <w:t>———. 2014. “The Fisheries Sector in the Gambia: Trade, Value Addition and Social Inclusiveness.”</w:t>
      </w:r>
    </w:p>
    <w:p w14:paraId="1C75C1C1" w14:textId="77777777" w:rsidR="0075582C" w:rsidRPr="0075582C" w:rsidRDefault="0075582C" w:rsidP="00D73E3D">
      <w:pPr>
        <w:pStyle w:val="Bibliography"/>
        <w:spacing w:after="240"/>
        <w:rPr>
          <w:rFonts w:cs="Times New Roman"/>
          <w:lang w:val="en-US"/>
        </w:rPr>
      </w:pPr>
      <w:r w:rsidRPr="0075582C">
        <w:rPr>
          <w:rFonts w:cs="Times New Roman"/>
          <w:lang w:val="en-US"/>
        </w:rPr>
        <w:t>UNDP. 2015. “NAMA Design Document for Rural Electrification with Renewable Energy in The Gambia.”</w:t>
      </w:r>
    </w:p>
    <w:p w14:paraId="6C96BA57" w14:textId="77777777" w:rsidR="0075582C" w:rsidRPr="0075582C" w:rsidRDefault="0075582C" w:rsidP="00D73E3D">
      <w:pPr>
        <w:pStyle w:val="Bibliography"/>
        <w:spacing w:after="240"/>
        <w:rPr>
          <w:rFonts w:cs="Times New Roman"/>
          <w:lang w:val="en-US"/>
        </w:rPr>
      </w:pPr>
      <w:r w:rsidRPr="0075582C">
        <w:rPr>
          <w:rFonts w:cs="Times New Roman"/>
          <w:lang w:val="en-US"/>
        </w:rPr>
        <w:t>“Vision 2020.” 1996. Government of The Gambia.</w:t>
      </w:r>
    </w:p>
    <w:p w14:paraId="6D778268" w14:textId="77777777" w:rsidR="0075582C" w:rsidRPr="0075582C" w:rsidRDefault="0075582C" w:rsidP="00D73E3D">
      <w:pPr>
        <w:pStyle w:val="Bibliography"/>
        <w:spacing w:after="240"/>
        <w:rPr>
          <w:rFonts w:cs="Times New Roman"/>
          <w:lang w:val="en-US"/>
        </w:rPr>
      </w:pPr>
      <w:r w:rsidRPr="0075582C">
        <w:rPr>
          <w:rFonts w:cs="Times New Roman"/>
          <w:lang w:val="en-US"/>
        </w:rPr>
        <w:t>WTO, UNWTO, and OECD. 2013. “Aid for Trade And Value Chains in Tourism.”</w:t>
      </w:r>
    </w:p>
    <w:p w14:paraId="1CD2B1B7" w14:textId="77777777" w:rsidR="003C6491" w:rsidRPr="006E6541" w:rsidRDefault="00F262D8" w:rsidP="00D73E3D">
      <w:pPr>
        <w:pStyle w:val="Text3"/>
        <w:spacing w:after="240"/>
        <w:ind w:left="0"/>
        <w:rPr>
          <w:lang w:val="en-US"/>
        </w:rPr>
      </w:pPr>
      <w:r w:rsidRPr="006E6541">
        <w:rPr>
          <w:lang w:val="en-US"/>
        </w:rPr>
        <w:fldChar w:fldCharType="end"/>
      </w:r>
      <w:r w:rsidR="003C6491" w:rsidRPr="006E6541">
        <w:rPr>
          <w:lang w:val="en-US"/>
        </w:rPr>
        <w:br w:type="page"/>
      </w:r>
    </w:p>
    <w:p w14:paraId="59F87C8A" w14:textId="488C24A9" w:rsidR="003C6491" w:rsidRPr="006E6541" w:rsidRDefault="003C6491" w:rsidP="003C6491">
      <w:pPr>
        <w:pStyle w:val="BetterHeading1"/>
      </w:pPr>
      <w:bookmarkStart w:id="78" w:name="_Toc475005908"/>
      <w:r w:rsidRPr="006E6541">
        <w:t>Annexe</w:t>
      </w:r>
      <w:r w:rsidR="004D392D">
        <w:t>s</w:t>
      </w:r>
      <w:bookmarkEnd w:id="78"/>
    </w:p>
    <w:p w14:paraId="2CCEA9C7" w14:textId="77777777" w:rsidR="00735B84" w:rsidRPr="006E6541" w:rsidRDefault="00735B84" w:rsidP="00C02086">
      <w:pPr>
        <w:pStyle w:val="Caption"/>
        <w:keepNext/>
        <w:rPr>
          <w:color w:val="auto"/>
          <w:sz w:val="24"/>
          <w:szCs w:val="24"/>
          <w:lang w:val="en-US"/>
        </w:rPr>
      </w:pPr>
      <w:bookmarkStart w:id="79" w:name="_Toc449518964"/>
      <w:bookmarkStart w:id="80" w:name="_Toc462224129"/>
      <w:r w:rsidRPr="006E6541">
        <w:rPr>
          <w:color w:val="auto"/>
          <w:sz w:val="24"/>
          <w:szCs w:val="24"/>
          <w:lang w:val="en-US"/>
        </w:rPr>
        <w:t xml:space="preserve">Figure </w:t>
      </w:r>
      <w:r w:rsidR="00C02086">
        <w:rPr>
          <w:color w:val="auto"/>
          <w:sz w:val="24"/>
          <w:szCs w:val="24"/>
          <w:lang w:val="en-US"/>
        </w:rPr>
        <w:t>5</w:t>
      </w:r>
      <w:r w:rsidRPr="006E6541">
        <w:rPr>
          <w:color w:val="auto"/>
          <w:sz w:val="24"/>
          <w:szCs w:val="24"/>
          <w:lang w:val="en-US"/>
        </w:rPr>
        <w:t>: UNCTAD's survey results for The Gambia</w:t>
      </w:r>
      <w:bookmarkEnd w:id="79"/>
      <w:bookmarkEnd w:id="80"/>
    </w:p>
    <w:p w14:paraId="0F540380" w14:textId="77777777" w:rsidR="00E067A1" w:rsidRPr="006E6541" w:rsidRDefault="00E067A1" w:rsidP="002C37CA">
      <w:pPr>
        <w:pStyle w:val="Text3"/>
        <w:jc w:val="center"/>
        <w:rPr>
          <w:lang w:val="en-US"/>
        </w:rPr>
      </w:pPr>
      <w:r w:rsidRPr="006E6541">
        <w:rPr>
          <w:noProof/>
          <w:lang w:val="en-US" w:eastAsia="en-US"/>
        </w:rPr>
        <w:drawing>
          <wp:inline distT="0" distB="0" distL="0" distR="0" wp14:anchorId="285068D1" wp14:editId="2FD1EB26">
            <wp:extent cx="4839419" cy="3135148"/>
            <wp:effectExtent l="0" t="0" r="0" b="825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070" t="5242" r="2276" b="2218"/>
                    <a:stretch/>
                  </pic:blipFill>
                  <pic:spPr bwMode="auto">
                    <a:xfrm>
                      <a:off x="0" y="0"/>
                      <a:ext cx="4841655" cy="3136597"/>
                    </a:xfrm>
                    <a:prstGeom prst="rect">
                      <a:avLst/>
                    </a:prstGeom>
                    <a:noFill/>
                    <a:ln>
                      <a:noFill/>
                    </a:ln>
                    <a:extLst>
                      <a:ext uri="{53640926-AAD7-44D8-BBD7-CCE9431645EC}">
                        <a14:shadowObscured xmlns:a14="http://schemas.microsoft.com/office/drawing/2010/main"/>
                      </a:ext>
                    </a:extLst>
                  </pic:spPr>
                </pic:pic>
              </a:graphicData>
            </a:graphic>
          </wp:inline>
        </w:drawing>
      </w:r>
    </w:p>
    <w:p w14:paraId="2516EE90" w14:textId="77777777" w:rsidR="00045176" w:rsidRPr="006E6541" w:rsidRDefault="006E2FAE" w:rsidP="00735B84">
      <w:pPr>
        <w:pStyle w:val="Text3"/>
        <w:jc w:val="both"/>
        <w:rPr>
          <w:szCs w:val="24"/>
          <w:lang w:val="en-US"/>
        </w:rPr>
      </w:pPr>
      <w:r w:rsidRPr="006E6541">
        <w:rPr>
          <w:szCs w:val="24"/>
          <w:lang w:val="en-US"/>
        </w:rPr>
        <w:t xml:space="preserve">UNCTAD survey: </w:t>
      </w:r>
      <w:r w:rsidR="002E4988" w:rsidRPr="006E6541">
        <w:rPr>
          <w:szCs w:val="24"/>
          <w:lang w:val="en-US"/>
        </w:rPr>
        <w:t>The scores of areas, components an</w:t>
      </w:r>
      <w:r w:rsidRPr="006E6541">
        <w:rPr>
          <w:szCs w:val="24"/>
          <w:lang w:val="en-US"/>
        </w:rPr>
        <w:t xml:space="preserve">d indicators range from 0 to 1 </w:t>
      </w:r>
      <w:r w:rsidR="002E4988" w:rsidRPr="006E6541">
        <w:rPr>
          <w:szCs w:val="24"/>
          <w:lang w:val="en-US"/>
        </w:rPr>
        <w:t>with 0 as the least competitive level. Through a simple arithmetic average, the relevant indicators are aggregated to give the score for each component, which in turn are aggregated</w:t>
      </w:r>
      <w:r w:rsidR="00C13888" w:rsidRPr="006E6541">
        <w:rPr>
          <w:szCs w:val="24"/>
          <w:lang w:val="en-US"/>
        </w:rPr>
        <w:t xml:space="preserve"> to give a total score per are</w:t>
      </w:r>
      <w:r w:rsidR="00B974A1" w:rsidRPr="006E6541">
        <w:rPr>
          <w:szCs w:val="24"/>
          <w:lang w:val="en-US"/>
        </w:rPr>
        <w:t xml:space="preserve">a. </w:t>
      </w:r>
    </w:p>
    <w:p w14:paraId="7BCAD277" w14:textId="77777777" w:rsidR="00045176" w:rsidRPr="006E6541" w:rsidRDefault="00045176">
      <w:pPr>
        <w:spacing w:after="200" w:line="276" w:lineRule="auto"/>
        <w:rPr>
          <w:rFonts w:cs="Times New Roman"/>
          <w:sz w:val="24"/>
          <w:szCs w:val="24"/>
          <w:lang w:val="en-US"/>
        </w:rPr>
      </w:pPr>
      <w:r w:rsidRPr="006E6541">
        <w:rPr>
          <w:rFonts w:cs="Times New Roman"/>
          <w:sz w:val="24"/>
          <w:szCs w:val="24"/>
          <w:lang w:val="en-US"/>
        </w:rPr>
        <w:br w:type="page"/>
      </w:r>
    </w:p>
    <w:p w14:paraId="2EF91C5D" w14:textId="77777777" w:rsidR="00C13888" w:rsidRPr="006E6541" w:rsidRDefault="00C13888" w:rsidP="002E4988">
      <w:pPr>
        <w:spacing w:after="0"/>
        <w:jc w:val="both"/>
        <w:rPr>
          <w:rFonts w:cs="Times New Roman"/>
          <w:sz w:val="24"/>
          <w:szCs w:val="24"/>
          <w:lang w:val="en-US"/>
        </w:rPr>
      </w:pPr>
    </w:p>
    <w:p w14:paraId="25C1DC73" w14:textId="77777777" w:rsidR="0082222D" w:rsidRPr="006E6541" w:rsidRDefault="00735B84" w:rsidP="00C02086">
      <w:pPr>
        <w:pStyle w:val="Caption"/>
        <w:keepNext/>
        <w:spacing w:after="480"/>
        <w:jc w:val="both"/>
        <w:rPr>
          <w:color w:val="auto"/>
          <w:sz w:val="24"/>
          <w:szCs w:val="24"/>
          <w:lang w:val="en-US"/>
        </w:rPr>
      </w:pPr>
      <w:bookmarkStart w:id="81" w:name="_Toc449518965"/>
      <w:bookmarkStart w:id="82" w:name="_Toc462224130"/>
      <w:r w:rsidRPr="006E6541">
        <w:rPr>
          <w:color w:val="auto"/>
          <w:sz w:val="24"/>
          <w:szCs w:val="24"/>
          <w:lang w:val="en-US"/>
        </w:rPr>
        <w:t xml:space="preserve">Figure </w:t>
      </w:r>
      <w:r w:rsidR="00C02086">
        <w:rPr>
          <w:color w:val="auto"/>
          <w:sz w:val="24"/>
          <w:szCs w:val="24"/>
          <w:lang w:val="en-US"/>
        </w:rPr>
        <w:t>6</w:t>
      </w:r>
      <w:r w:rsidRPr="006E6541">
        <w:rPr>
          <w:color w:val="auto"/>
          <w:sz w:val="24"/>
          <w:szCs w:val="24"/>
          <w:lang w:val="en-US"/>
        </w:rPr>
        <w:t>: UNCTAD's survey results by areas</w:t>
      </w:r>
      <w:bookmarkEnd w:id="81"/>
      <w:bookmarkEnd w:id="82"/>
    </w:p>
    <w:p w14:paraId="1932F841" w14:textId="77777777" w:rsidR="00C6224A" w:rsidRPr="006E6541" w:rsidRDefault="00D064BD" w:rsidP="002E4988">
      <w:pPr>
        <w:spacing w:after="0"/>
        <w:jc w:val="both"/>
        <w:rPr>
          <w:rFonts w:cs="Times New Roman"/>
          <w:sz w:val="24"/>
          <w:szCs w:val="24"/>
          <w:lang w:val="en-US"/>
        </w:rPr>
      </w:pPr>
      <w:r>
        <w:rPr>
          <w:rFonts w:cs="Times New Roman"/>
          <w:noProof/>
          <w:sz w:val="24"/>
          <w:szCs w:val="24"/>
          <w:lang w:val="en-US"/>
        </w:rPr>
        <mc:AlternateContent>
          <mc:Choice Requires="wpg">
            <w:drawing>
              <wp:inline distT="0" distB="0" distL="0" distR="0" wp14:anchorId="2336E6C0" wp14:editId="0C3F1457">
                <wp:extent cx="5153660" cy="6377305"/>
                <wp:effectExtent l="9525" t="9525" r="8890" b="13970"/>
                <wp:docPr id="1"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660" cy="6377305"/>
                          <a:chOff x="0" y="0"/>
                          <a:chExt cx="43908" cy="55209"/>
                        </a:xfrm>
                      </wpg:grpSpPr>
                      <pic:pic xmlns:pic="http://schemas.openxmlformats.org/drawingml/2006/picture">
                        <pic:nvPicPr>
                          <pic:cNvPr id="2" name="Picture 955"/>
                          <pic:cNvPicPr>
                            <a:picLocks noChangeAspect="1"/>
                          </pic:cNvPicPr>
                        </pic:nvPicPr>
                        <pic:blipFill>
                          <a:blip r:embed="rId15" cstate="print">
                            <a:extLst>
                              <a:ext uri="{28A0092B-C50C-407E-A947-70E740481C1C}">
                                <a14:useLocalDpi xmlns:a14="http://schemas.microsoft.com/office/drawing/2010/main" val="0"/>
                              </a:ext>
                            </a:extLst>
                          </a:blip>
                          <a:srcRect l="2209" t="19467" r="1659" b="15907"/>
                          <a:stretch>
                            <a:fillRect/>
                          </a:stretch>
                        </pic:blipFill>
                        <pic:spPr bwMode="auto">
                          <a:xfrm>
                            <a:off x="22342" y="0"/>
                            <a:ext cx="21566" cy="18029"/>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953"/>
                          <pic:cNvPicPr>
                            <a:picLocks noChangeAspect="1"/>
                          </pic:cNvPicPr>
                        </pic:nvPicPr>
                        <pic:blipFill>
                          <a:blip r:embed="rId16">
                            <a:extLst>
                              <a:ext uri="{28A0092B-C50C-407E-A947-70E740481C1C}">
                                <a14:useLocalDpi xmlns:a14="http://schemas.microsoft.com/office/drawing/2010/main" val="0"/>
                              </a:ext>
                            </a:extLst>
                          </a:blip>
                          <a:srcRect l="4965" t="25819" r="3072" b="25410"/>
                          <a:stretch>
                            <a:fillRect/>
                          </a:stretch>
                        </pic:blipFill>
                        <pic:spPr bwMode="auto">
                          <a:xfrm>
                            <a:off x="0" y="0"/>
                            <a:ext cx="21307" cy="18029"/>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957"/>
                          <pic:cNvPicPr>
                            <a:picLocks noChangeAspect="1"/>
                          </pic:cNvPicPr>
                        </pic:nvPicPr>
                        <pic:blipFill>
                          <a:blip r:embed="rId17">
                            <a:extLst>
                              <a:ext uri="{28A0092B-C50C-407E-A947-70E740481C1C}">
                                <a14:useLocalDpi xmlns:a14="http://schemas.microsoft.com/office/drawing/2010/main" val="0"/>
                              </a:ext>
                            </a:extLst>
                          </a:blip>
                          <a:srcRect l="4958" t="20827" r="4474" b="28264"/>
                          <a:stretch>
                            <a:fillRect/>
                          </a:stretch>
                        </pic:blipFill>
                        <pic:spPr bwMode="auto">
                          <a:xfrm>
                            <a:off x="0" y="18546"/>
                            <a:ext cx="21307" cy="1803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959"/>
                          <pic:cNvPicPr>
                            <a:picLocks noChangeAspect="1"/>
                          </pic:cNvPicPr>
                        </pic:nvPicPr>
                        <pic:blipFill>
                          <a:blip r:embed="rId18">
                            <a:extLst>
                              <a:ext uri="{28A0092B-C50C-407E-A947-70E740481C1C}">
                                <a14:useLocalDpi xmlns:a14="http://schemas.microsoft.com/office/drawing/2010/main" val="0"/>
                              </a:ext>
                            </a:extLst>
                          </a:blip>
                          <a:srcRect l="6235" t="18846" r="7391" b="8868"/>
                          <a:stretch>
                            <a:fillRect/>
                          </a:stretch>
                        </pic:blipFill>
                        <pic:spPr bwMode="auto">
                          <a:xfrm>
                            <a:off x="22342" y="18546"/>
                            <a:ext cx="21566" cy="1803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961"/>
                          <pic:cNvPicPr>
                            <a:picLocks noChangeAspect="1"/>
                          </pic:cNvPicPr>
                        </pic:nvPicPr>
                        <pic:blipFill>
                          <a:blip r:embed="rId19" cstate="print">
                            <a:extLst>
                              <a:ext uri="{28A0092B-C50C-407E-A947-70E740481C1C}">
                                <a14:useLocalDpi xmlns:a14="http://schemas.microsoft.com/office/drawing/2010/main" val="0"/>
                              </a:ext>
                            </a:extLst>
                          </a:blip>
                          <a:srcRect l="5383" t="21478" r="3101" b="20247"/>
                          <a:stretch>
                            <a:fillRect/>
                          </a:stretch>
                        </pic:blipFill>
                        <pic:spPr bwMode="auto">
                          <a:xfrm>
                            <a:off x="0" y="37179"/>
                            <a:ext cx="21307" cy="1803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63"/>
                          <pic:cNvPicPr>
                            <a:picLocks noChangeAspect="1"/>
                          </pic:cNvPicPr>
                        </pic:nvPicPr>
                        <pic:blipFill>
                          <a:blip r:embed="rId20">
                            <a:extLst>
                              <a:ext uri="{28A0092B-C50C-407E-A947-70E740481C1C}">
                                <a14:useLocalDpi xmlns:a14="http://schemas.microsoft.com/office/drawing/2010/main" val="0"/>
                              </a:ext>
                            </a:extLst>
                          </a:blip>
                          <a:srcRect l="6818" t="19299" r="4797" b="33966"/>
                          <a:stretch>
                            <a:fillRect/>
                          </a:stretch>
                        </pic:blipFill>
                        <pic:spPr bwMode="auto">
                          <a:xfrm>
                            <a:off x="22342" y="37179"/>
                            <a:ext cx="21566" cy="1803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646D88" id="Group 951" o:spid="_x0000_s1026" style="width:405.8pt;height:502.15pt;mso-position-horizontal-relative:char;mso-position-vertical-relative:line" coordsize="43908,55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5" o:spid="_x0000_s1027" type="#_x0000_t75" style="position:absolute;left:22342;width:21566;height:18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imOvEAAAA2gAAAA8AAABkcnMvZG93bnJldi54bWxEj1FLwzAUhd8H/odwBd+2dEO01GZjTgUR&#10;cVjd+11z11abm5jEtf57Iwh7PJxzvsMpV6PpxZF86CwrmM8yEMS11R03Ct7fHqY5iBCRNfaWScEP&#10;BVgtzyYlFtoO/ErHKjYiQTgUqKCN0RVShrolg2FmHXHyDtYbjEn6RmqPQ4KbXi6y7Eoa7DgttOho&#10;01L9WX0bBU+NoY/L23v3td9sd/7lOl/fuWelLs7H9Q2ISGM8hf/bj1rBAv6upBs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imOvEAAAA2gAAAA8AAAAAAAAAAAAAAAAA&#10;nwIAAGRycy9kb3ducmV2LnhtbFBLBQYAAAAABAAEAPcAAACQAwAAAAA=&#10;" stroked="t" strokecolor="black [3213]" strokeweight=".5pt">
                  <v:imagedata r:id="rId21" o:title="" croptop="12758f" cropbottom="10425f" cropleft="1448f" cropright="1087f"/>
                  <v:path arrowok="t"/>
                </v:shape>
                <v:shape id="Picture 953" o:spid="_x0000_s1028" type="#_x0000_t75" style="position:absolute;width:21307;height:18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3Be/DAAAA2gAAAA8AAABkcnMvZG93bnJldi54bWxEj0FrwkAUhO8F/8PyBG/NRlu0RFcRS0Da&#10;HjQtnl+zzySYfRt21xj/fbdQ6HGYmW+Y1WYwrejJ+caygmmSgiAurW64UvD1mT++gPABWWNrmRTc&#10;ycNmPXpYYabtjY/UF6ESEcI+QwV1CF0mpS9rMugT2xFH72ydwRClq6R2eItw08pZms6lwYbjQo0d&#10;7WoqL8XVKHj9eD99z6/3t7xEls6dDmbxvFVqMh62SxCBhvAf/mvvtYIn+L0Sb4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cF78MAAADaAAAADwAAAAAAAAAAAAAAAACf&#10;AgAAZHJzL2Rvd25yZXYueG1sUEsFBgAAAAAEAAQA9wAAAI8DAAAAAA==&#10;" stroked="t" strokecolor="black [3213]" strokeweight=".5pt">
                  <v:imagedata r:id="rId22" o:title="" croptop="16921f" cropbottom="16653f" cropleft="3254f" cropright="2013f"/>
                  <v:path arrowok="t"/>
                </v:shape>
                <v:shape id="Picture 957" o:spid="_x0000_s1029" type="#_x0000_t75" style="position:absolute;top:18546;width:21307;height:1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Q2wm/AAAA2gAAAA8AAABkcnMvZG93bnJldi54bWxEj82qwjAUhPcXfIdwBHfXVJEi1ShFEN2J&#10;P4u7PLc5tsXmpCSp1rc3guBymJlvmOW6N424k/O1ZQWTcQKCuLC65lLB5bz9nYPwAVljY5kUPMnD&#10;ejX4WWKm7YOPdD+FUkQI+wwVVCG0mZS+qMigH9uWOHpX6wyGKF0ptcNHhJtGTpMklQZrjgsVtrSp&#10;qLidOqOgKy87meIfuXyn/7njwyFPpVKjYZ8vQATqwzf8ae+1ghm8r8QbIF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UNsJvwAAANoAAAAPAAAAAAAAAAAAAAAAAJ8CAABk&#10;cnMvZG93bnJldi54bWxQSwUGAAAAAAQABAD3AAAAiwMAAAAA&#10;" stroked="t" strokecolor="black [3213]" strokeweight=".5pt">
                  <v:imagedata r:id="rId23" o:title="" croptop="13649f" cropbottom="18523f" cropleft="3249f" cropright="2932f"/>
                  <v:path arrowok="t"/>
                </v:shape>
                <v:shape id="Picture 959" o:spid="_x0000_s1030" type="#_x0000_t75" style="position:absolute;left:22342;top:18546;width:21566;height:1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S4EPCAAAA2gAAAA8AAABkcnMvZG93bnJldi54bWxEj0GLwjAUhO+C/yE8wZumLrou1SgiK3p0&#10;Vdzrs3m21ealNNF299cbQfA4zMw3zHTemELcqXK5ZQWDfgSCOLE651TBYb/qfYFwHlljYZkU/JGD&#10;+azdmmKsbc0/dN/5VAQIuxgVZN6XsZQuycig69uSOHhnWxn0QVap1BXWAW4K+RFFn9JgzmEhw5KW&#10;GSXX3c0oWKyPw1PNt/GKtpfhd7nd/57oX6lup1lMQHhq/Dv8am+0ghE8r4Qb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EuBDwgAAANoAAAAPAAAAAAAAAAAAAAAAAJ8C&#10;AABkcnMvZG93bnJldi54bWxQSwUGAAAAAAQABAD3AAAAjgMAAAAA&#10;" stroked="t" strokecolor="black [3213]" strokeweight=".5pt">
                  <v:imagedata r:id="rId24" o:title="" croptop="12351f" cropbottom="5812f" cropleft="4086f" cropright="4844f"/>
                  <v:path arrowok="t"/>
                </v:shape>
                <v:shape id="Picture 961" o:spid="_x0000_s1031" type="#_x0000_t75" style="position:absolute;top:37179;width:21307;height:1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sopHDAAAA2gAAAA8AAABkcnMvZG93bnJldi54bWxEj0FrAjEUhO8F/0N4grea1YO0q1FUEAq2&#10;0FVZ8PbYPHeDm5clSd3tv28KhR6HmfmGWW0G24oH+WAcK5hNMxDEldOGawWX8+H5BUSIyBpbx6Tg&#10;mwJs1qOnFeba9VzQ4xRrkSAcclTQxNjlUoaqIYth6jri5N2ctxiT9LXUHvsEt62cZ9lCWjScFhrs&#10;aN9QdT99WQVl6fuifP8w2TAz10973L1eYqHUZDxslyAiDfE//Nd+0woW8Hsl3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GyikcMAAADaAAAADwAAAAAAAAAAAAAAAACf&#10;AgAAZHJzL2Rvd25yZXYueG1sUEsFBgAAAAAEAAQA9wAAAI8DAAAAAA==&#10;" stroked="t" strokecolor="black [3213]" strokeweight=".5pt">
                  <v:imagedata r:id="rId25" o:title="" croptop="14076f" cropbottom="13269f" cropleft="3528f" cropright="2032f"/>
                  <v:path arrowok="t"/>
                </v:shape>
                <v:shape id="Picture 963" o:spid="_x0000_s1032" type="#_x0000_t75" style="position:absolute;left:22342;top:37179;width:21566;height:1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KdKrEAAAA2gAAAA8AAABkcnMvZG93bnJldi54bWxEj0FrwkAUhO9C/8PyCt7qphW1pK5SqgFB&#10;ELWl0Ntr9jUJyb4Nu2uM/94VCh6HmfmGmS9704iOnK8sK3geJSCIc6srLhR8fWZPryB8QNbYWCYF&#10;F/KwXDwM5phqe+YDdcdQiAhhn6KCMoQ2ldLnJRn0I9sSR+/POoMhSldI7fAc4aaRL0kylQYrjgsl&#10;tvRRUl4fT0bBjyOzzfbdevKbfO9W9S6rx5wpNXzs399ABOrDPfzf3mgFM7hdiTd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KdKrEAAAA2gAAAA8AAAAAAAAAAAAAAAAA&#10;nwIAAGRycy9kb3ducmV2LnhtbFBLBQYAAAAABAAEAPcAAACQAwAAAAA=&#10;" stroked="t" strokecolor="black [3213]" strokeweight=".5pt">
                  <v:imagedata r:id="rId26" o:title="" croptop="12648f" cropbottom="22260f" cropleft="4468f" cropright="3144f"/>
                  <v:path arrowok="t"/>
                </v:shape>
                <w10:anchorlock/>
              </v:group>
            </w:pict>
          </mc:Fallback>
        </mc:AlternateContent>
      </w:r>
    </w:p>
    <w:p w14:paraId="536A8C3C" w14:textId="77777777" w:rsidR="003C6491" w:rsidRPr="006E6541" w:rsidRDefault="003C6491">
      <w:pPr>
        <w:spacing w:after="200" w:line="276" w:lineRule="auto"/>
        <w:rPr>
          <w:rFonts w:cs="Times New Roman"/>
          <w:sz w:val="24"/>
          <w:szCs w:val="24"/>
          <w:lang w:val="en-US"/>
        </w:rPr>
      </w:pPr>
      <w:r w:rsidRPr="006E6541">
        <w:rPr>
          <w:rFonts w:cs="Times New Roman"/>
          <w:sz w:val="24"/>
          <w:szCs w:val="24"/>
          <w:lang w:val="en-US"/>
        </w:rPr>
        <w:br w:type="page"/>
      </w:r>
    </w:p>
    <w:p w14:paraId="3992C399" w14:textId="77777777" w:rsidR="001E3AEB" w:rsidRPr="006E6541" w:rsidRDefault="001E3AEB" w:rsidP="002E4988">
      <w:pPr>
        <w:spacing w:after="0"/>
        <w:jc w:val="both"/>
        <w:rPr>
          <w:rFonts w:cs="Times New Roman"/>
          <w:sz w:val="24"/>
          <w:szCs w:val="24"/>
          <w:lang w:val="en-US"/>
        </w:rPr>
      </w:pPr>
    </w:p>
    <w:p w14:paraId="4E668A57" w14:textId="387F382B" w:rsidR="003C6491" w:rsidRPr="006E6541" w:rsidRDefault="003C6491" w:rsidP="00C02086">
      <w:pPr>
        <w:pStyle w:val="Caption"/>
        <w:keepNext/>
        <w:rPr>
          <w:color w:val="auto"/>
          <w:sz w:val="24"/>
          <w:szCs w:val="24"/>
          <w:lang w:val="en-US"/>
        </w:rPr>
      </w:pPr>
      <w:bookmarkStart w:id="83" w:name="_Toc462224136"/>
      <w:r w:rsidRPr="006E6541">
        <w:rPr>
          <w:color w:val="auto"/>
          <w:sz w:val="24"/>
          <w:szCs w:val="24"/>
          <w:lang w:val="en-US"/>
        </w:rPr>
        <w:t xml:space="preserve">Table </w:t>
      </w:r>
      <w:r w:rsidR="00C02086">
        <w:rPr>
          <w:color w:val="auto"/>
          <w:sz w:val="24"/>
          <w:szCs w:val="24"/>
          <w:lang w:val="en-US"/>
        </w:rPr>
        <w:t>7</w:t>
      </w:r>
      <w:r w:rsidRPr="006E6541">
        <w:rPr>
          <w:color w:val="auto"/>
          <w:sz w:val="24"/>
          <w:szCs w:val="24"/>
          <w:lang w:val="en-US"/>
        </w:rPr>
        <w:t xml:space="preserve">: </w:t>
      </w:r>
      <w:r w:rsidR="005E00C5">
        <w:rPr>
          <w:color w:val="auto"/>
          <w:sz w:val="24"/>
          <w:szCs w:val="24"/>
          <w:lang w:val="en-US"/>
        </w:rPr>
        <w:t>Main constraints</w:t>
      </w:r>
      <w:r w:rsidR="00C02086">
        <w:rPr>
          <w:color w:val="auto"/>
          <w:sz w:val="24"/>
          <w:szCs w:val="24"/>
          <w:lang w:val="en-US"/>
        </w:rPr>
        <w:t xml:space="preserve"> and </w:t>
      </w:r>
      <w:r w:rsidR="005E00C5">
        <w:rPr>
          <w:color w:val="auto"/>
          <w:sz w:val="24"/>
          <w:szCs w:val="24"/>
          <w:lang w:val="en-US"/>
        </w:rPr>
        <w:t>assets</w:t>
      </w:r>
      <w:r w:rsidRPr="006E6541">
        <w:rPr>
          <w:color w:val="auto"/>
          <w:sz w:val="24"/>
          <w:szCs w:val="24"/>
          <w:lang w:val="en-US"/>
        </w:rPr>
        <w:t xml:space="preserve"> in </w:t>
      </w:r>
      <w:r w:rsidR="008D1E3B">
        <w:rPr>
          <w:color w:val="auto"/>
          <w:sz w:val="24"/>
          <w:szCs w:val="24"/>
          <w:lang w:val="en-US"/>
        </w:rPr>
        <w:t>T</w:t>
      </w:r>
      <w:r w:rsidRPr="006E6541">
        <w:rPr>
          <w:color w:val="auto"/>
          <w:sz w:val="24"/>
          <w:szCs w:val="24"/>
          <w:lang w:val="en-US"/>
        </w:rPr>
        <w:t>he Gambia</w:t>
      </w:r>
      <w:r w:rsidR="005E00C5">
        <w:rPr>
          <w:color w:val="auto"/>
          <w:sz w:val="24"/>
          <w:szCs w:val="24"/>
          <w:lang w:val="en-US"/>
        </w:rPr>
        <w:t xml:space="preserve"> </w:t>
      </w:r>
      <w:bookmarkEnd w:id="83"/>
      <w:r w:rsidR="005E00C5">
        <w:rPr>
          <w:color w:val="auto"/>
          <w:sz w:val="24"/>
          <w:szCs w:val="24"/>
          <w:lang w:val="en-US"/>
        </w:rPr>
        <w:t>identified by UNCTAD's survey</w:t>
      </w:r>
    </w:p>
    <w:tbl>
      <w:tblPr>
        <w:tblW w:w="8647" w:type="dxa"/>
        <w:tblInd w:w="70" w:type="dxa"/>
        <w:tblCellMar>
          <w:left w:w="70" w:type="dxa"/>
          <w:right w:w="70" w:type="dxa"/>
        </w:tblCellMar>
        <w:tblLook w:val="04A0" w:firstRow="1" w:lastRow="0" w:firstColumn="1" w:lastColumn="0" w:noHBand="0" w:noVBand="1"/>
      </w:tblPr>
      <w:tblGrid>
        <w:gridCol w:w="3261"/>
        <w:gridCol w:w="511"/>
        <w:gridCol w:w="1048"/>
        <w:gridCol w:w="3827"/>
      </w:tblGrid>
      <w:tr w:rsidR="003C6491" w:rsidRPr="006E6541" w14:paraId="1D0DE411" w14:textId="77777777">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60991" w14:textId="77777777" w:rsidR="003C6491" w:rsidRPr="006E6541" w:rsidRDefault="003C6491" w:rsidP="0082222D">
            <w:pPr>
              <w:spacing w:after="0" w:line="240" w:lineRule="auto"/>
              <w:rPr>
                <w:rFonts w:ascii="Arial" w:eastAsia="Times New Roman" w:hAnsi="Arial" w:cs="Arial"/>
                <w:b/>
                <w:bCs/>
                <w:sz w:val="20"/>
                <w:szCs w:val="20"/>
                <w:lang w:val="en-US" w:eastAsia="zh-CN"/>
              </w:rPr>
            </w:pPr>
            <w:r w:rsidRPr="006E6541">
              <w:rPr>
                <w:rFonts w:ascii="Arial" w:eastAsia="Times New Roman" w:hAnsi="Arial" w:cs="Arial"/>
                <w:b/>
                <w:bCs/>
                <w:sz w:val="20"/>
                <w:szCs w:val="20"/>
                <w:lang w:val="en-US" w:eastAsia="zh-CN"/>
              </w:rPr>
              <w:t>Pillar</w:t>
            </w:r>
          </w:p>
        </w:tc>
        <w:tc>
          <w:tcPr>
            <w:tcW w:w="511" w:type="dxa"/>
            <w:tcBorders>
              <w:top w:val="single" w:sz="4" w:space="0" w:color="auto"/>
              <w:left w:val="nil"/>
              <w:bottom w:val="single" w:sz="4" w:space="0" w:color="auto"/>
              <w:right w:val="nil"/>
            </w:tcBorders>
            <w:shd w:val="clear" w:color="auto" w:fill="auto"/>
            <w:noWrap/>
            <w:vAlign w:val="bottom"/>
          </w:tcPr>
          <w:p w14:paraId="0439D0FA" w14:textId="77777777" w:rsidR="003C6491" w:rsidRPr="006E6541" w:rsidRDefault="003C6491" w:rsidP="0082222D">
            <w:pPr>
              <w:spacing w:after="0" w:line="240" w:lineRule="auto"/>
              <w:rPr>
                <w:rFonts w:ascii="Arial" w:eastAsia="Times New Roman" w:hAnsi="Arial" w:cs="Arial"/>
                <w:b/>
                <w:bCs/>
                <w:sz w:val="18"/>
                <w:szCs w:val="18"/>
                <w:lang w:val="en-US" w:eastAsia="zh-CN"/>
              </w:rPr>
            </w:pPr>
            <w:r w:rsidRPr="006E6541">
              <w:rPr>
                <w:rFonts w:ascii="Arial" w:eastAsia="Times New Roman" w:hAnsi="Arial" w:cs="Arial"/>
                <w:b/>
                <w:bCs/>
                <w:sz w:val="18"/>
                <w:szCs w:val="18"/>
                <w:lang w:val="en-US" w:eastAsia="zh-CN"/>
              </w:rPr>
              <w:t>Item</w:t>
            </w:r>
          </w:p>
        </w:tc>
        <w:tc>
          <w:tcPr>
            <w:tcW w:w="1048" w:type="dxa"/>
            <w:tcBorders>
              <w:top w:val="single" w:sz="4" w:space="0" w:color="auto"/>
              <w:left w:val="nil"/>
              <w:bottom w:val="single" w:sz="4" w:space="0" w:color="auto"/>
              <w:right w:val="nil"/>
            </w:tcBorders>
            <w:shd w:val="clear" w:color="auto" w:fill="auto"/>
            <w:noWrap/>
            <w:vAlign w:val="bottom"/>
          </w:tcPr>
          <w:p w14:paraId="3912BD5E" w14:textId="77777777" w:rsidR="003C6491" w:rsidRPr="006E6541" w:rsidRDefault="003C6491" w:rsidP="0082222D">
            <w:pPr>
              <w:spacing w:after="0" w:line="240" w:lineRule="auto"/>
              <w:rPr>
                <w:rFonts w:ascii="Arial" w:eastAsia="Times New Roman" w:hAnsi="Arial" w:cs="Arial"/>
                <w:b/>
                <w:bCs/>
                <w:sz w:val="18"/>
                <w:szCs w:val="18"/>
                <w:lang w:val="en-US" w:eastAsia="zh-CN"/>
              </w:rPr>
            </w:pPr>
            <w:r w:rsidRPr="006E6541">
              <w:rPr>
                <w:rFonts w:ascii="Arial" w:eastAsia="Times New Roman" w:hAnsi="Arial" w:cs="Arial"/>
                <w:b/>
                <w:bCs/>
                <w:sz w:val="18"/>
                <w:szCs w:val="18"/>
                <w:lang w:val="en-US" w:eastAsia="zh-CN"/>
              </w:rPr>
              <w:t>Rank</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EF7A1FB" w14:textId="77777777" w:rsidR="003C6491" w:rsidRPr="006E6541" w:rsidRDefault="003C6491" w:rsidP="0082222D">
            <w:pPr>
              <w:spacing w:after="0" w:line="240" w:lineRule="auto"/>
              <w:rPr>
                <w:rFonts w:ascii="Arial" w:eastAsia="Times New Roman" w:hAnsi="Arial" w:cs="Arial"/>
                <w:b/>
                <w:bCs/>
                <w:sz w:val="20"/>
                <w:szCs w:val="20"/>
                <w:lang w:val="en-US" w:eastAsia="zh-CN"/>
              </w:rPr>
            </w:pPr>
            <w:r w:rsidRPr="006E6541">
              <w:rPr>
                <w:rFonts w:ascii="Arial" w:eastAsia="Times New Roman" w:hAnsi="Arial" w:cs="Arial"/>
                <w:b/>
                <w:bCs/>
                <w:sz w:val="20"/>
                <w:szCs w:val="20"/>
                <w:lang w:val="en-US" w:eastAsia="zh-CN"/>
              </w:rPr>
              <w:t>Component</w:t>
            </w:r>
          </w:p>
        </w:tc>
      </w:tr>
      <w:tr w:rsidR="003C6491" w:rsidRPr="006E6541" w14:paraId="27799BA4" w14:textId="77777777">
        <w:trPr>
          <w:trHeight w:val="255"/>
        </w:trPr>
        <w:tc>
          <w:tcPr>
            <w:tcW w:w="3261" w:type="dxa"/>
            <w:tcBorders>
              <w:top w:val="nil"/>
              <w:left w:val="single" w:sz="4" w:space="0" w:color="auto"/>
              <w:bottom w:val="nil"/>
              <w:right w:val="single" w:sz="4" w:space="0" w:color="auto"/>
            </w:tcBorders>
            <w:shd w:val="clear" w:color="auto" w:fill="auto"/>
            <w:noWrap/>
            <w:vAlign w:val="bottom"/>
          </w:tcPr>
          <w:p w14:paraId="38F31766" w14:textId="77777777" w:rsidR="003C6491" w:rsidRPr="006E6541" w:rsidRDefault="003C6491" w:rsidP="0082222D">
            <w:pPr>
              <w:spacing w:after="0" w:line="240" w:lineRule="auto"/>
              <w:rPr>
                <w:rFonts w:ascii="Arial" w:eastAsia="Times New Roman" w:hAnsi="Arial" w:cs="Arial"/>
                <w:b/>
                <w:bCs/>
                <w:sz w:val="20"/>
                <w:szCs w:val="20"/>
                <w:lang w:val="en-US" w:eastAsia="zh-CN"/>
              </w:rPr>
            </w:pPr>
            <w:r w:rsidRPr="006E6541">
              <w:rPr>
                <w:rFonts w:ascii="Arial" w:eastAsia="Times New Roman" w:hAnsi="Arial" w:cs="Arial"/>
                <w:b/>
                <w:bCs/>
                <w:sz w:val="20"/>
                <w:szCs w:val="20"/>
                <w:lang w:val="en-US" w:eastAsia="zh-CN"/>
              </w:rPr>
              <w:t>Weakest</w:t>
            </w:r>
          </w:p>
        </w:tc>
        <w:tc>
          <w:tcPr>
            <w:tcW w:w="511" w:type="dxa"/>
            <w:tcBorders>
              <w:top w:val="nil"/>
              <w:left w:val="nil"/>
              <w:bottom w:val="nil"/>
              <w:right w:val="nil"/>
            </w:tcBorders>
            <w:shd w:val="clear" w:color="auto" w:fill="auto"/>
            <w:noWrap/>
            <w:vAlign w:val="bottom"/>
          </w:tcPr>
          <w:p w14:paraId="60D578DF" w14:textId="77777777" w:rsidR="003C6491" w:rsidRPr="006E6541" w:rsidRDefault="003C6491" w:rsidP="0082222D">
            <w:pPr>
              <w:spacing w:after="0" w:line="240" w:lineRule="auto"/>
              <w:rPr>
                <w:rFonts w:ascii="Arial" w:eastAsia="Times New Roman" w:hAnsi="Arial" w:cs="Arial"/>
                <w:b/>
                <w:bCs/>
                <w:sz w:val="18"/>
                <w:szCs w:val="18"/>
                <w:lang w:val="en-US" w:eastAsia="zh-CN"/>
              </w:rPr>
            </w:pPr>
          </w:p>
        </w:tc>
        <w:tc>
          <w:tcPr>
            <w:tcW w:w="1048" w:type="dxa"/>
            <w:tcBorders>
              <w:top w:val="nil"/>
              <w:left w:val="nil"/>
              <w:bottom w:val="nil"/>
              <w:right w:val="nil"/>
            </w:tcBorders>
            <w:shd w:val="clear" w:color="auto" w:fill="auto"/>
            <w:noWrap/>
            <w:vAlign w:val="bottom"/>
          </w:tcPr>
          <w:p w14:paraId="788AF486" w14:textId="77777777" w:rsidR="003C6491" w:rsidRPr="006E6541" w:rsidRDefault="003C6491" w:rsidP="0082222D">
            <w:pPr>
              <w:spacing w:after="0" w:line="240" w:lineRule="auto"/>
              <w:rPr>
                <w:rFonts w:ascii="Arial" w:eastAsia="Times New Roman" w:hAnsi="Arial" w:cs="Arial"/>
                <w:b/>
                <w:bCs/>
                <w:sz w:val="18"/>
                <w:szCs w:val="18"/>
                <w:lang w:val="en-US" w:eastAsia="zh-CN"/>
              </w:rPr>
            </w:pPr>
          </w:p>
        </w:tc>
        <w:tc>
          <w:tcPr>
            <w:tcW w:w="3827" w:type="dxa"/>
            <w:tcBorders>
              <w:top w:val="nil"/>
              <w:left w:val="nil"/>
              <w:bottom w:val="nil"/>
              <w:right w:val="single" w:sz="4" w:space="0" w:color="auto"/>
            </w:tcBorders>
            <w:shd w:val="clear" w:color="auto" w:fill="auto"/>
            <w:noWrap/>
            <w:vAlign w:val="bottom"/>
          </w:tcPr>
          <w:p w14:paraId="05D3C001" w14:textId="77777777" w:rsidR="003C6491" w:rsidRPr="006E6541" w:rsidRDefault="003C6491" w:rsidP="0082222D">
            <w:pPr>
              <w:spacing w:after="0" w:line="240" w:lineRule="auto"/>
              <w:rPr>
                <w:rFonts w:ascii="Arial" w:eastAsia="Times New Roman" w:hAnsi="Arial" w:cs="Arial"/>
                <w:b/>
                <w:bCs/>
                <w:sz w:val="20"/>
                <w:szCs w:val="20"/>
                <w:lang w:val="en-US" w:eastAsia="zh-CN"/>
              </w:rPr>
            </w:pPr>
            <w:r w:rsidRPr="006E6541">
              <w:rPr>
                <w:rFonts w:ascii="Arial" w:eastAsia="Times New Roman" w:hAnsi="Arial" w:cs="Arial"/>
                <w:b/>
                <w:bCs/>
                <w:sz w:val="20"/>
                <w:szCs w:val="20"/>
                <w:lang w:val="en-US" w:eastAsia="zh-CN"/>
              </w:rPr>
              <w:t> </w:t>
            </w:r>
          </w:p>
        </w:tc>
      </w:tr>
      <w:tr w:rsidR="003C6491" w:rsidRPr="00C779E8" w14:paraId="14EAD491" w14:textId="77777777">
        <w:trPr>
          <w:trHeight w:val="510"/>
        </w:trPr>
        <w:tc>
          <w:tcPr>
            <w:tcW w:w="3261" w:type="dxa"/>
            <w:tcBorders>
              <w:top w:val="nil"/>
              <w:left w:val="single" w:sz="4" w:space="0" w:color="auto"/>
              <w:bottom w:val="nil"/>
              <w:right w:val="single" w:sz="4" w:space="0" w:color="auto"/>
            </w:tcBorders>
            <w:shd w:val="clear" w:color="000000" w:fill="764A6D"/>
            <w:vAlign w:val="center"/>
          </w:tcPr>
          <w:p w14:paraId="7F549BAC" w14:textId="77777777" w:rsidR="003C6491" w:rsidRPr="006E6541" w:rsidRDefault="003C6491" w:rsidP="003C6491">
            <w:pPr>
              <w:spacing w:after="0" w:line="240" w:lineRule="auto"/>
              <w:rPr>
                <w:rFonts w:ascii="Arial" w:eastAsia="Times New Roman" w:hAnsi="Arial" w:cs="Arial"/>
                <w:b/>
                <w:bCs/>
                <w:i/>
                <w:iCs/>
                <w:sz w:val="20"/>
                <w:szCs w:val="20"/>
                <w:lang w:val="en-US" w:eastAsia="zh-CN"/>
              </w:rPr>
            </w:pPr>
            <w:r w:rsidRPr="006E6541">
              <w:rPr>
                <w:rFonts w:ascii="Arial" w:eastAsia="Times New Roman" w:hAnsi="Arial" w:cs="Arial"/>
                <w:b/>
                <w:bCs/>
                <w:i/>
                <w:iCs/>
                <w:sz w:val="20"/>
                <w:szCs w:val="20"/>
                <w:lang w:val="en-US" w:eastAsia="zh-CN"/>
              </w:rPr>
              <w:t>Faciltating technology exchange and access to finance</w:t>
            </w:r>
          </w:p>
        </w:tc>
        <w:tc>
          <w:tcPr>
            <w:tcW w:w="511" w:type="dxa"/>
            <w:tcBorders>
              <w:top w:val="nil"/>
              <w:left w:val="nil"/>
              <w:bottom w:val="nil"/>
              <w:right w:val="nil"/>
            </w:tcBorders>
            <w:shd w:val="clear" w:color="000000" w:fill="764A6D"/>
            <w:noWrap/>
            <w:vAlign w:val="bottom"/>
          </w:tcPr>
          <w:p w14:paraId="6BE4FF0E" w14:textId="77777777" w:rsidR="003C6491" w:rsidRPr="006E6541" w:rsidRDefault="003C6491" w:rsidP="0082222D">
            <w:pPr>
              <w:spacing w:after="0" w:line="240" w:lineRule="auto"/>
              <w:jc w:val="right"/>
              <w:rPr>
                <w:rFonts w:ascii="Arial" w:eastAsia="Times New Roman" w:hAnsi="Arial" w:cs="Arial"/>
                <w:sz w:val="18"/>
                <w:szCs w:val="18"/>
                <w:lang w:val="en-US" w:eastAsia="zh-CN"/>
              </w:rPr>
            </w:pPr>
            <w:r w:rsidRPr="006E6541">
              <w:rPr>
                <w:rFonts w:ascii="Arial" w:eastAsia="Times New Roman" w:hAnsi="Arial" w:cs="Arial"/>
                <w:sz w:val="18"/>
                <w:szCs w:val="18"/>
                <w:lang w:val="en-US" w:eastAsia="zh-CN"/>
              </w:rPr>
              <w:t>4C</w:t>
            </w:r>
          </w:p>
        </w:tc>
        <w:tc>
          <w:tcPr>
            <w:tcW w:w="1048" w:type="dxa"/>
            <w:tcBorders>
              <w:top w:val="nil"/>
              <w:left w:val="nil"/>
              <w:bottom w:val="nil"/>
              <w:right w:val="nil"/>
            </w:tcBorders>
            <w:shd w:val="clear" w:color="auto" w:fill="auto"/>
            <w:noWrap/>
            <w:vAlign w:val="bottom"/>
          </w:tcPr>
          <w:p w14:paraId="4B19B9BE"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r w:rsidRPr="006E6541">
              <w:rPr>
                <w:rFonts w:ascii="Arial" w:eastAsia="Times New Roman" w:hAnsi="Arial" w:cs="Arial"/>
                <w:b/>
                <w:bCs/>
                <w:sz w:val="18"/>
                <w:szCs w:val="18"/>
                <w:lang w:val="en-US" w:eastAsia="zh-CN"/>
              </w:rPr>
              <w:t>0.032258</w:t>
            </w:r>
          </w:p>
        </w:tc>
        <w:tc>
          <w:tcPr>
            <w:tcW w:w="3827" w:type="dxa"/>
            <w:tcBorders>
              <w:top w:val="nil"/>
              <w:left w:val="nil"/>
              <w:bottom w:val="nil"/>
              <w:right w:val="single" w:sz="4" w:space="0" w:color="auto"/>
            </w:tcBorders>
            <w:shd w:val="clear" w:color="auto" w:fill="auto"/>
            <w:vAlign w:val="bottom"/>
          </w:tcPr>
          <w:p w14:paraId="34F77907"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Build bridges between public bodies, research institutions, universities and the private sector</w:t>
            </w:r>
          </w:p>
        </w:tc>
      </w:tr>
      <w:tr w:rsidR="003C6491" w:rsidRPr="00C779E8" w14:paraId="76273E3E" w14:textId="77777777">
        <w:trPr>
          <w:trHeight w:val="255"/>
        </w:trPr>
        <w:tc>
          <w:tcPr>
            <w:tcW w:w="3261" w:type="dxa"/>
            <w:tcBorders>
              <w:top w:val="nil"/>
              <w:left w:val="single" w:sz="4" w:space="0" w:color="auto"/>
              <w:bottom w:val="nil"/>
              <w:right w:val="single" w:sz="4" w:space="0" w:color="auto"/>
            </w:tcBorders>
            <w:shd w:val="clear" w:color="auto" w:fill="auto"/>
            <w:vAlign w:val="center"/>
          </w:tcPr>
          <w:p w14:paraId="0FE97C0C" w14:textId="77777777" w:rsidR="003C6491" w:rsidRPr="006E6541" w:rsidRDefault="003C6491" w:rsidP="003C6491">
            <w:pPr>
              <w:spacing w:after="0" w:line="240" w:lineRule="auto"/>
              <w:rPr>
                <w:rFonts w:ascii="Arial" w:eastAsia="Times New Roman" w:hAnsi="Arial" w:cs="Arial"/>
                <w:b/>
                <w:bCs/>
                <w:i/>
                <w:iCs/>
                <w:sz w:val="20"/>
                <w:szCs w:val="20"/>
                <w:lang w:val="en-US" w:eastAsia="zh-CN"/>
              </w:rPr>
            </w:pPr>
            <w:r w:rsidRPr="006E6541">
              <w:rPr>
                <w:rFonts w:ascii="Arial" w:eastAsia="Times New Roman" w:hAnsi="Arial" w:cs="Arial"/>
                <w:b/>
                <w:bCs/>
                <w:i/>
                <w:iCs/>
                <w:sz w:val="20"/>
                <w:szCs w:val="20"/>
                <w:lang w:val="en-US" w:eastAsia="zh-CN"/>
              </w:rPr>
              <w:t> </w:t>
            </w:r>
          </w:p>
        </w:tc>
        <w:tc>
          <w:tcPr>
            <w:tcW w:w="511" w:type="dxa"/>
            <w:tcBorders>
              <w:top w:val="nil"/>
              <w:left w:val="nil"/>
              <w:bottom w:val="nil"/>
              <w:right w:val="nil"/>
            </w:tcBorders>
            <w:shd w:val="clear" w:color="auto" w:fill="auto"/>
            <w:noWrap/>
            <w:vAlign w:val="bottom"/>
          </w:tcPr>
          <w:p w14:paraId="0B4882C6" w14:textId="77777777" w:rsidR="003C6491" w:rsidRPr="006E6541" w:rsidRDefault="003C6491" w:rsidP="0082222D">
            <w:pPr>
              <w:spacing w:after="0" w:line="240" w:lineRule="auto"/>
              <w:jc w:val="right"/>
              <w:rPr>
                <w:rFonts w:ascii="Arial" w:eastAsia="Times New Roman" w:hAnsi="Arial" w:cs="Arial"/>
                <w:sz w:val="18"/>
                <w:szCs w:val="18"/>
                <w:lang w:val="en-US" w:eastAsia="zh-CN"/>
              </w:rPr>
            </w:pPr>
          </w:p>
        </w:tc>
        <w:tc>
          <w:tcPr>
            <w:tcW w:w="1048" w:type="dxa"/>
            <w:tcBorders>
              <w:top w:val="nil"/>
              <w:left w:val="nil"/>
              <w:bottom w:val="nil"/>
              <w:right w:val="nil"/>
            </w:tcBorders>
            <w:shd w:val="clear" w:color="auto" w:fill="auto"/>
            <w:noWrap/>
            <w:vAlign w:val="bottom"/>
          </w:tcPr>
          <w:p w14:paraId="77CD920F"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p>
        </w:tc>
        <w:tc>
          <w:tcPr>
            <w:tcW w:w="3827" w:type="dxa"/>
            <w:tcBorders>
              <w:top w:val="nil"/>
              <w:left w:val="nil"/>
              <w:bottom w:val="nil"/>
              <w:right w:val="single" w:sz="4" w:space="0" w:color="auto"/>
            </w:tcBorders>
            <w:shd w:val="clear" w:color="auto" w:fill="auto"/>
            <w:vAlign w:val="bottom"/>
          </w:tcPr>
          <w:p w14:paraId="24694921"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 </w:t>
            </w:r>
          </w:p>
        </w:tc>
      </w:tr>
      <w:tr w:rsidR="003C6491" w:rsidRPr="006E6541" w14:paraId="46BD48E1" w14:textId="77777777">
        <w:trPr>
          <w:trHeight w:val="255"/>
        </w:trPr>
        <w:tc>
          <w:tcPr>
            <w:tcW w:w="3261" w:type="dxa"/>
            <w:tcBorders>
              <w:top w:val="nil"/>
              <w:left w:val="single" w:sz="4" w:space="0" w:color="auto"/>
              <w:bottom w:val="nil"/>
              <w:right w:val="single" w:sz="4" w:space="0" w:color="auto"/>
            </w:tcBorders>
            <w:shd w:val="clear" w:color="000000" w:fill="FF6600"/>
            <w:noWrap/>
            <w:vAlign w:val="center"/>
          </w:tcPr>
          <w:p w14:paraId="5A8BC6C2" w14:textId="77777777" w:rsidR="003C6491" w:rsidRPr="006E6541" w:rsidRDefault="003C6491" w:rsidP="003C6491">
            <w:pPr>
              <w:spacing w:after="0" w:line="240" w:lineRule="auto"/>
              <w:rPr>
                <w:rFonts w:ascii="Arial" w:eastAsia="Times New Roman" w:hAnsi="Arial" w:cs="Arial"/>
                <w:b/>
                <w:bCs/>
                <w:i/>
                <w:iCs/>
                <w:sz w:val="20"/>
                <w:szCs w:val="20"/>
                <w:lang w:val="en-US" w:eastAsia="zh-CN"/>
              </w:rPr>
            </w:pPr>
            <w:r w:rsidRPr="006E6541">
              <w:rPr>
                <w:rFonts w:ascii="Arial" w:eastAsia="Times New Roman" w:hAnsi="Arial" w:cs="Arial"/>
                <w:b/>
                <w:bCs/>
                <w:i/>
                <w:iCs/>
                <w:sz w:val="20"/>
                <w:szCs w:val="20"/>
                <w:lang w:val="en-US" w:eastAsia="zh-CN"/>
              </w:rPr>
              <w:t>Enhancing entrepreneurship education</w:t>
            </w:r>
          </w:p>
        </w:tc>
        <w:tc>
          <w:tcPr>
            <w:tcW w:w="511" w:type="dxa"/>
            <w:tcBorders>
              <w:top w:val="nil"/>
              <w:left w:val="nil"/>
              <w:bottom w:val="nil"/>
              <w:right w:val="nil"/>
            </w:tcBorders>
            <w:shd w:val="clear" w:color="000000" w:fill="FF6600"/>
            <w:noWrap/>
            <w:vAlign w:val="bottom"/>
          </w:tcPr>
          <w:p w14:paraId="3F54F298" w14:textId="77777777" w:rsidR="003C6491" w:rsidRPr="006E6541" w:rsidRDefault="003C6491" w:rsidP="0082222D">
            <w:pPr>
              <w:spacing w:after="0" w:line="240" w:lineRule="auto"/>
              <w:jc w:val="right"/>
              <w:rPr>
                <w:rFonts w:ascii="Arial" w:eastAsia="Times New Roman" w:hAnsi="Arial" w:cs="Arial"/>
                <w:sz w:val="18"/>
                <w:szCs w:val="18"/>
                <w:lang w:val="en-US" w:eastAsia="zh-CN"/>
              </w:rPr>
            </w:pPr>
            <w:r w:rsidRPr="006E6541">
              <w:rPr>
                <w:rFonts w:ascii="Arial" w:eastAsia="Times New Roman" w:hAnsi="Arial" w:cs="Arial"/>
                <w:sz w:val="18"/>
                <w:szCs w:val="18"/>
                <w:lang w:val="en-US" w:eastAsia="zh-CN"/>
              </w:rPr>
              <w:t>3C</w:t>
            </w:r>
          </w:p>
        </w:tc>
        <w:tc>
          <w:tcPr>
            <w:tcW w:w="1048" w:type="dxa"/>
            <w:tcBorders>
              <w:top w:val="nil"/>
              <w:left w:val="nil"/>
              <w:bottom w:val="nil"/>
              <w:right w:val="nil"/>
            </w:tcBorders>
            <w:shd w:val="clear" w:color="auto" w:fill="auto"/>
            <w:noWrap/>
            <w:vAlign w:val="bottom"/>
          </w:tcPr>
          <w:p w14:paraId="38EB7D32"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r w:rsidRPr="006E6541">
              <w:rPr>
                <w:rFonts w:ascii="Arial" w:eastAsia="Times New Roman" w:hAnsi="Arial" w:cs="Arial"/>
                <w:b/>
                <w:bCs/>
                <w:sz w:val="18"/>
                <w:szCs w:val="18"/>
                <w:lang w:val="en-US" w:eastAsia="zh-CN"/>
              </w:rPr>
              <w:t>0.072413</w:t>
            </w:r>
          </w:p>
        </w:tc>
        <w:tc>
          <w:tcPr>
            <w:tcW w:w="3827" w:type="dxa"/>
            <w:tcBorders>
              <w:top w:val="nil"/>
              <w:left w:val="nil"/>
              <w:bottom w:val="nil"/>
              <w:right w:val="single" w:sz="4" w:space="0" w:color="auto"/>
            </w:tcBorders>
            <w:shd w:val="clear" w:color="auto" w:fill="auto"/>
            <w:noWrap/>
            <w:vAlign w:val="bottom"/>
          </w:tcPr>
          <w:p w14:paraId="3D2EC80C"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 xml:space="preserve">Train teachers </w:t>
            </w:r>
          </w:p>
        </w:tc>
      </w:tr>
      <w:tr w:rsidR="003C6491" w:rsidRPr="006E6541" w14:paraId="65583FDC" w14:textId="77777777">
        <w:trPr>
          <w:trHeight w:val="255"/>
        </w:trPr>
        <w:tc>
          <w:tcPr>
            <w:tcW w:w="3261" w:type="dxa"/>
            <w:tcBorders>
              <w:top w:val="nil"/>
              <w:left w:val="single" w:sz="4" w:space="0" w:color="auto"/>
              <w:bottom w:val="nil"/>
              <w:right w:val="single" w:sz="4" w:space="0" w:color="auto"/>
            </w:tcBorders>
            <w:shd w:val="clear" w:color="auto" w:fill="auto"/>
            <w:noWrap/>
            <w:vAlign w:val="center"/>
          </w:tcPr>
          <w:p w14:paraId="66A1B561" w14:textId="77777777" w:rsidR="003C6491" w:rsidRPr="006E6541" w:rsidRDefault="003C6491" w:rsidP="003C6491">
            <w:pPr>
              <w:spacing w:after="0" w:line="240" w:lineRule="auto"/>
              <w:rPr>
                <w:rFonts w:ascii="Arial" w:eastAsia="Times New Roman" w:hAnsi="Arial" w:cs="Arial"/>
                <w:b/>
                <w:bCs/>
                <w:i/>
                <w:iCs/>
                <w:sz w:val="20"/>
                <w:szCs w:val="20"/>
                <w:lang w:val="en-US" w:eastAsia="zh-CN"/>
              </w:rPr>
            </w:pPr>
            <w:r w:rsidRPr="006E6541">
              <w:rPr>
                <w:rFonts w:ascii="Arial" w:eastAsia="Times New Roman" w:hAnsi="Arial" w:cs="Arial"/>
                <w:b/>
                <w:bCs/>
                <w:i/>
                <w:iCs/>
                <w:sz w:val="20"/>
                <w:szCs w:val="20"/>
                <w:lang w:val="en-US" w:eastAsia="zh-CN"/>
              </w:rPr>
              <w:t> </w:t>
            </w:r>
          </w:p>
        </w:tc>
        <w:tc>
          <w:tcPr>
            <w:tcW w:w="511" w:type="dxa"/>
            <w:tcBorders>
              <w:top w:val="nil"/>
              <w:left w:val="nil"/>
              <w:bottom w:val="nil"/>
              <w:right w:val="nil"/>
            </w:tcBorders>
            <w:shd w:val="clear" w:color="auto" w:fill="auto"/>
            <w:noWrap/>
            <w:vAlign w:val="bottom"/>
          </w:tcPr>
          <w:p w14:paraId="64B83BAE" w14:textId="77777777" w:rsidR="003C6491" w:rsidRPr="006E6541" w:rsidRDefault="003C6491" w:rsidP="0082222D">
            <w:pPr>
              <w:spacing w:after="0" w:line="240" w:lineRule="auto"/>
              <w:jc w:val="right"/>
              <w:rPr>
                <w:rFonts w:ascii="Arial" w:eastAsia="Times New Roman" w:hAnsi="Arial" w:cs="Arial"/>
                <w:sz w:val="18"/>
                <w:szCs w:val="18"/>
                <w:lang w:val="en-US" w:eastAsia="zh-CN"/>
              </w:rPr>
            </w:pPr>
          </w:p>
        </w:tc>
        <w:tc>
          <w:tcPr>
            <w:tcW w:w="1048" w:type="dxa"/>
            <w:tcBorders>
              <w:top w:val="nil"/>
              <w:left w:val="nil"/>
              <w:bottom w:val="nil"/>
              <w:right w:val="nil"/>
            </w:tcBorders>
            <w:shd w:val="clear" w:color="auto" w:fill="auto"/>
            <w:noWrap/>
            <w:vAlign w:val="bottom"/>
          </w:tcPr>
          <w:p w14:paraId="0AD65C34"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p>
        </w:tc>
        <w:tc>
          <w:tcPr>
            <w:tcW w:w="3827" w:type="dxa"/>
            <w:tcBorders>
              <w:top w:val="nil"/>
              <w:left w:val="nil"/>
              <w:bottom w:val="nil"/>
              <w:right w:val="single" w:sz="4" w:space="0" w:color="auto"/>
            </w:tcBorders>
            <w:shd w:val="clear" w:color="auto" w:fill="auto"/>
            <w:noWrap/>
            <w:vAlign w:val="bottom"/>
          </w:tcPr>
          <w:p w14:paraId="5C9BF022"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 </w:t>
            </w:r>
          </w:p>
        </w:tc>
      </w:tr>
      <w:tr w:rsidR="003C6491" w:rsidRPr="006E6541" w14:paraId="158D1752" w14:textId="77777777">
        <w:trPr>
          <w:trHeight w:val="255"/>
        </w:trPr>
        <w:tc>
          <w:tcPr>
            <w:tcW w:w="3261" w:type="dxa"/>
            <w:vMerge w:val="restart"/>
            <w:tcBorders>
              <w:top w:val="nil"/>
              <w:left w:val="single" w:sz="4" w:space="0" w:color="auto"/>
              <w:bottom w:val="nil"/>
              <w:right w:val="single" w:sz="4" w:space="0" w:color="auto"/>
            </w:tcBorders>
            <w:shd w:val="clear" w:color="000000" w:fill="FFFF00"/>
            <w:noWrap/>
            <w:vAlign w:val="center"/>
          </w:tcPr>
          <w:p w14:paraId="0596D043" w14:textId="77777777" w:rsidR="003C6491" w:rsidRPr="006E6541" w:rsidRDefault="003C6491" w:rsidP="003C6491">
            <w:pPr>
              <w:spacing w:after="0" w:line="240" w:lineRule="auto"/>
              <w:rPr>
                <w:rFonts w:ascii="Arial" w:eastAsia="Times New Roman" w:hAnsi="Arial" w:cs="Arial"/>
                <w:b/>
                <w:bCs/>
                <w:i/>
                <w:iCs/>
                <w:sz w:val="20"/>
                <w:szCs w:val="20"/>
                <w:lang w:val="en-US" w:eastAsia="zh-CN"/>
              </w:rPr>
            </w:pPr>
            <w:r w:rsidRPr="006E6541">
              <w:rPr>
                <w:rFonts w:ascii="Arial" w:eastAsia="Times New Roman" w:hAnsi="Arial" w:cs="Arial"/>
                <w:b/>
                <w:bCs/>
                <w:i/>
                <w:iCs/>
                <w:sz w:val="20"/>
                <w:szCs w:val="20"/>
                <w:lang w:val="en-US" w:eastAsia="zh-CN"/>
              </w:rPr>
              <w:t>Improving access to finance</w:t>
            </w:r>
          </w:p>
        </w:tc>
        <w:tc>
          <w:tcPr>
            <w:tcW w:w="511" w:type="dxa"/>
            <w:tcBorders>
              <w:top w:val="nil"/>
              <w:left w:val="nil"/>
              <w:bottom w:val="nil"/>
              <w:right w:val="nil"/>
            </w:tcBorders>
            <w:shd w:val="clear" w:color="000000" w:fill="FFFF00"/>
            <w:noWrap/>
            <w:vAlign w:val="bottom"/>
          </w:tcPr>
          <w:p w14:paraId="05C05F0E" w14:textId="77777777" w:rsidR="003C6491" w:rsidRPr="006E6541" w:rsidRDefault="003C6491" w:rsidP="0082222D">
            <w:pPr>
              <w:spacing w:after="0" w:line="240" w:lineRule="auto"/>
              <w:jc w:val="right"/>
              <w:rPr>
                <w:rFonts w:ascii="Arial" w:eastAsia="Times New Roman" w:hAnsi="Arial" w:cs="Arial"/>
                <w:sz w:val="18"/>
                <w:szCs w:val="18"/>
                <w:lang w:val="en-US" w:eastAsia="zh-CN"/>
              </w:rPr>
            </w:pPr>
            <w:r w:rsidRPr="006E6541">
              <w:rPr>
                <w:rFonts w:ascii="Arial" w:eastAsia="Times New Roman" w:hAnsi="Arial" w:cs="Arial"/>
                <w:sz w:val="18"/>
                <w:szCs w:val="18"/>
                <w:lang w:val="en-US" w:eastAsia="zh-CN"/>
              </w:rPr>
              <w:t>5B</w:t>
            </w:r>
          </w:p>
        </w:tc>
        <w:tc>
          <w:tcPr>
            <w:tcW w:w="1048" w:type="dxa"/>
            <w:tcBorders>
              <w:top w:val="nil"/>
              <w:left w:val="nil"/>
              <w:bottom w:val="nil"/>
              <w:right w:val="nil"/>
            </w:tcBorders>
            <w:shd w:val="clear" w:color="auto" w:fill="auto"/>
            <w:noWrap/>
            <w:vAlign w:val="bottom"/>
          </w:tcPr>
          <w:p w14:paraId="400B3EDA"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r w:rsidRPr="006E6541">
              <w:rPr>
                <w:rFonts w:ascii="Arial" w:eastAsia="Times New Roman" w:hAnsi="Arial" w:cs="Arial"/>
                <w:b/>
                <w:bCs/>
                <w:sz w:val="18"/>
                <w:szCs w:val="18"/>
                <w:lang w:val="en-US" w:eastAsia="zh-CN"/>
              </w:rPr>
              <w:t>0.088881</w:t>
            </w:r>
          </w:p>
        </w:tc>
        <w:tc>
          <w:tcPr>
            <w:tcW w:w="3827" w:type="dxa"/>
            <w:tcBorders>
              <w:top w:val="nil"/>
              <w:left w:val="nil"/>
              <w:bottom w:val="nil"/>
              <w:right w:val="single" w:sz="4" w:space="0" w:color="auto"/>
            </w:tcBorders>
            <w:shd w:val="clear" w:color="auto" w:fill="auto"/>
            <w:noWrap/>
            <w:vAlign w:val="bottom"/>
          </w:tcPr>
          <w:p w14:paraId="0A7715D4" w14:textId="77777777" w:rsidR="003C6491" w:rsidRPr="006E6541" w:rsidRDefault="003C6491" w:rsidP="0082222D">
            <w:pPr>
              <w:spacing w:after="0" w:line="240" w:lineRule="auto"/>
              <w:ind w:left="-169"/>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 xml:space="preserve">   Promote funding for innovation</w:t>
            </w:r>
          </w:p>
        </w:tc>
      </w:tr>
      <w:tr w:rsidR="003C6491" w:rsidRPr="00C779E8" w14:paraId="0DC3825F" w14:textId="77777777">
        <w:trPr>
          <w:trHeight w:val="255"/>
        </w:trPr>
        <w:tc>
          <w:tcPr>
            <w:tcW w:w="3261" w:type="dxa"/>
            <w:vMerge/>
            <w:tcBorders>
              <w:top w:val="nil"/>
              <w:left w:val="single" w:sz="4" w:space="0" w:color="auto"/>
              <w:bottom w:val="nil"/>
              <w:right w:val="single" w:sz="4" w:space="0" w:color="auto"/>
            </w:tcBorders>
            <w:vAlign w:val="center"/>
          </w:tcPr>
          <w:p w14:paraId="60C46C32" w14:textId="77777777" w:rsidR="003C6491" w:rsidRPr="006E6541" w:rsidRDefault="003C6491" w:rsidP="003C6491">
            <w:pPr>
              <w:spacing w:after="0" w:line="240" w:lineRule="auto"/>
              <w:rPr>
                <w:rFonts w:ascii="Arial" w:eastAsia="Times New Roman" w:hAnsi="Arial" w:cs="Arial"/>
                <w:b/>
                <w:bCs/>
                <w:i/>
                <w:iCs/>
                <w:sz w:val="20"/>
                <w:szCs w:val="20"/>
                <w:lang w:val="en-US" w:eastAsia="zh-CN"/>
              </w:rPr>
            </w:pPr>
          </w:p>
        </w:tc>
        <w:tc>
          <w:tcPr>
            <w:tcW w:w="511" w:type="dxa"/>
            <w:tcBorders>
              <w:top w:val="nil"/>
              <w:left w:val="nil"/>
              <w:bottom w:val="nil"/>
              <w:right w:val="nil"/>
            </w:tcBorders>
            <w:shd w:val="clear" w:color="000000" w:fill="FFFF00"/>
            <w:noWrap/>
            <w:vAlign w:val="bottom"/>
          </w:tcPr>
          <w:p w14:paraId="6A7797F9" w14:textId="77777777" w:rsidR="003C6491" w:rsidRPr="006E6541" w:rsidRDefault="003C6491" w:rsidP="0082222D">
            <w:pPr>
              <w:spacing w:after="0" w:line="240" w:lineRule="auto"/>
              <w:jc w:val="right"/>
              <w:rPr>
                <w:rFonts w:ascii="Arial" w:eastAsia="Times New Roman" w:hAnsi="Arial" w:cs="Arial"/>
                <w:sz w:val="18"/>
                <w:szCs w:val="18"/>
                <w:lang w:val="en-US" w:eastAsia="zh-CN"/>
              </w:rPr>
            </w:pPr>
            <w:r w:rsidRPr="006E6541">
              <w:rPr>
                <w:rFonts w:ascii="Arial" w:eastAsia="Times New Roman" w:hAnsi="Arial" w:cs="Arial"/>
                <w:sz w:val="18"/>
                <w:szCs w:val="18"/>
                <w:lang w:val="en-US" w:eastAsia="zh-CN"/>
              </w:rPr>
              <w:t>5A</w:t>
            </w:r>
          </w:p>
        </w:tc>
        <w:tc>
          <w:tcPr>
            <w:tcW w:w="1048" w:type="dxa"/>
            <w:tcBorders>
              <w:top w:val="nil"/>
              <w:left w:val="nil"/>
              <w:bottom w:val="nil"/>
              <w:right w:val="nil"/>
            </w:tcBorders>
            <w:shd w:val="clear" w:color="auto" w:fill="auto"/>
            <w:noWrap/>
            <w:vAlign w:val="bottom"/>
          </w:tcPr>
          <w:p w14:paraId="090E152F"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r w:rsidRPr="006E6541">
              <w:rPr>
                <w:rFonts w:ascii="Arial" w:eastAsia="Times New Roman" w:hAnsi="Arial" w:cs="Arial"/>
                <w:b/>
                <w:bCs/>
                <w:sz w:val="18"/>
                <w:szCs w:val="18"/>
                <w:lang w:val="en-US" w:eastAsia="zh-CN"/>
              </w:rPr>
              <w:t>0.090958</w:t>
            </w:r>
          </w:p>
        </w:tc>
        <w:tc>
          <w:tcPr>
            <w:tcW w:w="3827" w:type="dxa"/>
            <w:tcBorders>
              <w:top w:val="nil"/>
              <w:left w:val="nil"/>
              <w:bottom w:val="nil"/>
              <w:right w:val="single" w:sz="4" w:space="0" w:color="auto"/>
            </w:tcBorders>
            <w:shd w:val="clear" w:color="auto" w:fill="auto"/>
            <w:vAlign w:val="bottom"/>
          </w:tcPr>
          <w:p w14:paraId="7C4F6ADC"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Improve access to relevant financial services on appropriate terms</w:t>
            </w:r>
          </w:p>
        </w:tc>
      </w:tr>
      <w:tr w:rsidR="003C6491" w:rsidRPr="00C779E8" w14:paraId="6D551BB4" w14:textId="77777777">
        <w:trPr>
          <w:trHeight w:val="255"/>
        </w:trPr>
        <w:tc>
          <w:tcPr>
            <w:tcW w:w="3261" w:type="dxa"/>
            <w:tcBorders>
              <w:top w:val="nil"/>
              <w:left w:val="single" w:sz="4" w:space="0" w:color="auto"/>
              <w:bottom w:val="nil"/>
              <w:right w:val="single" w:sz="4" w:space="0" w:color="auto"/>
            </w:tcBorders>
            <w:shd w:val="clear" w:color="auto" w:fill="auto"/>
            <w:noWrap/>
            <w:vAlign w:val="center"/>
          </w:tcPr>
          <w:p w14:paraId="206D2126" w14:textId="77777777" w:rsidR="003C6491" w:rsidRPr="006E6541" w:rsidRDefault="003C6491" w:rsidP="003C6491">
            <w:pPr>
              <w:spacing w:after="0" w:line="240" w:lineRule="auto"/>
              <w:rPr>
                <w:rFonts w:ascii="Arial" w:eastAsia="Times New Roman" w:hAnsi="Arial" w:cs="Arial"/>
                <w:b/>
                <w:bCs/>
                <w:i/>
                <w:iCs/>
                <w:sz w:val="20"/>
                <w:szCs w:val="20"/>
                <w:lang w:val="en-US" w:eastAsia="zh-CN"/>
              </w:rPr>
            </w:pPr>
            <w:r w:rsidRPr="006E6541">
              <w:rPr>
                <w:rFonts w:ascii="Arial" w:eastAsia="Times New Roman" w:hAnsi="Arial" w:cs="Arial"/>
                <w:b/>
                <w:bCs/>
                <w:i/>
                <w:iCs/>
                <w:sz w:val="20"/>
                <w:szCs w:val="20"/>
                <w:lang w:val="en-US" w:eastAsia="zh-CN"/>
              </w:rPr>
              <w:t> </w:t>
            </w:r>
          </w:p>
        </w:tc>
        <w:tc>
          <w:tcPr>
            <w:tcW w:w="511" w:type="dxa"/>
            <w:tcBorders>
              <w:top w:val="nil"/>
              <w:left w:val="nil"/>
              <w:bottom w:val="nil"/>
              <w:right w:val="nil"/>
            </w:tcBorders>
            <w:shd w:val="clear" w:color="auto" w:fill="auto"/>
            <w:noWrap/>
            <w:vAlign w:val="bottom"/>
          </w:tcPr>
          <w:p w14:paraId="159D6FD8" w14:textId="77777777" w:rsidR="003C6491" w:rsidRPr="006E6541" w:rsidRDefault="003C6491" w:rsidP="0082222D">
            <w:pPr>
              <w:spacing w:after="0" w:line="240" w:lineRule="auto"/>
              <w:jc w:val="right"/>
              <w:rPr>
                <w:rFonts w:ascii="Arial" w:eastAsia="Times New Roman" w:hAnsi="Arial" w:cs="Arial"/>
                <w:sz w:val="18"/>
                <w:szCs w:val="18"/>
                <w:lang w:val="en-US" w:eastAsia="zh-CN"/>
              </w:rPr>
            </w:pPr>
          </w:p>
        </w:tc>
        <w:tc>
          <w:tcPr>
            <w:tcW w:w="1048" w:type="dxa"/>
            <w:tcBorders>
              <w:top w:val="nil"/>
              <w:left w:val="nil"/>
              <w:bottom w:val="nil"/>
              <w:right w:val="nil"/>
            </w:tcBorders>
            <w:shd w:val="clear" w:color="auto" w:fill="auto"/>
            <w:noWrap/>
            <w:vAlign w:val="bottom"/>
          </w:tcPr>
          <w:p w14:paraId="53D87E6B"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p>
        </w:tc>
        <w:tc>
          <w:tcPr>
            <w:tcW w:w="3827" w:type="dxa"/>
            <w:tcBorders>
              <w:top w:val="nil"/>
              <w:left w:val="nil"/>
              <w:bottom w:val="nil"/>
              <w:right w:val="single" w:sz="4" w:space="0" w:color="auto"/>
            </w:tcBorders>
            <w:shd w:val="clear" w:color="auto" w:fill="auto"/>
            <w:vAlign w:val="bottom"/>
          </w:tcPr>
          <w:p w14:paraId="3376BD9E"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 </w:t>
            </w:r>
          </w:p>
        </w:tc>
      </w:tr>
      <w:tr w:rsidR="003C6491" w:rsidRPr="00C779E8" w14:paraId="5BEF3700" w14:textId="77777777">
        <w:trPr>
          <w:trHeight w:val="255"/>
        </w:trPr>
        <w:tc>
          <w:tcPr>
            <w:tcW w:w="3261" w:type="dxa"/>
            <w:tcBorders>
              <w:top w:val="nil"/>
              <w:left w:val="single" w:sz="4" w:space="0" w:color="auto"/>
              <w:bottom w:val="single" w:sz="4" w:space="0" w:color="auto"/>
              <w:right w:val="single" w:sz="4" w:space="0" w:color="auto"/>
            </w:tcBorders>
            <w:shd w:val="clear" w:color="000000" w:fill="FF6600"/>
            <w:noWrap/>
            <w:vAlign w:val="center"/>
          </w:tcPr>
          <w:p w14:paraId="7514C944" w14:textId="77777777" w:rsidR="003C6491" w:rsidRPr="006E6541" w:rsidRDefault="003C6491" w:rsidP="003C6491">
            <w:pPr>
              <w:spacing w:after="0" w:line="240" w:lineRule="auto"/>
              <w:rPr>
                <w:rFonts w:ascii="Arial" w:eastAsia="Times New Roman" w:hAnsi="Arial" w:cs="Arial"/>
                <w:b/>
                <w:bCs/>
                <w:i/>
                <w:iCs/>
                <w:sz w:val="20"/>
                <w:szCs w:val="20"/>
                <w:lang w:val="en-US" w:eastAsia="zh-CN"/>
              </w:rPr>
            </w:pPr>
            <w:r w:rsidRPr="006E6541">
              <w:rPr>
                <w:rFonts w:ascii="Arial" w:eastAsia="Times New Roman" w:hAnsi="Arial" w:cs="Arial"/>
                <w:b/>
                <w:bCs/>
                <w:i/>
                <w:iCs/>
                <w:sz w:val="20"/>
                <w:szCs w:val="20"/>
                <w:lang w:val="en-US" w:eastAsia="zh-CN"/>
              </w:rPr>
              <w:t>Enhancing entrepreneurship education</w:t>
            </w:r>
          </w:p>
        </w:tc>
        <w:tc>
          <w:tcPr>
            <w:tcW w:w="511" w:type="dxa"/>
            <w:tcBorders>
              <w:top w:val="nil"/>
              <w:left w:val="nil"/>
              <w:bottom w:val="single" w:sz="4" w:space="0" w:color="auto"/>
              <w:right w:val="nil"/>
            </w:tcBorders>
            <w:shd w:val="clear" w:color="000000" w:fill="FF6600"/>
            <w:noWrap/>
            <w:vAlign w:val="bottom"/>
          </w:tcPr>
          <w:p w14:paraId="397A1FBA" w14:textId="77777777" w:rsidR="003C6491" w:rsidRPr="006E6541" w:rsidRDefault="003C6491" w:rsidP="0082222D">
            <w:pPr>
              <w:spacing w:after="0" w:line="240" w:lineRule="auto"/>
              <w:jc w:val="right"/>
              <w:rPr>
                <w:rFonts w:ascii="Arial" w:eastAsia="Times New Roman" w:hAnsi="Arial" w:cs="Arial"/>
                <w:sz w:val="18"/>
                <w:szCs w:val="18"/>
                <w:lang w:val="en-US" w:eastAsia="zh-CN"/>
              </w:rPr>
            </w:pPr>
            <w:r w:rsidRPr="006E6541">
              <w:rPr>
                <w:rFonts w:ascii="Arial" w:eastAsia="Times New Roman" w:hAnsi="Arial" w:cs="Arial"/>
                <w:sz w:val="18"/>
                <w:szCs w:val="18"/>
                <w:lang w:val="en-US" w:eastAsia="zh-CN"/>
              </w:rPr>
              <w:t>3D</w:t>
            </w:r>
          </w:p>
        </w:tc>
        <w:tc>
          <w:tcPr>
            <w:tcW w:w="1048" w:type="dxa"/>
            <w:tcBorders>
              <w:top w:val="nil"/>
              <w:left w:val="nil"/>
              <w:bottom w:val="single" w:sz="4" w:space="0" w:color="auto"/>
              <w:right w:val="nil"/>
            </w:tcBorders>
            <w:shd w:val="clear" w:color="auto" w:fill="auto"/>
            <w:noWrap/>
            <w:vAlign w:val="bottom"/>
          </w:tcPr>
          <w:p w14:paraId="1D1FFD50"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r w:rsidRPr="006E6541">
              <w:rPr>
                <w:rFonts w:ascii="Arial" w:eastAsia="Times New Roman" w:hAnsi="Arial" w:cs="Arial"/>
                <w:b/>
                <w:bCs/>
                <w:sz w:val="18"/>
                <w:szCs w:val="18"/>
                <w:lang w:val="en-US" w:eastAsia="zh-CN"/>
              </w:rPr>
              <w:t>0.133333</w:t>
            </w:r>
          </w:p>
        </w:tc>
        <w:tc>
          <w:tcPr>
            <w:tcW w:w="3827" w:type="dxa"/>
            <w:tcBorders>
              <w:top w:val="nil"/>
              <w:left w:val="nil"/>
              <w:bottom w:val="single" w:sz="4" w:space="0" w:color="auto"/>
              <w:right w:val="single" w:sz="4" w:space="0" w:color="auto"/>
            </w:tcBorders>
            <w:shd w:val="clear" w:color="auto" w:fill="auto"/>
            <w:noWrap/>
            <w:vAlign w:val="bottom"/>
          </w:tcPr>
          <w:p w14:paraId="6F459843"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Partner with the private sector</w:t>
            </w:r>
          </w:p>
        </w:tc>
      </w:tr>
      <w:tr w:rsidR="003C6491" w:rsidRPr="006E6541" w14:paraId="30C3B3C3" w14:textId="77777777">
        <w:trPr>
          <w:trHeight w:val="255"/>
        </w:trPr>
        <w:tc>
          <w:tcPr>
            <w:tcW w:w="3261" w:type="dxa"/>
            <w:tcBorders>
              <w:top w:val="nil"/>
              <w:left w:val="nil"/>
              <w:bottom w:val="nil"/>
              <w:right w:val="single" w:sz="4" w:space="0" w:color="auto"/>
            </w:tcBorders>
            <w:shd w:val="clear" w:color="auto" w:fill="auto"/>
            <w:noWrap/>
            <w:vAlign w:val="center"/>
          </w:tcPr>
          <w:p w14:paraId="031DF42A" w14:textId="77777777" w:rsidR="003C6491" w:rsidRPr="006E6541" w:rsidRDefault="003C6491" w:rsidP="003C6491">
            <w:pPr>
              <w:spacing w:after="0" w:line="240" w:lineRule="auto"/>
              <w:rPr>
                <w:rFonts w:ascii="Arial" w:eastAsia="Times New Roman" w:hAnsi="Arial" w:cs="Arial"/>
                <w:b/>
                <w:bCs/>
                <w:sz w:val="20"/>
                <w:szCs w:val="20"/>
                <w:lang w:val="en-US" w:eastAsia="zh-CN"/>
              </w:rPr>
            </w:pPr>
            <w:r w:rsidRPr="006E6541">
              <w:rPr>
                <w:rFonts w:ascii="Arial" w:eastAsia="Times New Roman" w:hAnsi="Arial" w:cs="Arial"/>
                <w:b/>
                <w:bCs/>
                <w:sz w:val="20"/>
                <w:szCs w:val="20"/>
                <w:lang w:val="en-US" w:eastAsia="zh-CN"/>
              </w:rPr>
              <w:t xml:space="preserve">Strongest </w:t>
            </w:r>
          </w:p>
        </w:tc>
        <w:tc>
          <w:tcPr>
            <w:tcW w:w="511" w:type="dxa"/>
            <w:tcBorders>
              <w:top w:val="nil"/>
              <w:left w:val="nil"/>
              <w:bottom w:val="nil"/>
              <w:right w:val="nil"/>
            </w:tcBorders>
            <w:shd w:val="clear" w:color="auto" w:fill="auto"/>
            <w:noWrap/>
            <w:vAlign w:val="bottom"/>
          </w:tcPr>
          <w:p w14:paraId="2F2C97B8" w14:textId="77777777" w:rsidR="003C6491" w:rsidRPr="006E6541" w:rsidRDefault="003C6491" w:rsidP="0082222D">
            <w:pPr>
              <w:spacing w:after="0" w:line="240" w:lineRule="auto"/>
              <w:rPr>
                <w:rFonts w:ascii="Arial" w:eastAsia="Times New Roman" w:hAnsi="Arial" w:cs="Arial"/>
                <w:b/>
                <w:bCs/>
                <w:sz w:val="20"/>
                <w:szCs w:val="20"/>
                <w:lang w:val="en-US" w:eastAsia="zh-CN"/>
              </w:rPr>
            </w:pPr>
          </w:p>
        </w:tc>
        <w:tc>
          <w:tcPr>
            <w:tcW w:w="1048" w:type="dxa"/>
            <w:tcBorders>
              <w:top w:val="nil"/>
              <w:left w:val="nil"/>
              <w:bottom w:val="nil"/>
              <w:right w:val="nil"/>
            </w:tcBorders>
            <w:shd w:val="clear" w:color="auto" w:fill="auto"/>
            <w:noWrap/>
            <w:vAlign w:val="bottom"/>
          </w:tcPr>
          <w:p w14:paraId="5CC54AFB" w14:textId="77777777" w:rsidR="003C6491" w:rsidRPr="006E6541" w:rsidRDefault="003C6491" w:rsidP="0082222D">
            <w:pPr>
              <w:spacing w:after="0" w:line="240" w:lineRule="auto"/>
              <w:jc w:val="center"/>
              <w:rPr>
                <w:rFonts w:ascii="Arial" w:eastAsia="Times New Roman" w:hAnsi="Arial" w:cs="Arial"/>
                <w:b/>
                <w:bCs/>
                <w:sz w:val="20"/>
                <w:szCs w:val="20"/>
                <w:lang w:val="en-US" w:eastAsia="zh-CN"/>
              </w:rPr>
            </w:pPr>
          </w:p>
        </w:tc>
        <w:tc>
          <w:tcPr>
            <w:tcW w:w="3827" w:type="dxa"/>
            <w:tcBorders>
              <w:top w:val="nil"/>
              <w:left w:val="nil"/>
              <w:bottom w:val="nil"/>
              <w:right w:val="nil"/>
            </w:tcBorders>
            <w:shd w:val="clear" w:color="auto" w:fill="auto"/>
            <w:noWrap/>
            <w:vAlign w:val="bottom"/>
          </w:tcPr>
          <w:p w14:paraId="17DA6790" w14:textId="77777777" w:rsidR="003C6491" w:rsidRPr="006E6541" w:rsidRDefault="003C6491" w:rsidP="0082222D">
            <w:pPr>
              <w:spacing w:after="0" w:line="240" w:lineRule="auto"/>
              <w:rPr>
                <w:rFonts w:ascii="Arial" w:eastAsia="Times New Roman" w:hAnsi="Arial" w:cs="Arial"/>
                <w:b/>
                <w:bCs/>
                <w:sz w:val="20"/>
                <w:szCs w:val="20"/>
                <w:lang w:val="en-US" w:eastAsia="zh-CN"/>
              </w:rPr>
            </w:pPr>
          </w:p>
        </w:tc>
      </w:tr>
      <w:tr w:rsidR="003C6491" w:rsidRPr="00C779E8" w14:paraId="365237CC" w14:textId="77777777">
        <w:trPr>
          <w:trHeight w:val="510"/>
        </w:trPr>
        <w:tc>
          <w:tcPr>
            <w:tcW w:w="3261" w:type="dxa"/>
            <w:tcBorders>
              <w:top w:val="single" w:sz="4" w:space="0" w:color="auto"/>
              <w:left w:val="nil"/>
              <w:bottom w:val="nil"/>
              <w:right w:val="single" w:sz="4" w:space="0" w:color="auto"/>
            </w:tcBorders>
            <w:shd w:val="clear" w:color="000000" w:fill="FF0066"/>
            <w:noWrap/>
            <w:vAlign w:val="center"/>
          </w:tcPr>
          <w:p w14:paraId="5ED41F5F" w14:textId="77777777" w:rsidR="003C6491" w:rsidRPr="006E6541" w:rsidRDefault="003C6491" w:rsidP="003C6491">
            <w:pPr>
              <w:spacing w:after="0" w:line="240" w:lineRule="auto"/>
              <w:rPr>
                <w:rFonts w:ascii="Arial" w:eastAsia="Times New Roman" w:hAnsi="Arial" w:cs="Arial"/>
                <w:b/>
                <w:bCs/>
                <w:i/>
                <w:iCs/>
                <w:sz w:val="20"/>
                <w:szCs w:val="20"/>
                <w:lang w:val="en-US" w:eastAsia="zh-CN"/>
              </w:rPr>
            </w:pPr>
            <w:r w:rsidRPr="006E6541">
              <w:rPr>
                <w:rFonts w:ascii="Arial" w:eastAsia="Times New Roman" w:hAnsi="Arial" w:cs="Arial"/>
                <w:b/>
                <w:bCs/>
                <w:i/>
                <w:iCs/>
                <w:sz w:val="20"/>
                <w:szCs w:val="20"/>
                <w:lang w:val="en-US" w:eastAsia="zh-CN"/>
              </w:rPr>
              <w:t>Promoting Awareness and Networking</w:t>
            </w:r>
          </w:p>
        </w:tc>
        <w:tc>
          <w:tcPr>
            <w:tcW w:w="511" w:type="dxa"/>
            <w:tcBorders>
              <w:top w:val="single" w:sz="4" w:space="0" w:color="auto"/>
              <w:left w:val="nil"/>
              <w:bottom w:val="nil"/>
              <w:right w:val="nil"/>
            </w:tcBorders>
            <w:shd w:val="clear" w:color="000000" w:fill="FF0066"/>
            <w:noWrap/>
            <w:vAlign w:val="bottom"/>
          </w:tcPr>
          <w:p w14:paraId="0AC4700F" w14:textId="77777777" w:rsidR="003C6491" w:rsidRPr="006E6541" w:rsidRDefault="003C6491" w:rsidP="0082222D">
            <w:pPr>
              <w:spacing w:after="0" w:line="240" w:lineRule="auto"/>
              <w:jc w:val="right"/>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6A</w:t>
            </w:r>
          </w:p>
        </w:tc>
        <w:tc>
          <w:tcPr>
            <w:tcW w:w="1048" w:type="dxa"/>
            <w:tcBorders>
              <w:top w:val="single" w:sz="4" w:space="0" w:color="auto"/>
              <w:left w:val="nil"/>
              <w:bottom w:val="nil"/>
              <w:right w:val="nil"/>
            </w:tcBorders>
            <w:shd w:val="clear" w:color="auto" w:fill="auto"/>
            <w:noWrap/>
            <w:vAlign w:val="bottom"/>
          </w:tcPr>
          <w:p w14:paraId="2D0B9C2F"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r w:rsidRPr="006E6541">
              <w:rPr>
                <w:rFonts w:ascii="Arial" w:eastAsia="Times New Roman" w:hAnsi="Arial" w:cs="Arial"/>
                <w:b/>
                <w:bCs/>
                <w:sz w:val="18"/>
                <w:szCs w:val="18"/>
                <w:lang w:val="en-US" w:eastAsia="zh-CN"/>
              </w:rPr>
              <w:t>0.267571</w:t>
            </w:r>
          </w:p>
        </w:tc>
        <w:tc>
          <w:tcPr>
            <w:tcW w:w="3827" w:type="dxa"/>
            <w:tcBorders>
              <w:top w:val="single" w:sz="4" w:space="0" w:color="auto"/>
              <w:left w:val="nil"/>
              <w:bottom w:val="nil"/>
              <w:right w:val="single" w:sz="4" w:space="0" w:color="auto"/>
            </w:tcBorders>
            <w:shd w:val="clear" w:color="auto" w:fill="auto"/>
            <w:vAlign w:val="bottom"/>
          </w:tcPr>
          <w:p w14:paraId="31737B69"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Highlight the value of entrepreneurship to society and address negative cultural biases</w:t>
            </w:r>
          </w:p>
        </w:tc>
      </w:tr>
      <w:tr w:rsidR="003C6491" w:rsidRPr="00C779E8" w14:paraId="2B28E2C5" w14:textId="77777777">
        <w:trPr>
          <w:trHeight w:val="255"/>
        </w:trPr>
        <w:tc>
          <w:tcPr>
            <w:tcW w:w="3261" w:type="dxa"/>
            <w:tcBorders>
              <w:top w:val="nil"/>
              <w:left w:val="nil"/>
              <w:bottom w:val="nil"/>
              <w:right w:val="single" w:sz="4" w:space="0" w:color="auto"/>
            </w:tcBorders>
            <w:shd w:val="clear" w:color="auto" w:fill="auto"/>
            <w:noWrap/>
            <w:vAlign w:val="center"/>
          </w:tcPr>
          <w:p w14:paraId="0B335FFC" w14:textId="77777777" w:rsidR="003C6491" w:rsidRPr="006E6541" w:rsidRDefault="003C6491" w:rsidP="003C6491">
            <w:pPr>
              <w:spacing w:after="0" w:line="240" w:lineRule="auto"/>
              <w:rPr>
                <w:rFonts w:ascii="Arial" w:eastAsia="Times New Roman" w:hAnsi="Arial" w:cs="Arial"/>
                <w:b/>
                <w:bCs/>
                <w:i/>
                <w:iCs/>
                <w:sz w:val="20"/>
                <w:szCs w:val="20"/>
                <w:lang w:val="en-US" w:eastAsia="zh-CN"/>
              </w:rPr>
            </w:pPr>
            <w:r w:rsidRPr="006E6541">
              <w:rPr>
                <w:rFonts w:ascii="Arial" w:eastAsia="Times New Roman" w:hAnsi="Arial" w:cs="Arial"/>
                <w:b/>
                <w:bCs/>
                <w:i/>
                <w:iCs/>
                <w:sz w:val="20"/>
                <w:szCs w:val="20"/>
                <w:lang w:val="en-US" w:eastAsia="zh-CN"/>
              </w:rPr>
              <w:t> </w:t>
            </w:r>
          </w:p>
        </w:tc>
        <w:tc>
          <w:tcPr>
            <w:tcW w:w="511" w:type="dxa"/>
            <w:tcBorders>
              <w:top w:val="nil"/>
              <w:left w:val="nil"/>
              <w:bottom w:val="nil"/>
              <w:right w:val="nil"/>
            </w:tcBorders>
            <w:shd w:val="clear" w:color="auto" w:fill="auto"/>
            <w:noWrap/>
            <w:vAlign w:val="bottom"/>
          </w:tcPr>
          <w:p w14:paraId="4CF5F5FA" w14:textId="77777777" w:rsidR="003C6491" w:rsidRPr="006E6541" w:rsidRDefault="003C6491" w:rsidP="0082222D">
            <w:pPr>
              <w:spacing w:after="0" w:line="240" w:lineRule="auto"/>
              <w:jc w:val="right"/>
              <w:rPr>
                <w:rFonts w:ascii="Arial" w:eastAsia="Times New Roman" w:hAnsi="Arial" w:cs="Arial"/>
                <w:sz w:val="20"/>
                <w:szCs w:val="20"/>
                <w:lang w:val="en-US" w:eastAsia="zh-CN"/>
              </w:rPr>
            </w:pPr>
          </w:p>
        </w:tc>
        <w:tc>
          <w:tcPr>
            <w:tcW w:w="1048" w:type="dxa"/>
            <w:tcBorders>
              <w:top w:val="nil"/>
              <w:left w:val="nil"/>
              <w:bottom w:val="nil"/>
              <w:right w:val="nil"/>
            </w:tcBorders>
            <w:shd w:val="clear" w:color="auto" w:fill="auto"/>
            <w:noWrap/>
            <w:vAlign w:val="bottom"/>
          </w:tcPr>
          <w:p w14:paraId="12EA50D7"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p>
        </w:tc>
        <w:tc>
          <w:tcPr>
            <w:tcW w:w="3827" w:type="dxa"/>
            <w:tcBorders>
              <w:top w:val="nil"/>
              <w:left w:val="nil"/>
              <w:bottom w:val="nil"/>
              <w:right w:val="single" w:sz="4" w:space="0" w:color="auto"/>
            </w:tcBorders>
            <w:shd w:val="clear" w:color="auto" w:fill="auto"/>
            <w:vAlign w:val="bottom"/>
          </w:tcPr>
          <w:p w14:paraId="422BF37D"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 </w:t>
            </w:r>
          </w:p>
        </w:tc>
      </w:tr>
      <w:tr w:rsidR="003C6491" w:rsidRPr="00C779E8" w14:paraId="623278FC" w14:textId="77777777">
        <w:trPr>
          <w:trHeight w:val="510"/>
        </w:trPr>
        <w:tc>
          <w:tcPr>
            <w:tcW w:w="3261" w:type="dxa"/>
            <w:tcBorders>
              <w:top w:val="nil"/>
              <w:left w:val="nil"/>
              <w:bottom w:val="nil"/>
              <w:right w:val="single" w:sz="4" w:space="0" w:color="auto"/>
            </w:tcBorders>
            <w:shd w:val="clear" w:color="000000" w:fill="764A6D"/>
            <w:vAlign w:val="center"/>
          </w:tcPr>
          <w:p w14:paraId="5A9069AB" w14:textId="77777777" w:rsidR="003C6491" w:rsidRPr="006E6541" w:rsidRDefault="003C6491" w:rsidP="003C6491">
            <w:pPr>
              <w:spacing w:after="0" w:line="240" w:lineRule="auto"/>
              <w:rPr>
                <w:rFonts w:ascii="Arial" w:eastAsia="Times New Roman" w:hAnsi="Arial" w:cs="Arial"/>
                <w:b/>
                <w:bCs/>
                <w:i/>
                <w:iCs/>
                <w:sz w:val="20"/>
                <w:szCs w:val="20"/>
                <w:lang w:val="en-US" w:eastAsia="zh-CN"/>
              </w:rPr>
            </w:pPr>
            <w:r w:rsidRPr="006E6541">
              <w:rPr>
                <w:rFonts w:ascii="Arial" w:eastAsia="Times New Roman" w:hAnsi="Arial" w:cs="Arial"/>
                <w:b/>
                <w:bCs/>
                <w:i/>
                <w:iCs/>
                <w:sz w:val="20"/>
                <w:szCs w:val="20"/>
                <w:lang w:val="en-US" w:eastAsia="zh-CN"/>
              </w:rPr>
              <w:t>Faciltating technology exchange and access to finance</w:t>
            </w:r>
          </w:p>
        </w:tc>
        <w:tc>
          <w:tcPr>
            <w:tcW w:w="511" w:type="dxa"/>
            <w:tcBorders>
              <w:top w:val="nil"/>
              <w:left w:val="nil"/>
              <w:bottom w:val="nil"/>
              <w:right w:val="nil"/>
            </w:tcBorders>
            <w:shd w:val="clear" w:color="000000" w:fill="764A6D"/>
            <w:noWrap/>
            <w:vAlign w:val="bottom"/>
          </w:tcPr>
          <w:p w14:paraId="7132B79C" w14:textId="77777777" w:rsidR="003C6491" w:rsidRPr="006E6541" w:rsidRDefault="003C6491" w:rsidP="0082222D">
            <w:pPr>
              <w:spacing w:after="0" w:line="240" w:lineRule="auto"/>
              <w:jc w:val="right"/>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4B</w:t>
            </w:r>
          </w:p>
        </w:tc>
        <w:tc>
          <w:tcPr>
            <w:tcW w:w="1048" w:type="dxa"/>
            <w:tcBorders>
              <w:top w:val="nil"/>
              <w:left w:val="nil"/>
              <w:bottom w:val="nil"/>
              <w:right w:val="nil"/>
            </w:tcBorders>
            <w:shd w:val="clear" w:color="auto" w:fill="auto"/>
            <w:noWrap/>
            <w:vAlign w:val="bottom"/>
          </w:tcPr>
          <w:p w14:paraId="41BACA7E"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r w:rsidRPr="006E6541">
              <w:rPr>
                <w:rFonts w:ascii="Arial" w:eastAsia="Times New Roman" w:hAnsi="Arial" w:cs="Arial"/>
                <w:b/>
                <w:bCs/>
                <w:sz w:val="18"/>
                <w:szCs w:val="18"/>
                <w:lang w:val="en-US" w:eastAsia="zh-CN"/>
              </w:rPr>
              <w:t>0.28172</w:t>
            </w:r>
          </w:p>
        </w:tc>
        <w:tc>
          <w:tcPr>
            <w:tcW w:w="3827" w:type="dxa"/>
            <w:tcBorders>
              <w:top w:val="nil"/>
              <w:left w:val="nil"/>
              <w:bottom w:val="nil"/>
              <w:right w:val="single" w:sz="4" w:space="0" w:color="auto"/>
            </w:tcBorders>
            <w:shd w:val="clear" w:color="auto" w:fill="auto"/>
            <w:vAlign w:val="bottom"/>
          </w:tcPr>
          <w:p w14:paraId="35F71020"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Promote inter-firm networks that help spread technology and innovation</w:t>
            </w:r>
          </w:p>
        </w:tc>
      </w:tr>
      <w:tr w:rsidR="003C6491" w:rsidRPr="00C779E8" w14:paraId="2CFE60C7" w14:textId="77777777">
        <w:trPr>
          <w:trHeight w:val="255"/>
        </w:trPr>
        <w:tc>
          <w:tcPr>
            <w:tcW w:w="3261" w:type="dxa"/>
            <w:tcBorders>
              <w:top w:val="nil"/>
              <w:left w:val="nil"/>
              <w:bottom w:val="nil"/>
              <w:right w:val="single" w:sz="4" w:space="0" w:color="auto"/>
            </w:tcBorders>
            <w:shd w:val="clear" w:color="auto" w:fill="auto"/>
            <w:vAlign w:val="center"/>
          </w:tcPr>
          <w:p w14:paraId="455841D3" w14:textId="77777777" w:rsidR="003C6491" w:rsidRPr="006E6541" w:rsidRDefault="003C6491" w:rsidP="003C6491">
            <w:pPr>
              <w:spacing w:after="0" w:line="240" w:lineRule="auto"/>
              <w:rPr>
                <w:rFonts w:ascii="Arial" w:eastAsia="Times New Roman" w:hAnsi="Arial" w:cs="Arial"/>
                <w:b/>
                <w:bCs/>
                <w:i/>
                <w:iCs/>
                <w:sz w:val="20"/>
                <w:szCs w:val="20"/>
                <w:lang w:val="en-US" w:eastAsia="zh-CN"/>
              </w:rPr>
            </w:pPr>
            <w:r w:rsidRPr="006E6541">
              <w:rPr>
                <w:rFonts w:ascii="Arial" w:eastAsia="Times New Roman" w:hAnsi="Arial" w:cs="Arial"/>
                <w:b/>
                <w:bCs/>
                <w:i/>
                <w:iCs/>
                <w:sz w:val="20"/>
                <w:szCs w:val="20"/>
                <w:lang w:val="en-US" w:eastAsia="zh-CN"/>
              </w:rPr>
              <w:t> </w:t>
            </w:r>
          </w:p>
        </w:tc>
        <w:tc>
          <w:tcPr>
            <w:tcW w:w="511" w:type="dxa"/>
            <w:tcBorders>
              <w:top w:val="nil"/>
              <w:left w:val="nil"/>
              <w:bottom w:val="nil"/>
              <w:right w:val="nil"/>
            </w:tcBorders>
            <w:shd w:val="clear" w:color="auto" w:fill="auto"/>
            <w:noWrap/>
            <w:vAlign w:val="bottom"/>
          </w:tcPr>
          <w:p w14:paraId="65E2132B" w14:textId="77777777" w:rsidR="003C6491" w:rsidRPr="006E6541" w:rsidRDefault="003C6491" w:rsidP="0082222D">
            <w:pPr>
              <w:spacing w:after="0" w:line="240" w:lineRule="auto"/>
              <w:jc w:val="right"/>
              <w:rPr>
                <w:rFonts w:ascii="Arial" w:eastAsia="Times New Roman" w:hAnsi="Arial" w:cs="Arial"/>
                <w:sz w:val="20"/>
                <w:szCs w:val="20"/>
                <w:lang w:val="en-US" w:eastAsia="zh-CN"/>
              </w:rPr>
            </w:pPr>
          </w:p>
        </w:tc>
        <w:tc>
          <w:tcPr>
            <w:tcW w:w="1048" w:type="dxa"/>
            <w:tcBorders>
              <w:top w:val="nil"/>
              <w:left w:val="nil"/>
              <w:bottom w:val="nil"/>
              <w:right w:val="nil"/>
            </w:tcBorders>
            <w:shd w:val="clear" w:color="auto" w:fill="auto"/>
            <w:noWrap/>
            <w:vAlign w:val="bottom"/>
          </w:tcPr>
          <w:p w14:paraId="2D063875"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p>
        </w:tc>
        <w:tc>
          <w:tcPr>
            <w:tcW w:w="3827" w:type="dxa"/>
            <w:tcBorders>
              <w:top w:val="nil"/>
              <w:left w:val="nil"/>
              <w:bottom w:val="nil"/>
              <w:right w:val="single" w:sz="4" w:space="0" w:color="auto"/>
            </w:tcBorders>
            <w:shd w:val="clear" w:color="auto" w:fill="auto"/>
            <w:vAlign w:val="bottom"/>
          </w:tcPr>
          <w:p w14:paraId="62B0A031"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 </w:t>
            </w:r>
          </w:p>
        </w:tc>
      </w:tr>
      <w:tr w:rsidR="003C6491" w:rsidRPr="00C779E8" w14:paraId="0AEAC503" w14:textId="77777777">
        <w:trPr>
          <w:trHeight w:val="255"/>
        </w:trPr>
        <w:tc>
          <w:tcPr>
            <w:tcW w:w="3261" w:type="dxa"/>
            <w:vMerge w:val="restart"/>
            <w:tcBorders>
              <w:top w:val="nil"/>
              <w:left w:val="nil"/>
              <w:bottom w:val="single" w:sz="4" w:space="0" w:color="000000"/>
              <w:right w:val="single" w:sz="4" w:space="0" w:color="auto"/>
            </w:tcBorders>
            <w:shd w:val="clear" w:color="000000" w:fill="4F81BD"/>
            <w:noWrap/>
            <w:vAlign w:val="center"/>
          </w:tcPr>
          <w:p w14:paraId="35D37821" w14:textId="77777777" w:rsidR="003C6491" w:rsidRPr="006E6541" w:rsidRDefault="003C6491" w:rsidP="003C6491">
            <w:pPr>
              <w:spacing w:after="0" w:line="240" w:lineRule="auto"/>
              <w:rPr>
                <w:rFonts w:ascii="Arial" w:eastAsia="Times New Roman" w:hAnsi="Arial" w:cs="Arial"/>
                <w:b/>
                <w:bCs/>
                <w:i/>
                <w:iCs/>
                <w:sz w:val="20"/>
                <w:szCs w:val="20"/>
                <w:lang w:val="en-US" w:eastAsia="zh-CN"/>
              </w:rPr>
            </w:pPr>
            <w:r w:rsidRPr="006E6541">
              <w:rPr>
                <w:rFonts w:ascii="Arial" w:eastAsia="Times New Roman" w:hAnsi="Arial" w:cs="Arial"/>
                <w:b/>
                <w:bCs/>
                <w:i/>
                <w:iCs/>
                <w:sz w:val="20"/>
                <w:szCs w:val="20"/>
                <w:lang w:val="en-US" w:eastAsia="zh-CN"/>
              </w:rPr>
              <w:t>Formulating National Entrepreneurship Strategy</w:t>
            </w:r>
          </w:p>
        </w:tc>
        <w:tc>
          <w:tcPr>
            <w:tcW w:w="511" w:type="dxa"/>
            <w:tcBorders>
              <w:top w:val="nil"/>
              <w:left w:val="nil"/>
              <w:bottom w:val="nil"/>
              <w:right w:val="nil"/>
            </w:tcBorders>
            <w:shd w:val="clear" w:color="000000" w:fill="4F81BD"/>
            <w:noWrap/>
            <w:vAlign w:val="bottom"/>
          </w:tcPr>
          <w:p w14:paraId="0CB4488F" w14:textId="77777777" w:rsidR="003C6491" w:rsidRPr="006E6541" w:rsidRDefault="003C6491" w:rsidP="0082222D">
            <w:pPr>
              <w:spacing w:after="0" w:line="240" w:lineRule="auto"/>
              <w:jc w:val="right"/>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1D</w:t>
            </w:r>
          </w:p>
        </w:tc>
        <w:tc>
          <w:tcPr>
            <w:tcW w:w="1048" w:type="dxa"/>
            <w:tcBorders>
              <w:top w:val="nil"/>
              <w:left w:val="nil"/>
              <w:bottom w:val="nil"/>
              <w:right w:val="nil"/>
            </w:tcBorders>
            <w:shd w:val="clear" w:color="auto" w:fill="auto"/>
            <w:noWrap/>
            <w:vAlign w:val="bottom"/>
          </w:tcPr>
          <w:p w14:paraId="7B503CC2"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r w:rsidRPr="006E6541">
              <w:rPr>
                <w:rFonts w:ascii="Arial" w:eastAsia="Times New Roman" w:hAnsi="Arial" w:cs="Arial"/>
                <w:b/>
                <w:bCs/>
                <w:sz w:val="18"/>
                <w:szCs w:val="18"/>
                <w:lang w:val="en-US" w:eastAsia="zh-CN"/>
              </w:rPr>
              <w:t>0.293561</w:t>
            </w:r>
          </w:p>
        </w:tc>
        <w:tc>
          <w:tcPr>
            <w:tcW w:w="3827" w:type="dxa"/>
            <w:tcBorders>
              <w:top w:val="nil"/>
              <w:left w:val="nil"/>
              <w:bottom w:val="nil"/>
              <w:right w:val="single" w:sz="4" w:space="0" w:color="auto"/>
            </w:tcBorders>
            <w:shd w:val="clear" w:color="auto" w:fill="auto"/>
            <w:noWrap/>
            <w:vAlign w:val="bottom"/>
          </w:tcPr>
          <w:p w14:paraId="5037E220"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Measure results, ensure policy learning</w:t>
            </w:r>
          </w:p>
        </w:tc>
      </w:tr>
      <w:tr w:rsidR="003C6491" w:rsidRPr="00C779E8" w14:paraId="13025B25" w14:textId="77777777">
        <w:trPr>
          <w:trHeight w:val="510"/>
        </w:trPr>
        <w:tc>
          <w:tcPr>
            <w:tcW w:w="3261" w:type="dxa"/>
            <w:vMerge/>
            <w:tcBorders>
              <w:top w:val="nil"/>
              <w:left w:val="nil"/>
              <w:bottom w:val="single" w:sz="4" w:space="0" w:color="000000"/>
              <w:right w:val="single" w:sz="4" w:space="0" w:color="auto"/>
            </w:tcBorders>
            <w:vAlign w:val="center"/>
          </w:tcPr>
          <w:p w14:paraId="6B94C054" w14:textId="77777777" w:rsidR="003C6491" w:rsidRPr="006E6541" w:rsidRDefault="003C6491" w:rsidP="0082222D">
            <w:pPr>
              <w:spacing w:after="0" w:line="240" w:lineRule="auto"/>
              <w:rPr>
                <w:rFonts w:ascii="Arial" w:eastAsia="Times New Roman" w:hAnsi="Arial" w:cs="Arial"/>
                <w:i/>
                <w:iCs/>
                <w:sz w:val="20"/>
                <w:szCs w:val="20"/>
                <w:lang w:val="en-US" w:eastAsia="zh-CN"/>
              </w:rPr>
            </w:pPr>
          </w:p>
        </w:tc>
        <w:tc>
          <w:tcPr>
            <w:tcW w:w="511" w:type="dxa"/>
            <w:tcBorders>
              <w:top w:val="nil"/>
              <w:left w:val="nil"/>
              <w:bottom w:val="nil"/>
              <w:right w:val="nil"/>
            </w:tcBorders>
            <w:shd w:val="clear" w:color="000000" w:fill="4F81BD"/>
            <w:noWrap/>
            <w:vAlign w:val="bottom"/>
          </w:tcPr>
          <w:p w14:paraId="44A35837" w14:textId="77777777" w:rsidR="003C6491" w:rsidRPr="006E6541" w:rsidRDefault="003C6491" w:rsidP="0082222D">
            <w:pPr>
              <w:spacing w:after="0" w:line="240" w:lineRule="auto"/>
              <w:jc w:val="right"/>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1B</w:t>
            </w:r>
          </w:p>
        </w:tc>
        <w:tc>
          <w:tcPr>
            <w:tcW w:w="1048" w:type="dxa"/>
            <w:tcBorders>
              <w:top w:val="nil"/>
              <w:left w:val="nil"/>
              <w:bottom w:val="nil"/>
              <w:right w:val="nil"/>
            </w:tcBorders>
            <w:shd w:val="clear" w:color="auto" w:fill="auto"/>
            <w:noWrap/>
            <w:vAlign w:val="bottom"/>
          </w:tcPr>
          <w:p w14:paraId="497C2001"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r w:rsidRPr="006E6541">
              <w:rPr>
                <w:rFonts w:ascii="Arial" w:eastAsia="Times New Roman" w:hAnsi="Arial" w:cs="Arial"/>
                <w:b/>
                <w:bCs/>
                <w:sz w:val="18"/>
                <w:szCs w:val="18"/>
                <w:lang w:val="en-US" w:eastAsia="zh-CN"/>
              </w:rPr>
              <w:t>0.302273</w:t>
            </w:r>
          </w:p>
        </w:tc>
        <w:tc>
          <w:tcPr>
            <w:tcW w:w="3827" w:type="dxa"/>
            <w:tcBorders>
              <w:top w:val="nil"/>
              <w:left w:val="nil"/>
              <w:bottom w:val="nil"/>
              <w:right w:val="single" w:sz="4" w:space="0" w:color="auto"/>
            </w:tcBorders>
            <w:shd w:val="clear" w:color="auto" w:fill="auto"/>
            <w:vAlign w:val="bottom"/>
          </w:tcPr>
          <w:p w14:paraId="39E4A107"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Ensure coherence of entrepreneurship strategy with other national policies</w:t>
            </w:r>
          </w:p>
        </w:tc>
      </w:tr>
      <w:tr w:rsidR="003C6491" w:rsidRPr="006E6541" w14:paraId="0A392F07" w14:textId="77777777">
        <w:trPr>
          <w:trHeight w:val="255"/>
        </w:trPr>
        <w:tc>
          <w:tcPr>
            <w:tcW w:w="3261" w:type="dxa"/>
            <w:vMerge/>
            <w:tcBorders>
              <w:top w:val="nil"/>
              <w:left w:val="nil"/>
              <w:bottom w:val="single" w:sz="4" w:space="0" w:color="000000"/>
              <w:right w:val="single" w:sz="4" w:space="0" w:color="auto"/>
            </w:tcBorders>
            <w:vAlign w:val="center"/>
          </w:tcPr>
          <w:p w14:paraId="5C6F467F" w14:textId="77777777" w:rsidR="003C6491" w:rsidRPr="006E6541" w:rsidRDefault="003C6491" w:rsidP="0082222D">
            <w:pPr>
              <w:spacing w:after="0" w:line="240" w:lineRule="auto"/>
              <w:rPr>
                <w:rFonts w:ascii="Arial" w:eastAsia="Times New Roman" w:hAnsi="Arial" w:cs="Arial"/>
                <w:i/>
                <w:iCs/>
                <w:sz w:val="20"/>
                <w:szCs w:val="20"/>
                <w:lang w:val="en-US" w:eastAsia="zh-CN"/>
              </w:rPr>
            </w:pPr>
          </w:p>
        </w:tc>
        <w:tc>
          <w:tcPr>
            <w:tcW w:w="511" w:type="dxa"/>
            <w:tcBorders>
              <w:top w:val="nil"/>
              <w:left w:val="nil"/>
              <w:bottom w:val="single" w:sz="4" w:space="0" w:color="auto"/>
              <w:right w:val="nil"/>
            </w:tcBorders>
            <w:shd w:val="clear" w:color="000000" w:fill="4F81BD"/>
            <w:noWrap/>
            <w:vAlign w:val="bottom"/>
          </w:tcPr>
          <w:p w14:paraId="33F06ED9" w14:textId="77777777" w:rsidR="003C6491" w:rsidRPr="006E6541" w:rsidRDefault="003C6491" w:rsidP="0082222D">
            <w:pPr>
              <w:spacing w:after="0" w:line="240" w:lineRule="auto"/>
              <w:jc w:val="right"/>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1C</w:t>
            </w:r>
          </w:p>
        </w:tc>
        <w:tc>
          <w:tcPr>
            <w:tcW w:w="1048" w:type="dxa"/>
            <w:tcBorders>
              <w:top w:val="nil"/>
              <w:left w:val="nil"/>
              <w:bottom w:val="single" w:sz="4" w:space="0" w:color="auto"/>
              <w:right w:val="nil"/>
            </w:tcBorders>
            <w:shd w:val="clear" w:color="auto" w:fill="auto"/>
            <w:noWrap/>
            <w:vAlign w:val="bottom"/>
          </w:tcPr>
          <w:p w14:paraId="29D94636" w14:textId="77777777" w:rsidR="003C6491" w:rsidRPr="006E6541" w:rsidRDefault="003C6491" w:rsidP="0082222D">
            <w:pPr>
              <w:spacing w:after="0" w:line="240" w:lineRule="auto"/>
              <w:jc w:val="center"/>
              <w:rPr>
                <w:rFonts w:ascii="Arial" w:eastAsia="Times New Roman" w:hAnsi="Arial" w:cs="Arial"/>
                <w:b/>
                <w:bCs/>
                <w:sz w:val="18"/>
                <w:szCs w:val="18"/>
                <w:lang w:val="en-US" w:eastAsia="zh-CN"/>
              </w:rPr>
            </w:pPr>
            <w:r w:rsidRPr="006E6541">
              <w:rPr>
                <w:rFonts w:ascii="Arial" w:eastAsia="Times New Roman" w:hAnsi="Arial" w:cs="Arial"/>
                <w:b/>
                <w:bCs/>
                <w:sz w:val="18"/>
                <w:szCs w:val="18"/>
                <w:lang w:val="en-US" w:eastAsia="zh-CN"/>
              </w:rPr>
              <w:t>0.338807</w:t>
            </w:r>
          </w:p>
        </w:tc>
        <w:tc>
          <w:tcPr>
            <w:tcW w:w="3827" w:type="dxa"/>
            <w:tcBorders>
              <w:top w:val="nil"/>
              <w:left w:val="nil"/>
              <w:bottom w:val="single" w:sz="4" w:space="0" w:color="auto"/>
              <w:right w:val="single" w:sz="4" w:space="0" w:color="auto"/>
            </w:tcBorders>
            <w:shd w:val="clear" w:color="auto" w:fill="auto"/>
            <w:noWrap/>
            <w:vAlign w:val="bottom"/>
          </w:tcPr>
          <w:p w14:paraId="0F67551F" w14:textId="77777777" w:rsidR="003C6491" w:rsidRPr="006E6541" w:rsidRDefault="003C6491" w:rsidP="0082222D">
            <w:pPr>
              <w:spacing w:after="0" w:line="240" w:lineRule="auto"/>
              <w:rPr>
                <w:rFonts w:ascii="Arial" w:eastAsia="Times New Roman" w:hAnsi="Arial" w:cs="Arial"/>
                <w:sz w:val="20"/>
                <w:szCs w:val="20"/>
                <w:lang w:val="en-US" w:eastAsia="zh-CN"/>
              </w:rPr>
            </w:pPr>
            <w:r w:rsidRPr="006E6541">
              <w:rPr>
                <w:rFonts w:ascii="Arial" w:eastAsia="Times New Roman" w:hAnsi="Arial" w:cs="Arial"/>
                <w:sz w:val="20"/>
                <w:szCs w:val="20"/>
                <w:lang w:val="en-US" w:eastAsia="zh-CN"/>
              </w:rPr>
              <w:t>Strengthen the institutional framework</w:t>
            </w:r>
          </w:p>
        </w:tc>
      </w:tr>
    </w:tbl>
    <w:p w14:paraId="4ECDCBD3" w14:textId="77777777" w:rsidR="00D83BF2" w:rsidRPr="006E6541" w:rsidRDefault="00D83BF2" w:rsidP="001A6C21">
      <w:pPr>
        <w:spacing w:after="200" w:line="276" w:lineRule="auto"/>
      </w:pPr>
    </w:p>
    <w:sectPr w:rsidR="00D83BF2" w:rsidRPr="006E6541" w:rsidSect="00B23828">
      <w:pgSz w:w="11907" w:h="16839" w:code="9"/>
      <w:pgMar w:top="2268" w:right="1843" w:bottom="1440" w:left="1440" w:header="22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80125A" w14:textId="77777777" w:rsidR="00CC546C" w:rsidRDefault="00CC546C" w:rsidP="00315124">
      <w:pPr>
        <w:spacing w:after="0" w:line="240" w:lineRule="auto"/>
      </w:pPr>
      <w:r>
        <w:separator/>
      </w:r>
    </w:p>
  </w:endnote>
  <w:endnote w:type="continuationSeparator" w:id="0">
    <w:p w14:paraId="79FEBF97" w14:textId="77777777" w:rsidR="00CC546C" w:rsidRDefault="00CC546C" w:rsidP="00315124">
      <w:pPr>
        <w:spacing w:after="0" w:line="240" w:lineRule="auto"/>
      </w:pPr>
      <w:r>
        <w:continuationSeparator/>
      </w:r>
    </w:p>
  </w:endnote>
  <w:endnote w:type="continuationNotice" w:id="1">
    <w:p w14:paraId="1C134600" w14:textId="77777777" w:rsidR="00CC546C" w:rsidRDefault="00CC54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710074"/>
      <w:docPartObj>
        <w:docPartGallery w:val="Page Numbers (Bottom of Page)"/>
        <w:docPartUnique/>
      </w:docPartObj>
    </w:sdtPr>
    <w:sdtEndPr>
      <w:rPr>
        <w:noProof/>
      </w:rPr>
    </w:sdtEndPr>
    <w:sdtContent>
      <w:p w14:paraId="1ACDC263" w14:textId="1CE28076" w:rsidR="00AF379B" w:rsidRDefault="00AF379B">
        <w:pPr>
          <w:pStyle w:val="Footer"/>
          <w:jc w:val="right"/>
        </w:pPr>
        <w:r>
          <w:fldChar w:fldCharType="begin"/>
        </w:r>
        <w:r>
          <w:instrText xml:space="preserve"> PAGE   \* MERGEFORMAT </w:instrText>
        </w:r>
        <w:r>
          <w:fldChar w:fldCharType="separate"/>
        </w:r>
        <w:r w:rsidR="003F3D64">
          <w:rPr>
            <w:noProof/>
          </w:rPr>
          <w:t>2</w:t>
        </w:r>
        <w:r>
          <w:rPr>
            <w:noProof/>
          </w:rPr>
          <w:fldChar w:fldCharType="end"/>
        </w:r>
      </w:p>
    </w:sdtContent>
  </w:sdt>
  <w:p w14:paraId="62A70EAE" w14:textId="77777777" w:rsidR="00AF379B" w:rsidRDefault="00AF37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726857"/>
      <w:docPartObj>
        <w:docPartGallery w:val="Page Numbers (Bottom of Page)"/>
        <w:docPartUnique/>
      </w:docPartObj>
    </w:sdtPr>
    <w:sdtEndPr>
      <w:rPr>
        <w:noProof/>
      </w:rPr>
    </w:sdtEndPr>
    <w:sdtContent>
      <w:p w14:paraId="04F0416B" w14:textId="60468711" w:rsidR="00AF379B" w:rsidRDefault="00AF379B">
        <w:pPr>
          <w:pStyle w:val="Footer"/>
          <w:jc w:val="right"/>
        </w:pPr>
        <w:r>
          <w:fldChar w:fldCharType="begin"/>
        </w:r>
        <w:r>
          <w:instrText xml:space="preserve"> PAGE   \* MERGEFORMAT </w:instrText>
        </w:r>
        <w:r>
          <w:fldChar w:fldCharType="separate"/>
        </w:r>
        <w:r w:rsidR="003F3D64">
          <w:rPr>
            <w:noProof/>
          </w:rPr>
          <w:t>1</w:t>
        </w:r>
        <w:r>
          <w:rPr>
            <w:noProof/>
          </w:rPr>
          <w:fldChar w:fldCharType="end"/>
        </w:r>
      </w:p>
    </w:sdtContent>
  </w:sdt>
  <w:p w14:paraId="286D5205" w14:textId="77777777" w:rsidR="00AF379B" w:rsidRDefault="00AF3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37411" w14:textId="77777777" w:rsidR="00CC546C" w:rsidRDefault="00CC546C" w:rsidP="00315124">
      <w:pPr>
        <w:spacing w:after="0" w:line="240" w:lineRule="auto"/>
      </w:pPr>
      <w:r>
        <w:separator/>
      </w:r>
    </w:p>
  </w:footnote>
  <w:footnote w:type="continuationSeparator" w:id="0">
    <w:p w14:paraId="7D059384" w14:textId="77777777" w:rsidR="00CC546C" w:rsidRDefault="00CC546C" w:rsidP="00315124">
      <w:pPr>
        <w:spacing w:after="0" w:line="240" w:lineRule="auto"/>
      </w:pPr>
      <w:r>
        <w:continuationSeparator/>
      </w:r>
    </w:p>
  </w:footnote>
  <w:footnote w:type="continuationNotice" w:id="1">
    <w:p w14:paraId="49113201" w14:textId="77777777" w:rsidR="00CC546C" w:rsidRDefault="00CC546C">
      <w:pPr>
        <w:spacing w:after="0" w:line="240" w:lineRule="auto"/>
      </w:pPr>
    </w:p>
  </w:footnote>
  <w:footnote w:id="2">
    <w:p w14:paraId="4F01074A" w14:textId="77777777" w:rsidR="00AF379B" w:rsidRPr="00E90E45" w:rsidRDefault="00AF379B" w:rsidP="00E90E45">
      <w:pPr>
        <w:pStyle w:val="FootnoteText"/>
      </w:pPr>
      <w:r w:rsidRPr="00E90E45">
        <w:rPr>
          <w:rStyle w:val="FootnoteReference"/>
          <w:b/>
        </w:rPr>
        <w:footnoteRef/>
      </w:r>
      <w:r w:rsidRPr="00E90E45">
        <w:t xml:space="preserve"> http://data.worldbank.org/</w:t>
      </w:r>
    </w:p>
  </w:footnote>
  <w:footnote w:id="3">
    <w:p w14:paraId="75816EAE" w14:textId="5002FC61" w:rsidR="00AF379B" w:rsidRPr="00D936EA" w:rsidRDefault="00AF379B" w:rsidP="00E90E45">
      <w:pPr>
        <w:pStyle w:val="FootnoteText"/>
      </w:pPr>
      <w:r w:rsidRPr="00045176">
        <w:rPr>
          <w:rStyle w:val="FootnoteReference"/>
        </w:rPr>
        <w:footnoteRef/>
      </w:r>
      <w:r w:rsidRPr="00D936EA">
        <w:t xml:space="preserve"> UNCTAD eRegistrations is an </w:t>
      </w:r>
      <w:r>
        <w:t>e-</w:t>
      </w:r>
      <w:r w:rsidRPr="00D936EA">
        <w:t>govern</w:t>
      </w:r>
      <w:r>
        <w:t>m</w:t>
      </w:r>
      <w:r w:rsidRPr="00D936EA">
        <w:t xml:space="preserve">ent system. For more see </w:t>
      </w:r>
      <w:hyperlink r:id="rId1" w:history="1">
        <w:r w:rsidRPr="00D936EA">
          <w:rPr>
            <w:rStyle w:val="Hyperlink"/>
          </w:rPr>
          <w:t>http://businessfacilitation.org/eregistrations/</w:t>
        </w:r>
      </w:hyperlink>
    </w:p>
  </w:footnote>
  <w:footnote w:id="4">
    <w:p w14:paraId="01801063" w14:textId="65FBC27B" w:rsidR="00AF379B" w:rsidRPr="00B04009" w:rsidRDefault="00AF379B" w:rsidP="00E90E45">
      <w:pPr>
        <w:pStyle w:val="FootnoteText"/>
      </w:pPr>
      <w:r w:rsidRPr="00045176">
        <w:rPr>
          <w:rStyle w:val="FootnoteReference"/>
        </w:rPr>
        <w:footnoteRef/>
      </w:r>
      <w:r>
        <w:t xml:space="preserve"> </w:t>
      </w:r>
      <w:hyperlink r:id="rId2" w:history="1">
        <w:r w:rsidRPr="00D73E3D">
          <w:rPr>
            <w:rStyle w:val="Hyperlink"/>
          </w:rPr>
          <w:t>http://www.gambiastartup.com/</w:t>
        </w:r>
      </w:hyperlink>
    </w:p>
  </w:footnote>
  <w:footnote w:id="5">
    <w:p w14:paraId="29014D27" w14:textId="12012272" w:rsidR="00AF379B" w:rsidRPr="00315124" w:rsidRDefault="00AF379B" w:rsidP="00E90E45">
      <w:pPr>
        <w:pStyle w:val="FootnoteText"/>
      </w:pPr>
      <w:r w:rsidRPr="00045176">
        <w:rPr>
          <w:rStyle w:val="FootnoteReference"/>
        </w:rPr>
        <w:footnoteRef/>
      </w:r>
      <w:r w:rsidRPr="00315124">
        <w:t xml:space="preserve">The National </w:t>
      </w:r>
      <w:r>
        <w:t>Accreditation &amp; Quality Assurance Authority</w:t>
      </w:r>
      <w:r w:rsidRPr="00315124">
        <w:t xml:space="preserve"> (N</w:t>
      </w:r>
      <w:r>
        <w:t>AQAA</w:t>
      </w:r>
      <w:r w:rsidRPr="00315124">
        <w:t>) regulates monitors and supervise</w:t>
      </w:r>
      <w:r>
        <w:t>s</w:t>
      </w:r>
      <w:r w:rsidRPr="00315124">
        <w:t xml:space="preserve"> all technical and vocational education and training institutions. </w:t>
      </w:r>
    </w:p>
  </w:footnote>
  <w:footnote w:id="6">
    <w:p w14:paraId="31F9AAEF" w14:textId="57F17600" w:rsidR="00AF379B" w:rsidRPr="00D46A93" w:rsidRDefault="00AF379B" w:rsidP="00FD739B">
      <w:pPr>
        <w:pStyle w:val="Footnote"/>
        <w:rPr>
          <w:rFonts w:asciiTheme="majorBidi" w:hAnsiTheme="majorBidi" w:cstheme="majorBidi"/>
          <w:sz w:val="20"/>
          <w:szCs w:val="20"/>
        </w:rPr>
      </w:pPr>
      <w:r w:rsidRPr="00D46A93">
        <w:rPr>
          <w:rStyle w:val="FootnoteReference"/>
          <w:rFonts w:asciiTheme="majorBidi" w:hAnsiTheme="majorBidi" w:cstheme="majorBidi"/>
          <w:sz w:val="20"/>
          <w:szCs w:val="20"/>
        </w:rPr>
        <w:footnoteRef/>
      </w:r>
      <w:r>
        <w:rPr>
          <w:rFonts w:asciiTheme="majorBidi" w:eastAsia="Arial Unicode MS" w:hAnsiTheme="majorBidi" w:cstheme="majorBidi"/>
          <w:sz w:val="20"/>
          <w:szCs w:val="20"/>
        </w:rPr>
        <w:t xml:space="preserve"> </w:t>
      </w:r>
      <w:r w:rsidRPr="00D46A93">
        <w:rPr>
          <w:rFonts w:asciiTheme="majorBidi" w:eastAsia="Arial Unicode MS" w:hAnsiTheme="majorBidi" w:cstheme="majorBidi"/>
          <w:sz w:val="20"/>
          <w:szCs w:val="20"/>
        </w:rPr>
        <w:t>World Bank Data</w:t>
      </w:r>
    </w:p>
  </w:footnote>
  <w:footnote w:id="7">
    <w:p w14:paraId="521F6907" w14:textId="77777777" w:rsidR="00AF379B" w:rsidRDefault="00AF379B" w:rsidP="00FD739B">
      <w:pPr>
        <w:pStyle w:val="Footnote"/>
      </w:pPr>
      <w:r w:rsidRPr="00D46A93">
        <w:rPr>
          <w:rStyle w:val="FootnoteReference"/>
          <w:rFonts w:asciiTheme="majorBidi" w:hAnsiTheme="majorBidi" w:cstheme="majorBidi"/>
          <w:sz w:val="20"/>
          <w:szCs w:val="20"/>
        </w:rPr>
        <w:footnoteRef/>
      </w:r>
      <w:r w:rsidRPr="00D46A93">
        <w:rPr>
          <w:rFonts w:asciiTheme="majorBidi" w:eastAsia="Arial Unicode MS" w:hAnsiTheme="majorBidi" w:cstheme="majorBidi"/>
          <w:sz w:val="20"/>
          <w:szCs w:val="20"/>
        </w:rPr>
        <w:t xml:space="preserve"> It ranks 112th out of 141 in the Global Innovation Index 2015, 119th out of 140 in the 2015 Global Competitiveness Index</w:t>
      </w:r>
      <w:r w:rsidRPr="00380E28">
        <w:rPr>
          <w:rFonts w:eastAsia="Arial Unicode MS" w:hAnsi="Arial Unicode MS" w:cs="Arial Unicode MS"/>
          <w:sz w:val="18"/>
        </w:rPr>
        <w:t>.</w:t>
      </w:r>
    </w:p>
  </w:footnote>
  <w:footnote w:id="8">
    <w:p w14:paraId="1A0D1DB4" w14:textId="3B06E6D5" w:rsidR="00AF379B" w:rsidRPr="00EE10A7" w:rsidRDefault="00AF379B" w:rsidP="00E90E45">
      <w:pPr>
        <w:pStyle w:val="FootnoteText"/>
      </w:pPr>
      <w:r w:rsidRPr="00045176">
        <w:rPr>
          <w:rStyle w:val="FootnoteReference"/>
        </w:rPr>
        <w:footnoteRef/>
      </w:r>
      <w:r>
        <w:t xml:space="preserve"> </w:t>
      </w:r>
      <w:hyperlink r:id="rId3" w:history="1">
        <w:r w:rsidRPr="000B4A39">
          <w:rPr>
            <w:rStyle w:val="Hyperlink"/>
          </w:rPr>
          <w:t>http://www.cto.int/country-ict-data/africa/ict-data-for-the-gambia/</w:t>
        </w:r>
      </w:hyperlink>
    </w:p>
  </w:footnote>
  <w:footnote w:id="9">
    <w:p w14:paraId="0439509F" w14:textId="77777777" w:rsidR="00AF379B" w:rsidRPr="00281358" w:rsidRDefault="00AF379B" w:rsidP="00E90E45">
      <w:pPr>
        <w:pStyle w:val="FootnoteText"/>
      </w:pPr>
      <w:r>
        <w:rPr>
          <w:rStyle w:val="FootnoteReference"/>
        </w:rPr>
        <w:footnoteRef/>
      </w:r>
      <w:r>
        <w:t xml:space="preserve"> </w:t>
      </w:r>
      <w:r w:rsidRPr="0056265A">
        <w:t>GSMA, Cherie Blair Foundation for Women</w:t>
      </w:r>
      <w:r>
        <w:t>:</w:t>
      </w:r>
      <w:r w:rsidRPr="0056265A">
        <w:t xml:space="preserve"> Women &amp; Mobile: A Global Opportunity  A study on the mobile phone gender gap in low and middle-income countries</w:t>
      </w:r>
      <w:r>
        <w:t xml:space="preserve">, report download: </w:t>
      </w:r>
      <w:hyperlink r:id="rId4" w:history="1">
        <w:r w:rsidRPr="002A08CE">
          <w:rPr>
            <w:rStyle w:val="Hyperlink"/>
          </w:rPr>
          <w:t>http://www.gsma.com/mobilefordevelopment/wp-content/uploads/2013/01/GSMA_Women_and_Mobile-A_Global_Opportunity.pdf</w:t>
        </w:r>
      </w:hyperlink>
      <w:r>
        <w:t xml:space="preserve"> </w:t>
      </w:r>
    </w:p>
  </w:footnote>
  <w:footnote w:id="10">
    <w:p w14:paraId="25D68927" w14:textId="77777777" w:rsidR="00AF379B" w:rsidRDefault="00AF379B" w:rsidP="00E90E45">
      <w:pPr>
        <w:pStyle w:val="FootnoteText"/>
      </w:pPr>
      <w:r>
        <w:rPr>
          <w:rStyle w:val="FootnoteReference"/>
        </w:rPr>
        <w:footnoteRef/>
      </w:r>
      <w:r>
        <w:t xml:space="preserve"> </w:t>
      </w:r>
      <w:r w:rsidRPr="00AC3793">
        <w:t>https://www.shetrades.com/</w:t>
      </w:r>
    </w:p>
  </w:footnote>
  <w:footnote w:id="11">
    <w:p w14:paraId="32586925" w14:textId="77777777" w:rsidR="00AF379B" w:rsidRPr="009A6983" w:rsidRDefault="00AF379B">
      <w:pPr>
        <w:pStyle w:val="FootnoteText"/>
        <w:rPr>
          <w:lang w:val="en-GB"/>
        </w:rPr>
      </w:pPr>
      <w:r w:rsidRPr="00045176">
        <w:rPr>
          <w:rStyle w:val="FootnoteReference"/>
        </w:rPr>
        <w:footnoteRef/>
      </w:r>
      <w:r>
        <w:t xml:space="preserve"> Arocena and Sutz, (2005) “Innovation Systems and Developing Countries”, </w:t>
      </w:r>
    </w:p>
  </w:footnote>
  <w:footnote w:id="12">
    <w:p w14:paraId="04C69154" w14:textId="38A2AB82" w:rsidR="00AF379B" w:rsidRPr="001652EC" w:rsidRDefault="00AF379B">
      <w:pPr>
        <w:pStyle w:val="FootnoteText"/>
      </w:pPr>
      <w:r>
        <w:rPr>
          <w:rStyle w:val="FootnoteReference"/>
        </w:rPr>
        <w:footnoteRef/>
      </w:r>
      <w:r>
        <w:t xml:space="preserve"> UNCTAD published a report on best practices to do so, see UNCTAD, 2013, "Promoting local IT sector through Public Procurement". </w:t>
      </w:r>
      <w:r>
        <w:fldChar w:fldCharType="begin"/>
      </w:r>
      <w:r>
        <w:instrText xml:space="preserve"> ADDIN ZOTERO_ITEM CSL_CITATION {"citationID":"2wa3DSC6","properties":{"formattedCitation":"(UNCTAD 2013)","plainCitation":"(UNCTAD 2013)"},"citationItems":[{"id":34,"uris":["http://zotero.org/users/local/WdKFBmcM/items/X9SX5JWR"],"uri":["http://zotero.org/users/local/WdKFBmcM/items/X9SX5JWR"],"itemData":{"id":34,"type":"report","title":"Promoting Local IT sector development through Public Procurement","author":[{"family":"UNCTAD","given":""}],"issued":{"date-parts":[["2013"]]}}}],"schema":"https://github.com/citation-style-language/schema/raw/master/csl-citation.json"} </w:instrText>
      </w:r>
      <w:r>
        <w:fldChar w:fldCharType="separate"/>
      </w:r>
      <w:r w:rsidRPr="0075582C">
        <w:t>(UNCTAD 2013)</w:t>
      </w:r>
      <w:r>
        <w:fldChar w:fldCharType="end"/>
      </w:r>
      <w:r w:rsidRPr="001652EC">
        <w:t xml:space="preserve"> </w:t>
      </w:r>
    </w:p>
  </w:footnote>
  <w:footnote w:id="13">
    <w:p w14:paraId="50C1F1AC" w14:textId="42235A0F" w:rsidR="00AF379B" w:rsidRDefault="00AF379B">
      <w:pPr>
        <w:pStyle w:val="FootnoteText"/>
      </w:pPr>
      <w:r w:rsidRPr="00045176">
        <w:rPr>
          <w:rStyle w:val="FootnoteReference"/>
        </w:rPr>
        <w:footnoteRef/>
      </w:r>
      <w:r>
        <w:t xml:space="preserve"> </w:t>
      </w:r>
      <w:hyperlink r:id="rId5" w:history="1">
        <w:r w:rsidRPr="00EE438A">
          <w:rPr>
            <w:rStyle w:val="Hyperlink"/>
          </w:rPr>
          <w:t>http://www.e-agriculture.gov.gh/</w:t>
        </w:r>
      </w:hyperlink>
    </w:p>
  </w:footnote>
  <w:footnote w:id="14">
    <w:p w14:paraId="3B612921" w14:textId="6142C225" w:rsidR="00AF379B" w:rsidRDefault="00AF379B">
      <w:pPr>
        <w:pStyle w:val="FootnoteText"/>
      </w:pPr>
      <w:r w:rsidRPr="00045176">
        <w:rPr>
          <w:rStyle w:val="FootnoteReference"/>
        </w:rPr>
        <w:footnoteRef/>
      </w:r>
      <w:r>
        <w:t xml:space="preserve"> </w:t>
      </w:r>
      <w:hyperlink r:id="rId6" w:history="1">
        <w:r w:rsidRPr="00EE438A">
          <w:rPr>
            <w:rStyle w:val="Hyperlink"/>
          </w:rPr>
          <w:t>http://wefarm.org/what-is-wefarm/</w:t>
        </w:r>
      </w:hyperlink>
    </w:p>
  </w:footnote>
  <w:footnote w:id="15">
    <w:p w14:paraId="1973A212" w14:textId="591EF755" w:rsidR="00AF379B" w:rsidRDefault="00AF379B">
      <w:pPr>
        <w:pStyle w:val="FootnoteText"/>
      </w:pPr>
      <w:r w:rsidRPr="00045176">
        <w:rPr>
          <w:rStyle w:val="FootnoteReference"/>
        </w:rPr>
        <w:footnoteRef/>
      </w:r>
      <w:r>
        <w:t xml:space="preserve"> </w:t>
      </w:r>
      <w:hyperlink r:id="rId7" w:history="1">
        <w:r w:rsidRPr="00AE37FA">
          <w:rPr>
            <w:rStyle w:val="Hyperlink"/>
          </w:rPr>
          <w:t>http://www.accessagriculture.org/sites/default/files/impact/9.Video%20speaks%20for%20itself.pdf</w:t>
        </w:r>
      </w:hyperlink>
    </w:p>
  </w:footnote>
  <w:footnote w:id="16">
    <w:p w14:paraId="041D402B" w14:textId="14035551" w:rsidR="00AF379B" w:rsidRDefault="00AF379B">
      <w:pPr>
        <w:pStyle w:val="FootnoteText"/>
      </w:pPr>
      <w:r w:rsidRPr="00045176">
        <w:rPr>
          <w:rStyle w:val="FootnoteReference"/>
        </w:rPr>
        <w:footnoteRef/>
      </w:r>
      <w:r>
        <w:t xml:space="preserve"> </w:t>
      </w:r>
      <w:hyperlink r:id="rId8" w:history="1">
        <w:r w:rsidRPr="00AE37FA">
          <w:rPr>
            <w:rStyle w:val="Hyperlink"/>
          </w:rPr>
          <w:t>http://www.g-fras.org/en/ggp-home.html</w:t>
        </w:r>
      </w:hyperlink>
    </w:p>
  </w:footnote>
  <w:footnote w:id="17">
    <w:p w14:paraId="71336ADD" w14:textId="77777777" w:rsidR="00AF379B" w:rsidRPr="0095093C" w:rsidRDefault="00AF379B">
      <w:pPr>
        <w:pStyle w:val="FootnoteText"/>
      </w:pPr>
      <w:r>
        <w:rPr>
          <w:rStyle w:val="FootnoteReference"/>
        </w:rPr>
        <w:footnoteRef/>
      </w:r>
      <w:r>
        <w:t xml:space="preserve"> </w:t>
      </w:r>
      <w:r w:rsidRPr="0095093C">
        <w:t>http://jokkolabs.net/en/#jokkolabs</w:t>
      </w:r>
    </w:p>
  </w:footnote>
  <w:footnote w:id="18">
    <w:p w14:paraId="5C9797CB" w14:textId="7FB8730B" w:rsidR="00AF379B" w:rsidRPr="00023384" w:rsidRDefault="00AF379B" w:rsidP="00DC1731">
      <w:pPr>
        <w:pStyle w:val="FootnoteText"/>
      </w:pPr>
      <w:r w:rsidRPr="00045176">
        <w:rPr>
          <w:rStyle w:val="FootnoteReference"/>
        </w:rPr>
        <w:footnoteRef/>
      </w:r>
      <w:r>
        <w:t xml:space="preserve"> </w:t>
      </w:r>
      <w:hyperlink r:id="rId9" w:history="1">
        <w:r w:rsidRPr="00DC1731">
          <w:rPr>
            <w:rStyle w:val="Hyperlink"/>
          </w:rPr>
          <w:t>http://www.mixmarket.org/mfi/country/Gambia,</w:t>
        </w:r>
      </w:hyperlink>
    </w:p>
  </w:footnote>
  <w:footnote w:id="19">
    <w:p w14:paraId="3EA73C29" w14:textId="77777777" w:rsidR="00AF379B" w:rsidRPr="00DB6403" w:rsidRDefault="00AF379B">
      <w:pPr>
        <w:pStyle w:val="FootnoteText"/>
      </w:pPr>
      <w:r w:rsidRPr="00045176">
        <w:rPr>
          <w:rStyle w:val="FootnoteReference"/>
        </w:rPr>
        <w:footnoteRef/>
      </w:r>
      <w:r w:rsidRPr="00DB6403">
        <w:t xml:space="preserve"> Conventional lease is used in 16.70% of the cases while non-conventional peer pressure, joint group liability and promissory note in 50%m 72% and 81% respectively  </w:t>
      </w:r>
    </w:p>
  </w:footnote>
  <w:footnote w:id="20">
    <w:p w14:paraId="30BBBC93" w14:textId="6A7A9DAC" w:rsidR="00AF379B" w:rsidRPr="00403012" w:rsidRDefault="00AF379B" w:rsidP="007E5846">
      <w:pPr>
        <w:pStyle w:val="FootnoteText"/>
      </w:pPr>
      <w:r w:rsidRPr="00045176">
        <w:rPr>
          <w:rStyle w:val="FootnoteReference"/>
        </w:rPr>
        <w:footnoteRef/>
      </w:r>
      <w:r>
        <w:t xml:space="preserve"> </w:t>
      </w:r>
      <w:hyperlink r:id="rId10" w:history="1">
        <w:r w:rsidRPr="00403012">
          <w:rPr>
            <w:rStyle w:val="Hyperlink"/>
          </w:rPr>
          <w:t>http://www.genderindex.org/country/gambia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DAC4F" w14:textId="77777777" w:rsidR="00AF379B" w:rsidRPr="00CB2088" w:rsidRDefault="00AF379B" w:rsidP="00CB2088">
    <w:pPr>
      <w:pStyle w:val="Header"/>
      <w:tabs>
        <w:tab w:val="clear" w:pos="4680"/>
        <w:tab w:val="clear" w:pos="9360"/>
        <w:tab w:val="right" w:pos="8505"/>
      </w:tabs>
      <w:rPr>
        <w:lang w:val="fr-CH"/>
      </w:rPr>
    </w:pPr>
    <w:r>
      <w:rPr>
        <w:noProof/>
        <w:sz w:val="24"/>
        <w:lang w:val="en-US"/>
      </w:rPr>
      <w:drawing>
        <wp:inline distT="0" distB="0" distL="0" distR="0" wp14:anchorId="4EFA9339" wp14:editId="7DEEC673">
          <wp:extent cx="795647" cy="831583"/>
          <wp:effectExtent l="0" t="0" r="5080" b="6985"/>
          <wp:docPr id="34" name="Picture 34" descr="Q:\DITE\PRIVAT\#EPF\Technical Assistance\THE GAMBIA\crest_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DITE\PRIVAT\#EPF\Technical Assistance\THE GAMBIA\crest_94.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013" t="4545" r="3614" b="3409"/>
                  <a:stretch/>
                </pic:blipFill>
                <pic:spPr bwMode="auto">
                  <a:xfrm>
                    <a:off x="0" y="0"/>
                    <a:ext cx="795841" cy="831786"/>
                  </a:xfrm>
                  <a:prstGeom prst="rect">
                    <a:avLst/>
                  </a:prstGeom>
                  <a:noFill/>
                  <a:ln>
                    <a:noFill/>
                  </a:ln>
                  <a:extLst>
                    <a:ext uri="{53640926-AAD7-44D8-BBD7-CCE9431645EC}">
                      <a14:shadowObscured xmlns:a14="http://schemas.microsoft.com/office/drawing/2010/main"/>
                    </a:ext>
                  </a:extLst>
                </pic:spPr>
              </pic:pic>
            </a:graphicData>
          </a:graphic>
        </wp:inline>
      </w:drawing>
    </w:r>
    <w:r>
      <w:rPr>
        <w:lang w:val="fr-CH"/>
      </w:rPr>
      <w:tab/>
    </w:r>
    <w:r>
      <w:rPr>
        <w:noProof/>
        <w:sz w:val="24"/>
        <w:lang w:val="en-US"/>
      </w:rPr>
      <w:drawing>
        <wp:inline distT="0" distB="0" distL="0" distR="0" wp14:anchorId="4C401453" wp14:editId="51589961">
          <wp:extent cx="2624455" cy="427355"/>
          <wp:effectExtent l="0" t="0" r="4445" b="0"/>
          <wp:docPr id="35" name="Picture 35" descr="UNC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UNCT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24455" cy="4273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47BA"/>
    <w:multiLevelType w:val="hybridMultilevel"/>
    <w:tmpl w:val="707CD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61E94"/>
    <w:multiLevelType w:val="hybridMultilevel"/>
    <w:tmpl w:val="A572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45BBF"/>
    <w:multiLevelType w:val="hybridMultilevel"/>
    <w:tmpl w:val="032E7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91E21"/>
    <w:multiLevelType w:val="hybridMultilevel"/>
    <w:tmpl w:val="188E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5BC8"/>
    <w:multiLevelType w:val="hybridMultilevel"/>
    <w:tmpl w:val="8E862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1D0545"/>
    <w:multiLevelType w:val="hybridMultilevel"/>
    <w:tmpl w:val="74E4C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F03BE2"/>
    <w:multiLevelType w:val="hybridMultilevel"/>
    <w:tmpl w:val="9E52237A"/>
    <w:lvl w:ilvl="0" w:tplc="1D02546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74632"/>
    <w:multiLevelType w:val="hybridMultilevel"/>
    <w:tmpl w:val="259AE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4276B"/>
    <w:multiLevelType w:val="hybridMultilevel"/>
    <w:tmpl w:val="CB0AB77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1A107D95"/>
    <w:multiLevelType w:val="hybridMultilevel"/>
    <w:tmpl w:val="5814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12D46"/>
    <w:multiLevelType w:val="hybridMultilevel"/>
    <w:tmpl w:val="12ACB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43CA3"/>
    <w:multiLevelType w:val="hybridMultilevel"/>
    <w:tmpl w:val="368CE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238F5"/>
    <w:multiLevelType w:val="hybridMultilevel"/>
    <w:tmpl w:val="8F7A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963B0"/>
    <w:multiLevelType w:val="hybridMultilevel"/>
    <w:tmpl w:val="5D446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4A4E4A"/>
    <w:multiLevelType w:val="hybridMultilevel"/>
    <w:tmpl w:val="549C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684695"/>
    <w:multiLevelType w:val="hybridMultilevel"/>
    <w:tmpl w:val="F3D85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E14A14"/>
    <w:multiLevelType w:val="hybridMultilevel"/>
    <w:tmpl w:val="0CF8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3F22CC"/>
    <w:multiLevelType w:val="hybridMultilevel"/>
    <w:tmpl w:val="CD1AF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17C12"/>
    <w:multiLevelType w:val="hybridMultilevel"/>
    <w:tmpl w:val="5DC27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BF2334"/>
    <w:multiLevelType w:val="hybridMultilevel"/>
    <w:tmpl w:val="943C4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75133DA"/>
    <w:multiLevelType w:val="hybridMultilevel"/>
    <w:tmpl w:val="58AE8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924351"/>
    <w:multiLevelType w:val="hybridMultilevel"/>
    <w:tmpl w:val="5E068DA4"/>
    <w:lvl w:ilvl="0" w:tplc="04090001">
      <w:start w:val="1"/>
      <w:numFmt w:val="bullet"/>
      <w:lvlText w:val=""/>
      <w:lvlJc w:val="left"/>
      <w:pPr>
        <w:ind w:left="26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75C87"/>
    <w:multiLevelType w:val="hybridMultilevel"/>
    <w:tmpl w:val="C7D48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9F1C91"/>
    <w:multiLevelType w:val="hybridMultilevel"/>
    <w:tmpl w:val="5988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F6554A"/>
    <w:multiLevelType w:val="hybridMultilevel"/>
    <w:tmpl w:val="A330D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C6B7CCA"/>
    <w:multiLevelType w:val="hybridMultilevel"/>
    <w:tmpl w:val="5B567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A93065"/>
    <w:multiLevelType w:val="hybridMultilevel"/>
    <w:tmpl w:val="D99A7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A4BDE"/>
    <w:multiLevelType w:val="hybridMultilevel"/>
    <w:tmpl w:val="6BE8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1B3EA7"/>
    <w:multiLevelType w:val="hybridMultilevel"/>
    <w:tmpl w:val="B774601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4DAF723B"/>
    <w:multiLevelType w:val="hybridMultilevel"/>
    <w:tmpl w:val="3166672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4E68378F"/>
    <w:multiLevelType w:val="hybridMultilevel"/>
    <w:tmpl w:val="57A0053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4EC76DEE"/>
    <w:multiLevelType w:val="hybridMultilevel"/>
    <w:tmpl w:val="086C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557B58"/>
    <w:multiLevelType w:val="hybridMultilevel"/>
    <w:tmpl w:val="B9323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65A7601"/>
    <w:multiLevelType w:val="hybridMultilevel"/>
    <w:tmpl w:val="D3C4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BA1060"/>
    <w:multiLevelType w:val="hybridMultilevel"/>
    <w:tmpl w:val="40F43F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C120D7"/>
    <w:multiLevelType w:val="hybridMultilevel"/>
    <w:tmpl w:val="3AE4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834B8A"/>
    <w:multiLevelType w:val="hybridMultilevel"/>
    <w:tmpl w:val="D974BEA4"/>
    <w:lvl w:ilvl="0" w:tplc="0809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15:restartNumberingAfterBreak="0">
    <w:nsid w:val="65C03977"/>
    <w:multiLevelType w:val="hybridMultilevel"/>
    <w:tmpl w:val="836EA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6A470D8"/>
    <w:multiLevelType w:val="multilevel"/>
    <w:tmpl w:val="A15CB3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BF84EF5"/>
    <w:multiLevelType w:val="hybridMultilevel"/>
    <w:tmpl w:val="8152C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CCF0A4C"/>
    <w:multiLevelType w:val="hybridMultilevel"/>
    <w:tmpl w:val="5438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CE97FB6"/>
    <w:multiLevelType w:val="hybridMultilevel"/>
    <w:tmpl w:val="A054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8B50A8"/>
    <w:multiLevelType w:val="multilevel"/>
    <w:tmpl w:val="53126D76"/>
    <w:lvl w:ilvl="0">
      <w:start w:val="1"/>
      <w:numFmt w:val="decimal"/>
      <w:lvlRestart w:val="0"/>
      <w:pStyle w:val="ExecMain"/>
      <w:lvlText w:val="Executive Summary"/>
      <w:lvlJc w:val="left"/>
      <w:pPr>
        <w:tabs>
          <w:tab w:val="num" w:pos="1080"/>
        </w:tabs>
        <w:ind w:left="1080" w:hanging="1080"/>
      </w:pPr>
      <w:rPr>
        <w:rFonts w:ascii="Arial" w:hAnsi="Arial" w:cs="Symbol" w:hint="default"/>
      </w:rPr>
    </w:lvl>
    <w:lvl w:ilvl="1">
      <w:start w:val="1"/>
      <w:numFmt w:val="decimal"/>
      <w:pStyle w:val="ExecSection"/>
      <w:lvlText w:val="X%2"/>
      <w:lvlJc w:val="left"/>
      <w:pPr>
        <w:tabs>
          <w:tab w:val="num" w:pos="1080"/>
        </w:tabs>
        <w:ind w:left="1080" w:hanging="1080"/>
      </w:pPr>
      <w:rPr>
        <w:rFonts w:ascii="Arial" w:hAnsi="Arial" w:cs="Symbol" w:hint="default"/>
      </w:rPr>
    </w:lvl>
    <w:lvl w:ilvl="2">
      <w:start w:val="1"/>
      <w:numFmt w:val="decimal"/>
      <w:pStyle w:val="ExecText"/>
      <w:lvlText w:val="X%2.%3"/>
      <w:lvlJc w:val="left"/>
      <w:pPr>
        <w:tabs>
          <w:tab w:val="num" w:pos="1080"/>
        </w:tabs>
        <w:ind w:left="1080" w:hanging="1080"/>
      </w:pPr>
      <w:rPr>
        <w:rFonts w:ascii="Arial" w:hAnsi="Arial" w:cs="Symbol" w:hint="default"/>
      </w:rPr>
    </w:lvl>
    <w:lvl w:ilvl="3">
      <w:start w:val="1"/>
      <w:numFmt w:val="decimal"/>
      <w:lvlRestart w:val="1"/>
      <w:pStyle w:val="ExecTable"/>
      <w:lvlText w:val="Table X%4"/>
      <w:lvlJc w:val="left"/>
      <w:pPr>
        <w:tabs>
          <w:tab w:val="num" w:pos="2520"/>
        </w:tabs>
        <w:ind w:left="2520" w:hanging="1440"/>
      </w:pPr>
      <w:rPr>
        <w:rFonts w:ascii="Arial" w:hAnsi="Arial" w:cs="Symbol" w:hint="default"/>
      </w:rPr>
    </w:lvl>
    <w:lvl w:ilvl="4">
      <w:start w:val="1"/>
      <w:numFmt w:val="decimal"/>
      <w:lvlRestart w:val="1"/>
      <w:pStyle w:val="ExecFigure"/>
      <w:lvlText w:val="Figure X%5"/>
      <w:lvlJc w:val="left"/>
      <w:pPr>
        <w:tabs>
          <w:tab w:val="num" w:pos="2520"/>
        </w:tabs>
        <w:ind w:left="2520" w:hanging="1440"/>
      </w:pPr>
      <w:rPr>
        <w:rFonts w:ascii="Arial" w:hAnsi="Arial" w:cs="Symbol" w:hint="default"/>
      </w:rPr>
    </w:lvl>
    <w:lvl w:ilvl="5">
      <w:start w:val="1"/>
      <w:numFmt w:val="decimal"/>
      <w:lvlRestart w:val="1"/>
      <w:pStyle w:val="ExecPanel"/>
      <w:lvlText w:val="Panel X%6"/>
      <w:lvlJc w:val="left"/>
      <w:pPr>
        <w:tabs>
          <w:tab w:val="num" w:pos="2520"/>
        </w:tabs>
        <w:ind w:left="2520" w:hanging="1440"/>
      </w:pPr>
      <w:rPr>
        <w:rFonts w:ascii="Arial" w:hAnsi="Arial" w:cs="Symbol" w:hint="default"/>
      </w:rPr>
    </w:lvl>
    <w:lvl w:ilvl="6">
      <w:start w:val="1"/>
      <w:numFmt w:val="bullet"/>
      <w:lvlRestart w:val="0"/>
      <w:pStyle w:val="Bullet1"/>
      <w:lvlText w:val="●"/>
      <w:lvlJc w:val="left"/>
      <w:pPr>
        <w:tabs>
          <w:tab w:val="num" w:pos="1800"/>
        </w:tabs>
        <w:ind w:left="1800" w:hanging="360"/>
      </w:pPr>
      <w:rPr>
        <w:rFonts w:ascii="Arial" w:hAnsi="Arial" w:cs="Symbol" w:hint="default"/>
      </w:rPr>
    </w:lvl>
    <w:lvl w:ilvl="7">
      <w:start w:val="1"/>
      <w:numFmt w:val="bullet"/>
      <w:lvlRestart w:val="0"/>
      <w:pStyle w:val="Bullet2"/>
      <w:lvlText w:val="●"/>
      <w:lvlJc w:val="left"/>
      <w:pPr>
        <w:tabs>
          <w:tab w:val="num" w:pos="2520"/>
        </w:tabs>
        <w:ind w:left="2520" w:hanging="360"/>
      </w:pPr>
      <w:rPr>
        <w:rFonts w:ascii="Arial" w:hAnsi="Arial" w:cs="Symbol" w:hint="default"/>
      </w:rPr>
    </w:lvl>
    <w:lvl w:ilvl="8">
      <w:start w:val="1"/>
      <w:numFmt w:val="bullet"/>
      <w:lvlRestart w:val="0"/>
      <w:pStyle w:val="Bullet3"/>
      <w:lvlText w:val="●"/>
      <w:lvlJc w:val="left"/>
      <w:pPr>
        <w:tabs>
          <w:tab w:val="num" w:pos="3240"/>
        </w:tabs>
        <w:ind w:left="3240" w:hanging="360"/>
      </w:pPr>
      <w:rPr>
        <w:rFonts w:ascii="Arial" w:hAnsi="Arial" w:cs="Symbol" w:hint="default"/>
      </w:rPr>
    </w:lvl>
  </w:abstractNum>
  <w:abstractNum w:abstractNumId="43" w15:restartNumberingAfterBreak="0">
    <w:nsid w:val="7099624F"/>
    <w:multiLevelType w:val="hybridMultilevel"/>
    <w:tmpl w:val="9D8EE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C34676"/>
    <w:multiLevelType w:val="hybridMultilevel"/>
    <w:tmpl w:val="AE1C1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1547901"/>
    <w:multiLevelType w:val="hybridMultilevel"/>
    <w:tmpl w:val="7152B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266754A"/>
    <w:multiLevelType w:val="hybridMultilevel"/>
    <w:tmpl w:val="E482CCB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7" w15:restartNumberingAfterBreak="0">
    <w:nsid w:val="74DA3079"/>
    <w:multiLevelType w:val="hybridMultilevel"/>
    <w:tmpl w:val="9E443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56A371C"/>
    <w:multiLevelType w:val="hybridMultilevel"/>
    <w:tmpl w:val="C6A2D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66422F0"/>
    <w:multiLevelType w:val="hybridMultilevel"/>
    <w:tmpl w:val="2A9E4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AC068A"/>
    <w:multiLevelType w:val="hybridMultilevel"/>
    <w:tmpl w:val="1FF42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9ED5EA1"/>
    <w:multiLevelType w:val="hybridMultilevel"/>
    <w:tmpl w:val="14DC9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F0F4229"/>
    <w:multiLevelType w:val="hybridMultilevel"/>
    <w:tmpl w:val="E976F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2"/>
  </w:num>
  <w:num w:numId="3">
    <w:abstractNumId w:val="42"/>
  </w:num>
  <w:num w:numId="4">
    <w:abstractNumId w:val="15"/>
  </w:num>
  <w:num w:numId="5">
    <w:abstractNumId w:val="4"/>
  </w:num>
  <w:num w:numId="6">
    <w:abstractNumId w:val="21"/>
  </w:num>
  <w:num w:numId="7">
    <w:abstractNumId w:val="44"/>
  </w:num>
  <w:num w:numId="8">
    <w:abstractNumId w:val="23"/>
  </w:num>
  <w:num w:numId="9">
    <w:abstractNumId w:val="12"/>
  </w:num>
  <w:num w:numId="10">
    <w:abstractNumId w:val="18"/>
  </w:num>
  <w:num w:numId="11">
    <w:abstractNumId w:val="19"/>
  </w:num>
  <w:num w:numId="12">
    <w:abstractNumId w:val="51"/>
  </w:num>
  <w:num w:numId="13">
    <w:abstractNumId w:val="14"/>
  </w:num>
  <w:num w:numId="14">
    <w:abstractNumId w:val="3"/>
  </w:num>
  <w:num w:numId="15">
    <w:abstractNumId w:val="48"/>
  </w:num>
  <w:num w:numId="16">
    <w:abstractNumId w:val="37"/>
  </w:num>
  <w:num w:numId="17">
    <w:abstractNumId w:val="50"/>
  </w:num>
  <w:num w:numId="18">
    <w:abstractNumId w:val="47"/>
  </w:num>
  <w:num w:numId="19">
    <w:abstractNumId w:val="20"/>
  </w:num>
  <w:num w:numId="20">
    <w:abstractNumId w:val="39"/>
  </w:num>
  <w:num w:numId="21">
    <w:abstractNumId w:val="13"/>
  </w:num>
  <w:num w:numId="22">
    <w:abstractNumId w:val="17"/>
  </w:num>
  <w:num w:numId="23">
    <w:abstractNumId w:val="9"/>
  </w:num>
  <w:num w:numId="24">
    <w:abstractNumId w:val="33"/>
  </w:num>
  <w:num w:numId="25">
    <w:abstractNumId w:val="0"/>
  </w:num>
  <w:num w:numId="26">
    <w:abstractNumId w:val="1"/>
  </w:num>
  <w:num w:numId="27">
    <w:abstractNumId w:val="52"/>
  </w:num>
  <w:num w:numId="28">
    <w:abstractNumId w:val="27"/>
  </w:num>
  <w:num w:numId="29">
    <w:abstractNumId w:val="45"/>
  </w:num>
  <w:num w:numId="30">
    <w:abstractNumId w:val="25"/>
  </w:num>
  <w:num w:numId="31">
    <w:abstractNumId w:val="5"/>
  </w:num>
  <w:num w:numId="32">
    <w:abstractNumId w:val="24"/>
  </w:num>
  <w:num w:numId="33">
    <w:abstractNumId w:val="40"/>
  </w:num>
  <w:num w:numId="34">
    <w:abstractNumId w:val="26"/>
  </w:num>
  <w:num w:numId="35">
    <w:abstractNumId w:val="2"/>
  </w:num>
  <w:num w:numId="36">
    <w:abstractNumId w:val="7"/>
  </w:num>
  <w:num w:numId="37">
    <w:abstractNumId w:val="11"/>
  </w:num>
  <w:num w:numId="38">
    <w:abstractNumId w:val="16"/>
  </w:num>
  <w:num w:numId="39">
    <w:abstractNumId w:val="43"/>
  </w:num>
  <w:num w:numId="40">
    <w:abstractNumId w:val="28"/>
  </w:num>
  <w:num w:numId="41">
    <w:abstractNumId w:val="38"/>
  </w:num>
  <w:num w:numId="42">
    <w:abstractNumId w:val="22"/>
  </w:num>
  <w:num w:numId="43">
    <w:abstractNumId w:val="31"/>
  </w:num>
  <w:num w:numId="44">
    <w:abstractNumId w:val="35"/>
  </w:num>
  <w:num w:numId="45">
    <w:abstractNumId w:val="10"/>
  </w:num>
  <w:num w:numId="46">
    <w:abstractNumId w:val="49"/>
  </w:num>
  <w:num w:numId="47">
    <w:abstractNumId w:val="34"/>
  </w:num>
  <w:num w:numId="48">
    <w:abstractNumId w:val="8"/>
  </w:num>
  <w:num w:numId="49">
    <w:abstractNumId w:val="36"/>
  </w:num>
  <w:num w:numId="50">
    <w:abstractNumId w:val="29"/>
  </w:num>
  <w:num w:numId="51">
    <w:abstractNumId w:val="46"/>
  </w:num>
  <w:num w:numId="52">
    <w:abstractNumId w:val="30"/>
  </w:num>
  <w:num w:numId="53">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hideSpellingErrors/>
  <w:hideGrammaticalError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D8C"/>
    <w:rsid w:val="00001DB6"/>
    <w:rsid w:val="000028E9"/>
    <w:rsid w:val="00003506"/>
    <w:rsid w:val="0000416D"/>
    <w:rsid w:val="000041A7"/>
    <w:rsid w:val="00004331"/>
    <w:rsid w:val="000072BE"/>
    <w:rsid w:val="00010DF0"/>
    <w:rsid w:val="00011301"/>
    <w:rsid w:val="00013CCC"/>
    <w:rsid w:val="00013FCF"/>
    <w:rsid w:val="00015F24"/>
    <w:rsid w:val="00016200"/>
    <w:rsid w:val="00016917"/>
    <w:rsid w:val="00016FF9"/>
    <w:rsid w:val="0002016A"/>
    <w:rsid w:val="000208F6"/>
    <w:rsid w:val="0002100C"/>
    <w:rsid w:val="0002176C"/>
    <w:rsid w:val="00022CCF"/>
    <w:rsid w:val="00023DAB"/>
    <w:rsid w:val="000309AE"/>
    <w:rsid w:val="00030FE2"/>
    <w:rsid w:val="000312F5"/>
    <w:rsid w:val="00036DB8"/>
    <w:rsid w:val="000372B9"/>
    <w:rsid w:val="000434BA"/>
    <w:rsid w:val="00043CB3"/>
    <w:rsid w:val="00044ABE"/>
    <w:rsid w:val="00045176"/>
    <w:rsid w:val="000455A8"/>
    <w:rsid w:val="00046FBA"/>
    <w:rsid w:val="00047570"/>
    <w:rsid w:val="0004798E"/>
    <w:rsid w:val="00047A80"/>
    <w:rsid w:val="0005108A"/>
    <w:rsid w:val="00052A4D"/>
    <w:rsid w:val="00054054"/>
    <w:rsid w:val="00056714"/>
    <w:rsid w:val="00062276"/>
    <w:rsid w:val="000638CC"/>
    <w:rsid w:val="00063A01"/>
    <w:rsid w:val="00070BED"/>
    <w:rsid w:val="000748CD"/>
    <w:rsid w:val="000754A2"/>
    <w:rsid w:val="000812F1"/>
    <w:rsid w:val="00082931"/>
    <w:rsid w:val="000853AB"/>
    <w:rsid w:val="00087C6F"/>
    <w:rsid w:val="00090BBE"/>
    <w:rsid w:val="00093EE8"/>
    <w:rsid w:val="000958F8"/>
    <w:rsid w:val="00095B15"/>
    <w:rsid w:val="000A0598"/>
    <w:rsid w:val="000A3EBA"/>
    <w:rsid w:val="000A56D4"/>
    <w:rsid w:val="000A7636"/>
    <w:rsid w:val="000A7B85"/>
    <w:rsid w:val="000B18B4"/>
    <w:rsid w:val="000B6BB3"/>
    <w:rsid w:val="000B6BD9"/>
    <w:rsid w:val="000C0ACC"/>
    <w:rsid w:val="000C1A4F"/>
    <w:rsid w:val="000C4912"/>
    <w:rsid w:val="000C6570"/>
    <w:rsid w:val="000C7199"/>
    <w:rsid w:val="000C7DE5"/>
    <w:rsid w:val="000D2066"/>
    <w:rsid w:val="000D2E2D"/>
    <w:rsid w:val="000D4796"/>
    <w:rsid w:val="000D494A"/>
    <w:rsid w:val="000D5039"/>
    <w:rsid w:val="000D5554"/>
    <w:rsid w:val="000D636A"/>
    <w:rsid w:val="000D6372"/>
    <w:rsid w:val="000E228E"/>
    <w:rsid w:val="000E2A63"/>
    <w:rsid w:val="000F3BD0"/>
    <w:rsid w:val="000F49EC"/>
    <w:rsid w:val="000F52C5"/>
    <w:rsid w:val="000F657B"/>
    <w:rsid w:val="000F682C"/>
    <w:rsid w:val="00107D3C"/>
    <w:rsid w:val="00112FD4"/>
    <w:rsid w:val="00114203"/>
    <w:rsid w:val="00115194"/>
    <w:rsid w:val="00116E75"/>
    <w:rsid w:val="00117D38"/>
    <w:rsid w:val="001203A6"/>
    <w:rsid w:val="00120FF9"/>
    <w:rsid w:val="00122362"/>
    <w:rsid w:val="00124448"/>
    <w:rsid w:val="00125D44"/>
    <w:rsid w:val="00130850"/>
    <w:rsid w:val="00134744"/>
    <w:rsid w:val="00135F08"/>
    <w:rsid w:val="00137FFB"/>
    <w:rsid w:val="00142D0B"/>
    <w:rsid w:val="0014354D"/>
    <w:rsid w:val="00145062"/>
    <w:rsid w:val="00145A8F"/>
    <w:rsid w:val="0014605D"/>
    <w:rsid w:val="0014688B"/>
    <w:rsid w:val="001608CD"/>
    <w:rsid w:val="00161630"/>
    <w:rsid w:val="00163BA0"/>
    <w:rsid w:val="00164149"/>
    <w:rsid w:val="001651DD"/>
    <w:rsid w:val="001652EC"/>
    <w:rsid w:val="001665E5"/>
    <w:rsid w:val="001705A7"/>
    <w:rsid w:val="00172444"/>
    <w:rsid w:val="00173075"/>
    <w:rsid w:val="0017326B"/>
    <w:rsid w:val="00173276"/>
    <w:rsid w:val="001758B4"/>
    <w:rsid w:val="00176F81"/>
    <w:rsid w:val="00180E66"/>
    <w:rsid w:val="001863B4"/>
    <w:rsid w:val="00186EC2"/>
    <w:rsid w:val="00194237"/>
    <w:rsid w:val="001958B1"/>
    <w:rsid w:val="001A0F38"/>
    <w:rsid w:val="001A2084"/>
    <w:rsid w:val="001A4C06"/>
    <w:rsid w:val="001A54DC"/>
    <w:rsid w:val="001A6C21"/>
    <w:rsid w:val="001B017D"/>
    <w:rsid w:val="001B085E"/>
    <w:rsid w:val="001B0E60"/>
    <w:rsid w:val="001B1AEA"/>
    <w:rsid w:val="001B25D1"/>
    <w:rsid w:val="001B380C"/>
    <w:rsid w:val="001B7EA1"/>
    <w:rsid w:val="001C0A6C"/>
    <w:rsid w:val="001C1090"/>
    <w:rsid w:val="001C2D8C"/>
    <w:rsid w:val="001C47D5"/>
    <w:rsid w:val="001C7ADB"/>
    <w:rsid w:val="001D1978"/>
    <w:rsid w:val="001D3E45"/>
    <w:rsid w:val="001D52D1"/>
    <w:rsid w:val="001D75C5"/>
    <w:rsid w:val="001E02B6"/>
    <w:rsid w:val="001E118E"/>
    <w:rsid w:val="001E208A"/>
    <w:rsid w:val="001E2D23"/>
    <w:rsid w:val="001E3A1D"/>
    <w:rsid w:val="001E3AEB"/>
    <w:rsid w:val="001E5942"/>
    <w:rsid w:val="001E68F8"/>
    <w:rsid w:val="001F0B92"/>
    <w:rsid w:val="001F0E3E"/>
    <w:rsid w:val="001F2C26"/>
    <w:rsid w:val="001F554F"/>
    <w:rsid w:val="001F57B3"/>
    <w:rsid w:val="0020109A"/>
    <w:rsid w:val="002027F3"/>
    <w:rsid w:val="002047CA"/>
    <w:rsid w:val="00204B64"/>
    <w:rsid w:val="00206A35"/>
    <w:rsid w:val="00211D34"/>
    <w:rsid w:val="00213403"/>
    <w:rsid w:val="002136BF"/>
    <w:rsid w:val="0021667B"/>
    <w:rsid w:val="00221FB6"/>
    <w:rsid w:val="00226124"/>
    <w:rsid w:val="00227CD0"/>
    <w:rsid w:val="00227E73"/>
    <w:rsid w:val="002310F2"/>
    <w:rsid w:val="00233F34"/>
    <w:rsid w:val="0023759D"/>
    <w:rsid w:val="00243CC3"/>
    <w:rsid w:val="00244B0E"/>
    <w:rsid w:val="0024565C"/>
    <w:rsid w:val="00245A4F"/>
    <w:rsid w:val="00245CA9"/>
    <w:rsid w:val="00246D23"/>
    <w:rsid w:val="00246EE7"/>
    <w:rsid w:val="002473D6"/>
    <w:rsid w:val="002502EB"/>
    <w:rsid w:val="00250BC6"/>
    <w:rsid w:val="00251EF1"/>
    <w:rsid w:val="00252A30"/>
    <w:rsid w:val="002532AD"/>
    <w:rsid w:val="002613A6"/>
    <w:rsid w:val="00261764"/>
    <w:rsid w:val="002630F8"/>
    <w:rsid w:val="00264B4F"/>
    <w:rsid w:val="0026616E"/>
    <w:rsid w:val="002706B0"/>
    <w:rsid w:val="00272006"/>
    <w:rsid w:val="00272E69"/>
    <w:rsid w:val="002738DF"/>
    <w:rsid w:val="00274136"/>
    <w:rsid w:val="002746D9"/>
    <w:rsid w:val="00274AF1"/>
    <w:rsid w:val="00275DC7"/>
    <w:rsid w:val="00277B8B"/>
    <w:rsid w:val="00281358"/>
    <w:rsid w:val="00285749"/>
    <w:rsid w:val="00285974"/>
    <w:rsid w:val="002865AF"/>
    <w:rsid w:val="00287EA8"/>
    <w:rsid w:val="00292299"/>
    <w:rsid w:val="002925BA"/>
    <w:rsid w:val="00294553"/>
    <w:rsid w:val="00296488"/>
    <w:rsid w:val="002A0045"/>
    <w:rsid w:val="002A04D9"/>
    <w:rsid w:val="002A0F07"/>
    <w:rsid w:val="002A10AE"/>
    <w:rsid w:val="002A1835"/>
    <w:rsid w:val="002A185E"/>
    <w:rsid w:val="002A27B8"/>
    <w:rsid w:val="002B0D52"/>
    <w:rsid w:val="002B2CFE"/>
    <w:rsid w:val="002C37CA"/>
    <w:rsid w:val="002C3CC6"/>
    <w:rsid w:val="002C3FEB"/>
    <w:rsid w:val="002C49CB"/>
    <w:rsid w:val="002C4EA0"/>
    <w:rsid w:val="002C67B8"/>
    <w:rsid w:val="002C7435"/>
    <w:rsid w:val="002C77A6"/>
    <w:rsid w:val="002C7E56"/>
    <w:rsid w:val="002D15B4"/>
    <w:rsid w:val="002D4EF1"/>
    <w:rsid w:val="002E05DD"/>
    <w:rsid w:val="002E3B15"/>
    <w:rsid w:val="002E4988"/>
    <w:rsid w:val="002E4A25"/>
    <w:rsid w:val="002E5E24"/>
    <w:rsid w:val="002E6105"/>
    <w:rsid w:val="002F25F3"/>
    <w:rsid w:val="002F2809"/>
    <w:rsid w:val="002F323E"/>
    <w:rsid w:val="002F38C2"/>
    <w:rsid w:val="002F749C"/>
    <w:rsid w:val="002F759F"/>
    <w:rsid w:val="002F7C1F"/>
    <w:rsid w:val="00300E61"/>
    <w:rsid w:val="00300FD5"/>
    <w:rsid w:val="00301D35"/>
    <w:rsid w:val="00303065"/>
    <w:rsid w:val="003039A3"/>
    <w:rsid w:val="00304554"/>
    <w:rsid w:val="003048C8"/>
    <w:rsid w:val="0030640B"/>
    <w:rsid w:val="00306FF1"/>
    <w:rsid w:val="00311765"/>
    <w:rsid w:val="0031278E"/>
    <w:rsid w:val="00312F25"/>
    <w:rsid w:val="00314DCD"/>
    <w:rsid w:val="00315124"/>
    <w:rsid w:val="00315994"/>
    <w:rsid w:val="00315B16"/>
    <w:rsid w:val="00316561"/>
    <w:rsid w:val="00317B4F"/>
    <w:rsid w:val="0032041E"/>
    <w:rsid w:val="0032072E"/>
    <w:rsid w:val="003215B5"/>
    <w:rsid w:val="00322762"/>
    <w:rsid w:val="00323A1A"/>
    <w:rsid w:val="003242D8"/>
    <w:rsid w:val="00324372"/>
    <w:rsid w:val="003268B6"/>
    <w:rsid w:val="003268B9"/>
    <w:rsid w:val="00326C25"/>
    <w:rsid w:val="00327EF6"/>
    <w:rsid w:val="00333E73"/>
    <w:rsid w:val="003343AF"/>
    <w:rsid w:val="00335857"/>
    <w:rsid w:val="0033789D"/>
    <w:rsid w:val="003449EC"/>
    <w:rsid w:val="0034509A"/>
    <w:rsid w:val="00346A3A"/>
    <w:rsid w:val="003543BA"/>
    <w:rsid w:val="00355BDE"/>
    <w:rsid w:val="00355D94"/>
    <w:rsid w:val="003566F0"/>
    <w:rsid w:val="0035755C"/>
    <w:rsid w:val="00360885"/>
    <w:rsid w:val="00361044"/>
    <w:rsid w:val="00361226"/>
    <w:rsid w:val="00365095"/>
    <w:rsid w:val="00365B7E"/>
    <w:rsid w:val="00370D0B"/>
    <w:rsid w:val="00370E32"/>
    <w:rsid w:val="00372F94"/>
    <w:rsid w:val="00374720"/>
    <w:rsid w:val="00374C53"/>
    <w:rsid w:val="0037691D"/>
    <w:rsid w:val="0037752A"/>
    <w:rsid w:val="003775CD"/>
    <w:rsid w:val="00380B1F"/>
    <w:rsid w:val="00381455"/>
    <w:rsid w:val="00382812"/>
    <w:rsid w:val="00382947"/>
    <w:rsid w:val="00382D84"/>
    <w:rsid w:val="0038453D"/>
    <w:rsid w:val="00385FDA"/>
    <w:rsid w:val="00386BB9"/>
    <w:rsid w:val="00387964"/>
    <w:rsid w:val="00390162"/>
    <w:rsid w:val="003906CC"/>
    <w:rsid w:val="003910ED"/>
    <w:rsid w:val="0039199E"/>
    <w:rsid w:val="003955CD"/>
    <w:rsid w:val="00396AA2"/>
    <w:rsid w:val="003A0BE0"/>
    <w:rsid w:val="003A1E2B"/>
    <w:rsid w:val="003A3A92"/>
    <w:rsid w:val="003A43D1"/>
    <w:rsid w:val="003A464C"/>
    <w:rsid w:val="003A4717"/>
    <w:rsid w:val="003A6446"/>
    <w:rsid w:val="003A678E"/>
    <w:rsid w:val="003A7422"/>
    <w:rsid w:val="003B021B"/>
    <w:rsid w:val="003B03F6"/>
    <w:rsid w:val="003B0A6D"/>
    <w:rsid w:val="003B0B46"/>
    <w:rsid w:val="003B2C2D"/>
    <w:rsid w:val="003B39FA"/>
    <w:rsid w:val="003B4854"/>
    <w:rsid w:val="003B4AB7"/>
    <w:rsid w:val="003B5A75"/>
    <w:rsid w:val="003B6134"/>
    <w:rsid w:val="003B6989"/>
    <w:rsid w:val="003B6F4B"/>
    <w:rsid w:val="003B74C9"/>
    <w:rsid w:val="003C111D"/>
    <w:rsid w:val="003C1B8D"/>
    <w:rsid w:val="003C37B9"/>
    <w:rsid w:val="003C5687"/>
    <w:rsid w:val="003C6491"/>
    <w:rsid w:val="003C685B"/>
    <w:rsid w:val="003C770D"/>
    <w:rsid w:val="003D03E3"/>
    <w:rsid w:val="003D303A"/>
    <w:rsid w:val="003D3733"/>
    <w:rsid w:val="003D57E1"/>
    <w:rsid w:val="003D58A6"/>
    <w:rsid w:val="003E0F4F"/>
    <w:rsid w:val="003E293B"/>
    <w:rsid w:val="003E349D"/>
    <w:rsid w:val="003E4E41"/>
    <w:rsid w:val="003F35F9"/>
    <w:rsid w:val="003F3D64"/>
    <w:rsid w:val="003F4038"/>
    <w:rsid w:val="003F44C1"/>
    <w:rsid w:val="003F5C45"/>
    <w:rsid w:val="004011FD"/>
    <w:rsid w:val="0040190B"/>
    <w:rsid w:val="00404E4A"/>
    <w:rsid w:val="00405815"/>
    <w:rsid w:val="00407D4E"/>
    <w:rsid w:val="00412E1C"/>
    <w:rsid w:val="00421920"/>
    <w:rsid w:val="0042240A"/>
    <w:rsid w:val="00425E42"/>
    <w:rsid w:val="00425F86"/>
    <w:rsid w:val="00427B79"/>
    <w:rsid w:val="0043033A"/>
    <w:rsid w:val="00432BDC"/>
    <w:rsid w:val="004344CA"/>
    <w:rsid w:val="00435096"/>
    <w:rsid w:val="0043617D"/>
    <w:rsid w:val="0043664F"/>
    <w:rsid w:val="004368BF"/>
    <w:rsid w:val="00436FB6"/>
    <w:rsid w:val="00437720"/>
    <w:rsid w:val="00441ACB"/>
    <w:rsid w:val="00443E3F"/>
    <w:rsid w:val="00444D75"/>
    <w:rsid w:val="0044659F"/>
    <w:rsid w:val="00447002"/>
    <w:rsid w:val="004527B0"/>
    <w:rsid w:val="00452E78"/>
    <w:rsid w:val="00454408"/>
    <w:rsid w:val="0045499C"/>
    <w:rsid w:val="00455BE7"/>
    <w:rsid w:val="0046319D"/>
    <w:rsid w:val="00464B7D"/>
    <w:rsid w:val="004653F8"/>
    <w:rsid w:val="0046640B"/>
    <w:rsid w:val="00471846"/>
    <w:rsid w:val="00473728"/>
    <w:rsid w:val="00474654"/>
    <w:rsid w:val="00475472"/>
    <w:rsid w:val="00483A96"/>
    <w:rsid w:val="0048453A"/>
    <w:rsid w:val="0048482D"/>
    <w:rsid w:val="00490E31"/>
    <w:rsid w:val="00492C8B"/>
    <w:rsid w:val="00495869"/>
    <w:rsid w:val="004958FA"/>
    <w:rsid w:val="004A3F27"/>
    <w:rsid w:val="004A4132"/>
    <w:rsid w:val="004A5108"/>
    <w:rsid w:val="004A6067"/>
    <w:rsid w:val="004A7A7A"/>
    <w:rsid w:val="004C0652"/>
    <w:rsid w:val="004C0AD8"/>
    <w:rsid w:val="004C1BED"/>
    <w:rsid w:val="004C47F7"/>
    <w:rsid w:val="004C5027"/>
    <w:rsid w:val="004C62A7"/>
    <w:rsid w:val="004C7B9C"/>
    <w:rsid w:val="004D04CE"/>
    <w:rsid w:val="004D06CF"/>
    <w:rsid w:val="004D392D"/>
    <w:rsid w:val="004D448E"/>
    <w:rsid w:val="004D4E52"/>
    <w:rsid w:val="004E0495"/>
    <w:rsid w:val="004E1694"/>
    <w:rsid w:val="004E1CFA"/>
    <w:rsid w:val="004E1EF5"/>
    <w:rsid w:val="004E4111"/>
    <w:rsid w:val="004E528B"/>
    <w:rsid w:val="004E7AA1"/>
    <w:rsid w:val="004F0CD0"/>
    <w:rsid w:val="004F2753"/>
    <w:rsid w:val="004F2DD4"/>
    <w:rsid w:val="004F331B"/>
    <w:rsid w:val="004F3B51"/>
    <w:rsid w:val="004F56F8"/>
    <w:rsid w:val="004F5FF1"/>
    <w:rsid w:val="004F6326"/>
    <w:rsid w:val="0050068B"/>
    <w:rsid w:val="00503F7C"/>
    <w:rsid w:val="005055DF"/>
    <w:rsid w:val="005108D5"/>
    <w:rsid w:val="005115F1"/>
    <w:rsid w:val="00511F7C"/>
    <w:rsid w:val="005146F6"/>
    <w:rsid w:val="00517922"/>
    <w:rsid w:val="005200E6"/>
    <w:rsid w:val="00522091"/>
    <w:rsid w:val="00525271"/>
    <w:rsid w:val="00526097"/>
    <w:rsid w:val="00530006"/>
    <w:rsid w:val="005307B2"/>
    <w:rsid w:val="00533FE6"/>
    <w:rsid w:val="00535965"/>
    <w:rsid w:val="005361C6"/>
    <w:rsid w:val="00540F53"/>
    <w:rsid w:val="005412A7"/>
    <w:rsid w:val="00541464"/>
    <w:rsid w:val="0054242B"/>
    <w:rsid w:val="005456C4"/>
    <w:rsid w:val="00551BE1"/>
    <w:rsid w:val="00553474"/>
    <w:rsid w:val="00554062"/>
    <w:rsid w:val="0055447C"/>
    <w:rsid w:val="00555ECB"/>
    <w:rsid w:val="00556DBA"/>
    <w:rsid w:val="00557160"/>
    <w:rsid w:val="00560ADA"/>
    <w:rsid w:val="0056265A"/>
    <w:rsid w:val="005632BE"/>
    <w:rsid w:val="00563899"/>
    <w:rsid w:val="00564169"/>
    <w:rsid w:val="00567E4B"/>
    <w:rsid w:val="005767AE"/>
    <w:rsid w:val="0058010D"/>
    <w:rsid w:val="005829DC"/>
    <w:rsid w:val="00583039"/>
    <w:rsid w:val="0058358A"/>
    <w:rsid w:val="005844AF"/>
    <w:rsid w:val="00585E44"/>
    <w:rsid w:val="00590ADB"/>
    <w:rsid w:val="00593093"/>
    <w:rsid w:val="00594A81"/>
    <w:rsid w:val="00594C6E"/>
    <w:rsid w:val="005A04F9"/>
    <w:rsid w:val="005A1D12"/>
    <w:rsid w:val="005A2FFA"/>
    <w:rsid w:val="005A34DD"/>
    <w:rsid w:val="005A3CF2"/>
    <w:rsid w:val="005A5008"/>
    <w:rsid w:val="005A5D14"/>
    <w:rsid w:val="005B09E5"/>
    <w:rsid w:val="005B191A"/>
    <w:rsid w:val="005B1D81"/>
    <w:rsid w:val="005B473D"/>
    <w:rsid w:val="005B74B5"/>
    <w:rsid w:val="005C1501"/>
    <w:rsid w:val="005C1FB2"/>
    <w:rsid w:val="005C2163"/>
    <w:rsid w:val="005C2366"/>
    <w:rsid w:val="005C24D7"/>
    <w:rsid w:val="005C39FD"/>
    <w:rsid w:val="005C4ECA"/>
    <w:rsid w:val="005D1F70"/>
    <w:rsid w:val="005D38F8"/>
    <w:rsid w:val="005D4311"/>
    <w:rsid w:val="005D74BC"/>
    <w:rsid w:val="005E00C5"/>
    <w:rsid w:val="005F00D0"/>
    <w:rsid w:val="005F0C31"/>
    <w:rsid w:val="005F0DF9"/>
    <w:rsid w:val="005F1305"/>
    <w:rsid w:val="005F1D16"/>
    <w:rsid w:val="005F1F0B"/>
    <w:rsid w:val="005F3659"/>
    <w:rsid w:val="005F3979"/>
    <w:rsid w:val="005F5523"/>
    <w:rsid w:val="005F607C"/>
    <w:rsid w:val="00600912"/>
    <w:rsid w:val="0060300F"/>
    <w:rsid w:val="006032A6"/>
    <w:rsid w:val="00604AF9"/>
    <w:rsid w:val="00606EF4"/>
    <w:rsid w:val="00611E00"/>
    <w:rsid w:val="00616D37"/>
    <w:rsid w:val="00622158"/>
    <w:rsid w:val="0062521B"/>
    <w:rsid w:val="00625406"/>
    <w:rsid w:val="00625CCA"/>
    <w:rsid w:val="00625F2B"/>
    <w:rsid w:val="00626065"/>
    <w:rsid w:val="0062652C"/>
    <w:rsid w:val="006265B5"/>
    <w:rsid w:val="00627279"/>
    <w:rsid w:val="00627ED5"/>
    <w:rsid w:val="006302D7"/>
    <w:rsid w:val="006331A7"/>
    <w:rsid w:val="006339DC"/>
    <w:rsid w:val="0063478F"/>
    <w:rsid w:val="00641AF0"/>
    <w:rsid w:val="0064222C"/>
    <w:rsid w:val="00643772"/>
    <w:rsid w:val="006438BE"/>
    <w:rsid w:val="00644D3A"/>
    <w:rsid w:val="00646982"/>
    <w:rsid w:val="00650A77"/>
    <w:rsid w:val="00651457"/>
    <w:rsid w:val="00652378"/>
    <w:rsid w:val="00653303"/>
    <w:rsid w:val="006550C5"/>
    <w:rsid w:val="00655913"/>
    <w:rsid w:val="00660096"/>
    <w:rsid w:val="0066036C"/>
    <w:rsid w:val="0066274D"/>
    <w:rsid w:val="00662C9B"/>
    <w:rsid w:val="0066509A"/>
    <w:rsid w:val="00666578"/>
    <w:rsid w:val="00666CC5"/>
    <w:rsid w:val="006723E0"/>
    <w:rsid w:val="006728E7"/>
    <w:rsid w:val="00674D13"/>
    <w:rsid w:val="00676C3F"/>
    <w:rsid w:val="006801E6"/>
    <w:rsid w:val="00681943"/>
    <w:rsid w:val="006860B1"/>
    <w:rsid w:val="006876CA"/>
    <w:rsid w:val="006876D8"/>
    <w:rsid w:val="006877CC"/>
    <w:rsid w:val="00690D32"/>
    <w:rsid w:val="00694314"/>
    <w:rsid w:val="00694B22"/>
    <w:rsid w:val="00694FE5"/>
    <w:rsid w:val="006950A8"/>
    <w:rsid w:val="00695244"/>
    <w:rsid w:val="00695373"/>
    <w:rsid w:val="00695EB3"/>
    <w:rsid w:val="006975E3"/>
    <w:rsid w:val="006A10DF"/>
    <w:rsid w:val="006A19A7"/>
    <w:rsid w:val="006A3B33"/>
    <w:rsid w:val="006A51D8"/>
    <w:rsid w:val="006A617E"/>
    <w:rsid w:val="006A6509"/>
    <w:rsid w:val="006B0D7C"/>
    <w:rsid w:val="006B4348"/>
    <w:rsid w:val="006B7A8E"/>
    <w:rsid w:val="006C19F7"/>
    <w:rsid w:val="006C2205"/>
    <w:rsid w:val="006C3E62"/>
    <w:rsid w:val="006C5254"/>
    <w:rsid w:val="006C53A9"/>
    <w:rsid w:val="006C7924"/>
    <w:rsid w:val="006D0154"/>
    <w:rsid w:val="006D1DAC"/>
    <w:rsid w:val="006D4164"/>
    <w:rsid w:val="006D68BF"/>
    <w:rsid w:val="006D6E7B"/>
    <w:rsid w:val="006D7A38"/>
    <w:rsid w:val="006E1CBF"/>
    <w:rsid w:val="006E20D1"/>
    <w:rsid w:val="006E2FAE"/>
    <w:rsid w:val="006E3C85"/>
    <w:rsid w:val="006E5126"/>
    <w:rsid w:val="006E6541"/>
    <w:rsid w:val="006F5607"/>
    <w:rsid w:val="00700FE0"/>
    <w:rsid w:val="00701BBF"/>
    <w:rsid w:val="007031DF"/>
    <w:rsid w:val="00707A2D"/>
    <w:rsid w:val="00711C07"/>
    <w:rsid w:val="00712422"/>
    <w:rsid w:val="007131B3"/>
    <w:rsid w:val="007142F5"/>
    <w:rsid w:val="007147C1"/>
    <w:rsid w:val="00715A6E"/>
    <w:rsid w:val="00720431"/>
    <w:rsid w:val="00720CEC"/>
    <w:rsid w:val="00721F39"/>
    <w:rsid w:val="007223F6"/>
    <w:rsid w:val="0072326F"/>
    <w:rsid w:val="00723A96"/>
    <w:rsid w:val="00724A7D"/>
    <w:rsid w:val="00726BB5"/>
    <w:rsid w:val="00730155"/>
    <w:rsid w:val="00732D02"/>
    <w:rsid w:val="00733592"/>
    <w:rsid w:val="00733B5A"/>
    <w:rsid w:val="00733BBF"/>
    <w:rsid w:val="00734D37"/>
    <w:rsid w:val="00734D66"/>
    <w:rsid w:val="00735535"/>
    <w:rsid w:val="007355EA"/>
    <w:rsid w:val="00735B84"/>
    <w:rsid w:val="00746FF8"/>
    <w:rsid w:val="00750B8A"/>
    <w:rsid w:val="00752A2F"/>
    <w:rsid w:val="00754FB2"/>
    <w:rsid w:val="0075582C"/>
    <w:rsid w:val="0075673A"/>
    <w:rsid w:val="00757DD7"/>
    <w:rsid w:val="00761CC1"/>
    <w:rsid w:val="00762569"/>
    <w:rsid w:val="007626ED"/>
    <w:rsid w:val="00763295"/>
    <w:rsid w:val="007641F1"/>
    <w:rsid w:val="007645F8"/>
    <w:rsid w:val="00764D63"/>
    <w:rsid w:val="00765A6A"/>
    <w:rsid w:val="007702D9"/>
    <w:rsid w:val="00774D52"/>
    <w:rsid w:val="00775331"/>
    <w:rsid w:val="007755B3"/>
    <w:rsid w:val="00775617"/>
    <w:rsid w:val="00775712"/>
    <w:rsid w:val="0077582F"/>
    <w:rsid w:val="00775EBB"/>
    <w:rsid w:val="00776D86"/>
    <w:rsid w:val="00780FAA"/>
    <w:rsid w:val="007837F1"/>
    <w:rsid w:val="00784550"/>
    <w:rsid w:val="00784A11"/>
    <w:rsid w:val="00784F49"/>
    <w:rsid w:val="00785E8D"/>
    <w:rsid w:val="00786190"/>
    <w:rsid w:val="00791206"/>
    <w:rsid w:val="0079203C"/>
    <w:rsid w:val="00793688"/>
    <w:rsid w:val="007A173F"/>
    <w:rsid w:val="007A1A3B"/>
    <w:rsid w:val="007A2BBD"/>
    <w:rsid w:val="007A3227"/>
    <w:rsid w:val="007A355B"/>
    <w:rsid w:val="007A4CA6"/>
    <w:rsid w:val="007A6610"/>
    <w:rsid w:val="007A7C83"/>
    <w:rsid w:val="007B1434"/>
    <w:rsid w:val="007B19E5"/>
    <w:rsid w:val="007B52FE"/>
    <w:rsid w:val="007B532E"/>
    <w:rsid w:val="007B671B"/>
    <w:rsid w:val="007B75FC"/>
    <w:rsid w:val="007C0433"/>
    <w:rsid w:val="007C1155"/>
    <w:rsid w:val="007C12DE"/>
    <w:rsid w:val="007C33CE"/>
    <w:rsid w:val="007C647C"/>
    <w:rsid w:val="007D0D83"/>
    <w:rsid w:val="007D2C92"/>
    <w:rsid w:val="007D4322"/>
    <w:rsid w:val="007D7ABF"/>
    <w:rsid w:val="007E0155"/>
    <w:rsid w:val="007E2926"/>
    <w:rsid w:val="007E44A2"/>
    <w:rsid w:val="007E5846"/>
    <w:rsid w:val="007E5B0C"/>
    <w:rsid w:val="007E7997"/>
    <w:rsid w:val="007F0476"/>
    <w:rsid w:val="008009A7"/>
    <w:rsid w:val="00800A9A"/>
    <w:rsid w:val="00805EA5"/>
    <w:rsid w:val="0080652F"/>
    <w:rsid w:val="00812148"/>
    <w:rsid w:val="0081275C"/>
    <w:rsid w:val="00814E60"/>
    <w:rsid w:val="0081677B"/>
    <w:rsid w:val="0081692D"/>
    <w:rsid w:val="00817F4F"/>
    <w:rsid w:val="0082222D"/>
    <w:rsid w:val="0082224A"/>
    <w:rsid w:val="00822634"/>
    <w:rsid w:val="00836D90"/>
    <w:rsid w:val="00837215"/>
    <w:rsid w:val="00837514"/>
    <w:rsid w:val="00840245"/>
    <w:rsid w:val="00840EEB"/>
    <w:rsid w:val="008413C7"/>
    <w:rsid w:val="008435A9"/>
    <w:rsid w:val="00845F6B"/>
    <w:rsid w:val="00851061"/>
    <w:rsid w:val="00851080"/>
    <w:rsid w:val="0085120C"/>
    <w:rsid w:val="008519F2"/>
    <w:rsid w:val="008548D0"/>
    <w:rsid w:val="00854A48"/>
    <w:rsid w:val="00854FD1"/>
    <w:rsid w:val="00855FCD"/>
    <w:rsid w:val="0086035F"/>
    <w:rsid w:val="008615D0"/>
    <w:rsid w:val="00861F3D"/>
    <w:rsid w:val="00862B9B"/>
    <w:rsid w:val="0086363A"/>
    <w:rsid w:val="00865571"/>
    <w:rsid w:val="00867AB1"/>
    <w:rsid w:val="008706A8"/>
    <w:rsid w:val="00873622"/>
    <w:rsid w:val="00873F14"/>
    <w:rsid w:val="00876BB5"/>
    <w:rsid w:val="00880416"/>
    <w:rsid w:val="00880A5E"/>
    <w:rsid w:val="00881993"/>
    <w:rsid w:val="00883534"/>
    <w:rsid w:val="00885E54"/>
    <w:rsid w:val="008868A7"/>
    <w:rsid w:val="00886931"/>
    <w:rsid w:val="00886C48"/>
    <w:rsid w:val="00886E17"/>
    <w:rsid w:val="00890730"/>
    <w:rsid w:val="008931EA"/>
    <w:rsid w:val="00894FBC"/>
    <w:rsid w:val="00895F65"/>
    <w:rsid w:val="00897510"/>
    <w:rsid w:val="008A188A"/>
    <w:rsid w:val="008A19F5"/>
    <w:rsid w:val="008A2226"/>
    <w:rsid w:val="008A66D5"/>
    <w:rsid w:val="008B1B0D"/>
    <w:rsid w:val="008C0969"/>
    <w:rsid w:val="008C096B"/>
    <w:rsid w:val="008C39D3"/>
    <w:rsid w:val="008C4FFC"/>
    <w:rsid w:val="008C53C7"/>
    <w:rsid w:val="008D1E3B"/>
    <w:rsid w:val="008D582D"/>
    <w:rsid w:val="008E22CC"/>
    <w:rsid w:val="008E33CC"/>
    <w:rsid w:val="008E4EA3"/>
    <w:rsid w:val="008E4F11"/>
    <w:rsid w:val="008E676B"/>
    <w:rsid w:val="008E6970"/>
    <w:rsid w:val="008E6FA4"/>
    <w:rsid w:val="008F0393"/>
    <w:rsid w:val="008F531E"/>
    <w:rsid w:val="008F6881"/>
    <w:rsid w:val="00902147"/>
    <w:rsid w:val="00903209"/>
    <w:rsid w:val="00905AD8"/>
    <w:rsid w:val="00906BB4"/>
    <w:rsid w:val="009110AA"/>
    <w:rsid w:val="00914F1A"/>
    <w:rsid w:val="00916335"/>
    <w:rsid w:val="009178E3"/>
    <w:rsid w:val="00923C27"/>
    <w:rsid w:val="00924E58"/>
    <w:rsid w:val="00925A65"/>
    <w:rsid w:val="009301EE"/>
    <w:rsid w:val="0093152B"/>
    <w:rsid w:val="0093690D"/>
    <w:rsid w:val="00936CCD"/>
    <w:rsid w:val="009372CD"/>
    <w:rsid w:val="00942576"/>
    <w:rsid w:val="00943391"/>
    <w:rsid w:val="00944EDC"/>
    <w:rsid w:val="0094542D"/>
    <w:rsid w:val="009463FE"/>
    <w:rsid w:val="00946C1F"/>
    <w:rsid w:val="0095093C"/>
    <w:rsid w:val="00951196"/>
    <w:rsid w:val="00951E50"/>
    <w:rsid w:val="009529F1"/>
    <w:rsid w:val="00957032"/>
    <w:rsid w:val="009611BD"/>
    <w:rsid w:val="0096539B"/>
    <w:rsid w:val="00965F62"/>
    <w:rsid w:val="00967235"/>
    <w:rsid w:val="00970F3E"/>
    <w:rsid w:val="00971D7D"/>
    <w:rsid w:val="009723C7"/>
    <w:rsid w:val="009746F4"/>
    <w:rsid w:val="009749AB"/>
    <w:rsid w:val="00976E9E"/>
    <w:rsid w:val="0098305B"/>
    <w:rsid w:val="009866C2"/>
    <w:rsid w:val="00987577"/>
    <w:rsid w:val="0099309F"/>
    <w:rsid w:val="00993EC5"/>
    <w:rsid w:val="009A1405"/>
    <w:rsid w:val="009A1BE4"/>
    <w:rsid w:val="009A39AB"/>
    <w:rsid w:val="009A3CD5"/>
    <w:rsid w:val="009A4008"/>
    <w:rsid w:val="009A5821"/>
    <w:rsid w:val="009A6520"/>
    <w:rsid w:val="009B3D10"/>
    <w:rsid w:val="009B6338"/>
    <w:rsid w:val="009B6375"/>
    <w:rsid w:val="009C159E"/>
    <w:rsid w:val="009C1C7D"/>
    <w:rsid w:val="009C2283"/>
    <w:rsid w:val="009C4B52"/>
    <w:rsid w:val="009D0F13"/>
    <w:rsid w:val="009D250E"/>
    <w:rsid w:val="009D2777"/>
    <w:rsid w:val="009D5CFA"/>
    <w:rsid w:val="009D6B32"/>
    <w:rsid w:val="009D6E99"/>
    <w:rsid w:val="009E188A"/>
    <w:rsid w:val="009E19E6"/>
    <w:rsid w:val="009E1B7D"/>
    <w:rsid w:val="009E1E3E"/>
    <w:rsid w:val="009E2F05"/>
    <w:rsid w:val="009E6337"/>
    <w:rsid w:val="009F09C7"/>
    <w:rsid w:val="009F0EB7"/>
    <w:rsid w:val="009F160E"/>
    <w:rsid w:val="009F1F64"/>
    <w:rsid w:val="009F3BDC"/>
    <w:rsid w:val="009F4534"/>
    <w:rsid w:val="009F6075"/>
    <w:rsid w:val="00A000D4"/>
    <w:rsid w:val="00A009DE"/>
    <w:rsid w:val="00A03ABC"/>
    <w:rsid w:val="00A04CDE"/>
    <w:rsid w:val="00A064DE"/>
    <w:rsid w:val="00A06DC7"/>
    <w:rsid w:val="00A07B30"/>
    <w:rsid w:val="00A12329"/>
    <w:rsid w:val="00A21804"/>
    <w:rsid w:val="00A21DDC"/>
    <w:rsid w:val="00A2274E"/>
    <w:rsid w:val="00A23F9E"/>
    <w:rsid w:val="00A267FF"/>
    <w:rsid w:val="00A271B8"/>
    <w:rsid w:val="00A304FB"/>
    <w:rsid w:val="00A313AA"/>
    <w:rsid w:val="00A37E8E"/>
    <w:rsid w:val="00A43DDA"/>
    <w:rsid w:val="00A4409C"/>
    <w:rsid w:val="00A46BBE"/>
    <w:rsid w:val="00A4758B"/>
    <w:rsid w:val="00A525D4"/>
    <w:rsid w:val="00A53CF7"/>
    <w:rsid w:val="00A54BE5"/>
    <w:rsid w:val="00A54DDA"/>
    <w:rsid w:val="00A55CF2"/>
    <w:rsid w:val="00A57543"/>
    <w:rsid w:val="00A57C61"/>
    <w:rsid w:val="00A62B88"/>
    <w:rsid w:val="00A6303C"/>
    <w:rsid w:val="00A63B1E"/>
    <w:rsid w:val="00A63E90"/>
    <w:rsid w:val="00A66E5C"/>
    <w:rsid w:val="00A719B1"/>
    <w:rsid w:val="00A74E2E"/>
    <w:rsid w:val="00A75051"/>
    <w:rsid w:val="00A7593E"/>
    <w:rsid w:val="00A762DC"/>
    <w:rsid w:val="00A7663F"/>
    <w:rsid w:val="00A7708E"/>
    <w:rsid w:val="00A82A29"/>
    <w:rsid w:val="00A853BF"/>
    <w:rsid w:val="00A8679C"/>
    <w:rsid w:val="00A91911"/>
    <w:rsid w:val="00A974C6"/>
    <w:rsid w:val="00AA06BB"/>
    <w:rsid w:val="00AA130C"/>
    <w:rsid w:val="00AA1648"/>
    <w:rsid w:val="00AA1C93"/>
    <w:rsid w:val="00AA2BD5"/>
    <w:rsid w:val="00AA37B1"/>
    <w:rsid w:val="00AA45F1"/>
    <w:rsid w:val="00AA720E"/>
    <w:rsid w:val="00AA78B4"/>
    <w:rsid w:val="00AA7B30"/>
    <w:rsid w:val="00AB0B85"/>
    <w:rsid w:val="00AB1502"/>
    <w:rsid w:val="00AB4871"/>
    <w:rsid w:val="00AB4A7B"/>
    <w:rsid w:val="00AC3482"/>
    <w:rsid w:val="00AC36BF"/>
    <w:rsid w:val="00AC3793"/>
    <w:rsid w:val="00AC564F"/>
    <w:rsid w:val="00AD25BB"/>
    <w:rsid w:val="00AD2877"/>
    <w:rsid w:val="00AD3D8F"/>
    <w:rsid w:val="00AD4ECF"/>
    <w:rsid w:val="00AD5DAE"/>
    <w:rsid w:val="00AE0B09"/>
    <w:rsid w:val="00AE1E62"/>
    <w:rsid w:val="00AE34EB"/>
    <w:rsid w:val="00AE4D68"/>
    <w:rsid w:val="00AE722A"/>
    <w:rsid w:val="00AF19C2"/>
    <w:rsid w:val="00AF379B"/>
    <w:rsid w:val="00AF6338"/>
    <w:rsid w:val="00AF6BA6"/>
    <w:rsid w:val="00B0394B"/>
    <w:rsid w:val="00B04009"/>
    <w:rsid w:val="00B04A33"/>
    <w:rsid w:val="00B050D5"/>
    <w:rsid w:val="00B055A6"/>
    <w:rsid w:val="00B10DD0"/>
    <w:rsid w:val="00B112EB"/>
    <w:rsid w:val="00B12D66"/>
    <w:rsid w:val="00B174DD"/>
    <w:rsid w:val="00B20378"/>
    <w:rsid w:val="00B203F4"/>
    <w:rsid w:val="00B216F4"/>
    <w:rsid w:val="00B2305F"/>
    <w:rsid w:val="00B23828"/>
    <w:rsid w:val="00B24CAD"/>
    <w:rsid w:val="00B25184"/>
    <w:rsid w:val="00B25921"/>
    <w:rsid w:val="00B2713E"/>
    <w:rsid w:val="00B31D57"/>
    <w:rsid w:val="00B337C0"/>
    <w:rsid w:val="00B40D3B"/>
    <w:rsid w:val="00B40F9F"/>
    <w:rsid w:val="00B4175B"/>
    <w:rsid w:val="00B417F2"/>
    <w:rsid w:val="00B42FD2"/>
    <w:rsid w:val="00B438D8"/>
    <w:rsid w:val="00B554D4"/>
    <w:rsid w:val="00B55AF3"/>
    <w:rsid w:val="00B578F7"/>
    <w:rsid w:val="00B57B22"/>
    <w:rsid w:val="00B613DD"/>
    <w:rsid w:val="00B61788"/>
    <w:rsid w:val="00B64142"/>
    <w:rsid w:val="00B67ECF"/>
    <w:rsid w:val="00B709B4"/>
    <w:rsid w:val="00B731E4"/>
    <w:rsid w:val="00B76EF0"/>
    <w:rsid w:val="00B77F92"/>
    <w:rsid w:val="00B828E3"/>
    <w:rsid w:val="00B84C87"/>
    <w:rsid w:val="00B908D0"/>
    <w:rsid w:val="00B90A07"/>
    <w:rsid w:val="00B918F2"/>
    <w:rsid w:val="00B91C06"/>
    <w:rsid w:val="00B94B95"/>
    <w:rsid w:val="00B974A1"/>
    <w:rsid w:val="00B978C0"/>
    <w:rsid w:val="00BA053A"/>
    <w:rsid w:val="00BA0829"/>
    <w:rsid w:val="00BA256F"/>
    <w:rsid w:val="00BA4789"/>
    <w:rsid w:val="00BA7371"/>
    <w:rsid w:val="00BB0769"/>
    <w:rsid w:val="00BB39E9"/>
    <w:rsid w:val="00BB4491"/>
    <w:rsid w:val="00BC15B4"/>
    <w:rsid w:val="00BC2CB7"/>
    <w:rsid w:val="00BC3884"/>
    <w:rsid w:val="00BC44CC"/>
    <w:rsid w:val="00BC6424"/>
    <w:rsid w:val="00BC732B"/>
    <w:rsid w:val="00BD2EA9"/>
    <w:rsid w:val="00BD4C14"/>
    <w:rsid w:val="00BD5529"/>
    <w:rsid w:val="00BE0A00"/>
    <w:rsid w:val="00BE1104"/>
    <w:rsid w:val="00BE4D15"/>
    <w:rsid w:val="00BE5344"/>
    <w:rsid w:val="00BE547C"/>
    <w:rsid w:val="00BE5891"/>
    <w:rsid w:val="00BE5D4C"/>
    <w:rsid w:val="00BE749B"/>
    <w:rsid w:val="00BE7E87"/>
    <w:rsid w:val="00BF00F7"/>
    <w:rsid w:val="00BF023A"/>
    <w:rsid w:val="00BF1A1C"/>
    <w:rsid w:val="00BF39A5"/>
    <w:rsid w:val="00BF4B20"/>
    <w:rsid w:val="00BF5271"/>
    <w:rsid w:val="00BF54BB"/>
    <w:rsid w:val="00BF5BE5"/>
    <w:rsid w:val="00BF7C14"/>
    <w:rsid w:val="00C01C1C"/>
    <w:rsid w:val="00C01CBE"/>
    <w:rsid w:val="00C02086"/>
    <w:rsid w:val="00C02976"/>
    <w:rsid w:val="00C04B55"/>
    <w:rsid w:val="00C06F87"/>
    <w:rsid w:val="00C07EB8"/>
    <w:rsid w:val="00C1090C"/>
    <w:rsid w:val="00C13144"/>
    <w:rsid w:val="00C13888"/>
    <w:rsid w:val="00C13BC3"/>
    <w:rsid w:val="00C1408D"/>
    <w:rsid w:val="00C162E3"/>
    <w:rsid w:val="00C16815"/>
    <w:rsid w:val="00C17DB1"/>
    <w:rsid w:val="00C2005D"/>
    <w:rsid w:val="00C20DF6"/>
    <w:rsid w:val="00C321BC"/>
    <w:rsid w:val="00C33EA4"/>
    <w:rsid w:val="00C35D69"/>
    <w:rsid w:val="00C36A43"/>
    <w:rsid w:val="00C4011F"/>
    <w:rsid w:val="00C402FC"/>
    <w:rsid w:val="00C42313"/>
    <w:rsid w:val="00C42C05"/>
    <w:rsid w:val="00C43B23"/>
    <w:rsid w:val="00C44129"/>
    <w:rsid w:val="00C45FFE"/>
    <w:rsid w:val="00C475A6"/>
    <w:rsid w:val="00C47DE2"/>
    <w:rsid w:val="00C507A1"/>
    <w:rsid w:val="00C50B96"/>
    <w:rsid w:val="00C53039"/>
    <w:rsid w:val="00C54AE5"/>
    <w:rsid w:val="00C55348"/>
    <w:rsid w:val="00C5664B"/>
    <w:rsid w:val="00C56BB5"/>
    <w:rsid w:val="00C57416"/>
    <w:rsid w:val="00C57D88"/>
    <w:rsid w:val="00C6097C"/>
    <w:rsid w:val="00C6224A"/>
    <w:rsid w:val="00C63682"/>
    <w:rsid w:val="00C6693D"/>
    <w:rsid w:val="00C70FC7"/>
    <w:rsid w:val="00C746BD"/>
    <w:rsid w:val="00C74ACB"/>
    <w:rsid w:val="00C75B7C"/>
    <w:rsid w:val="00C75D25"/>
    <w:rsid w:val="00C779E8"/>
    <w:rsid w:val="00C803E4"/>
    <w:rsid w:val="00C81010"/>
    <w:rsid w:val="00C821B8"/>
    <w:rsid w:val="00C82C95"/>
    <w:rsid w:val="00C82DFF"/>
    <w:rsid w:val="00C84F5F"/>
    <w:rsid w:val="00C872DB"/>
    <w:rsid w:val="00C87B8D"/>
    <w:rsid w:val="00C91AA6"/>
    <w:rsid w:val="00C926DB"/>
    <w:rsid w:val="00C92FFD"/>
    <w:rsid w:val="00C941D1"/>
    <w:rsid w:val="00C942EB"/>
    <w:rsid w:val="00CA0526"/>
    <w:rsid w:val="00CA1DFC"/>
    <w:rsid w:val="00CA256E"/>
    <w:rsid w:val="00CA66D5"/>
    <w:rsid w:val="00CA6726"/>
    <w:rsid w:val="00CB2088"/>
    <w:rsid w:val="00CB3909"/>
    <w:rsid w:val="00CC0BDD"/>
    <w:rsid w:val="00CC338F"/>
    <w:rsid w:val="00CC546C"/>
    <w:rsid w:val="00CC6013"/>
    <w:rsid w:val="00CC6A13"/>
    <w:rsid w:val="00CC728D"/>
    <w:rsid w:val="00CC746C"/>
    <w:rsid w:val="00CD20BB"/>
    <w:rsid w:val="00CD2B39"/>
    <w:rsid w:val="00CD3F24"/>
    <w:rsid w:val="00CD446B"/>
    <w:rsid w:val="00CD67CD"/>
    <w:rsid w:val="00CE0C5B"/>
    <w:rsid w:val="00CE2B90"/>
    <w:rsid w:val="00CE46AD"/>
    <w:rsid w:val="00CE5597"/>
    <w:rsid w:val="00CE59CC"/>
    <w:rsid w:val="00CE5DB1"/>
    <w:rsid w:val="00CE7B12"/>
    <w:rsid w:val="00CE7C35"/>
    <w:rsid w:val="00CF0015"/>
    <w:rsid w:val="00CF139D"/>
    <w:rsid w:val="00CF1FF1"/>
    <w:rsid w:val="00CF2085"/>
    <w:rsid w:val="00CF2AEB"/>
    <w:rsid w:val="00D00C0A"/>
    <w:rsid w:val="00D02B58"/>
    <w:rsid w:val="00D064BD"/>
    <w:rsid w:val="00D0690F"/>
    <w:rsid w:val="00D06DAF"/>
    <w:rsid w:val="00D078FE"/>
    <w:rsid w:val="00D07B60"/>
    <w:rsid w:val="00D10423"/>
    <w:rsid w:val="00D11C7C"/>
    <w:rsid w:val="00D1263A"/>
    <w:rsid w:val="00D12B0F"/>
    <w:rsid w:val="00D14F82"/>
    <w:rsid w:val="00D16884"/>
    <w:rsid w:val="00D17827"/>
    <w:rsid w:val="00D2148D"/>
    <w:rsid w:val="00D215E5"/>
    <w:rsid w:val="00D24425"/>
    <w:rsid w:val="00D24BA8"/>
    <w:rsid w:val="00D24F87"/>
    <w:rsid w:val="00D25315"/>
    <w:rsid w:val="00D25D0C"/>
    <w:rsid w:val="00D271DC"/>
    <w:rsid w:val="00D27361"/>
    <w:rsid w:val="00D3106F"/>
    <w:rsid w:val="00D31DB2"/>
    <w:rsid w:val="00D32EF9"/>
    <w:rsid w:val="00D372F7"/>
    <w:rsid w:val="00D37746"/>
    <w:rsid w:val="00D4285A"/>
    <w:rsid w:val="00D43D3A"/>
    <w:rsid w:val="00D44628"/>
    <w:rsid w:val="00D44AE7"/>
    <w:rsid w:val="00D46A93"/>
    <w:rsid w:val="00D54DF4"/>
    <w:rsid w:val="00D55B7E"/>
    <w:rsid w:val="00D5639E"/>
    <w:rsid w:val="00D56FF7"/>
    <w:rsid w:val="00D57993"/>
    <w:rsid w:val="00D57B2C"/>
    <w:rsid w:val="00D57C45"/>
    <w:rsid w:val="00D612E1"/>
    <w:rsid w:val="00D61409"/>
    <w:rsid w:val="00D64D32"/>
    <w:rsid w:val="00D661F5"/>
    <w:rsid w:val="00D72DF0"/>
    <w:rsid w:val="00D7345A"/>
    <w:rsid w:val="00D73E3D"/>
    <w:rsid w:val="00D74BCA"/>
    <w:rsid w:val="00D75CDA"/>
    <w:rsid w:val="00D772C9"/>
    <w:rsid w:val="00D775C0"/>
    <w:rsid w:val="00D7780F"/>
    <w:rsid w:val="00D813D6"/>
    <w:rsid w:val="00D83BF2"/>
    <w:rsid w:val="00D8601D"/>
    <w:rsid w:val="00D94B49"/>
    <w:rsid w:val="00D95889"/>
    <w:rsid w:val="00D95BCA"/>
    <w:rsid w:val="00D95CD2"/>
    <w:rsid w:val="00DA1B79"/>
    <w:rsid w:val="00DA1FB9"/>
    <w:rsid w:val="00DA2136"/>
    <w:rsid w:val="00DA2A60"/>
    <w:rsid w:val="00DA48C2"/>
    <w:rsid w:val="00DA5FEA"/>
    <w:rsid w:val="00DA7CC7"/>
    <w:rsid w:val="00DB013C"/>
    <w:rsid w:val="00DB10BC"/>
    <w:rsid w:val="00DB389E"/>
    <w:rsid w:val="00DB51E6"/>
    <w:rsid w:val="00DB6624"/>
    <w:rsid w:val="00DC09F6"/>
    <w:rsid w:val="00DC0C3E"/>
    <w:rsid w:val="00DC0CF4"/>
    <w:rsid w:val="00DC1731"/>
    <w:rsid w:val="00DC2916"/>
    <w:rsid w:val="00DC31B3"/>
    <w:rsid w:val="00DC4E15"/>
    <w:rsid w:val="00DC5151"/>
    <w:rsid w:val="00DC6376"/>
    <w:rsid w:val="00DC7671"/>
    <w:rsid w:val="00DD2986"/>
    <w:rsid w:val="00DD4FDF"/>
    <w:rsid w:val="00DD7DBE"/>
    <w:rsid w:val="00DE24C2"/>
    <w:rsid w:val="00DE339E"/>
    <w:rsid w:val="00DE3967"/>
    <w:rsid w:val="00DE45DE"/>
    <w:rsid w:val="00DE540A"/>
    <w:rsid w:val="00DE6D12"/>
    <w:rsid w:val="00DE7058"/>
    <w:rsid w:val="00DF0515"/>
    <w:rsid w:val="00DF64B5"/>
    <w:rsid w:val="00DF7C9A"/>
    <w:rsid w:val="00E02762"/>
    <w:rsid w:val="00E03CCE"/>
    <w:rsid w:val="00E03F62"/>
    <w:rsid w:val="00E04DB6"/>
    <w:rsid w:val="00E05773"/>
    <w:rsid w:val="00E067A1"/>
    <w:rsid w:val="00E10571"/>
    <w:rsid w:val="00E11CF9"/>
    <w:rsid w:val="00E12855"/>
    <w:rsid w:val="00E21EB0"/>
    <w:rsid w:val="00E22EB0"/>
    <w:rsid w:val="00E24383"/>
    <w:rsid w:val="00E25B5E"/>
    <w:rsid w:val="00E2775A"/>
    <w:rsid w:val="00E30860"/>
    <w:rsid w:val="00E33C08"/>
    <w:rsid w:val="00E34CA4"/>
    <w:rsid w:val="00E35C8B"/>
    <w:rsid w:val="00E35CC6"/>
    <w:rsid w:val="00E3750B"/>
    <w:rsid w:val="00E411CB"/>
    <w:rsid w:val="00E41D75"/>
    <w:rsid w:val="00E4266D"/>
    <w:rsid w:val="00E44165"/>
    <w:rsid w:val="00E444F5"/>
    <w:rsid w:val="00E466AC"/>
    <w:rsid w:val="00E476F0"/>
    <w:rsid w:val="00E50060"/>
    <w:rsid w:val="00E563B8"/>
    <w:rsid w:val="00E56D56"/>
    <w:rsid w:val="00E57E99"/>
    <w:rsid w:val="00E61084"/>
    <w:rsid w:val="00E616D3"/>
    <w:rsid w:val="00E62130"/>
    <w:rsid w:val="00E62EBC"/>
    <w:rsid w:val="00E635EF"/>
    <w:rsid w:val="00E65C7C"/>
    <w:rsid w:val="00E71185"/>
    <w:rsid w:val="00E7124C"/>
    <w:rsid w:val="00E716C7"/>
    <w:rsid w:val="00E717E9"/>
    <w:rsid w:val="00E72B1F"/>
    <w:rsid w:val="00E73B50"/>
    <w:rsid w:val="00E753B1"/>
    <w:rsid w:val="00E77C09"/>
    <w:rsid w:val="00E80349"/>
    <w:rsid w:val="00E83223"/>
    <w:rsid w:val="00E85E9F"/>
    <w:rsid w:val="00E85F74"/>
    <w:rsid w:val="00E87831"/>
    <w:rsid w:val="00E90E45"/>
    <w:rsid w:val="00E93FB7"/>
    <w:rsid w:val="00E9511B"/>
    <w:rsid w:val="00E96ECF"/>
    <w:rsid w:val="00EA58D0"/>
    <w:rsid w:val="00EA6E76"/>
    <w:rsid w:val="00EA719C"/>
    <w:rsid w:val="00EA7CDC"/>
    <w:rsid w:val="00EB019D"/>
    <w:rsid w:val="00EB21FD"/>
    <w:rsid w:val="00EB39B2"/>
    <w:rsid w:val="00EB594D"/>
    <w:rsid w:val="00EB62B2"/>
    <w:rsid w:val="00EB7D59"/>
    <w:rsid w:val="00EC033E"/>
    <w:rsid w:val="00EC55D6"/>
    <w:rsid w:val="00EC7A1C"/>
    <w:rsid w:val="00ED275E"/>
    <w:rsid w:val="00ED2AAC"/>
    <w:rsid w:val="00ED47F0"/>
    <w:rsid w:val="00ED49EC"/>
    <w:rsid w:val="00ED7FB0"/>
    <w:rsid w:val="00EE151A"/>
    <w:rsid w:val="00EE38AD"/>
    <w:rsid w:val="00EE3F4A"/>
    <w:rsid w:val="00EE41F1"/>
    <w:rsid w:val="00EE600F"/>
    <w:rsid w:val="00EE7307"/>
    <w:rsid w:val="00EF3BCF"/>
    <w:rsid w:val="00EF6189"/>
    <w:rsid w:val="00EF62E3"/>
    <w:rsid w:val="00EF6CC4"/>
    <w:rsid w:val="00EF72C1"/>
    <w:rsid w:val="00EF76F0"/>
    <w:rsid w:val="00EF7E67"/>
    <w:rsid w:val="00F03C7A"/>
    <w:rsid w:val="00F058D1"/>
    <w:rsid w:val="00F06C49"/>
    <w:rsid w:val="00F0732E"/>
    <w:rsid w:val="00F1209C"/>
    <w:rsid w:val="00F1396E"/>
    <w:rsid w:val="00F16571"/>
    <w:rsid w:val="00F21C21"/>
    <w:rsid w:val="00F22567"/>
    <w:rsid w:val="00F22C4B"/>
    <w:rsid w:val="00F24223"/>
    <w:rsid w:val="00F262D8"/>
    <w:rsid w:val="00F27A9C"/>
    <w:rsid w:val="00F309F4"/>
    <w:rsid w:val="00F32EEF"/>
    <w:rsid w:val="00F33483"/>
    <w:rsid w:val="00F337AD"/>
    <w:rsid w:val="00F340C0"/>
    <w:rsid w:val="00F34E06"/>
    <w:rsid w:val="00F358C3"/>
    <w:rsid w:val="00F36A51"/>
    <w:rsid w:val="00F37144"/>
    <w:rsid w:val="00F413C9"/>
    <w:rsid w:val="00F419BC"/>
    <w:rsid w:val="00F428F6"/>
    <w:rsid w:val="00F4715A"/>
    <w:rsid w:val="00F518B1"/>
    <w:rsid w:val="00F52A0A"/>
    <w:rsid w:val="00F52F6F"/>
    <w:rsid w:val="00F54082"/>
    <w:rsid w:val="00F5504E"/>
    <w:rsid w:val="00F55FF7"/>
    <w:rsid w:val="00F56B90"/>
    <w:rsid w:val="00F56D6B"/>
    <w:rsid w:val="00F65F78"/>
    <w:rsid w:val="00F66109"/>
    <w:rsid w:val="00F73827"/>
    <w:rsid w:val="00F74404"/>
    <w:rsid w:val="00F7457B"/>
    <w:rsid w:val="00F745DF"/>
    <w:rsid w:val="00F7514F"/>
    <w:rsid w:val="00F82235"/>
    <w:rsid w:val="00F8582D"/>
    <w:rsid w:val="00F862CB"/>
    <w:rsid w:val="00F8695A"/>
    <w:rsid w:val="00F91BE1"/>
    <w:rsid w:val="00F9283F"/>
    <w:rsid w:val="00F94BDF"/>
    <w:rsid w:val="00F96300"/>
    <w:rsid w:val="00FA2C8F"/>
    <w:rsid w:val="00FA5575"/>
    <w:rsid w:val="00FA6681"/>
    <w:rsid w:val="00FA771E"/>
    <w:rsid w:val="00FB1893"/>
    <w:rsid w:val="00FB545D"/>
    <w:rsid w:val="00FB7C18"/>
    <w:rsid w:val="00FC09DB"/>
    <w:rsid w:val="00FC0EB4"/>
    <w:rsid w:val="00FC1064"/>
    <w:rsid w:val="00FC25D8"/>
    <w:rsid w:val="00FC58B7"/>
    <w:rsid w:val="00FD016A"/>
    <w:rsid w:val="00FD1393"/>
    <w:rsid w:val="00FD2A20"/>
    <w:rsid w:val="00FD3133"/>
    <w:rsid w:val="00FD739B"/>
    <w:rsid w:val="00FD7442"/>
    <w:rsid w:val="00FE0B0A"/>
    <w:rsid w:val="00FE40B9"/>
    <w:rsid w:val="00FE6387"/>
    <w:rsid w:val="00FE69F5"/>
    <w:rsid w:val="00FF159B"/>
    <w:rsid w:val="00FF1B86"/>
    <w:rsid w:val="00FF348E"/>
  </w:rsids>
  <m:mathPr>
    <m:mathFont m:val="Cambria Math"/>
    <m:brkBin m:val="before"/>
    <m:brkBinSub m:val="--"/>
    <m:smallFrac/>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6DD307"/>
  <w15:docId w15:val="{D8F3C7B2-8EC2-4D0E-9580-74FA57D22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0" w:defSemiHidden="0" w:defUnhideWhenUsed="0" w:defQFormat="0" w:count="374">
    <w:lsdException w:name="Normal" w:qFormat="1"/>
    <w:lsdException w:name="heading 1"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716C7"/>
    <w:pPr>
      <w:spacing w:after="160" w:line="259" w:lineRule="auto"/>
    </w:pPr>
    <w:rPr>
      <w:rFonts w:ascii="Times New Roman" w:eastAsiaTheme="minorHAnsi" w:hAnsi="Times New Roman"/>
      <w:lang w:val="es-EC" w:eastAsia="en-US"/>
    </w:rPr>
  </w:style>
  <w:style w:type="paragraph" w:styleId="Heading1">
    <w:name w:val="heading 1"/>
    <w:next w:val="Normal"/>
    <w:link w:val="Heading1Char"/>
    <w:autoRedefine/>
    <w:qFormat/>
    <w:rsid w:val="00F22C4B"/>
    <w:pPr>
      <w:spacing w:after="0" w:line="240" w:lineRule="auto"/>
      <w:outlineLvl w:val="0"/>
    </w:pPr>
    <w:rPr>
      <w:rFonts w:ascii="Times New Roman" w:eastAsia="Times New Roman" w:hAnsi="Times New Roman" w:cs="Times New Roman"/>
      <w:noProof/>
      <w:sz w:val="44"/>
      <w:szCs w:val="44"/>
      <w:lang w:eastAsia="en-US"/>
    </w:rPr>
  </w:style>
  <w:style w:type="paragraph" w:styleId="Heading2">
    <w:name w:val="heading 2"/>
    <w:basedOn w:val="Normal"/>
    <w:next w:val="Normal"/>
    <w:link w:val="Heading2Char"/>
    <w:uiPriority w:val="9"/>
    <w:unhideWhenUsed/>
    <w:qFormat/>
    <w:rsid w:val="00CE2B90"/>
    <w:pPr>
      <w:keepNext/>
      <w:keepLines/>
      <w:spacing w:before="480" w:after="480"/>
      <w:outlineLvl w:val="1"/>
    </w:pPr>
    <w:rPr>
      <w:rFonts w:eastAsiaTheme="majorEastAsia" w:cstheme="majorBidi"/>
      <w:bCs/>
      <w:sz w:val="32"/>
      <w:szCs w:val="26"/>
      <w:lang w:val="en-US"/>
    </w:rPr>
  </w:style>
  <w:style w:type="paragraph" w:styleId="Heading3">
    <w:name w:val="heading 3"/>
    <w:basedOn w:val="Normal"/>
    <w:next w:val="Normal"/>
    <w:link w:val="Heading3Char"/>
    <w:uiPriority w:val="9"/>
    <w:unhideWhenUsed/>
    <w:qFormat/>
    <w:rsid w:val="00B828E3"/>
    <w:pPr>
      <w:keepNext/>
      <w:keepLines/>
      <w:spacing w:before="200" w:after="360" w:line="26" w:lineRule="atLeast"/>
      <w:jc w:val="both"/>
      <w:outlineLvl w:val="2"/>
    </w:pPr>
    <w:rPr>
      <w:rFonts w:asciiTheme="majorBidi" w:eastAsiaTheme="majorEastAsia" w:hAnsiTheme="majorBidi" w:cstheme="majorBidi"/>
      <w:b/>
      <w:bC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A0598"/>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6E1F0B"/>
    <w:rPr>
      <w:rFonts w:ascii="Lucida Grande" w:hAnsi="Lucida Grande" w:cs="Lucida Grande"/>
      <w:sz w:val="18"/>
      <w:szCs w:val="18"/>
    </w:rPr>
  </w:style>
  <w:style w:type="character" w:customStyle="1" w:styleId="BalloonTextChar5">
    <w:name w:val="Balloon Text Char5"/>
    <w:basedOn w:val="DefaultParagraphFont"/>
    <w:uiPriority w:val="99"/>
    <w:semiHidden/>
    <w:rsid w:val="0034627F"/>
    <w:rPr>
      <w:rFonts w:ascii="Lucida Grande" w:hAnsi="Lucida Grande" w:cs="Lucida Grande"/>
      <w:sz w:val="18"/>
      <w:szCs w:val="18"/>
    </w:rPr>
  </w:style>
  <w:style w:type="character" w:customStyle="1" w:styleId="BalloonTextChar4">
    <w:name w:val="Balloon Text Char4"/>
    <w:basedOn w:val="DefaultParagraphFont"/>
    <w:uiPriority w:val="99"/>
    <w:semiHidden/>
    <w:rsid w:val="0034627F"/>
    <w:rPr>
      <w:rFonts w:ascii="Lucida Grande" w:hAnsi="Lucida Grande" w:cs="Lucida Grande"/>
      <w:sz w:val="18"/>
      <w:szCs w:val="18"/>
    </w:rPr>
  </w:style>
  <w:style w:type="character" w:customStyle="1" w:styleId="BalloonTextChar3">
    <w:name w:val="Balloon Text Char3"/>
    <w:basedOn w:val="DefaultParagraphFont"/>
    <w:uiPriority w:val="99"/>
    <w:semiHidden/>
    <w:rsid w:val="0034627F"/>
    <w:rPr>
      <w:rFonts w:ascii="Lucida Grande" w:hAnsi="Lucida Grande" w:cs="Lucida Grande"/>
      <w:sz w:val="18"/>
      <w:szCs w:val="18"/>
    </w:rPr>
  </w:style>
  <w:style w:type="character" w:customStyle="1" w:styleId="BalloonTextChar2">
    <w:name w:val="Balloon Text Char2"/>
    <w:basedOn w:val="DefaultParagraphFont"/>
    <w:uiPriority w:val="99"/>
    <w:semiHidden/>
    <w:rsid w:val="00E45FFD"/>
    <w:rPr>
      <w:rFonts w:ascii="Lucida Grande" w:hAnsi="Lucida Grande" w:cs="Lucida Grande"/>
      <w:sz w:val="18"/>
      <w:szCs w:val="18"/>
    </w:rPr>
  </w:style>
  <w:style w:type="character" w:customStyle="1" w:styleId="Heading1Char">
    <w:name w:val="Heading 1 Char"/>
    <w:basedOn w:val="DefaultParagraphFont"/>
    <w:link w:val="Heading1"/>
    <w:rsid w:val="00F22C4B"/>
    <w:rPr>
      <w:rFonts w:ascii="Times New Roman" w:eastAsia="Times New Roman" w:hAnsi="Times New Roman" w:cs="Times New Roman"/>
      <w:noProof/>
      <w:sz w:val="44"/>
      <w:szCs w:val="44"/>
      <w:lang w:eastAsia="en-US"/>
    </w:rPr>
  </w:style>
  <w:style w:type="paragraph" w:customStyle="1" w:styleId="BetterHeading1">
    <w:name w:val="Better Heading 1"/>
    <w:basedOn w:val="Heading1"/>
    <w:link w:val="BetterHeading1Char"/>
    <w:qFormat/>
    <w:rsid w:val="001F0B92"/>
    <w:pPr>
      <w:spacing w:before="360" w:after="700"/>
    </w:pPr>
  </w:style>
  <w:style w:type="character" w:customStyle="1" w:styleId="Heading2Char">
    <w:name w:val="Heading 2 Char"/>
    <w:basedOn w:val="DefaultParagraphFont"/>
    <w:link w:val="Heading2"/>
    <w:uiPriority w:val="9"/>
    <w:rsid w:val="00CE2B90"/>
    <w:rPr>
      <w:rFonts w:ascii="Times New Roman" w:eastAsiaTheme="majorEastAsia" w:hAnsi="Times New Roman" w:cstheme="majorBidi"/>
      <w:bCs/>
      <w:sz w:val="32"/>
      <w:szCs w:val="26"/>
      <w:lang w:eastAsia="en-US"/>
    </w:rPr>
  </w:style>
  <w:style w:type="character" w:customStyle="1" w:styleId="BetterHeading1Char">
    <w:name w:val="Better Heading 1 Char"/>
    <w:basedOn w:val="Heading1Char"/>
    <w:link w:val="BetterHeading1"/>
    <w:rsid w:val="001F0B92"/>
    <w:rPr>
      <w:rFonts w:ascii="Times New Roman" w:eastAsia="Times New Roman" w:hAnsi="Times New Roman" w:cs="Times New Roman"/>
      <w:noProof/>
      <w:sz w:val="44"/>
      <w:szCs w:val="44"/>
      <w:lang w:eastAsia="en-US"/>
    </w:rPr>
  </w:style>
  <w:style w:type="character" w:customStyle="1" w:styleId="Heading3Char">
    <w:name w:val="Heading 3 Char"/>
    <w:basedOn w:val="DefaultParagraphFont"/>
    <w:link w:val="Heading3"/>
    <w:uiPriority w:val="9"/>
    <w:rsid w:val="00B828E3"/>
    <w:rPr>
      <w:rFonts w:asciiTheme="majorBidi" w:eastAsiaTheme="majorEastAsia" w:hAnsiTheme="majorBidi" w:cstheme="majorBidi"/>
      <w:b/>
      <w:bCs/>
      <w:sz w:val="24"/>
      <w:lang w:eastAsia="en-US"/>
    </w:rPr>
  </w:style>
  <w:style w:type="paragraph" w:styleId="TOCHeading">
    <w:name w:val="TOC Heading"/>
    <w:basedOn w:val="Heading1"/>
    <w:next w:val="Normal"/>
    <w:uiPriority w:val="39"/>
    <w:unhideWhenUsed/>
    <w:qFormat/>
    <w:rsid w:val="000A0598"/>
    <w:pPr>
      <w:keepNext/>
      <w:keepLines/>
      <w:spacing w:before="480" w:line="276" w:lineRule="auto"/>
      <w:outlineLvl w:val="9"/>
    </w:pPr>
    <w:rPr>
      <w:rFonts w:asciiTheme="majorHAnsi" w:eastAsiaTheme="majorEastAsia" w:hAnsiTheme="majorHAnsi" w:cstheme="majorBidi"/>
      <w:b/>
      <w:bCs/>
      <w:noProof w:val="0"/>
      <w:color w:val="365F91" w:themeColor="accent1" w:themeShade="BF"/>
      <w:sz w:val="28"/>
      <w:szCs w:val="28"/>
      <w:lang w:eastAsia="ja-JP"/>
    </w:rPr>
  </w:style>
  <w:style w:type="paragraph" w:styleId="TOC1">
    <w:name w:val="toc 1"/>
    <w:basedOn w:val="Normal"/>
    <w:next w:val="Normal"/>
    <w:autoRedefine/>
    <w:uiPriority w:val="39"/>
    <w:unhideWhenUsed/>
    <w:rsid w:val="006438BE"/>
    <w:pPr>
      <w:tabs>
        <w:tab w:val="right" w:pos="8505"/>
        <w:tab w:val="right" w:leader="dot" w:pos="10741"/>
      </w:tabs>
      <w:spacing w:after="120" w:line="240" w:lineRule="auto"/>
    </w:pPr>
  </w:style>
  <w:style w:type="paragraph" w:styleId="TOC2">
    <w:name w:val="toc 2"/>
    <w:basedOn w:val="Normal"/>
    <w:next w:val="Normal"/>
    <w:autoRedefine/>
    <w:uiPriority w:val="39"/>
    <w:unhideWhenUsed/>
    <w:rsid w:val="004D392D"/>
    <w:pPr>
      <w:tabs>
        <w:tab w:val="right" w:pos="8505"/>
      </w:tabs>
      <w:spacing w:before="240" w:after="0" w:line="240" w:lineRule="auto"/>
    </w:pPr>
    <w:rPr>
      <w:sz w:val="20"/>
      <w:szCs w:val="20"/>
      <w:lang w:val="en-US"/>
    </w:rPr>
  </w:style>
  <w:style w:type="paragraph" w:styleId="TOC3">
    <w:name w:val="toc 3"/>
    <w:basedOn w:val="Normal"/>
    <w:next w:val="Normal"/>
    <w:autoRedefine/>
    <w:uiPriority w:val="39"/>
    <w:unhideWhenUsed/>
    <w:rsid w:val="00E34CA4"/>
    <w:pPr>
      <w:tabs>
        <w:tab w:val="right" w:pos="8505"/>
      </w:tabs>
      <w:spacing w:after="0" w:line="240" w:lineRule="auto"/>
      <w:ind w:left="426" w:hanging="426"/>
    </w:pPr>
  </w:style>
  <w:style w:type="character" w:styleId="Hyperlink">
    <w:name w:val="Hyperlink"/>
    <w:basedOn w:val="DefaultParagraphFont"/>
    <w:uiPriority w:val="99"/>
    <w:unhideWhenUsed/>
    <w:rsid w:val="000A0598"/>
    <w:rPr>
      <w:color w:val="0000FF" w:themeColor="hyperlink"/>
      <w:u w:val="single"/>
    </w:rPr>
  </w:style>
  <w:style w:type="character" w:customStyle="1" w:styleId="BalloonTextChar1">
    <w:name w:val="Balloon Text Char1"/>
    <w:basedOn w:val="DefaultParagraphFont"/>
    <w:link w:val="BalloonText"/>
    <w:uiPriority w:val="99"/>
    <w:semiHidden/>
    <w:rsid w:val="000A0598"/>
    <w:rPr>
      <w:rFonts w:ascii="Tahoma" w:eastAsiaTheme="minorHAnsi" w:hAnsi="Tahoma" w:cs="Tahoma"/>
      <w:sz w:val="16"/>
      <w:szCs w:val="16"/>
      <w:lang w:val="es-EC" w:eastAsia="en-US"/>
    </w:rPr>
  </w:style>
  <w:style w:type="paragraph" w:styleId="NormalWeb">
    <w:name w:val="Normal (Web)"/>
    <w:basedOn w:val="Normal"/>
    <w:uiPriority w:val="99"/>
    <w:rsid w:val="00553474"/>
    <w:pPr>
      <w:spacing w:beforeLines="1" w:afterLines="1" w:line="240" w:lineRule="auto"/>
    </w:pPr>
    <w:rPr>
      <w:rFonts w:ascii="Times" w:eastAsiaTheme="minorEastAsia" w:hAnsi="Times" w:cs="Times New Roman"/>
      <w:sz w:val="20"/>
      <w:szCs w:val="20"/>
      <w:lang w:val="en-US"/>
    </w:rPr>
  </w:style>
  <w:style w:type="paragraph" w:styleId="ListParagraph">
    <w:name w:val="List Paragraph"/>
    <w:basedOn w:val="Normal"/>
    <w:link w:val="ListParagraphChar"/>
    <w:uiPriority w:val="34"/>
    <w:qFormat/>
    <w:rsid w:val="003B0B46"/>
    <w:pPr>
      <w:numPr>
        <w:numId w:val="1"/>
      </w:numPr>
      <w:spacing w:before="240" w:after="600" w:line="28" w:lineRule="atLeast"/>
      <w:contextualSpacing/>
      <w:jc w:val="both"/>
    </w:pPr>
    <w:rPr>
      <w:rFonts w:eastAsiaTheme="minorEastAsia" w:cs="Times New Roman"/>
      <w:b/>
      <w:sz w:val="24"/>
      <w:szCs w:val="28"/>
      <w:lang w:val="en-US"/>
    </w:rPr>
  </w:style>
  <w:style w:type="character" w:styleId="FootnoteReference">
    <w:name w:val="footnote reference"/>
    <w:aliases w:val="Ref,de nota al pie,註腳內容,de nota al pie + (Asian) MS Mincho,11 pt,Footnote Reference1,Ref1,de nota al pie1,4_G"/>
    <w:rsid w:val="00FA6681"/>
    <w:rPr>
      <w:sz w:val="18"/>
      <w:szCs w:val="18"/>
      <w:u w:val="none"/>
      <w:vertAlign w:val="superscript"/>
    </w:rPr>
  </w:style>
  <w:style w:type="paragraph" w:styleId="FootnoteText">
    <w:name w:val="footnote text"/>
    <w:aliases w:val="Footnote Text Char1 Char,fn Char1 Char1,footnote text Char1 Char1,Footnote Text Char Char Char,fn Char Char Char,footnote text Char Char Char,Footnote Text Char1 Char Char Char,Footnote Text Char Char Char Char Char,fn,f,5_G"/>
    <w:basedOn w:val="Normal"/>
    <w:link w:val="FootnoteTextChar1"/>
    <w:autoRedefine/>
    <w:rsid w:val="00E90E45"/>
    <w:pPr>
      <w:tabs>
        <w:tab w:val="left" w:pos="900"/>
      </w:tabs>
      <w:spacing w:before="120" w:after="0" w:line="240" w:lineRule="auto"/>
    </w:pPr>
    <w:rPr>
      <w:rFonts w:eastAsia="Times New Roman" w:cs="Times New Roman"/>
      <w:bCs/>
      <w:sz w:val="20"/>
      <w:szCs w:val="20"/>
      <w:lang w:val="en-US"/>
    </w:rPr>
  </w:style>
  <w:style w:type="character" w:customStyle="1" w:styleId="FootnoteTextChar">
    <w:name w:val="Footnote Text Char"/>
    <w:aliases w:val="5_G Char"/>
    <w:basedOn w:val="DefaultParagraphFont"/>
    <w:rsid w:val="00FA6681"/>
    <w:rPr>
      <w:rFonts w:ascii="Times New Roman" w:eastAsiaTheme="minorHAnsi" w:hAnsi="Times New Roman"/>
      <w:sz w:val="24"/>
      <w:szCs w:val="24"/>
      <w:lang w:val="es-EC" w:eastAsia="en-US"/>
    </w:rPr>
  </w:style>
  <w:style w:type="character" w:customStyle="1" w:styleId="FootnoteTextChar1">
    <w:name w:val="Footnote Text Char1"/>
    <w:aliases w:val="Footnote Text Char1 Char Char,fn Char1 Char1 Char,footnote text Char1 Char1 Char,Footnote Text Char Char Char Char,fn Char Char Char Char,footnote text Char Char Char Char,Footnote Text Char1 Char Char Char Char,fn Char,f Char"/>
    <w:link w:val="FootnoteText"/>
    <w:rsid w:val="00E90E45"/>
    <w:rPr>
      <w:rFonts w:ascii="Times New Roman" w:eastAsia="Times New Roman" w:hAnsi="Times New Roman" w:cs="Times New Roman"/>
      <w:bCs/>
      <w:sz w:val="20"/>
      <w:szCs w:val="20"/>
      <w:lang w:eastAsia="en-US"/>
    </w:rPr>
  </w:style>
  <w:style w:type="paragraph" w:customStyle="1" w:styleId="bodytext">
    <w:name w:val="bodytext"/>
    <w:basedOn w:val="Normal"/>
    <w:rsid w:val="00ED7FB0"/>
    <w:pPr>
      <w:spacing w:before="100" w:beforeAutospacing="1" w:after="100" w:afterAutospacing="1" w:line="240" w:lineRule="auto"/>
    </w:pPr>
    <w:rPr>
      <w:rFonts w:eastAsia="Times New Roman" w:cs="Times New Roman"/>
      <w:sz w:val="24"/>
      <w:szCs w:val="24"/>
      <w:lang w:val="en-US" w:eastAsia="zh-CN"/>
    </w:rPr>
  </w:style>
  <w:style w:type="paragraph" w:styleId="Bibliography">
    <w:name w:val="Bibliography"/>
    <w:basedOn w:val="Normal"/>
    <w:next w:val="Normal"/>
    <w:uiPriority w:val="37"/>
    <w:unhideWhenUsed/>
    <w:rsid w:val="00F96300"/>
    <w:pPr>
      <w:spacing w:after="0" w:line="240" w:lineRule="auto"/>
      <w:ind w:left="720" w:hanging="720"/>
    </w:pPr>
  </w:style>
  <w:style w:type="paragraph" w:styleId="Header">
    <w:name w:val="header"/>
    <w:basedOn w:val="Normal"/>
    <w:link w:val="HeaderChar"/>
    <w:uiPriority w:val="99"/>
    <w:rsid w:val="00044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ABE"/>
    <w:rPr>
      <w:rFonts w:ascii="Times New Roman" w:eastAsiaTheme="minorHAnsi" w:hAnsi="Times New Roman"/>
      <w:lang w:val="es-EC" w:eastAsia="en-US"/>
    </w:rPr>
  </w:style>
  <w:style w:type="paragraph" w:styleId="Footer">
    <w:name w:val="footer"/>
    <w:basedOn w:val="Normal"/>
    <w:link w:val="FooterChar"/>
    <w:uiPriority w:val="99"/>
    <w:rsid w:val="00044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ABE"/>
    <w:rPr>
      <w:rFonts w:ascii="Times New Roman" w:eastAsiaTheme="minorHAnsi" w:hAnsi="Times New Roman"/>
      <w:lang w:val="es-EC" w:eastAsia="en-US"/>
    </w:rPr>
  </w:style>
  <w:style w:type="paragraph" w:styleId="Revision">
    <w:name w:val="Revision"/>
    <w:hidden/>
    <w:rsid w:val="00044ABE"/>
    <w:pPr>
      <w:spacing w:after="0" w:line="240" w:lineRule="auto"/>
    </w:pPr>
    <w:rPr>
      <w:rFonts w:ascii="Times New Roman" w:eastAsiaTheme="minorHAnsi" w:hAnsi="Times New Roman"/>
      <w:lang w:val="es-EC" w:eastAsia="en-US"/>
    </w:rPr>
  </w:style>
  <w:style w:type="character" w:styleId="CommentReference">
    <w:name w:val="annotation reference"/>
    <w:basedOn w:val="DefaultParagraphFont"/>
    <w:rsid w:val="00733592"/>
    <w:rPr>
      <w:sz w:val="16"/>
      <w:szCs w:val="16"/>
    </w:rPr>
  </w:style>
  <w:style w:type="paragraph" w:styleId="CommentText">
    <w:name w:val="annotation text"/>
    <w:basedOn w:val="Normal"/>
    <w:link w:val="CommentTextChar"/>
    <w:rsid w:val="00733592"/>
    <w:pPr>
      <w:spacing w:line="240" w:lineRule="auto"/>
    </w:pPr>
    <w:rPr>
      <w:sz w:val="20"/>
      <w:szCs w:val="20"/>
    </w:rPr>
  </w:style>
  <w:style w:type="character" w:customStyle="1" w:styleId="CommentTextChar">
    <w:name w:val="Comment Text Char"/>
    <w:basedOn w:val="DefaultParagraphFont"/>
    <w:link w:val="CommentText"/>
    <w:rsid w:val="00733592"/>
    <w:rPr>
      <w:rFonts w:ascii="Times New Roman" w:eastAsiaTheme="minorHAnsi" w:hAnsi="Times New Roman"/>
      <w:sz w:val="20"/>
      <w:szCs w:val="20"/>
      <w:lang w:val="es-EC" w:eastAsia="en-US"/>
    </w:rPr>
  </w:style>
  <w:style w:type="paragraph" w:styleId="CommentSubject">
    <w:name w:val="annotation subject"/>
    <w:basedOn w:val="CommentText"/>
    <w:next w:val="CommentText"/>
    <w:link w:val="CommentSubjectChar"/>
    <w:rsid w:val="00733592"/>
    <w:rPr>
      <w:b/>
      <w:bCs/>
    </w:rPr>
  </w:style>
  <w:style w:type="character" w:customStyle="1" w:styleId="CommentSubjectChar">
    <w:name w:val="Comment Subject Char"/>
    <w:basedOn w:val="CommentTextChar"/>
    <w:link w:val="CommentSubject"/>
    <w:rsid w:val="00733592"/>
    <w:rPr>
      <w:rFonts w:ascii="Times New Roman" w:eastAsiaTheme="minorHAnsi" w:hAnsi="Times New Roman"/>
      <w:b/>
      <w:bCs/>
      <w:sz w:val="20"/>
      <w:szCs w:val="20"/>
      <w:lang w:val="es-EC" w:eastAsia="en-US"/>
    </w:rPr>
  </w:style>
  <w:style w:type="paragraph" w:customStyle="1" w:styleId="Default">
    <w:name w:val="Default"/>
    <w:rsid w:val="009A4008"/>
    <w:pPr>
      <w:autoSpaceDE w:val="0"/>
      <w:autoSpaceDN w:val="0"/>
      <w:adjustRightInd w:val="0"/>
      <w:spacing w:after="0" w:line="240" w:lineRule="auto"/>
    </w:pPr>
    <w:rPr>
      <w:rFonts w:ascii="Arial" w:hAnsi="Arial" w:cs="Arial"/>
      <w:color w:val="000000"/>
      <w:sz w:val="24"/>
      <w:szCs w:val="24"/>
    </w:rPr>
  </w:style>
  <w:style w:type="paragraph" w:customStyle="1" w:styleId="Bullet1">
    <w:name w:val="Bullet1"/>
    <w:basedOn w:val="Normal"/>
    <w:rsid w:val="00D94B49"/>
    <w:pPr>
      <w:numPr>
        <w:ilvl w:val="6"/>
        <w:numId w:val="3"/>
      </w:numPr>
      <w:spacing w:before="120" w:after="0" w:line="240" w:lineRule="auto"/>
      <w:outlineLvl w:val="6"/>
    </w:pPr>
    <w:rPr>
      <w:rFonts w:ascii="Arial" w:eastAsia="Times New Roman" w:hAnsi="Arial" w:cs="Arial"/>
      <w:sz w:val="20"/>
      <w:szCs w:val="24"/>
      <w:lang w:val="en-GB" w:eastAsia="en-GB"/>
    </w:rPr>
  </w:style>
  <w:style w:type="paragraph" w:customStyle="1" w:styleId="Bullet2">
    <w:name w:val="Bullet2"/>
    <w:basedOn w:val="Normal"/>
    <w:rsid w:val="00D94B49"/>
    <w:pPr>
      <w:numPr>
        <w:ilvl w:val="7"/>
        <w:numId w:val="3"/>
      </w:numPr>
      <w:spacing w:before="60" w:after="0" w:line="240" w:lineRule="auto"/>
      <w:outlineLvl w:val="7"/>
    </w:pPr>
    <w:rPr>
      <w:rFonts w:ascii="Arial" w:eastAsia="Times New Roman" w:hAnsi="Arial" w:cs="Arial"/>
      <w:sz w:val="20"/>
      <w:szCs w:val="24"/>
      <w:lang w:val="en-GB" w:eastAsia="en-GB"/>
    </w:rPr>
  </w:style>
  <w:style w:type="paragraph" w:customStyle="1" w:styleId="Bullet3">
    <w:name w:val="Bullet3"/>
    <w:basedOn w:val="Normal"/>
    <w:rsid w:val="00D94B49"/>
    <w:pPr>
      <w:numPr>
        <w:ilvl w:val="8"/>
        <w:numId w:val="3"/>
      </w:numPr>
      <w:spacing w:after="0" w:line="240" w:lineRule="auto"/>
      <w:outlineLvl w:val="8"/>
    </w:pPr>
    <w:rPr>
      <w:rFonts w:ascii="Arial" w:eastAsia="Times New Roman" w:hAnsi="Arial" w:cs="Arial"/>
      <w:sz w:val="20"/>
      <w:szCs w:val="24"/>
      <w:lang w:val="en-GB" w:eastAsia="en-GB"/>
    </w:rPr>
  </w:style>
  <w:style w:type="paragraph" w:customStyle="1" w:styleId="ExecFigure">
    <w:name w:val="ExecFigure"/>
    <w:basedOn w:val="Normal"/>
    <w:next w:val="Normal"/>
    <w:rsid w:val="00D94B49"/>
    <w:pPr>
      <w:keepNext/>
      <w:numPr>
        <w:ilvl w:val="4"/>
        <w:numId w:val="3"/>
      </w:numPr>
      <w:spacing w:before="240" w:after="120" w:line="240" w:lineRule="auto"/>
      <w:outlineLvl w:val="4"/>
    </w:pPr>
    <w:rPr>
      <w:rFonts w:ascii="Arial" w:eastAsia="Times New Roman" w:hAnsi="Arial" w:cs="Arial"/>
      <w:b/>
      <w:color w:val="FF0000"/>
      <w:sz w:val="20"/>
      <w:szCs w:val="24"/>
      <w:lang w:val="en-GB" w:eastAsia="en-GB"/>
    </w:rPr>
  </w:style>
  <w:style w:type="paragraph" w:customStyle="1" w:styleId="ExecMain">
    <w:name w:val="ExecMain"/>
    <w:basedOn w:val="Normal"/>
    <w:next w:val="ExecSection"/>
    <w:rsid w:val="00D94B49"/>
    <w:pPr>
      <w:keepNext/>
      <w:pageBreakBefore/>
      <w:numPr>
        <w:numId w:val="3"/>
      </w:numPr>
      <w:spacing w:after="0" w:line="240" w:lineRule="auto"/>
      <w:outlineLvl w:val="0"/>
    </w:pPr>
    <w:rPr>
      <w:rFonts w:ascii="Arial" w:eastAsia="Times New Roman" w:hAnsi="Arial" w:cs="Arial"/>
      <w:b/>
      <w:color w:val="FF0000"/>
      <w:sz w:val="30"/>
      <w:szCs w:val="24"/>
      <w:lang w:val="en-GB" w:eastAsia="en-GB"/>
    </w:rPr>
  </w:style>
  <w:style w:type="paragraph" w:customStyle="1" w:styleId="ExecPanel">
    <w:name w:val="ExecPanel"/>
    <w:basedOn w:val="Normal"/>
    <w:next w:val="Normal"/>
    <w:rsid w:val="00D94B49"/>
    <w:pPr>
      <w:keepNext/>
      <w:numPr>
        <w:ilvl w:val="5"/>
        <w:numId w:val="3"/>
      </w:numPr>
      <w:pBdr>
        <w:top w:val="single" w:sz="4" w:space="6" w:color="auto"/>
        <w:left w:val="single" w:sz="4" w:space="4" w:color="auto"/>
        <w:bottom w:val="single" w:sz="4" w:space="6" w:color="auto"/>
        <w:right w:val="single" w:sz="4" w:space="4" w:color="auto"/>
      </w:pBdr>
      <w:shd w:val="clear" w:color="auto" w:fill="E6E6E6"/>
      <w:spacing w:before="240" w:after="0" w:line="240" w:lineRule="auto"/>
      <w:outlineLvl w:val="5"/>
    </w:pPr>
    <w:rPr>
      <w:rFonts w:ascii="Arial" w:eastAsia="Times New Roman" w:hAnsi="Arial" w:cs="Arial"/>
      <w:b/>
      <w:color w:val="FF0000"/>
      <w:sz w:val="20"/>
      <w:szCs w:val="24"/>
      <w:lang w:val="en-GB" w:eastAsia="en-GB"/>
    </w:rPr>
  </w:style>
  <w:style w:type="paragraph" w:customStyle="1" w:styleId="ExecSection">
    <w:name w:val="ExecSection"/>
    <w:basedOn w:val="Normal"/>
    <w:next w:val="ExecText"/>
    <w:rsid w:val="00D94B49"/>
    <w:pPr>
      <w:keepNext/>
      <w:numPr>
        <w:ilvl w:val="1"/>
        <w:numId w:val="3"/>
      </w:numPr>
      <w:spacing w:before="480" w:after="0" w:line="240" w:lineRule="auto"/>
      <w:outlineLvl w:val="1"/>
    </w:pPr>
    <w:rPr>
      <w:rFonts w:ascii="Arial" w:eastAsia="Times New Roman" w:hAnsi="Arial" w:cs="Arial"/>
      <w:color w:val="FF0000"/>
      <w:sz w:val="26"/>
      <w:szCs w:val="24"/>
      <w:lang w:val="en-GB" w:eastAsia="en-GB"/>
    </w:rPr>
  </w:style>
  <w:style w:type="paragraph" w:customStyle="1" w:styleId="ExecTable">
    <w:name w:val="ExecTable"/>
    <w:basedOn w:val="Normal"/>
    <w:next w:val="Normal"/>
    <w:rsid w:val="00D94B49"/>
    <w:pPr>
      <w:keepNext/>
      <w:numPr>
        <w:ilvl w:val="3"/>
        <w:numId w:val="3"/>
      </w:numPr>
      <w:spacing w:before="240" w:after="120" w:line="240" w:lineRule="auto"/>
      <w:outlineLvl w:val="3"/>
    </w:pPr>
    <w:rPr>
      <w:rFonts w:ascii="Arial" w:eastAsia="Times New Roman" w:hAnsi="Arial" w:cs="Arial"/>
      <w:b/>
      <w:color w:val="FF0000"/>
      <w:sz w:val="20"/>
      <w:szCs w:val="24"/>
      <w:lang w:val="en-GB" w:eastAsia="en-GB"/>
    </w:rPr>
  </w:style>
  <w:style w:type="paragraph" w:customStyle="1" w:styleId="ExecText">
    <w:name w:val="ExecText"/>
    <w:basedOn w:val="Normal"/>
    <w:rsid w:val="00D94B49"/>
    <w:pPr>
      <w:numPr>
        <w:ilvl w:val="2"/>
        <w:numId w:val="3"/>
      </w:numPr>
      <w:spacing w:before="240" w:after="0" w:line="300" w:lineRule="atLeast"/>
      <w:jc w:val="both"/>
      <w:outlineLvl w:val="2"/>
    </w:pPr>
    <w:rPr>
      <w:rFonts w:ascii="Arial" w:eastAsia="Times New Roman" w:hAnsi="Arial" w:cs="Arial"/>
      <w:sz w:val="20"/>
      <w:szCs w:val="24"/>
      <w:lang w:val="en-GB" w:eastAsia="en-GB"/>
    </w:rPr>
  </w:style>
  <w:style w:type="paragraph" w:customStyle="1" w:styleId="Text3">
    <w:name w:val="Text3"/>
    <w:basedOn w:val="Normal"/>
    <w:link w:val="Text3Char"/>
    <w:qFormat/>
    <w:rsid w:val="00E21EB0"/>
    <w:pPr>
      <w:spacing w:after="120" w:line="300" w:lineRule="atLeast"/>
      <w:ind w:left="357"/>
    </w:pPr>
    <w:rPr>
      <w:rFonts w:eastAsia="Times New Roman" w:cs="Times New Roman"/>
      <w:sz w:val="24"/>
      <w:szCs w:val="20"/>
      <w:lang w:val="en-GB" w:eastAsia="en-GB"/>
    </w:rPr>
  </w:style>
  <w:style w:type="character" w:customStyle="1" w:styleId="Text3Char">
    <w:name w:val="Text3 Char"/>
    <w:basedOn w:val="DefaultParagraphFont"/>
    <w:link w:val="Text3"/>
    <w:rsid w:val="00E21EB0"/>
    <w:rPr>
      <w:rFonts w:ascii="Times New Roman" w:eastAsia="Times New Roman" w:hAnsi="Times New Roman" w:cs="Times New Roman"/>
      <w:sz w:val="24"/>
      <w:szCs w:val="20"/>
      <w:lang w:val="en-GB" w:eastAsia="en-GB"/>
    </w:rPr>
  </w:style>
  <w:style w:type="paragraph" w:styleId="Title">
    <w:name w:val="Title"/>
    <w:basedOn w:val="Normal"/>
    <w:next w:val="Normal"/>
    <w:link w:val="TitleChar"/>
    <w:qFormat/>
    <w:rsid w:val="00D94B49"/>
    <w:pPr>
      <w:spacing w:before="240" w:after="60" w:line="300" w:lineRule="atLeast"/>
      <w:jc w:val="center"/>
      <w:outlineLvl w:val="0"/>
    </w:pPr>
    <w:rPr>
      <w:rFonts w:ascii="Cambria" w:eastAsia="Times New Roman" w:hAnsi="Cambria" w:cs="Times New Roman"/>
      <w:b/>
      <w:bCs/>
      <w:kern w:val="28"/>
      <w:sz w:val="32"/>
      <w:szCs w:val="32"/>
      <w:lang w:val="en-GB" w:eastAsia="en-GB"/>
    </w:rPr>
  </w:style>
  <w:style w:type="character" w:customStyle="1" w:styleId="TitleChar">
    <w:name w:val="Title Char"/>
    <w:basedOn w:val="DefaultParagraphFont"/>
    <w:link w:val="Title"/>
    <w:rsid w:val="00D94B49"/>
    <w:rPr>
      <w:rFonts w:ascii="Cambria" w:eastAsia="Times New Roman" w:hAnsi="Cambria" w:cs="Times New Roman"/>
      <w:b/>
      <w:bCs/>
      <w:kern w:val="28"/>
      <w:sz w:val="32"/>
      <w:szCs w:val="32"/>
      <w:lang w:val="en-GB" w:eastAsia="en-GB"/>
    </w:rPr>
  </w:style>
  <w:style w:type="table" w:styleId="TableGrid">
    <w:name w:val="Table Grid"/>
    <w:basedOn w:val="TableNormal"/>
    <w:uiPriority w:val="59"/>
    <w:rsid w:val="00124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4448"/>
    <w:pPr>
      <w:spacing w:after="0" w:line="240" w:lineRule="auto"/>
    </w:pPr>
    <w:rPr>
      <w:rFonts w:ascii="Calibri" w:eastAsia="Calibri" w:hAnsi="Calibri" w:cs="Times New Roman"/>
      <w:lang w:val="en-ZA" w:eastAsia="en-US"/>
    </w:rPr>
  </w:style>
  <w:style w:type="paragraph" w:customStyle="1" w:styleId="Footnote">
    <w:name w:val="Footnote"/>
    <w:rsid w:val="00114203"/>
    <w:pPr>
      <w:pBdr>
        <w:top w:val="nil"/>
        <w:left w:val="nil"/>
        <w:bottom w:val="nil"/>
        <w:right w:val="nil"/>
        <w:between w:val="nil"/>
        <w:bar w:val="nil"/>
      </w:pBdr>
      <w:spacing w:after="0" w:line="240" w:lineRule="auto"/>
    </w:pPr>
    <w:rPr>
      <w:rFonts w:ascii="Helvetica" w:eastAsia="Helvetica" w:hAnsi="Helvetica" w:cs="Helvetica"/>
      <w:color w:val="000000"/>
      <w:bdr w:val="nil"/>
      <w:lang w:eastAsia="en-US"/>
    </w:rPr>
  </w:style>
  <w:style w:type="character" w:customStyle="1" w:styleId="ListParagraphChar">
    <w:name w:val="List Paragraph Char"/>
    <w:link w:val="ListParagraph"/>
    <w:uiPriority w:val="34"/>
    <w:rsid w:val="001F57B3"/>
    <w:rPr>
      <w:rFonts w:ascii="Times New Roman" w:hAnsi="Times New Roman" w:cs="Times New Roman"/>
      <w:b/>
      <w:sz w:val="24"/>
      <w:szCs w:val="28"/>
      <w:lang w:eastAsia="en-US"/>
    </w:rPr>
  </w:style>
  <w:style w:type="character" w:styleId="EndnoteReference">
    <w:name w:val="endnote reference"/>
    <w:basedOn w:val="DefaultParagraphFont"/>
    <w:rsid w:val="00B337C0"/>
    <w:rPr>
      <w:vertAlign w:val="superscript"/>
    </w:rPr>
  </w:style>
  <w:style w:type="character" w:styleId="Emphasis">
    <w:name w:val="Emphasis"/>
    <w:basedOn w:val="DefaultParagraphFont"/>
    <w:uiPriority w:val="20"/>
    <w:qFormat/>
    <w:rsid w:val="00EE600F"/>
    <w:rPr>
      <w:i/>
      <w:iCs/>
    </w:rPr>
  </w:style>
  <w:style w:type="paragraph" w:styleId="Caption">
    <w:name w:val="caption"/>
    <w:basedOn w:val="Normal"/>
    <w:next w:val="Normal"/>
    <w:unhideWhenUsed/>
    <w:rsid w:val="00E85E9F"/>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82222D"/>
    <w:pPr>
      <w:spacing w:after="0"/>
    </w:pPr>
  </w:style>
  <w:style w:type="paragraph" w:styleId="TOC4">
    <w:name w:val="toc 4"/>
    <w:basedOn w:val="Normal"/>
    <w:next w:val="Normal"/>
    <w:autoRedefine/>
    <w:uiPriority w:val="39"/>
    <w:semiHidden/>
    <w:unhideWhenUsed/>
    <w:rsid w:val="001A6C21"/>
    <w:pPr>
      <w:spacing w:after="100" w:line="240" w:lineRule="auto"/>
      <w:ind w:left="720"/>
    </w:pPr>
    <w:rPr>
      <w:rFonts w:asciiTheme="minorHAnsi" w:eastAsiaTheme="minorEastAsia" w:hAnsiTheme="minorHAnsi"/>
      <w:sz w:val="24"/>
      <w:szCs w:val="24"/>
      <w:lang w:val="en-US"/>
    </w:rPr>
  </w:style>
  <w:style w:type="paragraph" w:styleId="TOC5">
    <w:name w:val="toc 5"/>
    <w:basedOn w:val="Normal"/>
    <w:next w:val="Normal"/>
    <w:autoRedefine/>
    <w:uiPriority w:val="39"/>
    <w:semiHidden/>
    <w:unhideWhenUsed/>
    <w:rsid w:val="001A6C21"/>
    <w:pPr>
      <w:spacing w:after="100" w:line="240" w:lineRule="auto"/>
      <w:ind w:left="960"/>
    </w:pPr>
    <w:rPr>
      <w:rFonts w:asciiTheme="minorHAnsi" w:eastAsiaTheme="minorEastAsia" w:hAnsiTheme="minorHAnsi"/>
      <w:sz w:val="24"/>
      <w:szCs w:val="24"/>
      <w:lang w:val="en-US"/>
    </w:rPr>
  </w:style>
  <w:style w:type="paragraph" w:styleId="TOC6">
    <w:name w:val="toc 6"/>
    <w:basedOn w:val="Normal"/>
    <w:next w:val="Normal"/>
    <w:autoRedefine/>
    <w:uiPriority w:val="39"/>
    <w:semiHidden/>
    <w:unhideWhenUsed/>
    <w:rsid w:val="001A6C21"/>
    <w:pPr>
      <w:spacing w:after="100" w:line="240" w:lineRule="auto"/>
      <w:ind w:left="1200"/>
    </w:pPr>
    <w:rPr>
      <w:rFonts w:asciiTheme="minorHAnsi" w:eastAsiaTheme="minorEastAsia" w:hAnsiTheme="minorHAnsi"/>
      <w:sz w:val="24"/>
      <w:szCs w:val="24"/>
      <w:lang w:val="en-US"/>
    </w:rPr>
  </w:style>
  <w:style w:type="paragraph" w:styleId="TOC7">
    <w:name w:val="toc 7"/>
    <w:basedOn w:val="Normal"/>
    <w:next w:val="Normal"/>
    <w:autoRedefine/>
    <w:uiPriority w:val="39"/>
    <w:semiHidden/>
    <w:unhideWhenUsed/>
    <w:rsid w:val="001A6C21"/>
    <w:pPr>
      <w:spacing w:after="100" w:line="240" w:lineRule="auto"/>
      <w:ind w:left="1440"/>
    </w:pPr>
    <w:rPr>
      <w:rFonts w:asciiTheme="minorHAnsi" w:eastAsiaTheme="minorEastAsia" w:hAnsiTheme="minorHAnsi"/>
      <w:sz w:val="24"/>
      <w:szCs w:val="24"/>
      <w:lang w:val="en-US"/>
    </w:rPr>
  </w:style>
  <w:style w:type="paragraph" w:styleId="TOC8">
    <w:name w:val="toc 8"/>
    <w:basedOn w:val="Normal"/>
    <w:next w:val="Normal"/>
    <w:autoRedefine/>
    <w:uiPriority w:val="39"/>
    <w:semiHidden/>
    <w:unhideWhenUsed/>
    <w:rsid w:val="001A6C21"/>
    <w:pPr>
      <w:spacing w:after="100" w:line="240" w:lineRule="auto"/>
      <w:ind w:left="1680"/>
    </w:pPr>
    <w:rPr>
      <w:rFonts w:asciiTheme="minorHAnsi" w:eastAsiaTheme="minorEastAsia" w:hAnsiTheme="minorHAnsi"/>
      <w:sz w:val="24"/>
      <w:szCs w:val="24"/>
      <w:lang w:val="en-US"/>
    </w:rPr>
  </w:style>
  <w:style w:type="paragraph" w:styleId="TOC9">
    <w:name w:val="toc 9"/>
    <w:basedOn w:val="Normal"/>
    <w:next w:val="Normal"/>
    <w:autoRedefine/>
    <w:uiPriority w:val="39"/>
    <w:semiHidden/>
    <w:unhideWhenUsed/>
    <w:rsid w:val="001A6C21"/>
    <w:pPr>
      <w:spacing w:after="100" w:line="240" w:lineRule="auto"/>
      <w:ind w:left="1920"/>
    </w:pPr>
    <w:rPr>
      <w:rFonts w:asciiTheme="minorHAnsi" w:eastAsiaTheme="minorEastAsia" w:hAnsiTheme="minorHAnsi"/>
      <w:sz w:val="24"/>
      <w:szCs w:val="24"/>
      <w:lang w:val="en-US"/>
    </w:rPr>
  </w:style>
  <w:style w:type="paragraph" w:styleId="EndnoteText">
    <w:name w:val="endnote text"/>
    <w:basedOn w:val="Normal"/>
    <w:link w:val="EndnoteTextChar"/>
    <w:semiHidden/>
    <w:unhideWhenUsed/>
    <w:rsid w:val="00AC3793"/>
    <w:pPr>
      <w:spacing w:after="0" w:line="240" w:lineRule="auto"/>
    </w:pPr>
    <w:rPr>
      <w:sz w:val="20"/>
      <w:szCs w:val="20"/>
    </w:rPr>
  </w:style>
  <w:style w:type="character" w:customStyle="1" w:styleId="EndnoteTextChar">
    <w:name w:val="Endnote Text Char"/>
    <w:basedOn w:val="DefaultParagraphFont"/>
    <w:link w:val="EndnoteText"/>
    <w:semiHidden/>
    <w:rsid w:val="00AC3793"/>
    <w:rPr>
      <w:rFonts w:ascii="Times New Roman" w:eastAsiaTheme="minorHAnsi" w:hAnsi="Times New Roman"/>
      <w:sz w:val="20"/>
      <w:szCs w:val="20"/>
      <w:lang w:val="es-EC" w:eastAsia="en-US"/>
    </w:rPr>
  </w:style>
  <w:style w:type="character" w:customStyle="1" w:styleId="NoSpacingChar">
    <w:name w:val="No Spacing Char"/>
    <w:basedOn w:val="DefaultParagraphFont"/>
    <w:link w:val="NoSpacing"/>
    <w:uiPriority w:val="1"/>
    <w:rsid w:val="0075673A"/>
    <w:rPr>
      <w:rFonts w:ascii="Calibri" w:eastAsia="Calibri" w:hAnsi="Calibri" w:cs="Times New Roman"/>
      <w:lang w:val="en-ZA" w:eastAsia="en-US"/>
    </w:rPr>
  </w:style>
  <w:style w:type="character" w:customStyle="1" w:styleId="apple-converted-space">
    <w:name w:val="apple-converted-space"/>
    <w:basedOn w:val="DefaultParagraphFont"/>
    <w:rsid w:val="00BF7C14"/>
  </w:style>
  <w:style w:type="table" w:customStyle="1" w:styleId="TableGrid1">
    <w:name w:val="Table Grid1"/>
    <w:basedOn w:val="TableNormal"/>
    <w:next w:val="TableGrid"/>
    <w:uiPriority w:val="59"/>
    <w:rsid w:val="00E10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7449">
      <w:bodyDiv w:val="1"/>
      <w:marLeft w:val="0"/>
      <w:marRight w:val="0"/>
      <w:marTop w:val="0"/>
      <w:marBottom w:val="0"/>
      <w:divBdr>
        <w:top w:val="none" w:sz="0" w:space="0" w:color="auto"/>
        <w:left w:val="none" w:sz="0" w:space="0" w:color="auto"/>
        <w:bottom w:val="none" w:sz="0" w:space="0" w:color="auto"/>
        <w:right w:val="none" w:sz="0" w:space="0" w:color="auto"/>
      </w:divBdr>
    </w:div>
    <w:div w:id="177088023">
      <w:bodyDiv w:val="1"/>
      <w:marLeft w:val="0"/>
      <w:marRight w:val="0"/>
      <w:marTop w:val="0"/>
      <w:marBottom w:val="0"/>
      <w:divBdr>
        <w:top w:val="none" w:sz="0" w:space="0" w:color="auto"/>
        <w:left w:val="none" w:sz="0" w:space="0" w:color="auto"/>
        <w:bottom w:val="none" w:sz="0" w:space="0" w:color="auto"/>
        <w:right w:val="none" w:sz="0" w:space="0" w:color="auto"/>
      </w:divBdr>
    </w:div>
    <w:div w:id="260651124">
      <w:bodyDiv w:val="1"/>
      <w:marLeft w:val="0"/>
      <w:marRight w:val="0"/>
      <w:marTop w:val="0"/>
      <w:marBottom w:val="0"/>
      <w:divBdr>
        <w:top w:val="none" w:sz="0" w:space="0" w:color="auto"/>
        <w:left w:val="none" w:sz="0" w:space="0" w:color="auto"/>
        <w:bottom w:val="none" w:sz="0" w:space="0" w:color="auto"/>
        <w:right w:val="none" w:sz="0" w:space="0" w:color="auto"/>
      </w:divBdr>
    </w:div>
    <w:div w:id="343554324">
      <w:bodyDiv w:val="1"/>
      <w:marLeft w:val="0"/>
      <w:marRight w:val="0"/>
      <w:marTop w:val="0"/>
      <w:marBottom w:val="0"/>
      <w:divBdr>
        <w:top w:val="none" w:sz="0" w:space="0" w:color="auto"/>
        <w:left w:val="none" w:sz="0" w:space="0" w:color="auto"/>
        <w:bottom w:val="none" w:sz="0" w:space="0" w:color="auto"/>
        <w:right w:val="none" w:sz="0" w:space="0" w:color="auto"/>
      </w:divBdr>
      <w:divsChild>
        <w:div w:id="1834176675">
          <w:marLeft w:val="0"/>
          <w:marRight w:val="0"/>
          <w:marTop w:val="0"/>
          <w:marBottom w:val="0"/>
          <w:divBdr>
            <w:top w:val="none" w:sz="0" w:space="0" w:color="auto"/>
            <w:left w:val="none" w:sz="0" w:space="0" w:color="auto"/>
            <w:bottom w:val="none" w:sz="0" w:space="0" w:color="auto"/>
            <w:right w:val="none" w:sz="0" w:space="0" w:color="auto"/>
          </w:divBdr>
          <w:divsChild>
            <w:div w:id="162403185">
              <w:marLeft w:val="0"/>
              <w:marRight w:val="0"/>
              <w:marTop w:val="0"/>
              <w:marBottom w:val="0"/>
              <w:divBdr>
                <w:top w:val="none" w:sz="0" w:space="0" w:color="auto"/>
                <w:left w:val="none" w:sz="0" w:space="0" w:color="auto"/>
                <w:bottom w:val="none" w:sz="0" w:space="0" w:color="auto"/>
                <w:right w:val="none" w:sz="0" w:space="0" w:color="auto"/>
              </w:divBdr>
              <w:divsChild>
                <w:div w:id="2143571540">
                  <w:marLeft w:val="0"/>
                  <w:marRight w:val="0"/>
                  <w:marTop w:val="0"/>
                  <w:marBottom w:val="0"/>
                  <w:divBdr>
                    <w:top w:val="none" w:sz="0" w:space="0" w:color="auto"/>
                    <w:left w:val="none" w:sz="0" w:space="0" w:color="auto"/>
                    <w:bottom w:val="none" w:sz="0" w:space="0" w:color="auto"/>
                    <w:right w:val="none" w:sz="0" w:space="0" w:color="auto"/>
                  </w:divBdr>
                  <w:divsChild>
                    <w:div w:id="1728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520209">
      <w:bodyDiv w:val="1"/>
      <w:marLeft w:val="0"/>
      <w:marRight w:val="0"/>
      <w:marTop w:val="0"/>
      <w:marBottom w:val="0"/>
      <w:divBdr>
        <w:top w:val="none" w:sz="0" w:space="0" w:color="auto"/>
        <w:left w:val="none" w:sz="0" w:space="0" w:color="auto"/>
        <w:bottom w:val="none" w:sz="0" w:space="0" w:color="auto"/>
        <w:right w:val="none" w:sz="0" w:space="0" w:color="auto"/>
      </w:divBdr>
    </w:div>
    <w:div w:id="606936222">
      <w:bodyDiv w:val="1"/>
      <w:marLeft w:val="0"/>
      <w:marRight w:val="0"/>
      <w:marTop w:val="0"/>
      <w:marBottom w:val="0"/>
      <w:divBdr>
        <w:top w:val="none" w:sz="0" w:space="0" w:color="auto"/>
        <w:left w:val="none" w:sz="0" w:space="0" w:color="auto"/>
        <w:bottom w:val="none" w:sz="0" w:space="0" w:color="auto"/>
        <w:right w:val="none" w:sz="0" w:space="0" w:color="auto"/>
      </w:divBdr>
    </w:div>
    <w:div w:id="718435453">
      <w:bodyDiv w:val="1"/>
      <w:marLeft w:val="0"/>
      <w:marRight w:val="0"/>
      <w:marTop w:val="0"/>
      <w:marBottom w:val="0"/>
      <w:divBdr>
        <w:top w:val="none" w:sz="0" w:space="0" w:color="auto"/>
        <w:left w:val="none" w:sz="0" w:space="0" w:color="auto"/>
        <w:bottom w:val="none" w:sz="0" w:space="0" w:color="auto"/>
        <w:right w:val="none" w:sz="0" w:space="0" w:color="auto"/>
      </w:divBdr>
    </w:div>
    <w:div w:id="771823629">
      <w:bodyDiv w:val="1"/>
      <w:marLeft w:val="0"/>
      <w:marRight w:val="0"/>
      <w:marTop w:val="0"/>
      <w:marBottom w:val="0"/>
      <w:divBdr>
        <w:top w:val="none" w:sz="0" w:space="0" w:color="auto"/>
        <w:left w:val="none" w:sz="0" w:space="0" w:color="auto"/>
        <w:bottom w:val="none" w:sz="0" w:space="0" w:color="auto"/>
        <w:right w:val="none" w:sz="0" w:space="0" w:color="auto"/>
      </w:divBdr>
      <w:divsChild>
        <w:div w:id="1344437721">
          <w:marLeft w:val="0"/>
          <w:marRight w:val="0"/>
          <w:marTop w:val="0"/>
          <w:marBottom w:val="0"/>
          <w:divBdr>
            <w:top w:val="none" w:sz="0" w:space="0" w:color="auto"/>
            <w:left w:val="none" w:sz="0" w:space="0" w:color="auto"/>
            <w:bottom w:val="none" w:sz="0" w:space="0" w:color="auto"/>
            <w:right w:val="none" w:sz="0" w:space="0" w:color="auto"/>
          </w:divBdr>
          <w:divsChild>
            <w:div w:id="1407607713">
              <w:marLeft w:val="0"/>
              <w:marRight w:val="0"/>
              <w:marTop w:val="0"/>
              <w:marBottom w:val="0"/>
              <w:divBdr>
                <w:top w:val="none" w:sz="0" w:space="0" w:color="auto"/>
                <w:left w:val="none" w:sz="0" w:space="0" w:color="auto"/>
                <w:bottom w:val="none" w:sz="0" w:space="0" w:color="auto"/>
                <w:right w:val="none" w:sz="0" w:space="0" w:color="auto"/>
              </w:divBdr>
              <w:divsChild>
                <w:div w:id="463736625">
                  <w:marLeft w:val="0"/>
                  <w:marRight w:val="0"/>
                  <w:marTop w:val="0"/>
                  <w:marBottom w:val="0"/>
                  <w:divBdr>
                    <w:top w:val="none" w:sz="0" w:space="0" w:color="auto"/>
                    <w:left w:val="none" w:sz="0" w:space="0" w:color="auto"/>
                    <w:bottom w:val="none" w:sz="0" w:space="0" w:color="auto"/>
                    <w:right w:val="none" w:sz="0" w:space="0" w:color="auto"/>
                  </w:divBdr>
                  <w:divsChild>
                    <w:div w:id="2824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10356">
      <w:bodyDiv w:val="1"/>
      <w:marLeft w:val="0"/>
      <w:marRight w:val="0"/>
      <w:marTop w:val="0"/>
      <w:marBottom w:val="0"/>
      <w:divBdr>
        <w:top w:val="none" w:sz="0" w:space="0" w:color="auto"/>
        <w:left w:val="none" w:sz="0" w:space="0" w:color="auto"/>
        <w:bottom w:val="none" w:sz="0" w:space="0" w:color="auto"/>
        <w:right w:val="none" w:sz="0" w:space="0" w:color="auto"/>
      </w:divBdr>
    </w:div>
    <w:div w:id="1007441305">
      <w:bodyDiv w:val="1"/>
      <w:marLeft w:val="0"/>
      <w:marRight w:val="0"/>
      <w:marTop w:val="0"/>
      <w:marBottom w:val="0"/>
      <w:divBdr>
        <w:top w:val="none" w:sz="0" w:space="0" w:color="auto"/>
        <w:left w:val="none" w:sz="0" w:space="0" w:color="auto"/>
        <w:bottom w:val="none" w:sz="0" w:space="0" w:color="auto"/>
        <w:right w:val="none" w:sz="0" w:space="0" w:color="auto"/>
      </w:divBdr>
    </w:div>
    <w:div w:id="1140995996">
      <w:bodyDiv w:val="1"/>
      <w:marLeft w:val="0"/>
      <w:marRight w:val="0"/>
      <w:marTop w:val="0"/>
      <w:marBottom w:val="0"/>
      <w:divBdr>
        <w:top w:val="none" w:sz="0" w:space="0" w:color="auto"/>
        <w:left w:val="none" w:sz="0" w:space="0" w:color="auto"/>
        <w:bottom w:val="none" w:sz="0" w:space="0" w:color="auto"/>
        <w:right w:val="none" w:sz="0" w:space="0" w:color="auto"/>
      </w:divBdr>
    </w:div>
    <w:div w:id="1173035759">
      <w:bodyDiv w:val="1"/>
      <w:marLeft w:val="0"/>
      <w:marRight w:val="0"/>
      <w:marTop w:val="0"/>
      <w:marBottom w:val="0"/>
      <w:divBdr>
        <w:top w:val="none" w:sz="0" w:space="0" w:color="auto"/>
        <w:left w:val="none" w:sz="0" w:space="0" w:color="auto"/>
        <w:bottom w:val="none" w:sz="0" w:space="0" w:color="auto"/>
        <w:right w:val="none" w:sz="0" w:space="0" w:color="auto"/>
      </w:divBdr>
    </w:div>
    <w:div w:id="1284073572">
      <w:bodyDiv w:val="1"/>
      <w:marLeft w:val="0"/>
      <w:marRight w:val="0"/>
      <w:marTop w:val="0"/>
      <w:marBottom w:val="0"/>
      <w:divBdr>
        <w:top w:val="none" w:sz="0" w:space="0" w:color="auto"/>
        <w:left w:val="none" w:sz="0" w:space="0" w:color="auto"/>
        <w:bottom w:val="none" w:sz="0" w:space="0" w:color="auto"/>
        <w:right w:val="none" w:sz="0" w:space="0" w:color="auto"/>
      </w:divBdr>
    </w:div>
    <w:div w:id="1551184273">
      <w:bodyDiv w:val="1"/>
      <w:marLeft w:val="0"/>
      <w:marRight w:val="0"/>
      <w:marTop w:val="0"/>
      <w:marBottom w:val="0"/>
      <w:divBdr>
        <w:top w:val="none" w:sz="0" w:space="0" w:color="auto"/>
        <w:left w:val="none" w:sz="0" w:space="0" w:color="auto"/>
        <w:bottom w:val="none" w:sz="0" w:space="0" w:color="auto"/>
        <w:right w:val="none" w:sz="0" w:space="0" w:color="auto"/>
      </w:divBdr>
    </w:div>
    <w:div w:id="1596017104">
      <w:bodyDiv w:val="1"/>
      <w:marLeft w:val="0"/>
      <w:marRight w:val="0"/>
      <w:marTop w:val="0"/>
      <w:marBottom w:val="0"/>
      <w:divBdr>
        <w:top w:val="none" w:sz="0" w:space="0" w:color="auto"/>
        <w:left w:val="none" w:sz="0" w:space="0" w:color="auto"/>
        <w:bottom w:val="none" w:sz="0" w:space="0" w:color="auto"/>
        <w:right w:val="none" w:sz="0" w:space="0" w:color="auto"/>
      </w:divBdr>
      <w:divsChild>
        <w:div w:id="1203206098">
          <w:marLeft w:val="0"/>
          <w:marRight w:val="0"/>
          <w:marTop w:val="0"/>
          <w:marBottom w:val="0"/>
          <w:divBdr>
            <w:top w:val="none" w:sz="0" w:space="0" w:color="auto"/>
            <w:left w:val="none" w:sz="0" w:space="0" w:color="auto"/>
            <w:bottom w:val="none" w:sz="0" w:space="0" w:color="auto"/>
            <w:right w:val="none" w:sz="0" w:space="0" w:color="auto"/>
          </w:divBdr>
          <w:divsChild>
            <w:div w:id="865631336">
              <w:marLeft w:val="0"/>
              <w:marRight w:val="0"/>
              <w:marTop w:val="0"/>
              <w:marBottom w:val="0"/>
              <w:divBdr>
                <w:top w:val="none" w:sz="0" w:space="0" w:color="auto"/>
                <w:left w:val="none" w:sz="0" w:space="0" w:color="auto"/>
                <w:bottom w:val="none" w:sz="0" w:space="0" w:color="auto"/>
                <w:right w:val="none" w:sz="0" w:space="0" w:color="auto"/>
              </w:divBdr>
              <w:divsChild>
                <w:div w:id="24329802">
                  <w:marLeft w:val="0"/>
                  <w:marRight w:val="0"/>
                  <w:marTop w:val="0"/>
                  <w:marBottom w:val="0"/>
                  <w:divBdr>
                    <w:top w:val="none" w:sz="0" w:space="0" w:color="auto"/>
                    <w:left w:val="none" w:sz="0" w:space="0" w:color="auto"/>
                    <w:bottom w:val="none" w:sz="0" w:space="0" w:color="auto"/>
                    <w:right w:val="none" w:sz="0" w:space="0" w:color="auto"/>
                  </w:divBdr>
                  <w:divsChild>
                    <w:div w:id="19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569788">
      <w:bodyDiv w:val="1"/>
      <w:marLeft w:val="0"/>
      <w:marRight w:val="0"/>
      <w:marTop w:val="0"/>
      <w:marBottom w:val="0"/>
      <w:divBdr>
        <w:top w:val="none" w:sz="0" w:space="0" w:color="auto"/>
        <w:left w:val="none" w:sz="0" w:space="0" w:color="auto"/>
        <w:bottom w:val="none" w:sz="0" w:space="0" w:color="auto"/>
        <w:right w:val="none" w:sz="0" w:space="0" w:color="auto"/>
      </w:divBdr>
      <w:divsChild>
        <w:div w:id="1097098313">
          <w:marLeft w:val="0"/>
          <w:marRight w:val="0"/>
          <w:marTop w:val="0"/>
          <w:marBottom w:val="0"/>
          <w:divBdr>
            <w:top w:val="none" w:sz="0" w:space="0" w:color="auto"/>
            <w:left w:val="none" w:sz="0" w:space="0" w:color="auto"/>
            <w:bottom w:val="none" w:sz="0" w:space="0" w:color="auto"/>
            <w:right w:val="none" w:sz="0" w:space="0" w:color="auto"/>
          </w:divBdr>
          <w:divsChild>
            <w:div w:id="1247570783">
              <w:marLeft w:val="0"/>
              <w:marRight w:val="0"/>
              <w:marTop w:val="0"/>
              <w:marBottom w:val="0"/>
              <w:divBdr>
                <w:top w:val="none" w:sz="0" w:space="0" w:color="auto"/>
                <w:left w:val="none" w:sz="0" w:space="0" w:color="auto"/>
                <w:bottom w:val="none" w:sz="0" w:space="0" w:color="auto"/>
                <w:right w:val="none" w:sz="0" w:space="0" w:color="auto"/>
              </w:divBdr>
              <w:divsChild>
                <w:div w:id="168644762">
                  <w:marLeft w:val="0"/>
                  <w:marRight w:val="0"/>
                  <w:marTop w:val="0"/>
                  <w:marBottom w:val="0"/>
                  <w:divBdr>
                    <w:top w:val="none" w:sz="0" w:space="0" w:color="auto"/>
                    <w:left w:val="none" w:sz="0" w:space="0" w:color="auto"/>
                    <w:bottom w:val="none" w:sz="0" w:space="0" w:color="auto"/>
                    <w:right w:val="none" w:sz="0" w:space="0" w:color="auto"/>
                  </w:divBdr>
                  <w:divsChild>
                    <w:div w:id="975185853">
                      <w:marLeft w:val="0"/>
                      <w:marRight w:val="0"/>
                      <w:marTop w:val="0"/>
                      <w:marBottom w:val="0"/>
                      <w:divBdr>
                        <w:top w:val="none" w:sz="0" w:space="0" w:color="auto"/>
                        <w:left w:val="none" w:sz="0" w:space="0" w:color="auto"/>
                        <w:bottom w:val="none" w:sz="0" w:space="0" w:color="auto"/>
                        <w:right w:val="none" w:sz="0" w:space="0" w:color="auto"/>
                      </w:divBdr>
                    </w:div>
                  </w:divsChild>
                </w:div>
                <w:div w:id="397435429">
                  <w:marLeft w:val="0"/>
                  <w:marRight w:val="0"/>
                  <w:marTop w:val="0"/>
                  <w:marBottom w:val="0"/>
                  <w:divBdr>
                    <w:top w:val="none" w:sz="0" w:space="0" w:color="auto"/>
                    <w:left w:val="none" w:sz="0" w:space="0" w:color="auto"/>
                    <w:bottom w:val="none" w:sz="0" w:space="0" w:color="auto"/>
                    <w:right w:val="none" w:sz="0" w:space="0" w:color="auto"/>
                  </w:divBdr>
                  <w:divsChild>
                    <w:div w:id="19139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89223">
      <w:bodyDiv w:val="1"/>
      <w:marLeft w:val="0"/>
      <w:marRight w:val="0"/>
      <w:marTop w:val="0"/>
      <w:marBottom w:val="0"/>
      <w:divBdr>
        <w:top w:val="none" w:sz="0" w:space="0" w:color="auto"/>
        <w:left w:val="none" w:sz="0" w:space="0" w:color="auto"/>
        <w:bottom w:val="none" w:sz="0" w:space="0" w:color="auto"/>
        <w:right w:val="none" w:sz="0" w:space="0" w:color="auto"/>
      </w:divBdr>
      <w:divsChild>
        <w:div w:id="1373849051">
          <w:marLeft w:val="0"/>
          <w:marRight w:val="0"/>
          <w:marTop w:val="0"/>
          <w:marBottom w:val="0"/>
          <w:divBdr>
            <w:top w:val="none" w:sz="0" w:space="0" w:color="auto"/>
            <w:left w:val="none" w:sz="0" w:space="0" w:color="auto"/>
            <w:bottom w:val="none" w:sz="0" w:space="0" w:color="auto"/>
            <w:right w:val="none" w:sz="0" w:space="0" w:color="auto"/>
          </w:divBdr>
          <w:divsChild>
            <w:div w:id="1724256846">
              <w:marLeft w:val="0"/>
              <w:marRight w:val="0"/>
              <w:marTop w:val="0"/>
              <w:marBottom w:val="0"/>
              <w:divBdr>
                <w:top w:val="none" w:sz="0" w:space="0" w:color="auto"/>
                <w:left w:val="none" w:sz="0" w:space="0" w:color="auto"/>
                <w:bottom w:val="none" w:sz="0" w:space="0" w:color="auto"/>
                <w:right w:val="none" w:sz="0" w:space="0" w:color="auto"/>
              </w:divBdr>
              <w:divsChild>
                <w:div w:id="1307197367">
                  <w:marLeft w:val="0"/>
                  <w:marRight w:val="0"/>
                  <w:marTop w:val="0"/>
                  <w:marBottom w:val="0"/>
                  <w:divBdr>
                    <w:top w:val="none" w:sz="0" w:space="0" w:color="auto"/>
                    <w:left w:val="none" w:sz="0" w:space="0" w:color="auto"/>
                    <w:bottom w:val="none" w:sz="0" w:space="0" w:color="auto"/>
                    <w:right w:val="none" w:sz="0" w:space="0" w:color="auto"/>
                  </w:divBdr>
                  <w:divsChild>
                    <w:div w:id="747653794">
                      <w:marLeft w:val="0"/>
                      <w:marRight w:val="0"/>
                      <w:marTop w:val="0"/>
                      <w:marBottom w:val="0"/>
                      <w:divBdr>
                        <w:top w:val="none" w:sz="0" w:space="0" w:color="auto"/>
                        <w:left w:val="none" w:sz="0" w:space="0" w:color="auto"/>
                        <w:bottom w:val="none" w:sz="0" w:space="0" w:color="auto"/>
                        <w:right w:val="none" w:sz="0" w:space="0" w:color="auto"/>
                      </w:divBdr>
                    </w:div>
                  </w:divsChild>
                </w:div>
                <w:div w:id="1460878610">
                  <w:marLeft w:val="0"/>
                  <w:marRight w:val="0"/>
                  <w:marTop w:val="0"/>
                  <w:marBottom w:val="0"/>
                  <w:divBdr>
                    <w:top w:val="none" w:sz="0" w:space="0" w:color="auto"/>
                    <w:left w:val="none" w:sz="0" w:space="0" w:color="auto"/>
                    <w:bottom w:val="none" w:sz="0" w:space="0" w:color="auto"/>
                    <w:right w:val="none" w:sz="0" w:space="0" w:color="auto"/>
                  </w:divBdr>
                  <w:divsChild>
                    <w:div w:id="17470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3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g-fras.org/en/ggp-home.html" TargetMode="External"/><Relationship Id="rId3" Type="http://schemas.openxmlformats.org/officeDocument/2006/relationships/hyperlink" Target="http://www.cto.int/country-ict-data/africa/ict-data-for-the-gambia/" TargetMode="External"/><Relationship Id="rId7" Type="http://schemas.openxmlformats.org/officeDocument/2006/relationships/hyperlink" Target="http://www.accessagriculture.org/sites/default/files/impact/9.Video%20speaks%20for%20itself.pdf" TargetMode="External"/><Relationship Id="rId2" Type="http://schemas.openxmlformats.org/officeDocument/2006/relationships/hyperlink" Target="http://www.gambiastartup.com/" TargetMode="External"/><Relationship Id="rId1" Type="http://schemas.openxmlformats.org/officeDocument/2006/relationships/hyperlink" Target="http://businessfacilitation.org/eregistrations/" TargetMode="External"/><Relationship Id="rId6" Type="http://schemas.openxmlformats.org/officeDocument/2006/relationships/hyperlink" Target="http://wefarm.org/what-is-wefarm/" TargetMode="External"/><Relationship Id="rId5" Type="http://schemas.openxmlformats.org/officeDocument/2006/relationships/hyperlink" Target="http://www.e-agriculture.gov.gh/" TargetMode="External"/><Relationship Id="rId10" Type="http://schemas.openxmlformats.org/officeDocument/2006/relationships/hyperlink" Target="http://www.genderindex.org/country/gambia" TargetMode="External"/><Relationship Id="rId4" Type="http://schemas.openxmlformats.org/officeDocument/2006/relationships/hyperlink" Target="http://www.gsma.com/mobilefordevelopment/wp-content/uploads/2013/01/GSMA_Women_and_Mobile-A_Global_Opportunity.pdf" TargetMode="External"/><Relationship Id="rId9" Type="http://schemas.openxmlformats.org/officeDocument/2006/relationships/hyperlink" Target="http://www.mixmarket.org/mfi/country/Gamb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33145-0D6B-4819-876B-223684DDB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20547</Words>
  <Characters>117123</Characters>
  <Application>Microsoft Office Word</Application>
  <DocSecurity>4</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UNCTAD</Company>
  <LinksUpToDate>false</LinksUpToDate>
  <CharactersWithSpaces>137396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Unctad User</dc:creator>
  <cp:lastModifiedBy>Elina Cole</cp:lastModifiedBy>
  <cp:revision>2</cp:revision>
  <cp:lastPrinted>2016-12-19T15:41:00Z</cp:lastPrinted>
  <dcterms:created xsi:type="dcterms:W3CDTF">2017-06-09T13:21:00Z</dcterms:created>
  <dcterms:modified xsi:type="dcterms:W3CDTF">2017-06-09T13:21:00Z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id="TGMhCdFG"/&gt;&lt;style id="http://www.zotero.org/styles/chicago-author-date" locale="en-US" hasBibliography="1" bibliographyStyleHasBeenSet="1"/&gt;&lt;prefs&gt;&lt;pref name="fieldType" value="Field"/&gt;&lt;pref n</vt:lpwstr>
  </property>
  <property fmtid="{D5CDD505-2E9C-101B-9397-08002B2CF9AE}" pid="3" name="ZOTERO_PREF_2">
    <vt:lpwstr>ame="storeReferences" value="true"/&gt;&lt;pref name="automaticJournalAbbreviations" value="true"/&gt;&lt;pref name="noteType" value=""/&gt;&lt;/prefs&gt;&lt;/data&gt;</vt:lpwstr>
  </property>
</Properties>
</file>